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4E00" w14:textId="77777777" w:rsidR="00F710E9" w:rsidRDefault="00F710E9" w:rsidP="00F710E9">
      <w:pPr>
        <w:pStyle w:val="NoSpacing"/>
        <w:rPr>
          <w:rFonts w:ascii="Arial" w:hAnsi="Arial" w:cs="Arial"/>
        </w:rPr>
      </w:pPr>
    </w:p>
    <w:p w14:paraId="1E593273" w14:textId="77777777" w:rsidR="00F710E9" w:rsidRDefault="00F710E9" w:rsidP="00F710E9">
      <w:pPr>
        <w:pStyle w:val="NoSpacing"/>
        <w:rPr>
          <w:rFonts w:ascii="Arial" w:hAnsi="Arial" w:cs="Arial"/>
        </w:rPr>
      </w:pPr>
    </w:p>
    <w:p w14:paraId="2B027A5B" w14:textId="77777777" w:rsidR="00F710E9" w:rsidRDefault="00F710E9" w:rsidP="00F710E9">
      <w:pPr>
        <w:pStyle w:val="NormalWeb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0C126CF" wp14:editId="0CFA7C0A">
                <wp:extent cx="304800" cy="304800"/>
                <wp:effectExtent l="0" t="0" r="0" b="0"/>
                <wp:docPr id="117874179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B7EF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0D583C2" wp14:editId="4B11A7CF">
            <wp:extent cx="1698078" cy="9042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35" cy="90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0061" w14:textId="5F9B941C" w:rsidR="00F710E9" w:rsidRPr="00F710E9" w:rsidRDefault="00F710E9" w:rsidP="00F710E9">
      <w:pPr>
        <w:pStyle w:val="NoSpacing"/>
        <w:rPr>
          <w:rFonts w:ascii="Arial" w:hAnsi="Arial" w:cs="Arial"/>
        </w:rPr>
      </w:pPr>
    </w:p>
    <w:p w14:paraId="33C8F365" w14:textId="64C13485" w:rsidR="00F710E9" w:rsidRPr="00F710E9" w:rsidRDefault="00F710E9" w:rsidP="00F710E9">
      <w:pPr>
        <w:pStyle w:val="NoSpacing"/>
        <w:jc w:val="center"/>
        <w:rPr>
          <w:rFonts w:ascii="Arial" w:hAnsi="Arial" w:cs="Arial"/>
        </w:rPr>
      </w:pPr>
      <w:r w:rsidRPr="00F710E9">
        <w:rPr>
          <w:rFonts w:ascii="Arial" w:hAnsi="Arial" w:cs="Arial"/>
          <w:b/>
          <w:bCs/>
        </w:rPr>
        <w:t>HAF Non-attendance and Cancellation Procedure</w:t>
      </w:r>
    </w:p>
    <w:p w14:paraId="37A9F4AF" w14:textId="77777777" w:rsidR="00F710E9" w:rsidRPr="00F710E9" w:rsidRDefault="00F710E9" w:rsidP="00F710E9">
      <w:pPr>
        <w:pStyle w:val="NoSpacing"/>
        <w:rPr>
          <w:rFonts w:ascii="Arial" w:hAnsi="Arial" w:cs="Arial"/>
        </w:rPr>
      </w:pPr>
    </w:p>
    <w:p w14:paraId="7629372E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>It is important that the process below is</w:t>
      </w:r>
      <w:r w:rsidRPr="00F710E9">
        <w:rPr>
          <w:rFonts w:ascii="Arial" w:hAnsi="Arial" w:cs="Arial"/>
        </w:rPr>
        <w:t xml:space="preserve"> </w:t>
      </w:r>
      <w:r w:rsidRPr="00F710E9">
        <w:rPr>
          <w:rFonts w:ascii="Arial" w:hAnsi="Arial" w:cs="Arial"/>
        </w:rPr>
        <w:t xml:space="preserve">implemented consistently to ensure the most efficient use of HAF funding. </w:t>
      </w:r>
    </w:p>
    <w:p w14:paraId="18BB5021" w14:textId="566830E9" w:rsidR="00F710E9" w:rsidRPr="00F710E9" w:rsidRDefault="00F710E9" w:rsidP="00F710E9">
      <w:pPr>
        <w:pStyle w:val="NoSpacing"/>
        <w:rPr>
          <w:rFonts w:ascii="Arial" w:hAnsi="Arial" w:cs="Arial"/>
          <w:b/>
          <w:bCs/>
        </w:rPr>
      </w:pPr>
      <w:r w:rsidRPr="00F710E9">
        <w:rPr>
          <w:rFonts w:ascii="Arial" w:hAnsi="Arial" w:cs="Arial"/>
          <w:b/>
          <w:bCs/>
        </w:rPr>
        <w:t xml:space="preserve">Non-attendance or cancellation of HAF places: </w:t>
      </w:r>
    </w:p>
    <w:p w14:paraId="7640EFB7" w14:textId="77777777" w:rsidR="00F710E9" w:rsidRP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If a child does not attend their booked place, the HAF provider should contact the parent/carer within 30 minutes of expected arrival to check on well-being and encourage attendance. </w:t>
      </w:r>
    </w:p>
    <w:p w14:paraId="12BA54D8" w14:textId="77777777" w:rsidR="00F710E9" w:rsidRP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If no response is given, the provider should make the parent aware that if a second booked session is missed, the booking will be cancelled for the remainder of the holiday period. </w:t>
      </w:r>
    </w:p>
    <w:p w14:paraId="3F46D3F0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The provider should contact the parent by phone, text and email (if possible) to ensure they receive the communication. </w:t>
      </w:r>
    </w:p>
    <w:p w14:paraId="1D8EF49C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The place should be cancelled </w:t>
      </w:r>
      <w:proofErr w:type="gramStart"/>
      <w:r w:rsidRPr="00F710E9">
        <w:rPr>
          <w:rFonts w:ascii="Arial" w:hAnsi="Arial" w:cs="Arial"/>
        </w:rPr>
        <w:t>whether or not</w:t>
      </w:r>
      <w:proofErr w:type="gramEnd"/>
      <w:r w:rsidRPr="00F710E9">
        <w:rPr>
          <w:rFonts w:ascii="Arial" w:hAnsi="Arial" w:cs="Arial"/>
        </w:rPr>
        <w:t xml:space="preserve"> a waitlist is in operation. </w:t>
      </w:r>
    </w:p>
    <w:p w14:paraId="1EDD6C17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If the provider has a waitlist, another child should be offered this place. </w:t>
      </w:r>
    </w:p>
    <w:p w14:paraId="1F4BCC79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If the parent/carer makes no contact after the above steps are taken, the provider can, at their discretion, decline future bookings. </w:t>
      </w:r>
    </w:p>
    <w:p w14:paraId="273EDBCE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If a booking is cancelled by a parent, without reasonable explanation such as illness or challenging family circumstances, the provider can decline a future booking. </w:t>
      </w:r>
    </w:p>
    <w:p w14:paraId="4921720D" w14:textId="2ACD7644" w:rsidR="00F710E9" w:rsidRPr="00F710E9" w:rsidRDefault="00F710E9" w:rsidP="00F710E9">
      <w:pPr>
        <w:pStyle w:val="NoSpacing"/>
        <w:rPr>
          <w:rFonts w:ascii="Arial" w:hAnsi="Arial" w:cs="Arial"/>
          <w:b/>
          <w:bCs/>
        </w:rPr>
      </w:pPr>
      <w:r w:rsidRPr="00F710E9">
        <w:rPr>
          <w:rFonts w:ascii="Arial" w:hAnsi="Arial" w:cs="Arial"/>
          <w:b/>
          <w:bCs/>
        </w:rPr>
        <w:t>Claiming funding:</w:t>
      </w:r>
    </w:p>
    <w:p w14:paraId="4C2E645F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 • If the place is cancelled/non-attended within the provider's publicised cancellation period, please don’t enter it on the HAF Bookings Spreadsheet. </w:t>
      </w:r>
    </w:p>
    <w:p w14:paraId="13DA6F9A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• If the cancellation/non-attendance is outside of the permitted cancellation period, please claim for it on the HAF Bookings Spreadsheet. </w:t>
      </w:r>
    </w:p>
    <w:p w14:paraId="72511072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  <w:b/>
          <w:bCs/>
        </w:rPr>
        <w:t>Good practice:</w:t>
      </w:r>
      <w:r w:rsidRPr="00F710E9">
        <w:rPr>
          <w:rFonts w:ascii="Arial" w:hAnsi="Arial" w:cs="Arial"/>
        </w:rPr>
        <w:t xml:space="preserve"> </w:t>
      </w:r>
    </w:p>
    <w:p w14:paraId="7658138F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1) Booking confirmation: Confirm the booking promptly on receipt via email and/or text, so parents/carers have a written record of the booking. </w:t>
      </w:r>
    </w:p>
    <w:p w14:paraId="3072B25D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2) Regular communication: Keep in regular contact with parents/carers once they have booked to build/strengthen relationships. </w:t>
      </w:r>
    </w:p>
    <w:p w14:paraId="70285595" w14:textId="77777777" w:rsid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 xml:space="preserve">3) Booking reminders: Send an email or text reminder to parents just before their first day of attendance. </w:t>
      </w:r>
    </w:p>
    <w:p w14:paraId="46C658A2" w14:textId="3B315F78" w:rsidR="00F710E9" w:rsidRPr="00F710E9" w:rsidRDefault="00F710E9" w:rsidP="00F710E9">
      <w:pPr>
        <w:pStyle w:val="NoSpacing"/>
        <w:rPr>
          <w:rFonts w:ascii="Arial" w:hAnsi="Arial" w:cs="Arial"/>
        </w:rPr>
      </w:pPr>
      <w:r w:rsidRPr="00F710E9">
        <w:rPr>
          <w:rFonts w:ascii="Arial" w:hAnsi="Arial" w:cs="Arial"/>
        </w:rPr>
        <w:t>4) Cancellations: Ensure the process is easy for parents to cancel their booking should they need to – make this clear when confirming the booking and when reminders are sent.</w:t>
      </w:r>
    </w:p>
    <w:sectPr w:rsidR="00F710E9" w:rsidRPr="00F71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9"/>
    <w:rsid w:val="0002395B"/>
    <w:rsid w:val="00F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7A53"/>
  <w15:chartTrackingRefBased/>
  <w15:docId w15:val="{7FBD21CF-6B04-483F-B88D-782D1DA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0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10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Fenn</dc:creator>
  <cp:keywords/>
  <dc:description/>
  <cp:lastModifiedBy>Jeanette Fenn</cp:lastModifiedBy>
  <cp:revision>1</cp:revision>
  <cp:lastPrinted>2026-06-01T15:12:00Z</cp:lastPrinted>
  <dcterms:created xsi:type="dcterms:W3CDTF">2026-06-01T15:06:00Z</dcterms:created>
  <dcterms:modified xsi:type="dcterms:W3CDTF">2026-06-01T15:12:00Z</dcterms:modified>
</cp:coreProperties>
</file>