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008E9" w14:textId="77777777" w:rsidR="004066B2" w:rsidRDefault="009036A6" w:rsidP="008B1E4B">
      <w:pPr>
        <w:rPr>
          <w:b/>
          <w:bCs/>
          <w:sz w:val="20"/>
          <w:szCs w:val="20"/>
        </w:rPr>
      </w:pPr>
      <w:r w:rsidRPr="009036A6">
        <w:rPr>
          <w:b/>
          <w:bCs/>
          <w:sz w:val="20"/>
          <w:szCs w:val="20"/>
        </w:rPr>
        <w:t>SELF SERENITY</w:t>
      </w:r>
    </w:p>
    <w:p w14:paraId="754C250B" w14:textId="77777777" w:rsidR="004066B2" w:rsidRDefault="004066B2" w:rsidP="008B1E4B">
      <w:pPr>
        <w:rPr>
          <w:b/>
          <w:bCs/>
          <w:sz w:val="20"/>
          <w:szCs w:val="20"/>
        </w:rPr>
      </w:pPr>
    </w:p>
    <w:p w14:paraId="3F998E71" w14:textId="77777777" w:rsidR="00BE4EDC" w:rsidRPr="00BE4EDC" w:rsidRDefault="00BE4EDC" w:rsidP="00BE4EDC">
      <w:pPr>
        <w:rPr>
          <w:b/>
          <w:bCs/>
          <w:sz w:val="20"/>
          <w:szCs w:val="20"/>
        </w:rPr>
      </w:pPr>
      <w:r w:rsidRPr="00BE4EDC">
        <w:rPr>
          <w:b/>
          <w:bCs/>
          <w:sz w:val="20"/>
          <w:szCs w:val="20"/>
        </w:rPr>
        <w:t>Accessibility Statement</w:t>
      </w:r>
    </w:p>
    <w:p w14:paraId="00FA5D3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Last updated: August 2026</w:t>
      </w:r>
    </w:p>
    <w:p w14:paraId="1FD7E559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Our Commitment to Accessibility</w:t>
      </w:r>
    </w:p>
    <w:p w14:paraId="3886484C" w14:textId="77777777" w:rsidR="00BE4EDC" w:rsidRPr="00BE4EDC" w:rsidRDefault="00BE4EDC" w:rsidP="00BE4EDC">
      <w:pPr>
        <w:rPr>
          <w:sz w:val="20"/>
          <w:szCs w:val="20"/>
        </w:rPr>
      </w:pPr>
      <w:proofErr w:type="spellStart"/>
      <w:r w:rsidRPr="00BE4EDC">
        <w:rPr>
          <w:sz w:val="20"/>
          <w:szCs w:val="20"/>
        </w:rPr>
        <w:t>Self Serenity</w:t>
      </w:r>
      <w:proofErr w:type="spellEnd"/>
      <w:r w:rsidRPr="00BE4EDC">
        <w:rPr>
          <w:sz w:val="20"/>
          <w:szCs w:val="20"/>
        </w:rPr>
        <w:t xml:space="preserve"> believes that information and resources supporting mental wellbeing should be as accessible and inclusive as possible.</w:t>
      </w:r>
    </w:p>
    <w:p w14:paraId="12905D19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are committed to creating a website that provides a welcoming, clear and usable experience for people with a wide range of needs, abilities and ways of accessing information.</w:t>
      </w:r>
    </w:p>
    <w:p w14:paraId="47503CD5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Accessibility is an important part of how we want Self Serenity to develop, and we aim to consider it when creating our website, content and digital resources.</w:t>
      </w:r>
    </w:p>
    <w:p w14:paraId="6C3A8C6C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1. Accessibility Standards</w:t>
      </w:r>
    </w:p>
    <w:p w14:paraId="1D29EB4B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aim to follow recognised accessibility good practice and, where reasonably possible, work towards meeting the Web Content Accessibility Guidelines (WCAG) 2.2 Level AA.</w:t>
      </w:r>
    </w:p>
    <w:p w14:paraId="6C3470FD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These guidelines provide recommendations for making digital content more accessible to people with disabilities, including people with:</w:t>
      </w:r>
    </w:p>
    <w:p w14:paraId="32DF8476" w14:textId="77777777" w:rsidR="00BE4EDC" w:rsidRPr="00BE4EDC" w:rsidRDefault="00BE4EDC" w:rsidP="00BE4EDC">
      <w:pPr>
        <w:numPr>
          <w:ilvl w:val="0"/>
          <w:numId w:val="19"/>
        </w:numPr>
        <w:rPr>
          <w:sz w:val="20"/>
          <w:szCs w:val="20"/>
        </w:rPr>
      </w:pPr>
      <w:r w:rsidRPr="00BE4EDC">
        <w:rPr>
          <w:sz w:val="20"/>
          <w:szCs w:val="20"/>
        </w:rPr>
        <w:t>visual impairments;</w:t>
      </w:r>
    </w:p>
    <w:p w14:paraId="43E961BB" w14:textId="77777777" w:rsidR="00BE4EDC" w:rsidRPr="00BE4EDC" w:rsidRDefault="00BE4EDC" w:rsidP="00BE4EDC">
      <w:pPr>
        <w:numPr>
          <w:ilvl w:val="0"/>
          <w:numId w:val="19"/>
        </w:numPr>
        <w:rPr>
          <w:sz w:val="20"/>
          <w:szCs w:val="20"/>
        </w:rPr>
      </w:pPr>
      <w:r w:rsidRPr="00BE4EDC">
        <w:rPr>
          <w:sz w:val="20"/>
          <w:szCs w:val="20"/>
        </w:rPr>
        <w:t>hearing impairments;</w:t>
      </w:r>
    </w:p>
    <w:p w14:paraId="6B572BFB" w14:textId="77777777" w:rsidR="00BE4EDC" w:rsidRPr="00BE4EDC" w:rsidRDefault="00BE4EDC" w:rsidP="00BE4EDC">
      <w:pPr>
        <w:numPr>
          <w:ilvl w:val="0"/>
          <w:numId w:val="19"/>
        </w:numPr>
        <w:rPr>
          <w:sz w:val="20"/>
          <w:szCs w:val="20"/>
        </w:rPr>
      </w:pPr>
      <w:r w:rsidRPr="00BE4EDC">
        <w:rPr>
          <w:sz w:val="20"/>
          <w:szCs w:val="20"/>
        </w:rPr>
        <w:t>physical or motor impairments;</w:t>
      </w:r>
    </w:p>
    <w:p w14:paraId="0A3F2F5A" w14:textId="77777777" w:rsidR="00BE4EDC" w:rsidRPr="00BE4EDC" w:rsidRDefault="00BE4EDC" w:rsidP="00BE4EDC">
      <w:pPr>
        <w:numPr>
          <w:ilvl w:val="0"/>
          <w:numId w:val="19"/>
        </w:numPr>
        <w:rPr>
          <w:sz w:val="20"/>
          <w:szCs w:val="20"/>
        </w:rPr>
      </w:pPr>
      <w:r w:rsidRPr="00BE4EDC">
        <w:rPr>
          <w:sz w:val="20"/>
          <w:szCs w:val="20"/>
        </w:rPr>
        <w:t>cognitive or learning differences; and</w:t>
      </w:r>
    </w:p>
    <w:p w14:paraId="35084A37" w14:textId="77777777" w:rsidR="00BE4EDC" w:rsidRPr="00BE4EDC" w:rsidRDefault="00BE4EDC" w:rsidP="00BE4EDC">
      <w:pPr>
        <w:numPr>
          <w:ilvl w:val="0"/>
          <w:numId w:val="19"/>
        </w:numPr>
        <w:rPr>
          <w:sz w:val="20"/>
          <w:szCs w:val="20"/>
        </w:rPr>
      </w:pPr>
      <w:r w:rsidRPr="00BE4EDC">
        <w:rPr>
          <w:sz w:val="20"/>
          <w:szCs w:val="20"/>
        </w:rPr>
        <w:t>other accessibility needs.</w:t>
      </w:r>
    </w:p>
    <w:p w14:paraId="1A13F481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They also help make websites easier to use more generally.</w:t>
      </w:r>
    </w:p>
    <w:p w14:paraId="0A97A826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2. What We Are Doing</w:t>
      </w:r>
    </w:p>
    <w:p w14:paraId="771A5E84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As Self Serenity develops, we aim to consider accessibility across the design, structure and content of the website.</w:t>
      </w:r>
    </w:p>
    <w:p w14:paraId="49A8EE4E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This includes working towards:</w:t>
      </w:r>
    </w:p>
    <w:p w14:paraId="70CB0604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clear and consistent website navigation;</w:t>
      </w:r>
    </w:p>
    <w:p w14:paraId="37B2C5EF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logical heading structures;</w:t>
      </w:r>
    </w:p>
    <w:p w14:paraId="60602CAD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readable text and typography;</w:t>
      </w:r>
    </w:p>
    <w:p w14:paraId="649ED44B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appropriate colour contrast;</w:t>
      </w:r>
    </w:p>
    <w:p w14:paraId="3C432D38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meaningful alternative text for relevant images;</w:t>
      </w:r>
    </w:p>
    <w:p w14:paraId="782A8D5D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descriptive links and buttons;</w:t>
      </w:r>
    </w:p>
    <w:p w14:paraId="137E28B1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keyboard-accessible navigation;</w:t>
      </w:r>
    </w:p>
    <w:p w14:paraId="69EBC42C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lastRenderedPageBreak/>
        <w:t>content that can be enlarged without unnecessary loss of functionality;</w:t>
      </w:r>
    </w:p>
    <w:p w14:paraId="14D1BCD4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accessible forms and form labels;</w:t>
      </w:r>
    </w:p>
    <w:p w14:paraId="4D45D99F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captions or transcripts for relevant multimedia content where appropriate;</w:t>
      </w:r>
    </w:p>
    <w:p w14:paraId="0BBA82FB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avoiding unnecessary flashing or distracting content; and</w:t>
      </w:r>
    </w:p>
    <w:p w14:paraId="0D3F7EF9" w14:textId="77777777" w:rsidR="00BE4EDC" w:rsidRPr="00BE4EDC" w:rsidRDefault="00BE4EDC" w:rsidP="00BE4EDC">
      <w:pPr>
        <w:numPr>
          <w:ilvl w:val="0"/>
          <w:numId w:val="20"/>
        </w:numPr>
        <w:rPr>
          <w:sz w:val="20"/>
          <w:szCs w:val="20"/>
        </w:rPr>
      </w:pPr>
      <w:r w:rsidRPr="00BE4EDC">
        <w:rPr>
          <w:sz w:val="20"/>
          <w:szCs w:val="20"/>
        </w:rPr>
        <w:t>clear, understandable language wherever possible.</w:t>
      </w:r>
    </w:p>
    <w:p w14:paraId="57F6DB3D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3. Mental Wellbeing and Accessible Design</w:t>
      </w:r>
    </w:p>
    <w:p w14:paraId="3445A99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 xml:space="preserve">Accessibility for </w:t>
      </w:r>
      <w:proofErr w:type="spellStart"/>
      <w:r w:rsidRPr="00BE4EDC">
        <w:rPr>
          <w:sz w:val="20"/>
          <w:szCs w:val="20"/>
        </w:rPr>
        <w:t>Self Serenity</w:t>
      </w:r>
      <w:proofErr w:type="spellEnd"/>
      <w:r w:rsidRPr="00BE4EDC">
        <w:rPr>
          <w:sz w:val="20"/>
          <w:szCs w:val="20"/>
        </w:rPr>
        <w:t xml:space="preserve"> extends beyond technical website standards.</w:t>
      </w:r>
    </w:p>
    <w:p w14:paraId="6F891944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As a mental wellbeing platform, we recognise that the way information is presented can affect how easy it is to understand, process and engage with.</w:t>
      </w:r>
    </w:p>
    <w:p w14:paraId="799B441B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therefore aim to create a calm and considered digital experience by using:</w:t>
      </w:r>
    </w:p>
    <w:p w14:paraId="5490AA22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clear page structures;</w:t>
      </w:r>
    </w:p>
    <w:p w14:paraId="4CDBAA99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manageable sections of information;</w:t>
      </w:r>
    </w:p>
    <w:p w14:paraId="222C9E07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consistent navigation;</w:t>
      </w:r>
    </w:p>
    <w:p w14:paraId="24B74258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appropriate spacing;</w:t>
      </w:r>
    </w:p>
    <w:p w14:paraId="2578EE9B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readable typography;</w:t>
      </w:r>
    </w:p>
    <w:p w14:paraId="2B667279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thoughtful use of imagery and visual elements; and</w:t>
      </w:r>
    </w:p>
    <w:p w14:paraId="14424E59" w14:textId="77777777" w:rsidR="00BE4EDC" w:rsidRPr="00BE4EDC" w:rsidRDefault="00BE4EDC" w:rsidP="00BE4EDC">
      <w:pPr>
        <w:numPr>
          <w:ilvl w:val="0"/>
          <w:numId w:val="21"/>
        </w:numPr>
        <w:rPr>
          <w:sz w:val="20"/>
          <w:szCs w:val="20"/>
        </w:rPr>
      </w:pPr>
      <w:r w:rsidRPr="00BE4EDC">
        <w:rPr>
          <w:sz w:val="20"/>
          <w:szCs w:val="20"/>
        </w:rPr>
        <w:t>straightforward language where possible.</w:t>
      </w:r>
    </w:p>
    <w:p w14:paraId="4EC45D42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Our aim is to make it easier for visitors to find and engage with information without creating unnecessary complexity or overwhelm.</w:t>
      </w:r>
    </w:p>
    <w:p w14:paraId="5E3A9E44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4. Assistive Technology</w:t>
      </w:r>
    </w:p>
    <w:p w14:paraId="09D6891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aim for the Self Serenity website to work with commonly used browsers, devices and assistive technologies where reasonably possible.</w:t>
      </w:r>
    </w:p>
    <w:p w14:paraId="06572BC1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This may include technologies such as:</w:t>
      </w:r>
    </w:p>
    <w:p w14:paraId="59363526" w14:textId="77777777" w:rsidR="00BE4EDC" w:rsidRPr="00BE4EDC" w:rsidRDefault="00BE4EDC" w:rsidP="00BE4EDC">
      <w:pPr>
        <w:numPr>
          <w:ilvl w:val="0"/>
          <w:numId w:val="22"/>
        </w:numPr>
        <w:rPr>
          <w:sz w:val="20"/>
          <w:szCs w:val="20"/>
        </w:rPr>
      </w:pPr>
      <w:r w:rsidRPr="00BE4EDC">
        <w:rPr>
          <w:sz w:val="20"/>
          <w:szCs w:val="20"/>
        </w:rPr>
        <w:t>screen readers;</w:t>
      </w:r>
    </w:p>
    <w:p w14:paraId="0FA1C8D3" w14:textId="77777777" w:rsidR="00BE4EDC" w:rsidRPr="00BE4EDC" w:rsidRDefault="00BE4EDC" w:rsidP="00BE4EDC">
      <w:pPr>
        <w:numPr>
          <w:ilvl w:val="0"/>
          <w:numId w:val="22"/>
        </w:numPr>
        <w:rPr>
          <w:sz w:val="20"/>
          <w:szCs w:val="20"/>
        </w:rPr>
      </w:pPr>
      <w:r w:rsidRPr="00BE4EDC">
        <w:rPr>
          <w:sz w:val="20"/>
          <w:szCs w:val="20"/>
        </w:rPr>
        <w:t>screen magnification software;</w:t>
      </w:r>
    </w:p>
    <w:p w14:paraId="4CA20E35" w14:textId="77777777" w:rsidR="00BE4EDC" w:rsidRPr="00BE4EDC" w:rsidRDefault="00BE4EDC" w:rsidP="00BE4EDC">
      <w:pPr>
        <w:numPr>
          <w:ilvl w:val="0"/>
          <w:numId w:val="22"/>
        </w:numPr>
        <w:rPr>
          <w:sz w:val="20"/>
          <w:szCs w:val="20"/>
        </w:rPr>
      </w:pPr>
      <w:r w:rsidRPr="00BE4EDC">
        <w:rPr>
          <w:sz w:val="20"/>
          <w:szCs w:val="20"/>
        </w:rPr>
        <w:t>speech recognition software;</w:t>
      </w:r>
    </w:p>
    <w:p w14:paraId="0007F301" w14:textId="77777777" w:rsidR="00BE4EDC" w:rsidRPr="00BE4EDC" w:rsidRDefault="00BE4EDC" w:rsidP="00BE4EDC">
      <w:pPr>
        <w:numPr>
          <w:ilvl w:val="0"/>
          <w:numId w:val="22"/>
        </w:numPr>
        <w:rPr>
          <w:sz w:val="20"/>
          <w:szCs w:val="20"/>
        </w:rPr>
      </w:pPr>
      <w:r w:rsidRPr="00BE4EDC">
        <w:rPr>
          <w:sz w:val="20"/>
          <w:szCs w:val="20"/>
        </w:rPr>
        <w:t>keyboard navigation; and</w:t>
      </w:r>
    </w:p>
    <w:p w14:paraId="4C02287B" w14:textId="77777777" w:rsidR="00BE4EDC" w:rsidRPr="00BE4EDC" w:rsidRDefault="00BE4EDC" w:rsidP="00BE4EDC">
      <w:pPr>
        <w:numPr>
          <w:ilvl w:val="0"/>
          <w:numId w:val="22"/>
        </w:numPr>
        <w:rPr>
          <w:sz w:val="20"/>
          <w:szCs w:val="20"/>
        </w:rPr>
      </w:pPr>
      <w:r w:rsidRPr="00BE4EDC">
        <w:rPr>
          <w:sz w:val="20"/>
          <w:szCs w:val="20"/>
        </w:rPr>
        <w:t>browser accessibility features.</w:t>
      </w:r>
    </w:p>
    <w:p w14:paraId="09D7DC97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Technology develops continuously, and compatibility may vary depending on the device, browser, software and settings being used.</w:t>
      </w:r>
    </w:p>
    <w:p w14:paraId="39364F2B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5. Third-Party Content and External Websites</w:t>
      </w:r>
    </w:p>
    <w:p w14:paraId="7387F4F1" w14:textId="77777777" w:rsidR="00BE4EDC" w:rsidRPr="00BE4EDC" w:rsidRDefault="00BE4EDC" w:rsidP="00BE4EDC">
      <w:pPr>
        <w:rPr>
          <w:sz w:val="20"/>
          <w:szCs w:val="20"/>
        </w:rPr>
      </w:pPr>
      <w:proofErr w:type="spellStart"/>
      <w:r w:rsidRPr="00BE4EDC">
        <w:rPr>
          <w:sz w:val="20"/>
          <w:szCs w:val="20"/>
        </w:rPr>
        <w:t>Self Serenity</w:t>
      </w:r>
      <w:proofErr w:type="spellEnd"/>
      <w:r w:rsidRPr="00BE4EDC">
        <w:rPr>
          <w:sz w:val="20"/>
          <w:szCs w:val="20"/>
        </w:rPr>
        <w:t xml:space="preserve"> may include content, functionality or links provided by third parties.</w:t>
      </w:r>
    </w:p>
    <w:p w14:paraId="41CCB6F7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lastRenderedPageBreak/>
        <w:t>Examples may include embedded content, external resources, social media features, affiliate retailers or other external websites and services.</w:t>
      </w:r>
    </w:p>
    <w:p w14:paraId="6593ED7B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aim to consider accessibility when selecting and implementing third-party services where reasonably possible. However, we do not control the accessibility of websites or services operated independently by other organisations.</w:t>
      </w:r>
    </w:p>
    <w:p w14:paraId="770A7A05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If you encounter an accessibility problem with an external service reached through Self Serenity, you may also wish to contact the organisation responsible for that service.</w:t>
      </w:r>
    </w:p>
    <w:p w14:paraId="67F8190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6. Downloadable Content</w:t>
      </w:r>
    </w:p>
    <w:p w14:paraId="33E64F68" w14:textId="77777777" w:rsidR="00BE4EDC" w:rsidRPr="00BE4EDC" w:rsidRDefault="00BE4EDC" w:rsidP="00BE4EDC">
      <w:pPr>
        <w:rPr>
          <w:sz w:val="20"/>
          <w:szCs w:val="20"/>
        </w:rPr>
      </w:pPr>
      <w:proofErr w:type="spellStart"/>
      <w:r w:rsidRPr="00BE4EDC">
        <w:rPr>
          <w:sz w:val="20"/>
          <w:szCs w:val="20"/>
        </w:rPr>
        <w:t>Self Serenity</w:t>
      </w:r>
      <w:proofErr w:type="spellEnd"/>
      <w:r w:rsidRPr="00BE4EDC">
        <w:rPr>
          <w:sz w:val="20"/>
          <w:szCs w:val="20"/>
        </w:rPr>
        <w:t xml:space="preserve"> may provide downloadable guides, worksheets, journals or other digital resources.</w:t>
      </w:r>
    </w:p>
    <w:p w14:paraId="25812565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Where reasonably possible, we aim to consider accessibility when creating these materials.</w:t>
      </w:r>
    </w:p>
    <w:p w14:paraId="66845AA5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As our resource library develops, we will continue to review how downloadable content can be made easier to access and use.</w:t>
      </w:r>
    </w:p>
    <w:p w14:paraId="7E966CAA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7. Known Accessibility Limitations</w:t>
      </w:r>
    </w:p>
    <w:p w14:paraId="6BD3B835" w14:textId="77777777" w:rsidR="00BE4EDC" w:rsidRPr="00BE4EDC" w:rsidRDefault="00BE4EDC" w:rsidP="00BE4EDC">
      <w:pPr>
        <w:rPr>
          <w:sz w:val="20"/>
          <w:szCs w:val="20"/>
        </w:rPr>
      </w:pPr>
      <w:proofErr w:type="spellStart"/>
      <w:r w:rsidRPr="00BE4EDC">
        <w:rPr>
          <w:sz w:val="20"/>
          <w:szCs w:val="20"/>
        </w:rPr>
        <w:t>Self Serenity</w:t>
      </w:r>
      <w:proofErr w:type="spellEnd"/>
      <w:r w:rsidRPr="00BE4EDC">
        <w:rPr>
          <w:sz w:val="20"/>
          <w:szCs w:val="20"/>
        </w:rPr>
        <w:t xml:space="preserve"> is committed to improving accessibility as the website develops.</w:t>
      </w:r>
    </w:p>
    <w:p w14:paraId="344EAC3C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 xml:space="preserve">There may be areas of the website or </w:t>
      </w:r>
      <w:proofErr w:type="gramStart"/>
      <w:r w:rsidRPr="00BE4EDC">
        <w:rPr>
          <w:sz w:val="20"/>
          <w:szCs w:val="20"/>
        </w:rPr>
        <w:t>particular types</w:t>
      </w:r>
      <w:proofErr w:type="gramEnd"/>
      <w:r w:rsidRPr="00BE4EDC">
        <w:rPr>
          <w:sz w:val="20"/>
          <w:szCs w:val="20"/>
        </w:rPr>
        <w:t xml:space="preserve"> of content that do not yet fully meet our accessibility aims.</w:t>
      </w:r>
    </w:p>
    <w:p w14:paraId="493251B0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Rather than claiming that every element of the website is fully accessible, we aim to identify and address accessibility issues as they arise and make reasonable improvements wherever possible.</w:t>
      </w:r>
    </w:p>
    <w:p w14:paraId="2A74A940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Following the launch and testing of the website, this section may be updated to identify any known accessibility limitations and the steps being taken to address them.</w:t>
      </w:r>
    </w:p>
    <w:p w14:paraId="588DCDB2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8. Accessibility Feedback</w:t>
      </w:r>
    </w:p>
    <w:p w14:paraId="53191083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welcome feedback about the accessibility of Self Serenity.</w:t>
      </w:r>
    </w:p>
    <w:p w14:paraId="039B4C2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 xml:space="preserve">If you </w:t>
      </w:r>
      <w:proofErr w:type="gramStart"/>
      <w:r w:rsidRPr="00BE4EDC">
        <w:rPr>
          <w:sz w:val="20"/>
          <w:szCs w:val="20"/>
        </w:rPr>
        <w:t>experience difficulty</w:t>
      </w:r>
      <w:proofErr w:type="gramEnd"/>
      <w:r w:rsidRPr="00BE4EDC">
        <w:rPr>
          <w:sz w:val="20"/>
          <w:szCs w:val="20"/>
        </w:rPr>
        <w:t xml:space="preserve"> accessing any part of the website, encounter an accessibility barrier or need information provided in a different format, please contact us.</w:t>
      </w:r>
    </w:p>
    <w:p w14:paraId="77C64B56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Where possible, please tell us:</w:t>
      </w:r>
    </w:p>
    <w:p w14:paraId="0D451F27" w14:textId="77777777" w:rsidR="00BE4EDC" w:rsidRPr="00BE4EDC" w:rsidRDefault="00BE4EDC" w:rsidP="00BE4EDC">
      <w:pPr>
        <w:numPr>
          <w:ilvl w:val="0"/>
          <w:numId w:val="23"/>
        </w:numPr>
        <w:rPr>
          <w:sz w:val="20"/>
          <w:szCs w:val="20"/>
        </w:rPr>
      </w:pPr>
      <w:r w:rsidRPr="00BE4EDC">
        <w:rPr>
          <w:sz w:val="20"/>
          <w:szCs w:val="20"/>
        </w:rPr>
        <w:t>which page, resource or feature you were trying to access;</w:t>
      </w:r>
    </w:p>
    <w:p w14:paraId="2FC8C6DA" w14:textId="77777777" w:rsidR="00BE4EDC" w:rsidRPr="00BE4EDC" w:rsidRDefault="00BE4EDC" w:rsidP="00BE4EDC">
      <w:pPr>
        <w:numPr>
          <w:ilvl w:val="0"/>
          <w:numId w:val="23"/>
        </w:numPr>
        <w:rPr>
          <w:sz w:val="20"/>
          <w:szCs w:val="20"/>
        </w:rPr>
      </w:pPr>
      <w:r w:rsidRPr="00BE4EDC">
        <w:rPr>
          <w:sz w:val="20"/>
          <w:szCs w:val="20"/>
        </w:rPr>
        <w:t>what difficulty you experienced;</w:t>
      </w:r>
    </w:p>
    <w:p w14:paraId="44816F10" w14:textId="77777777" w:rsidR="00BE4EDC" w:rsidRPr="00BE4EDC" w:rsidRDefault="00BE4EDC" w:rsidP="00BE4EDC">
      <w:pPr>
        <w:numPr>
          <w:ilvl w:val="0"/>
          <w:numId w:val="23"/>
        </w:numPr>
        <w:rPr>
          <w:sz w:val="20"/>
          <w:szCs w:val="20"/>
        </w:rPr>
      </w:pPr>
      <w:r w:rsidRPr="00BE4EDC">
        <w:rPr>
          <w:sz w:val="20"/>
          <w:szCs w:val="20"/>
        </w:rPr>
        <w:t>what device, browser or assistive technology you were using, if relevant; and</w:t>
      </w:r>
    </w:p>
    <w:p w14:paraId="348E98CC" w14:textId="77777777" w:rsidR="00BE4EDC" w:rsidRPr="00BE4EDC" w:rsidRDefault="00BE4EDC" w:rsidP="00BE4EDC">
      <w:pPr>
        <w:numPr>
          <w:ilvl w:val="0"/>
          <w:numId w:val="23"/>
        </w:numPr>
        <w:rPr>
          <w:sz w:val="20"/>
          <w:szCs w:val="20"/>
        </w:rPr>
      </w:pPr>
      <w:r w:rsidRPr="00BE4EDC">
        <w:rPr>
          <w:sz w:val="20"/>
          <w:szCs w:val="20"/>
        </w:rPr>
        <w:t>the alternative format or assistance that would be helpful.</w:t>
      </w:r>
    </w:p>
    <w:p w14:paraId="5D8897BC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will consider your request and aim to provide a reasonable alternative where we can.</w:t>
      </w:r>
    </w:p>
    <w:p w14:paraId="5C31E807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9. Alternative Formats</w:t>
      </w:r>
    </w:p>
    <w:p w14:paraId="019F417E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If you are unable to access information or a resource on the Self Serenity website because of an accessibility issue, please contact us.</w:t>
      </w:r>
    </w:p>
    <w:p w14:paraId="55A0364B" w14:textId="77777777" w:rsidR="00BE4EDC" w:rsidRPr="00BE4EDC" w:rsidRDefault="00BE4EDC" w:rsidP="00BE4EDC">
      <w:pPr>
        <w:rPr>
          <w:sz w:val="20"/>
          <w:szCs w:val="20"/>
        </w:rPr>
      </w:pPr>
      <w:proofErr w:type="gramStart"/>
      <w:r w:rsidRPr="00BE4EDC">
        <w:rPr>
          <w:sz w:val="20"/>
          <w:szCs w:val="20"/>
        </w:rPr>
        <w:t>Where</w:t>
      </w:r>
      <w:proofErr w:type="gramEnd"/>
      <w:r w:rsidRPr="00BE4EDC">
        <w:rPr>
          <w:sz w:val="20"/>
          <w:szCs w:val="20"/>
        </w:rPr>
        <w:t xml:space="preserve"> reasonably possible, we will work with you to identify an appropriate alternative way of accessing the information.</w:t>
      </w:r>
    </w:p>
    <w:p w14:paraId="7E4FCBF0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lastRenderedPageBreak/>
        <w:t>10. Reviewing Accessibility</w:t>
      </w:r>
    </w:p>
    <w:p w14:paraId="564FA2AF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Accessibility is an ongoing process rather than a one-time exercise.</w:t>
      </w:r>
    </w:p>
    <w:p w14:paraId="4820EE03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As Self Serenity grows and new content, resources and functionality are introduced, we aim to continue reviewing accessibility and make reasonable improvements where issues are identified.</w:t>
      </w:r>
    </w:p>
    <w:p w14:paraId="3257CC25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We may also update this Accessibility Statement following accessibility testing, changes to recognised standards or significant changes to the website.</w:t>
      </w:r>
    </w:p>
    <w:p w14:paraId="6D3F8639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11. Contact Us</w:t>
      </w:r>
    </w:p>
    <w:p w14:paraId="390D304B" w14:textId="77777777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>If you have an accessibility question, would like to report a problem or require information in an alternative format, please contact:</w:t>
      </w:r>
    </w:p>
    <w:p w14:paraId="4A028330" w14:textId="77777777" w:rsidR="00BE4EDC" w:rsidRPr="00BE4EDC" w:rsidRDefault="00BE4EDC" w:rsidP="00BE4EDC">
      <w:pPr>
        <w:rPr>
          <w:sz w:val="20"/>
          <w:szCs w:val="20"/>
        </w:rPr>
      </w:pPr>
      <w:proofErr w:type="spellStart"/>
      <w:r w:rsidRPr="00BE4EDC">
        <w:rPr>
          <w:sz w:val="20"/>
          <w:szCs w:val="20"/>
        </w:rPr>
        <w:t>Self Serenity</w:t>
      </w:r>
      <w:proofErr w:type="spellEnd"/>
    </w:p>
    <w:p w14:paraId="5D6FAF63" w14:textId="33271D82" w:rsidR="00BE4EDC" w:rsidRPr="00BE4EDC" w:rsidRDefault="00BE4EDC" w:rsidP="00BE4EDC">
      <w:pPr>
        <w:rPr>
          <w:sz w:val="20"/>
          <w:szCs w:val="20"/>
        </w:rPr>
      </w:pPr>
      <w:r w:rsidRPr="00BE4EDC">
        <w:rPr>
          <w:sz w:val="20"/>
          <w:szCs w:val="20"/>
        </w:rPr>
        <w:t xml:space="preserve">Email: </w:t>
      </w:r>
      <w:r>
        <w:rPr>
          <w:sz w:val="20"/>
          <w:szCs w:val="20"/>
        </w:rPr>
        <w:t>nicola@selfserenity.co.uk</w:t>
      </w:r>
    </w:p>
    <w:p w14:paraId="19FE51BE" w14:textId="2FF90374" w:rsidR="00D218D4" w:rsidRDefault="00BE4EDC" w:rsidP="008B1E4B">
      <w:pPr>
        <w:rPr>
          <w:b/>
          <w:bCs/>
          <w:sz w:val="20"/>
          <w:szCs w:val="20"/>
        </w:rPr>
      </w:pPr>
      <w:r w:rsidRPr="00BE4EDC">
        <w:rPr>
          <w:sz w:val="20"/>
          <w:szCs w:val="20"/>
        </w:rPr>
        <w:t xml:space="preserve">Website: </w:t>
      </w:r>
      <w:r>
        <w:rPr>
          <w:sz w:val="20"/>
          <w:szCs w:val="20"/>
        </w:rPr>
        <w:t>www.selfserenity.co.uk</w:t>
      </w:r>
    </w:p>
    <w:sectPr w:rsidR="00D218D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0B0"/>
    <w:multiLevelType w:val="multilevel"/>
    <w:tmpl w:val="E398D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B7076D"/>
    <w:multiLevelType w:val="multilevel"/>
    <w:tmpl w:val="01684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8E4920"/>
    <w:multiLevelType w:val="multilevel"/>
    <w:tmpl w:val="38CE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3025DF"/>
    <w:multiLevelType w:val="multilevel"/>
    <w:tmpl w:val="1F7AE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1308D"/>
    <w:multiLevelType w:val="multilevel"/>
    <w:tmpl w:val="801C4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3B017D"/>
    <w:multiLevelType w:val="multilevel"/>
    <w:tmpl w:val="94400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9472A66"/>
    <w:multiLevelType w:val="multilevel"/>
    <w:tmpl w:val="693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C523A1"/>
    <w:multiLevelType w:val="multilevel"/>
    <w:tmpl w:val="0D0CE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675F9B"/>
    <w:multiLevelType w:val="multilevel"/>
    <w:tmpl w:val="36189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2F1E7D"/>
    <w:multiLevelType w:val="multilevel"/>
    <w:tmpl w:val="CEAAC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13094A"/>
    <w:multiLevelType w:val="multilevel"/>
    <w:tmpl w:val="F3CA2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C9114DF"/>
    <w:multiLevelType w:val="multilevel"/>
    <w:tmpl w:val="B1E09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BF3AA2"/>
    <w:multiLevelType w:val="multilevel"/>
    <w:tmpl w:val="18446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6D027AF"/>
    <w:multiLevelType w:val="multilevel"/>
    <w:tmpl w:val="30CE9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CC5288"/>
    <w:multiLevelType w:val="multilevel"/>
    <w:tmpl w:val="D032C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CAD3448"/>
    <w:multiLevelType w:val="multilevel"/>
    <w:tmpl w:val="B9686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F1421F"/>
    <w:multiLevelType w:val="multilevel"/>
    <w:tmpl w:val="B4489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6E12CF"/>
    <w:multiLevelType w:val="multilevel"/>
    <w:tmpl w:val="84682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5C33234"/>
    <w:multiLevelType w:val="multilevel"/>
    <w:tmpl w:val="52BC6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BF5A4A"/>
    <w:multiLevelType w:val="multilevel"/>
    <w:tmpl w:val="3B825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F846C8"/>
    <w:multiLevelType w:val="multilevel"/>
    <w:tmpl w:val="5BF0A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891CBC"/>
    <w:multiLevelType w:val="multilevel"/>
    <w:tmpl w:val="FE76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152DD6"/>
    <w:multiLevelType w:val="multilevel"/>
    <w:tmpl w:val="5CB03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820940">
    <w:abstractNumId w:val="1"/>
  </w:num>
  <w:num w:numId="2" w16cid:durableId="1126043066">
    <w:abstractNumId w:val="3"/>
  </w:num>
  <w:num w:numId="3" w16cid:durableId="1314675162">
    <w:abstractNumId w:val="17"/>
  </w:num>
  <w:num w:numId="4" w16cid:durableId="648482779">
    <w:abstractNumId w:val="7"/>
  </w:num>
  <w:num w:numId="5" w16cid:durableId="210968521">
    <w:abstractNumId w:val="22"/>
  </w:num>
  <w:num w:numId="6" w16cid:durableId="1410880539">
    <w:abstractNumId w:val="8"/>
  </w:num>
  <w:num w:numId="7" w16cid:durableId="1875925494">
    <w:abstractNumId w:val="12"/>
  </w:num>
  <w:num w:numId="8" w16cid:durableId="1585064332">
    <w:abstractNumId w:val="21"/>
  </w:num>
  <w:num w:numId="9" w16cid:durableId="1686784693">
    <w:abstractNumId w:val="5"/>
  </w:num>
  <w:num w:numId="10" w16cid:durableId="1610623954">
    <w:abstractNumId w:val="6"/>
  </w:num>
  <w:num w:numId="11" w16cid:durableId="1987783064">
    <w:abstractNumId w:val="16"/>
  </w:num>
  <w:num w:numId="12" w16cid:durableId="549343940">
    <w:abstractNumId w:val="11"/>
  </w:num>
  <w:num w:numId="13" w16cid:durableId="434177775">
    <w:abstractNumId w:val="19"/>
  </w:num>
  <w:num w:numId="14" w16cid:durableId="16931444">
    <w:abstractNumId w:val="4"/>
  </w:num>
  <w:num w:numId="15" w16cid:durableId="1421901741">
    <w:abstractNumId w:val="9"/>
  </w:num>
  <w:num w:numId="16" w16cid:durableId="1622613864">
    <w:abstractNumId w:val="13"/>
  </w:num>
  <w:num w:numId="17" w16cid:durableId="2107185163">
    <w:abstractNumId w:val="18"/>
  </w:num>
  <w:num w:numId="18" w16cid:durableId="1426221362">
    <w:abstractNumId w:val="2"/>
  </w:num>
  <w:num w:numId="19" w16cid:durableId="1845168427">
    <w:abstractNumId w:val="0"/>
  </w:num>
  <w:num w:numId="20" w16cid:durableId="462113682">
    <w:abstractNumId w:val="20"/>
  </w:num>
  <w:num w:numId="21" w16cid:durableId="896210003">
    <w:abstractNumId w:val="14"/>
  </w:num>
  <w:num w:numId="22" w16cid:durableId="627052873">
    <w:abstractNumId w:val="15"/>
  </w:num>
  <w:num w:numId="23" w16cid:durableId="18179196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36A6"/>
    <w:rsid w:val="0037393B"/>
    <w:rsid w:val="004066B2"/>
    <w:rsid w:val="008B1E4B"/>
    <w:rsid w:val="009036A6"/>
    <w:rsid w:val="00943D96"/>
    <w:rsid w:val="00BE4EDC"/>
    <w:rsid w:val="00D218D4"/>
    <w:rsid w:val="00E15310"/>
    <w:rsid w:val="00FC6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4A7A74"/>
  <w15:chartTrackingRefBased/>
  <w15:docId w15:val="{7482195E-E950-4806-A0EB-85448E6A6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3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3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36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3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36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3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3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3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3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36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36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36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36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36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36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36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36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36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3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3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3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3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3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36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36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36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36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36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36A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1531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3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912</Words>
  <Characters>5199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nicola reeve</dc:creator>
  <cp:keywords/>
  <dc:description/>
  <cp:lastModifiedBy>nicola reeve</cp:lastModifiedBy>
  <cp:revision>2</cp:revision>
  <dcterms:created xsi:type="dcterms:W3CDTF">2026-08-10T09:58:00Z</dcterms:created>
  <dcterms:modified xsi:type="dcterms:W3CDTF">2026-08-10T09:58:00Z</dcterms:modified>
</cp:coreProperties>
</file>