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2F8" w:rsidRDefault="00D97C6C">
      <w:pPr>
        <w:pBdr>
          <w:top w:val="nil"/>
          <w:left w:val="nil"/>
          <w:bottom w:val="nil"/>
          <w:right w:val="nil"/>
          <w:between w:val="nil"/>
        </w:pBdr>
        <w:tabs>
          <w:tab w:val="center" w:pos="4320"/>
          <w:tab w:val="right" w:pos="8640"/>
        </w:tabs>
        <w:rPr>
          <w:b/>
          <w:sz w:val="28"/>
          <w:szCs w:val="28"/>
        </w:rPr>
      </w:pPr>
      <w:r>
        <w:rPr>
          <w:b/>
          <w:sz w:val="28"/>
          <w:szCs w:val="28"/>
        </w:rPr>
        <w:tab/>
      </w:r>
    </w:p>
    <w:p w:rsidR="008152F8" w:rsidRDefault="00D97C6C">
      <w:pPr>
        <w:pBdr>
          <w:top w:val="nil"/>
          <w:left w:val="nil"/>
          <w:bottom w:val="nil"/>
          <w:right w:val="nil"/>
          <w:between w:val="nil"/>
        </w:pBdr>
        <w:rPr>
          <w:b/>
          <w:color w:val="000000"/>
          <w:sz w:val="28"/>
          <w:szCs w:val="28"/>
        </w:rPr>
      </w:pPr>
      <w:r>
        <w:rPr>
          <w:b/>
          <w:color w:val="000000"/>
          <w:sz w:val="28"/>
          <w:szCs w:val="28"/>
        </w:rPr>
        <w:t>Job Description – Caregiver</w:t>
      </w:r>
      <w:r>
        <w:rPr>
          <w:b/>
          <w:color w:val="000000"/>
          <w:sz w:val="28"/>
          <w:szCs w:val="28"/>
        </w:rPr>
        <w:tab/>
      </w:r>
      <w:r>
        <w:rPr>
          <w:b/>
          <w:color w:val="000000"/>
          <w:sz w:val="28"/>
          <w:szCs w:val="28"/>
        </w:rPr>
        <w:tab/>
      </w:r>
      <w:r>
        <w:rPr>
          <w:b/>
          <w:color w:val="000000"/>
          <w:sz w:val="28"/>
          <w:szCs w:val="28"/>
        </w:rPr>
        <w:tab/>
        <w:t xml:space="preserve">                                   </w:t>
      </w:r>
    </w:p>
    <w:p w:rsidR="008152F8" w:rsidRDefault="008152F8">
      <w:pPr>
        <w:pBdr>
          <w:top w:val="single" w:sz="24" w:space="1" w:color="000000"/>
        </w:pBdr>
      </w:pPr>
    </w:p>
    <w:p w:rsidR="008152F8" w:rsidRDefault="00D97C6C">
      <w:pPr>
        <w:pBdr>
          <w:top w:val="single" w:sz="24" w:space="1" w:color="000000"/>
        </w:pBdr>
        <w:rPr>
          <w:sz w:val="16"/>
          <w:szCs w:val="16"/>
        </w:rPr>
      </w:pPr>
      <w:r>
        <w:rPr>
          <w:b/>
          <w:sz w:val="16"/>
          <w:szCs w:val="16"/>
        </w:rPr>
        <w:t>Place of Employment:</w:t>
      </w:r>
      <w:r>
        <w:rPr>
          <w:sz w:val="16"/>
          <w:szCs w:val="16"/>
        </w:rPr>
        <w:t xml:space="preserve">  Client homes, work sites outside of the client home as required by </w:t>
      </w:r>
      <w:r>
        <w:rPr>
          <w:b/>
          <w:sz w:val="16"/>
          <w:szCs w:val="16"/>
        </w:rPr>
        <w:t xml:space="preserve">Unique </w:t>
      </w:r>
      <w:proofErr w:type="gramStart"/>
      <w:r>
        <w:rPr>
          <w:b/>
          <w:sz w:val="16"/>
          <w:szCs w:val="16"/>
        </w:rPr>
        <w:t>In</w:t>
      </w:r>
      <w:proofErr w:type="gramEnd"/>
      <w:r>
        <w:rPr>
          <w:b/>
          <w:sz w:val="16"/>
          <w:szCs w:val="16"/>
        </w:rPr>
        <w:t xml:space="preserve"> Home Care </w:t>
      </w:r>
      <w:r>
        <w:rPr>
          <w:sz w:val="16"/>
          <w:szCs w:val="16"/>
        </w:rPr>
        <w:t>management.</w:t>
      </w:r>
    </w:p>
    <w:p w:rsidR="008152F8" w:rsidRDefault="008152F8">
      <w:pPr>
        <w:pBdr>
          <w:top w:val="single" w:sz="24" w:space="1" w:color="000000"/>
        </w:pBdr>
        <w:rPr>
          <w:sz w:val="16"/>
          <w:szCs w:val="16"/>
        </w:rPr>
      </w:pPr>
    </w:p>
    <w:p w:rsidR="008152F8" w:rsidRDefault="00D97C6C">
      <w:pPr>
        <w:pBdr>
          <w:top w:val="single" w:sz="24" w:space="1" w:color="000000"/>
        </w:pBdr>
        <w:rPr>
          <w:sz w:val="16"/>
          <w:szCs w:val="16"/>
        </w:rPr>
      </w:pPr>
      <w:proofErr w:type="gramStart"/>
      <w:r>
        <w:rPr>
          <w:b/>
          <w:sz w:val="16"/>
          <w:szCs w:val="16"/>
        </w:rPr>
        <w:t xml:space="preserve">Accountable to </w:t>
      </w:r>
      <w:r>
        <w:rPr>
          <w:b/>
          <w:sz w:val="18"/>
          <w:szCs w:val="18"/>
        </w:rPr>
        <w:t xml:space="preserve">Unique In Home Care </w:t>
      </w:r>
      <w:r>
        <w:rPr>
          <w:sz w:val="16"/>
          <w:szCs w:val="16"/>
        </w:rPr>
        <w:t>Director, Administrator, Manager, Supervisor or Nurse-in-Charge.</w:t>
      </w:r>
      <w:proofErr w:type="gramEnd"/>
    </w:p>
    <w:p w:rsidR="008152F8" w:rsidRDefault="008152F8">
      <w:pPr>
        <w:pBdr>
          <w:top w:val="single" w:sz="24" w:space="1" w:color="000000"/>
        </w:pBdr>
        <w:rPr>
          <w:sz w:val="16"/>
          <w:szCs w:val="16"/>
        </w:rPr>
      </w:pPr>
    </w:p>
    <w:p w:rsidR="008152F8" w:rsidRDefault="00D97C6C">
      <w:pPr>
        <w:pBdr>
          <w:top w:val="single" w:sz="24" w:space="1" w:color="000000"/>
          <w:left w:val="nil"/>
          <w:bottom w:val="nil"/>
          <w:right w:val="nil"/>
          <w:between w:val="nil"/>
        </w:pBdr>
        <w:rPr>
          <w:color w:val="000000"/>
          <w:sz w:val="16"/>
          <w:szCs w:val="16"/>
        </w:rPr>
      </w:pPr>
      <w:r>
        <w:rPr>
          <w:b/>
          <w:color w:val="000000"/>
          <w:sz w:val="16"/>
          <w:szCs w:val="16"/>
        </w:rPr>
        <w:t>Job Summary:</w:t>
      </w:r>
      <w:r>
        <w:rPr>
          <w:color w:val="000000"/>
          <w:sz w:val="16"/>
          <w:szCs w:val="16"/>
        </w:rPr>
        <w:t xml:space="preserve"> Caregiver is a front line position and an important role with </w:t>
      </w:r>
      <w:r>
        <w:rPr>
          <w:b/>
          <w:sz w:val="16"/>
          <w:szCs w:val="16"/>
        </w:rPr>
        <w:t>Uni</w:t>
      </w:r>
      <w:r>
        <w:rPr>
          <w:sz w:val="16"/>
          <w:szCs w:val="16"/>
        </w:rPr>
        <w:t xml:space="preserve">que </w:t>
      </w:r>
      <w:proofErr w:type="gramStart"/>
      <w:r>
        <w:rPr>
          <w:b/>
          <w:sz w:val="16"/>
          <w:szCs w:val="16"/>
        </w:rPr>
        <w:t>In</w:t>
      </w:r>
      <w:proofErr w:type="gramEnd"/>
      <w:r>
        <w:rPr>
          <w:b/>
          <w:sz w:val="16"/>
          <w:szCs w:val="16"/>
        </w:rPr>
        <w:t xml:space="preserve"> Home Care </w:t>
      </w:r>
      <w:r>
        <w:rPr>
          <w:color w:val="000000"/>
          <w:sz w:val="16"/>
          <w:szCs w:val="16"/>
        </w:rPr>
        <w:t xml:space="preserve">Our expectations are for our caregivers to be a great reflection of the company by providing outstanding care and services.  The Caregiver duties are not limited to those listed as the position has a wide scope of duties at times dependent on the client and always under the direction of the company.  The Caregiver will mostly work independently of co-workers or supervisors and therefore must balance good judgement and initiative along with the ability to follow the policies of the company.  </w:t>
      </w:r>
    </w:p>
    <w:p w:rsidR="008152F8" w:rsidRDefault="008152F8">
      <w:pPr>
        <w:rPr>
          <w:rFonts w:ascii="ScalaSans-Regular" w:eastAsia="ScalaSans-Regular" w:hAnsi="ScalaSans-Regular" w:cs="ScalaSans-Regular"/>
          <w:sz w:val="16"/>
          <w:szCs w:val="16"/>
        </w:rPr>
        <w:sectPr w:rsidR="008152F8">
          <w:headerReference w:type="even" r:id="rId8"/>
          <w:headerReference w:type="default" r:id="rId9"/>
          <w:footerReference w:type="even" r:id="rId10"/>
          <w:footerReference w:type="default" r:id="rId11"/>
          <w:headerReference w:type="first" r:id="rId12"/>
          <w:footerReference w:type="first" r:id="rId13"/>
          <w:pgSz w:w="12240" w:h="15840"/>
          <w:pgMar w:top="719" w:right="720" w:bottom="899" w:left="720" w:header="708" w:footer="135" w:gutter="0"/>
          <w:pgNumType w:start="1"/>
          <w:cols w:space="720" w:equalWidth="0">
            <w:col w:w="9360"/>
          </w:cols>
        </w:sectPr>
      </w:pPr>
    </w:p>
    <w:p w:rsidR="008152F8" w:rsidRDefault="00D97C6C">
      <w:pPr>
        <w:rPr>
          <w:sz w:val="16"/>
          <w:szCs w:val="16"/>
        </w:rPr>
      </w:pPr>
      <w:r>
        <w:rPr>
          <w:b/>
          <w:sz w:val="16"/>
          <w:szCs w:val="16"/>
        </w:rPr>
        <w:lastRenderedPageBreak/>
        <w:t>Work Hours:</w:t>
      </w:r>
      <w:r>
        <w:rPr>
          <w:sz w:val="16"/>
          <w:szCs w:val="16"/>
        </w:rPr>
        <w:t xml:space="preserve"> This position may require various shifts at various times (including nights, weekends, and overnight shifts) in one or more work sites.</w:t>
      </w:r>
    </w:p>
    <w:p w:rsidR="008152F8" w:rsidRDefault="008152F8">
      <w:pPr>
        <w:rPr>
          <w:sz w:val="16"/>
          <w:szCs w:val="16"/>
        </w:rPr>
      </w:pPr>
    </w:p>
    <w:p w:rsidR="008152F8" w:rsidRDefault="00D97C6C">
      <w:pPr>
        <w:rPr>
          <w:sz w:val="16"/>
          <w:szCs w:val="16"/>
        </w:rPr>
      </w:pPr>
      <w:r>
        <w:rPr>
          <w:b/>
          <w:sz w:val="16"/>
          <w:szCs w:val="16"/>
        </w:rPr>
        <w:t>Duties:</w:t>
      </w:r>
      <w:r>
        <w:rPr>
          <w:sz w:val="16"/>
          <w:szCs w:val="16"/>
        </w:rPr>
        <w:t xml:space="preserve">  The following list of duties is a guideline of possible duties to be performed independently or as a group of duties in the course of working with the client.  The Caregiver duties are not limited to those listed. </w:t>
      </w:r>
    </w:p>
    <w:p w:rsidR="008152F8" w:rsidRDefault="008152F8">
      <w:pPr>
        <w:rPr>
          <w:sz w:val="16"/>
          <w:szCs w:val="16"/>
        </w:rPr>
      </w:pPr>
    </w:p>
    <w:p w:rsidR="008152F8" w:rsidRDefault="00D97C6C">
      <w:pPr>
        <w:numPr>
          <w:ilvl w:val="0"/>
          <w:numId w:val="2"/>
        </w:numPr>
        <w:rPr>
          <w:sz w:val="16"/>
          <w:szCs w:val="16"/>
        </w:rPr>
      </w:pPr>
      <w:r>
        <w:rPr>
          <w:sz w:val="16"/>
          <w:szCs w:val="16"/>
        </w:rPr>
        <w:t>Companionship</w:t>
      </w:r>
    </w:p>
    <w:p w:rsidR="008152F8" w:rsidRDefault="00D97C6C">
      <w:pPr>
        <w:pBdr>
          <w:top w:val="nil"/>
          <w:left w:val="nil"/>
          <w:bottom w:val="nil"/>
          <w:right w:val="nil"/>
          <w:between w:val="nil"/>
        </w:pBdr>
        <w:ind w:left="720"/>
        <w:rPr>
          <w:color w:val="000000"/>
          <w:sz w:val="16"/>
          <w:szCs w:val="16"/>
        </w:rPr>
      </w:pPr>
      <w:r>
        <w:rPr>
          <w:color w:val="000000"/>
          <w:sz w:val="16"/>
          <w:szCs w:val="16"/>
        </w:rPr>
        <w:t xml:space="preserve">One of the most important aspects of </w:t>
      </w:r>
      <w:r>
        <w:rPr>
          <w:b/>
          <w:sz w:val="16"/>
          <w:szCs w:val="16"/>
        </w:rPr>
        <w:t xml:space="preserve">Unique In home Care </w:t>
      </w:r>
      <w:r>
        <w:rPr>
          <w:color w:val="000000"/>
          <w:sz w:val="16"/>
          <w:szCs w:val="16"/>
        </w:rPr>
        <w:t xml:space="preserve">will be providing customers with a strong sense of compassion and encouragement.  Taking a genuine interest in the client, their life and their environment will help </w:t>
      </w:r>
      <w:r>
        <w:rPr>
          <w:sz w:val="16"/>
          <w:szCs w:val="16"/>
        </w:rPr>
        <w:t>create a true</w:t>
      </w:r>
      <w:r>
        <w:rPr>
          <w:color w:val="000000"/>
          <w:sz w:val="16"/>
          <w:szCs w:val="16"/>
        </w:rPr>
        <w:t xml:space="preserve"> sense of companionship.  Whether it is playing a board game or card game, reading, taking a stroll, or visiting with friends, companionship provides the depth of our services.</w:t>
      </w:r>
    </w:p>
    <w:p w:rsidR="008152F8" w:rsidRDefault="008152F8">
      <w:pPr>
        <w:pBdr>
          <w:top w:val="nil"/>
          <w:left w:val="nil"/>
          <w:bottom w:val="nil"/>
          <w:right w:val="nil"/>
          <w:between w:val="nil"/>
        </w:pBdr>
        <w:ind w:left="720"/>
        <w:rPr>
          <w:rFonts w:ascii="ScalaSans-Regular" w:eastAsia="ScalaSans-Regular" w:hAnsi="ScalaSans-Regular" w:cs="ScalaSans-Regular"/>
          <w:color w:val="000000"/>
          <w:sz w:val="16"/>
          <w:szCs w:val="16"/>
        </w:rPr>
      </w:pPr>
    </w:p>
    <w:p w:rsidR="008152F8" w:rsidRDefault="00D97C6C">
      <w:pPr>
        <w:numPr>
          <w:ilvl w:val="0"/>
          <w:numId w:val="2"/>
        </w:numPr>
        <w:rPr>
          <w:sz w:val="16"/>
          <w:szCs w:val="16"/>
        </w:rPr>
      </w:pPr>
      <w:r>
        <w:rPr>
          <w:sz w:val="16"/>
          <w:szCs w:val="16"/>
        </w:rPr>
        <w:t>Personal Care</w:t>
      </w:r>
    </w:p>
    <w:p w:rsidR="008152F8" w:rsidRDefault="00D97C6C">
      <w:pPr>
        <w:ind w:left="720"/>
        <w:rPr>
          <w:sz w:val="16"/>
          <w:szCs w:val="16"/>
        </w:rPr>
      </w:pPr>
      <w:r>
        <w:rPr>
          <w:sz w:val="16"/>
          <w:szCs w:val="16"/>
        </w:rPr>
        <w:t xml:space="preserve">The Caregiver is responsible for am and pm care, dressing and undressing, grooming, oral care, showers or bathing, incontinence care, and bathroom assistance. </w:t>
      </w:r>
    </w:p>
    <w:p w:rsidR="008152F8" w:rsidRDefault="008152F8">
      <w:pPr>
        <w:ind w:left="720"/>
        <w:rPr>
          <w:sz w:val="16"/>
          <w:szCs w:val="16"/>
        </w:rPr>
      </w:pPr>
    </w:p>
    <w:p w:rsidR="008152F8" w:rsidRDefault="00D97C6C">
      <w:pPr>
        <w:numPr>
          <w:ilvl w:val="0"/>
          <w:numId w:val="2"/>
        </w:numPr>
        <w:rPr>
          <w:sz w:val="16"/>
          <w:szCs w:val="16"/>
        </w:rPr>
      </w:pPr>
      <w:r>
        <w:rPr>
          <w:sz w:val="16"/>
          <w:szCs w:val="16"/>
        </w:rPr>
        <w:t>Housekeeping, Laundry, and Pet Care</w:t>
      </w:r>
      <w:r w:rsidR="00333582">
        <w:rPr>
          <w:sz w:val="16"/>
          <w:szCs w:val="16"/>
        </w:rPr>
        <w:t xml:space="preserve"> –very limited and if client needs more its additional fees</w:t>
      </w:r>
    </w:p>
    <w:p w:rsidR="008152F8" w:rsidRDefault="00D97C6C">
      <w:pPr>
        <w:pBdr>
          <w:top w:val="nil"/>
          <w:left w:val="nil"/>
          <w:bottom w:val="nil"/>
          <w:right w:val="nil"/>
          <w:between w:val="nil"/>
        </w:pBdr>
        <w:ind w:left="720"/>
        <w:rPr>
          <w:color w:val="000000"/>
          <w:sz w:val="16"/>
          <w:szCs w:val="16"/>
        </w:rPr>
      </w:pPr>
      <w:r>
        <w:rPr>
          <w:color w:val="000000"/>
          <w:sz w:val="16"/>
          <w:szCs w:val="16"/>
        </w:rPr>
        <w:t xml:space="preserve">The CAREGIVER will provide dusting, mopping , vacuuming, changing bedding, cleaning the bathroom, laundry, ironing, cleaning the kitchen and eating areas, caring for </w:t>
      </w:r>
      <w:r>
        <w:rPr>
          <w:sz w:val="16"/>
          <w:szCs w:val="16"/>
        </w:rPr>
        <w:t>houseplants</w:t>
      </w:r>
      <w:r>
        <w:rPr>
          <w:color w:val="000000"/>
          <w:sz w:val="16"/>
          <w:szCs w:val="16"/>
        </w:rPr>
        <w:t>, taking out garbage, and cleaning other living spaces as required or requested. It also includes caring for pets if care planned to include feeding, bathroom assistance and walking.</w:t>
      </w:r>
    </w:p>
    <w:p w:rsidR="008152F8" w:rsidRDefault="008152F8">
      <w:pPr>
        <w:pBdr>
          <w:top w:val="nil"/>
          <w:left w:val="nil"/>
          <w:bottom w:val="nil"/>
          <w:right w:val="nil"/>
          <w:between w:val="nil"/>
        </w:pBdr>
        <w:ind w:left="720"/>
        <w:rPr>
          <w:color w:val="000000"/>
          <w:sz w:val="16"/>
          <w:szCs w:val="16"/>
        </w:rPr>
      </w:pPr>
    </w:p>
    <w:p w:rsidR="008152F8" w:rsidRDefault="00D97C6C">
      <w:pPr>
        <w:numPr>
          <w:ilvl w:val="0"/>
          <w:numId w:val="2"/>
        </w:numPr>
        <w:rPr>
          <w:sz w:val="16"/>
          <w:szCs w:val="16"/>
        </w:rPr>
      </w:pPr>
      <w:r>
        <w:rPr>
          <w:sz w:val="16"/>
          <w:szCs w:val="16"/>
        </w:rPr>
        <w:t>Meals</w:t>
      </w:r>
    </w:p>
    <w:p w:rsidR="008152F8" w:rsidRDefault="00D97C6C">
      <w:pPr>
        <w:ind w:left="720"/>
        <w:rPr>
          <w:sz w:val="16"/>
          <w:szCs w:val="16"/>
        </w:rPr>
      </w:pPr>
      <w:r>
        <w:rPr>
          <w:sz w:val="16"/>
          <w:szCs w:val="16"/>
        </w:rPr>
        <w:t>Grocery shopping, preparing menus and meals, cooking, baking, serving, assisting with eating, hydration, washing and drying dishes and general cleaning of kitchen or eating areas is included.</w:t>
      </w:r>
    </w:p>
    <w:p w:rsidR="008152F8" w:rsidRDefault="008152F8">
      <w:pPr>
        <w:rPr>
          <w:sz w:val="16"/>
          <w:szCs w:val="16"/>
        </w:rPr>
      </w:pPr>
    </w:p>
    <w:p w:rsidR="008152F8" w:rsidRDefault="00D97C6C">
      <w:pPr>
        <w:numPr>
          <w:ilvl w:val="0"/>
          <w:numId w:val="2"/>
        </w:numPr>
        <w:rPr>
          <w:sz w:val="16"/>
          <w:szCs w:val="16"/>
        </w:rPr>
      </w:pPr>
      <w:r>
        <w:rPr>
          <w:sz w:val="16"/>
          <w:szCs w:val="16"/>
        </w:rPr>
        <w:t>Transportation and Escort</w:t>
      </w:r>
    </w:p>
    <w:p w:rsidR="008152F8" w:rsidRDefault="00D97C6C">
      <w:pPr>
        <w:pBdr>
          <w:top w:val="nil"/>
          <w:left w:val="nil"/>
          <w:bottom w:val="nil"/>
          <w:right w:val="nil"/>
          <w:between w:val="nil"/>
        </w:pBdr>
        <w:ind w:left="720"/>
        <w:rPr>
          <w:color w:val="000000"/>
          <w:sz w:val="16"/>
          <w:szCs w:val="16"/>
        </w:rPr>
      </w:pPr>
      <w:r>
        <w:rPr>
          <w:color w:val="000000"/>
          <w:sz w:val="16"/>
          <w:szCs w:val="16"/>
        </w:rPr>
        <w:t xml:space="preserve">The </w:t>
      </w:r>
      <w:r>
        <w:rPr>
          <w:rFonts w:ascii="ScalaSans-Regular" w:eastAsia="ScalaSans-Regular" w:hAnsi="ScalaSans-Regular" w:cs="ScalaSans-Regular"/>
          <w:color w:val="000000"/>
          <w:sz w:val="16"/>
          <w:szCs w:val="16"/>
        </w:rPr>
        <w:t>CAREGIVER</w:t>
      </w:r>
      <w:r>
        <w:rPr>
          <w:color w:val="000000"/>
          <w:sz w:val="16"/>
          <w:szCs w:val="16"/>
        </w:rPr>
        <w:t xml:space="preserve"> may drive their car and transport a client to an appointment or errands if the </w:t>
      </w:r>
      <w:r>
        <w:rPr>
          <w:rFonts w:ascii="ScalaSans-Regular" w:eastAsia="ScalaSans-Regular" w:hAnsi="ScalaSans-Regular" w:cs="ScalaSans-Regular"/>
          <w:color w:val="000000"/>
          <w:sz w:val="16"/>
          <w:szCs w:val="16"/>
        </w:rPr>
        <w:t>CAREGIVER</w:t>
      </w:r>
      <w:r>
        <w:rPr>
          <w:color w:val="000000"/>
          <w:sz w:val="16"/>
          <w:szCs w:val="16"/>
        </w:rPr>
        <w:t xml:space="preserve"> has written authorization from </w:t>
      </w:r>
      <w:r>
        <w:rPr>
          <w:b/>
          <w:sz w:val="16"/>
          <w:szCs w:val="16"/>
        </w:rPr>
        <w:t xml:space="preserve">Unique </w:t>
      </w:r>
      <w:proofErr w:type="gramStart"/>
      <w:r>
        <w:rPr>
          <w:b/>
          <w:sz w:val="16"/>
          <w:szCs w:val="16"/>
        </w:rPr>
        <w:t>In</w:t>
      </w:r>
      <w:proofErr w:type="gramEnd"/>
      <w:r>
        <w:rPr>
          <w:b/>
          <w:sz w:val="16"/>
          <w:szCs w:val="16"/>
        </w:rPr>
        <w:t xml:space="preserve"> Home </w:t>
      </w:r>
      <w:r w:rsidR="00333582">
        <w:rPr>
          <w:b/>
          <w:sz w:val="16"/>
          <w:szCs w:val="16"/>
        </w:rPr>
        <w:t xml:space="preserve">Care </w:t>
      </w:r>
      <w:r w:rsidR="00333582">
        <w:rPr>
          <w:b/>
          <w:color w:val="000000"/>
          <w:sz w:val="16"/>
          <w:szCs w:val="16"/>
        </w:rPr>
        <w:t>to</w:t>
      </w:r>
      <w:r>
        <w:rPr>
          <w:color w:val="000000"/>
          <w:sz w:val="16"/>
          <w:szCs w:val="16"/>
        </w:rPr>
        <w:t xml:space="preserve"> do so.  </w:t>
      </w:r>
    </w:p>
    <w:p w:rsidR="008152F8" w:rsidRDefault="00D97C6C">
      <w:pPr>
        <w:pBdr>
          <w:top w:val="nil"/>
          <w:left w:val="nil"/>
          <w:bottom w:val="nil"/>
          <w:right w:val="nil"/>
          <w:between w:val="nil"/>
        </w:pBdr>
        <w:rPr>
          <w:color w:val="000000"/>
          <w:sz w:val="16"/>
          <w:szCs w:val="16"/>
        </w:rPr>
      </w:pPr>
      <w:r>
        <w:rPr>
          <w:color w:val="000000"/>
          <w:sz w:val="16"/>
          <w:szCs w:val="16"/>
        </w:rPr>
        <w:t xml:space="preserve">        </w:t>
      </w:r>
    </w:p>
    <w:p w:rsidR="008152F8" w:rsidRDefault="00D97C6C">
      <w:pPr>
        <w:numPr>
          <w:ilvl w:val="0"/>
          <w:numId w:val="2"/>
        </w:numPr>
        <w:pBdr>
          <w:top w:val="nil"/>
          <w:left w:val="nil"/>
          <w:bottom w:val="nil"/>
          <w:right w:val="nil"/>
          <w:between w:val="nil"/>
        </w:pBdr>
        <w:rPr>
          <w:color w:val="000000"/>
          <w:sz w:val="16"/>
          <w:szCs w:val="16"/>
        </w:rPr>
      </w:pPr>
      <w:r>
        <w:rPr>
          <w:color w:val="000000"/>
          <w:sz w:val="16"/>
          <w:szCs w:val="16"/>
        </w:rPr>
        <w:t xml:space="preserve"> Wellness Visits </w:t>
      </w:r>
    </w:p>
    <w:p w:rsidR="008152F8" w:rsidRDefault="00D97C6C">
      <w:pPr>
        <w:pBdr>
          <w:top w:val="nil"/>
          <w:left w:val="nil"/>
          <w:bottom w:val="nil"/>
          <w:right w:val="nil"/>
          <w:between w:val="nil"/>
        </w:pBdr>
        <w:ind w:left="720"/>
        <w:rPr>
          <w:color w:val="000000"/>
          <w:sz w:val="16"/>
          <w:szCs w:val="16"/>
        </w:rPr>
      </w:pPr>
      <w:r>
        <w:rPr>
          <w:color w:val="000000"/>
          <w:sz w:val="16"/>
          <w:szCs w:val="16"/>
        </w:rPr>
        <w:t xml:space="preserve">The CAREGIVER will make safety/wellness visits to check on the wellbeing of a client as well as the upkeep of their home. </w:t>
      </w:r>
    </w:p>
    <w:p w:rsidR="008152F8" w:rsidRDefault="008152F8">
      <w:pPr>
        <w:pBdr>
          <w:top w:val="nil"/>
          <w:left w:val="nil"/>
          <w:bottom w:val="nil"/>
          <w:right w:val="nil"/>
          <w:between w:val="nil"/>
        </w:pBdr>
        <w:rPr>
          <w:color w:val="000000"/>
          <w:sz w:val="16"/>
          <w:szCs w:val="16"/>
        </w:rPr>
      </w:pPr>
    </w:p>
    <w:p w:rsidR="008152F8" w:rsidRDefault="00D97C6C">
      <w:pPr>
        <w:numPr>
          <w:ilvl w:val="0"/>
          <w:numId w:val="2"/>
        </w:numPr>
        <w:pBdr>
          <w:top w:val="nil"/>
          <w:left w:val="nil"/>
          <w:bottom w:val="nil"/>
          <w:right w:val="nil"/>
          <w:between w:val="nil"/>
        </w:pBdr>
        <w:rPr>
          <w:color w:val="000000"/>
          <w:sz w:val="16"/>
          <w:szCs w:val="16"/>
        </w:rPr>
      </w:pPr>
      <w:r>
        <w:rPr>
          <w:color w:val="000000"/>
          <w:sz w:val="16"/>
          <w:szCs w:val="16"/>
        </w:rPr>
        <w:t>Medication Reminder and vital signs</w:t>
      </w:r>
    </w:p>
    <w:p w:rsidR="008152F8" w:rsidRDefault="00D97C6C">
      <w:pPr>
        <w:pBdr>
          <w:top w:val="nil"/>
          <w:left w:val="nil"/>
          <w:bottom w:val="nil"/>
          <w:right w:val="nil"/>
          <w:between w:val="nil"/>
        </w:pBdr>
        <w:ind w:left="720"/>
        <w:rPr>
          <w:color w:val="000000"/>
          <w:sz w:val="16"/>
          <w:szCs w:val="16"/>
        </w:rPr>
      </w:pPr>
      <w:r>
        <w:rPr>
          <w:color w:val="000000"/>
          <w:sz w:val="16"/>
          <w:szCs w:val="16"/>
        </w:rPr>
        <w:t xml:space="preserve">The CAREGIVER may be responsible to check a </w:t>
      </w:r>
      <w:r>
        <w:rPr>
          <w:sz w:val="16"/>
          <w:szCs w:val="16"/>
        </w:rPr>
        <w:t>resident's</w:t>
      </w:r>
      <w:r>
        <w:rPr>
          <w:color w:val="000000"/>
          <w:sz w:val="16"/>
          <w:szCs w:val="16"/>
        </w:rPr>
        <w:t xml:space="preserve"> vital signs and provide reminders to take medications. A caregiver is not allowed to physically administer medications or perform medication </w:t>
      </w:r>
      <w:r>
        <w:rPr>
          <w:sz w:val="16"/>
          <w:szCs w:val="16"/>
        </w:rPr>
        <w:t>setups</w:t>
      </w:r>
      <w:r>
        <w:rPr>
          <w:color w:val="000000"/>
          <w:sz w:val="16"/>
          <w:szCs w:val="16"/>
        </w:rPr>
        <w:t xml:space="preserve">. </w:t>
      </w:r>
    </w:p>
    <w:p w:rsidR="008152F8" w:rsidRDefault="008152F8">
      <w:pPr>
        <w:rPr>
          <w:sz w:val="16"/>
          <w:szCs w:val="16"/>
        </w:rPr>
      </w:pPr>
    </w:p>
    <w:p w:rsidR="008152F8" w:rsidRDefault="00D97C6C">
      <w:pPr>
        <w:rPr>
          <w:b/>
          <w:sz w:val="16"/>
          <w:szCs w:val="16"/>
        </w:rPr>
      </w:pPr>
      <w:r>
        <w:rPr>
          <w:b/>
          <w:sz w:val="16"/>
          <w:szCs w:val="16"/>
        </w:rPr>
        <w:t xml:space="preserve">Qualifications:  </w:t>
      </w:r>
    </w:p>
    <w:p w:rsidR="008152F8" w:rsidRDefault="008152F8">
      <w:pPr>
        <w:rPr>
          <w:sz w:val="16"/>
          <w:szCs w:val="16"/>
        </w:rPr>
        <w:sectPr w:rsidR="008152F8">
          <w:type w:val="continuous"/>
          <w:pgSz w:w="12240" w:h="15840"/>
          <w:pgMar w:top="719" w:right="720" w:bottom="899" w:left="720" w:header="708" w:footer="135" w:gutter="0"/>
          <w:cols w:space="720" w:equalWidth="0">
            <w:col w:w="9360"/>
          </w:cols>
        </w:sectPr>
      </w:pPr>
    </w:p>
    <w:p w:rsidR="008152F8" w:rsidRDefault="00D97C6C">
      <w:pPr>
        <w:numPr>
          <w:ilvl w:val="0"/>
          <w:numId w:val="1"/>
        </w:numPr>
        <w:rPr>
          <w:sz w:val="16"/>
          <w:szCs w:val="16"/>
        </w:rPr>
      </w:pPr>
      <w:r>
        <w:rPr>
          <w:sz w:val="16"/>
          <w:szCs w:val="16"/>
        </w:rPr>
        <w:lastRenderedPageBreak/>
        <w:t>Current certificate in standard first aid and CPR.</w:t>
      </w:r>
    </w:p>
    <w:p w:rsidR="00333582" w:rsidRDefault="00333582">
      <w:pPr>
        <w:numPr>
          <w:ilvl w:val="0"/>
          <w:numId w:val="1"/>
        </w:numPr>
        <w:rPr>
          <w:sz w:val="16"/>
          <w:szCs w:val="16"/>
        </w:rPr>
      </w:pPr>
      <w:r>
        <w:rPr>
          <w:sz w:val="16"/>
          <w:szCs w:val="16"/>
        </w:rPr>
        <w:t>Any certifications you may have CAN</w:t>
      </w:r>
      <w:proofErr w:type="gramStart"/>
      <w:r>
        <w:rPr>
          <w:sz w:val="16"/>
          <w:szCs w:val="16"/>
        </w:rPr>
        <w:t>,HHA,MA</w:t>
      </w:r>
      <w:proofErr w:type="gramEnd"/>
      <w:r>
        <w:rPr>
          <w:sz w:val="16"/>
          <w:szCs w:val="16"/>
        </w:rPr>
        <w:t xml:space="preserve"> etc. </w:t>
      </w:r>
    </w:p>
    <w:p w:rsidR="008152F8" w:rsidRDefault="00D97C6C">
      <w:pPr>
        <w:numPr>
          <w:ilvl w:val="0"/>
          <w:numId w:val="1"/>
        </w:numPr>
        <w:rPr>
          <w:sz w:val="16"/>
          <w:szCs w:val="16"/>
        </w:rPr>
      </w:pPr>
      <w:r>
        <w:rPr>
          <w:sz w:val="16"/>
          <w:szCs w:val="16"/>
        </w:rPr>
        <w:t>Valid driver’s licence and reliable transportation</w:t>
      </w:r>
    </w:p>
    <w:p w:rsidR="008152F8" w:rsidRDefault="00D97C6C">
      <w:pPr>
        <w:numPr>
          <w:ilvl w:val="0"/>
          <w:numId w:val="1"/>
        </w:numPr>
        <w:rPr>
          <w:sz w:val="16"/>
          <w:szCs w:val="16"/>
        </w:rPr>
      </w:pPr>
      <w:r>
        <w:rPr>
          <w:sz w:val="16"/>
          <w:szCs w:val="16"/>
        </w:rPr>
        <w:t>Ability to work independently.</w:t>
      </w:r>
    </w:p>
    <w:p w:rsidR="008152F8" w:rsidRDefault="00D97C6C">
      <w:pPr>
        <w:numPr>
          <w:ilvl w:val="0"/>
          <w:numId w:val="1"/>
        </w:numPr>
        <w:rPr>
          <w:sz w:val="16"/>
          <w:szCs w:val="16"/>
        </w:rPr>
      </w:pPr>
      <w:r>
        <w:rPr>
          <w:sz w:val="16"/>
          <w:szCs w:val="16"/>
        </w:rPr>
        <w:t>Excellent communication and listening skills.</w:t>
      </w:r>
    </w:p>
    <w:p w:rsidR="008152F8" w:rsidRDefault="00D97C6C">
      <w:pPr>
        <w:numPr>
          <w:ilvl w:val="0"/>
          <w:numId w:val="1"/>
        </w:numPr>
        <w:rPr>
          <w:sz w:val="16"/>
          <w:szCs w:val="16"/>
        </w:rPr>
      </w:pPr>
      <w:r>
        <w:rPr>
          <w:sz w:val="16"/>
          <w:szCs w:val="16"/>
        </w:rPr>
        <w:t>Compassionate and caring nature.</w:t>
      </w:r>
    </w:p>
    <w:p w:rsidR="008152F8" w:rsidRDefault="00D97C6C">
      <w:pPr>
        <w:numPr>
          <w:ilvl w:val="0"/>
          <w:numId w:val="1"/>
        </w:numPr>
        <w:rPr>
          <w:sz w:val="16"/>
          <w:szCs w:val="16"/>
        </w:rPr>
      </w:pPr>
      <w:r>
        <w:rPr>
          <w:sz w:val="16"/>
          <w:szCs w:val="16"/>
        </w:rPr>
        <w:t>Ability to multitask.</w:t>
      </w:r>
    </w:p>
    <w:p w:rsidR="008152F8" w:rsidRDefault="00D97C6C">
      <w:pPr>
        <w:numPr>
          <w:ilvl w:val="0"/>
          <w:numId w:val="1"/>
        </w:numPr>
        <w:rPr>
          <w:sz w:val="16"/>
          <w:szCs w:val="16"/>
        </w:rPr>
      </w:pPr>
      <w:r>
        <w:rPr>
          <w:sz w:val="16"/>
          <w:szCs w:val="16"/>
        </w:rPr>
        <w:t>Must be physically and mentally fit to handle the demands of caregiving.</w:t>
      </w:r>
    </w:p>
    <w:p w:rsidR="008152F8" w:rsidRDefault="008152F8">
      <w:pPr>
        <w:rPr>
          <w:sz w:val="16"/>
          <w:szCs w:val="16"/>
        </w:rPr>
      </w:pPr>
    </w:p>
    <w:p w:rsidR="008152F8" w:rsidRDefault="00D97C6C">
      <w:pPr>
        <w:rPr>
          <w:b/>
          <w:sz w:val="16"/>
          <w:szCs w:val="16"/>
        </w:rPr>
      </w:pPr>
      <w:r>
        <w:rPr>
          <w:b/>
          <w:sz w:val="16"/>
          <w:szCs w:val="16"/>
        </w:rPr>
        <w:t xml:space="preserve">General Notes:  </w:t>
      </w:r>
    </w:p>
    <w:p w:rsidR="008152F8" w:rsidRDefault="00D97C6C">
      <w:pPr>
        <w:rPr>
          <w:sz w:val="16"/>
          <w:szCs w:val="16"/>
        </w:rPr>
      </w:pPr>
      <w:r>
        <w:rPr>
          <w:sz w:val="16"/>
          <w:szCs w:val="16"/>
        </w:rPr>
        <w:t>The Caregiver will be required to maintain a safe working environment for themselves and their clients.  There may be emergency situations where the Caregiver will have to react quickly with sound judgement. The scope of duties described in this document may not include all duties to be performed by the Caregiver and is subject to change.</w:t>
      </w:r>
    </w:p>
    <w:p w:rsidR="008152F8" w:rsidRDefault="00D97C6C">
      <w:pPr>
        <w:rPr>
          <w:sz w:val="16"/>
          <w:szCs w:val="16"/>
        </w:rPr>
      </w:pPr>
      <w:r>
        <w:rPr>
          <w:sz w:val="16"/>
          <w:szCs w:val="16"/>
        </w:rPr>
        <w:tab/>
      </w:r>
      <w:r>
        <w:rPr>
          <w:sz w:val="16"/>
          <w:szCs w:val="16"/>
        </w:rPr>
        <w:tab/>
      </w:r>
      <w:r>
        <w:rPr>
          <w:sz w:val="16"/>
          <w:szCs w:val="16"/>
        </w:rPr>
        <w:tab/>
      </w:r>
      <w:r>
        <w:rPr>
          <w:sz w:val="16"/>
          <w:szCs w:val="16"/>
        </w:rPr>
        <w:tab/>
      </w:r>
      <w:r>
        <w:rPr>
          <w:sz w:val="16"/>
          <w:szCs w:val="16"/>
        </w:rPr>
        <w:tab/>
      </w:r>
    </w:p>
    <w:p w:rsidR="00903209" w:rsidRDefault="00903209">
      <w:pPr>
        <w:rPr>
          <w:sz w:val="16"/>
          <w:szCs w:val="16"/>
        </w:rPr>
      </w:pPr>
    </w:p>
    <w:p w:rsidR="00903209" w:rsidRDefault="00903209">
      <w:pPr>
        <w:rPr>
          <w:sz w:val="16"/>
          <w:szCs w:val="16"/>
        </w:rPr>
      </w:pPr>
    </w:p>
    <w:p w:rsidR="00903209" w:rsidRDefault="00903209">
      <w:pPr>
        <w:rPr>
          <w:sz w:val="16"/>
          <w:szCs w:val="16"/>
        </w:rPr>
      </w:pPr>
    </w:p>
    <w:p w:rsidR="00903209" w:rsidRDefault="00903209">
      <w:pPr>
        <w:rPr>
          <w:sz w:val="16"/>
          <w:szCs w:val="16"/>
        </w:rPr>
      </w:pPr>
    </w:p>
    <w:p w:rsidR="00903209" w:rsidRDefault="00903209">
      <w:pPr>
        <w:rPr>
          <w:sz w:val="16"/>
          <w:szCs w:val="16"/>
        </w:rPr>
      </w:pPr>
    </w:p>
    <w:p w:rsidR="00903209" w:rsidRDefault="00903209">
      <w:pPr>
        <w:rPr>
          <w:sz w:val="16"/>
          <w:szCs w:val="16"/>
        </w:rPr>
      </w:pPr>
    </w:p>
    <w:p w:rsidR="00903209" w:rsidRDefault="00903209">
      <w:pPr>
        <w:rPr>
          <w:sz w:val="16"/>
          <w:szCs w:val="16"/>
        </w:rPr>
      </w:pPr>
    </w:p>
    <w:p w:rsidR="00903209" w:rsidRDefault="00903209">
      <w:pPr>
        <w:rPr>
          <w:sz w:val="16"/>
          <w:szCs w:val="16"/>
        </w:rPr>
      </w:pPr>
    </w:p>
    <w:p w:rsidR="00903209" w:rsidRDefault="00903209">
      <w:pPr>
        <w:rPr>
          <w:sz w:val="16"/>
          <w:szCs w:val="16"/>
        </w:rPr>
      </w:pPr>
    </w:p>
    <w:p w:rsidR="00903209" w:rsidRDefault="00903209">
      <w:pPr>
        <w:rPr>
          <w:sz w:val="16"/>
          <w:szCs w:val="16"/>
        </w:rPr>
      </w:pPr>
    </w:p>
    <w:p w:rsidR="008152F8" w:rsidRDefault="00D97C6C">
      <w:pPr>
        <w:rPr>
          <w:sz w:val="16"/>
          <w:szCs w:val="16"/>
        </w:rPr>
      </w:pPr>
      <w:bookmarkStart w:id="1" w:name="_GoBack"/>
      <w:bookmarkEnd w:id="1"/>
      <w:r>
        <w:rPr>
          <w:sz w:val="16"/>
          <w:szCs w:val="16"/>
        </w:rPr>
        <w:t>Manager or Supervisor’s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Employee’s Signature </w:t>
      </w:r>
    </w:p>
    <w:p w:rsidR="008152F8" w:rsidRDefault="008152F8">
      <w:pPr>
        <w:rPr>
          <w:sz w:val="16"/>
          <w:szCs w:val="16"/>
        </w:rPr>
      </w:pPr>
    </w:p>
    <w:p w:rsidR="008152F8" w:rsidRDefault="00D97C6C">
      <w:pPr>
        <w:rPr>
          <w:sz w:val="16"/>
          <w:szCs w:val="16"/>
        </w:rPr>
      </w:pPr>
      <w:r>
        <w:rPr>
          <w:sz w:val="16"/>
          <w:szCs w:val="16"/>
        </w:rPr>
        <w:t>_________________</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w:t>
      </w:r>
    </w:p>
    <w:p w:rsidR="008152F8" w:rsidRDefault="00D97C6C">
      <w:pPr>
        <w:rPr>
          <w:sz w:val="16"/>
          <w:szCs w:val="16"/>
        </w:rPr>
      </w:pPr>
      <w:r>
        <w:rPr>
          <w:sz w:val="16"/>
          <w:szCs w:val="16"/>
        </w:rPr>
        <w:t>Date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Date</w:t>
      </w:r>
      <w:proofErr w:type="spellEnd"/>
    </w:p>
    <w:sectPr w:rsidR="008152F8">
      <w:type w:val="continuous"/>
      <w:pgSz w:w="12240" w:h="15840"/>
      <w:pgMar w:top="719" w:right="720" w:bottom="719" w:left="720" w:header="708" w:footer="13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5D8" w:rsidRDefault="008B45D8">
      <w:r>
        <w:separator/>
      </w:r>
    </w:p>
  </w:endnote>
  <w:endnote w:type="continuationSeparator" w:id="0">
    <w:p w:rsidR="008B45D8" w:rsidRDefault="008B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calaSans-Regula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F8" w:rsidRDefault="00D97C6C">
    <w:pPr>
      <w:pBdr>
        <w:top w:val="nil"/>
        <w:left w:val="nil"/>
        <w:bottom w:val="nil"/>
        <w:right w:val="nil"/>
        <w:between w:val="nil"/>
      </w:pBdr>
      <w:tabs>
        <w:tab w:val="center" w:pos="4320"/>
        <w:tab w:val="right" w:pos="864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rsidR="008152F8" w:rsidRDefault="008152F8">
    <w:pPr>
      <w:pBdr>
        <w:top w:val="nil"/>
        <w:left w:val="nil"/>
        <w:bottom w:val="nil"/>
        <w:right w:val="nil"/>
        <w:between w:val="nil"/>
      </w:pBdr>
      <w:tabs>
        <w:tab w:val="center" w:pos="4320"/>
        <w:tab w:val="right" w:pos="8640"/>
      </w:tabs>
      <w:ind w:right="360"/>
      <w:rPr>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F8" w:rsidRDefault="00D97C6C">
    <w:pPr>
      <w:pBdr>
        <w:top w:val="nil"/>
        <w:left w:val="nil"/>
        <w:bottom w:val="nil"/>
        <w:right w:val="nil"/>
        <w:between w:val="nil"/>
      </w:pBdr>
      <w:tabs>
        <w:tab w:val="center" w:pos="4320"/>
        <w:tab w:val="right" w:pos="864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903209">
      <w:rPr>
        <w:noProof/>
        <w:color w:val="000000"/>
        <w:sz w:val="22"/>
        <w:szCs w:val="22"/>
      </w:rPr>
      <w:t>1</w:t>
    </w:r>
    <w:r>
      <w:rPr>
        <w:color w:val="000000"/>
        <w:sz w:val="22"/>
        <w:szCs w:val="22"/>
      </w:rPr>
      <w:fldChar w:fldCharType="end"/>
    </w:r>
  </w:p>
  <w:p w:rsidR="008152F8" w:rsidRDefault="000F5402">
    <w:bookmarkStart w:id="0" w:name="_gjdgxs" w:colFirst="0" w:colLast="0"/>
    <w:bookmarkEnd w:id="0"/>
    <w:r>
      <w:t xml:space="preserve">Serving Long Island and Burroughs </w:t>
    </w:r>
    <w:r w:rsidR="00D97C6C">
      <w:rPr>
        <w:rFonts w:ascii="Arial Unicode MS" w:eastAsia="Arial Unicode MS" w:hAnsi="Arial Unicode MS" w:cs="Arial Unicode MS"/>
      </w:rPr>
      <w:t>∙ Phone: (516) 544-8750 ∙ Email Uniqueinhomecare@gmail.com</w:t>
    </w:r>
    <w:r w:rsidR="00D97C6C">
      <w:rPr>
        <w:noProof/>
        <w:lang w:val="en-US"/>
      </w:rPr>
      <mc:AlternateContent>
        <mc:Choice Requires="wpg">
          <w:drawing>
            <wp:anchor distT="0" distB="0" distL="114300" distR="114300" simplePos="0" relativeHeight="251658240" behindDoc="0" locked="0" layoutInCell="1" hidden="0" allowOverlap="1" wp14:anchorId="5612ECDA" wp14:editId="2F155664">
              <wp:simplePos x="0" y="0"/>
              <wp:positionH relativeFrom="column">
                <wp:posOffset>1</wp:posOffset>
              </wp:positionH>
              <wp:positionV relativeFrom="paragraph">
                <wp:posOffset>-101599</wp:posOffset>
              </wp:positionV>
              <wp:extent cx="6629400" cy="28575"/>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-101599</wp:posOffset>
              </wp:positionV>
              <wp:extent cx="6629400" cy="285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29400" cy="28575"/>
                      </a:xfrm>
                      <a:prstGeom prst="rect"/>
                      <a:ln/>
                    </pic:spPr>
                  </pic:pic>
                </a:graphicData>
              </a:graphic>
            </wp:anchor>
          </w:drawing>
        </mc:Fallback>
      </mc:AlternateContent>
    </w:r>
  </w:p>
  <w:p w:rsidR="008152F8" w:rsidRDefault="008152F8">
    <w:pPr>
      <w:pBdr>
        <w:top w:val="nil"/>
        <w:left w:val="nil"/>
        <w:bottom w:val="nil"/>
        <w:right w:val="nil"/>
        <w:between w:val="nil"/>
      </w:pBdr>
      <w:tabs>
        <w:tab w:val="center" w:pos="4320"/>
        <w:tab w:val="right" w:pos="8640"/>
      </w:tabs>
      <w:ind w:right="360"/>
      <w:rPr>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F8" w:rsidRDefault="008152F8">
    <w:pPr>
      <w:pBdr>
        <w:top w:val="nil"/>
        <w:left w:val="nil"/>
        <w:bottom w:val="nil"/>
        <w:right w:val="nil"/>
        <w:between w:val="nil"/>
      </w:pBdr>
      <w:tabs>
        <w:tab w:val="center" w:pos="4320"/>
        <w:tab w:val="right" w:pos="8640"/>
      </w:tabs>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5D8" w:rsidRDefault="008B45D8">
      <w:r>
        <w:separator/>
      </w:r>
    </w:p>
  </w:footnote>
  <w:footnote w:type="continuationSeparator" w:id="0">
    <w:p w:rsidR="008B45D8" w:rsidRDefault="008B4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F8" w:rsidRDefault="008152F8">
    <w:pPr>
      <w:pBdr>
        <w:top w:val="nil"/>
        <w:left w:val="nil"/>
        <w:bottom w:val="nil"/>
        <w:right w:val="nil"/>
        <w:between w:val="nil"/>
      </w:pBdr>
      <w:tabs>
        <w:tab w:val="center" w:pos="4320"/>
        <w:tab w:val="right" w:pos="8640"/>
      </w:tabs>
      <w:rPr>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F8" w:rsidRPr="000F5402" w:rsidRDefault="000F5402">
    <w:pPr>
      <w:pBdr>
        <w:top w:val="nil"/>
        <w:left w:val="nil"/>
        <w:bottom w:val="nil"/>
        <w:right w:val="nil"/>
        <w:between w:val="nil"/>
      </w:pBdr>
      <w:tabs>
        <w:tab w:val="center" w:pos="4320"/>
        <w:tab w:val="right" w:pos="8640"/>
      </w:tabs>
      <w:rPr>
        <w:b/>
        <w:color w:val="7030A0"/>
        <w:sz w:val="36"/>
        <w:szCs w:val="36"/>
      </w:rPr>
    </w:pPr>
    <w:r>
      <w:rPr>
        <w:b/>
        <w:color w:val="7030A0"/>
        <w:sz w:val="36"/>
        <w:szCs w:val="36"/>
      </w:rPr>
      <w:t xml:space="preserve">    </w:t>
    </w:r>
    <w:r>
      <w:rPr>
        <w:b/>
        <w:noProof/>
        <w:color w:val="7030A0"/>
        <w:sz w:val="36"/>
        <w:szCs w:val="36"/>
        <w:lang w:val="en-US"/>
      </w:rPr>
      <w:drawing>
        <wp:inline distT="0" distB="0" distL="0" distR="0" wp14:anchorId="41737694" wp14:editId="0598E502">
          <wp:extent cx="816890"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CARE WHT.jpeg"/>
                  <pic:cNvPicPr/>
                </pic:nvPicPr>
                <pic:blipFill>
                  <a:blip r:embed="rId1">
                    <a:extLst>
                      <a:ext uri="{28A0092B-C50C-407E-A947-70E740481C1C}">
                        <a14:useLocalDpi xmlns:a14="http://schemas.microsoft.com/office/drawing/2010/main" val="0"/>
                      </a:ext>
                    </a:extLst>
                  </a:blip>
                  <a:stretch>
                    <a:fillRect/>
                  </a:stretch>
                </pic:blipFill>
                <pic:spPr>
                  <a:xfrm>
                    <a:off x="0" y="0"/>
                    <a:ext cx="827255" cy="713793"/>
                  </a:xfrm>
                  <a:prstGeom prst="rect">
                    <a:avLst/>
                  </a:prstGeom>
                </pic:spPr>
              </pic:pic>
            </a:graphicData>
          </a:graphic>
        </wp:inline>
      </w:drawing>
    </w:r>
    <w:r>
      <w:rPr>
        <w:b/>
        <w:color w:val="7030A0"/>
        <w:sz w:val="36"/>
        <w:szCs w:val="36"/>
      </w:rPr>
      <w:t xml:space="preserve">                </w:t>
    </w:r>
    <w:r w:rsidR="00D97C6C" w:rsidRPr="000F5402">
      <w:rPr>
        <w:b/>
        <w:color w:val="7030A0"/>
        <w:sz w:val="36"/>
        <w:szCs w:val="36"/>
      </w:rPr>
      <w:t xml:space="preserve">UNIQUE IN HOME CARE </w:t>
    </w:r>
    <w:r w:rsidRPr="000F5402">
      <w:rPr>
        <w:b/>
        <w:color w:val="7030A0"/>
        <w:sz w:val="36"/>
        <w:szCs w:val="3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F8" w:rsidRDefault="008152F8">
    <w:pPr>
      <w:pBdr>
        <w:top w:val="nil"/>
        <w:left w:val="nil"/>
        <w:bottom w:val="nil"/>
        <w:right w:val="nil"/>
        <w:between w:val="nil"/>
      </w:pBdr>
      <w:tabs>
        <w:tab w:val="center" w:pos="4320"/>
        <w:tab w:val="right" w:pos="8640"/>
      </w:tabs>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60BD6"/>
    <w:multiLevelType w:val="multilevel"/>
    <w:tmpl w:val="A232DD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642310"/>
    <w:multiLevelType w:val="multilevel"/>
    <w:tmpl w:val="9634B0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152F8"/>
    <w:rsid w:val="000F5402"/>
    <w:rsid w:val="00333582"/>
    <w:rsid w:val="008152F8"/>
    <w:rsid w:val="008B45D8"/>
    <w:rsid w:val="00903209"/>
    <w:rsid w:val="00C92530"/>
    <w:rsid w:val="00D9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F5402"/>
    <w:rPr>
      <w:rFonts w:ascii="Tahoma" w:hAnsi="Tahoma" w:cs="Tahoma"/>
      <w:sz w:val="16"/>
      <w:szCs w:val="16"/>
    </w:rPr>
  </w:style>
  <w:style w:type="character" w:customStyle="1" w:styleId="BalloonTextChar">
    <w:name w:val="Balloon Text Char"/>
    <w:basedOn w:val="DefaultParagraphFont"/>
    <w:link w:val="BalloonText"/>
    <w:uiPriority w:val="99"/>
    <w:semiHidden/>
    <w:rsid w:val="000F5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F5402"/>
    <w:rPr>
      <w:rFonts w:ascii="Tahoma" w:hAnsi="Tahoma" w:cs="Tahoma"/>
      <w:sz w:val="16"/>
      <w:szCs w:val="16"/>
    </w:rPr>
  </w:style>
  <w:style w:type="character" w:customStyle="1" w:styleId="BalloonTextChar">
    <w:name w:val="Balloon Text Char"/>
    <w:basedOn w:val="DefaultParagraphFont"/>
    <w:link w:val="BalloonText"/>
    <w:uiPriority w:val="99"/>
    <w:semiHidden/>
    <w:rsid w:val="000F5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3</cp:revision>
  <dcterms:created xsi:type="dcterms:W3CDTF">2020-08-31T20:08:00Z</dcterms:created>
  <dcterms:modified xsi:type="dcterms:W3CDTF">2021-03-23T15:41:00Z</dcterms:modified>
</cp:coreProperties>
</file>