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1212" w14:textId="77777777" w:rsidR="006E5B43" w:rsidRDefault="00553793">
      <w:pPr>
        <w:rPr>
          <w:rFonts w:ascii="Times New Roman" w:eastAsia="Times New Roman" w:hAnsi="Times New Roman" w:cs="Times New Roman"/>
          <w:color w:val="980000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980000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98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98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98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980000"/>
          <w:sz w:val="36"/>
          <w:szCs w:val="36"/>
        </w:rPr>
        <w:tab/>
        <w:t xml:space="preserve">  ÖNERİ ALBÜM LİSTESİ</w:t>
      </w:r>
    </w:p>
    <w:p w14:paraId="406EE513" w14:textId="77777777" w:rsidR="006E5B43" w:rsidRDefault="00553793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color w:val="98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SENA MUALLA MEDENİ</w:t>
      </w:r>
    </w:p>
    <w:p w14:paraId="7956EE01" w14:textId="77777777" w:rsidR="006E5B43" w:rsidRDefault="006E5B43">
      <w:pPr>
        <w:ind w:left="2160"/>
        <w:rPr>
          <w:rFonts w:ascii="Times New Roman" w:eastAsia="Times New Roman" w:hAnsi="Times New Roman" w:cs="Times New Roman"/>
          <w:color w:val="980000"/>
          <w:sz w:val="36"/>
          <w:szCs w:val="36"/>
        </w:rPr>
      </w:pPr>
    </w:p>
    <w:p w14:paraId="16F58FFB" w14:textId="77777777" w:rsidR="006E5B43" w:rsidRDefault="00553793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1155CC"/>
          <w:sz w:val="28"/>
          <w:szCs w:val="28"/>
        </w:rPr>
      </w:pPr>
      <w:r>
        <w:rPr>
          <w:rFonts w:ascii="Times New Roman" w:eastAsia="Times New Roman" w:hAnsi="Times New Roman" w:cs="Times New Roman"/>
          <w:color w:val="1155CC"/>
          <w:sz w:val="28"/>
          <w:szCs w:val="28"/>
        </w:rPr>
        <w:t>FAZIL SAY-ÇOCUKLAR İÇİN</w:t>
      </w:r>
    </w:p>
    <w:p w14:paraId="65A14E26" w14:textId="77777777" w:rsidR="006E5B43" w:rsidRDefault="00553793">
      <w:pPr>
        <w:spacing w:line="360" w:lineRule="auto"/>
        <w:ind w:left="720"/>
      </w:pPr>
      <w:r>
        <w:t xml:space="preserve">Fazıl Say’ın müziği, Selen Öztürk’ün öykü anlatımıyla hayal kapılarınız açılıyor. Ben bu harmoniden oldukça keyif aldım. Albümde Ahmet Adnan </w:t>
      </w:r>
      <w:proofErr w:type="spellStart"/>
      <w:r>
        <w:t>Saygun</w:t>
      </w:r>
      <w:proofErr w:type="spellEnd"/>
      <w:r>
        <w:t xml:space="preserve">, İlhan Baran, Muhiddin </w:t>
      </w:r>
      <w:proofErr w:type="spellStart"/>
      <w:r>
        <w:t>Dürüoğlu</w:t>
      </w:r>
      <w:proofErr w:type="spellEnd"/>
      <w:r>
        <w:t xml:space="preserve"> ve Say’ın besteleri yer alıyor. Toplam 52 eser mevcut. Albüm CD’sini online </w:t>
      </w:r>
      <w:r>
        <w:t xml:space="preserve">marketlerden sipariş edebilir veya Youtube Music ve </w:t>
      </w:r>
      <w:proofErr w:type="spellStart"/>
      <w:r>
        <w:t>Spotify</w:t>
      </w:r>
      <w:proofErr w:type="spellEnd"/>
      <w:r>
        <w:t xml:space="preserve"> aracılığıyla dinleyebilirsiniz. </w:t>
      </w:r>
    </w:p>
    <w:p w14:paraId="783FE9F5" w14:textId="77777777" w:rsidR="006E5B43" w:rsidRDefault="006E5B43">
      <w:pPr>
        <w:spacing w:line="360" w:lineRule="auto"/>
        <w:ind w:left="720"/>
        <w:rPr>
          <w:b/>
        </w:rPr>
      </w:pPr>
    </w:p>
    <w:p w14:paraId="46FF5A42" w14:textId="77777777" w:rsidR="006E5B43" w:rsidRDefault="00553793">
      <w:pPr>
        <w:spacing w:line="360" w:lineRule="auto"/>
        <w:ind w:left="720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B6D7A8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B6D7A8"/>
        </w:rPr>
        <w:t xml:space="preserve">FAZIL SAY: Müzik, insanı barışçıl kılar. Müzik sayesinde kültürlerle barışık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B6D7A8"/>
        </w:rPr>
        <w:t>biri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B6D7A8"/>
        </w:rPr>
        <w:t xml:space="preserve"> olursunuz. Doğu-Batı arasında bir kimlik arayışınız olmaz, “Ben insanım, hepsini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B6D7A8"/>
        </w:rPr>
        <w:t xml:space="preserve">n dilini konuşuyorum” dersiniz. Çünkü müzikle her şeyi anlatabilirsiniz. Evrenselliği de buradan gelir. Ben beş yaşındayken hocam Mithat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B6D7A8"/>
        </w:rPr>
        <w:t>Fenmen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B6D7A8"/>
        </w:rPr>
        <w:t xml:space="preserve"> derse doğaçlamayla başlardı; “Bugün ne gördün, bana piyanoyla anlat” derdi. Müthiş bir kendini ifade yöntemidir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B6D7A8"/>
        </w:rPr>
        <w:t>müzik.(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shd w:val="clear" w:color="auto" w:fill="B6D7A8"/>
        </w:rPr>
        <w:t>1)</w:t>
      </w:r>
    </w:p>
    <w:p w14:paraId="4D36725D" w14:textId="77777777" w:rsidR="006E5B43" w:rsidRDefault="006E5B43">
      <w:pPr>
        <w:spacing w:line="360" w:lineRule="auto"/>
        <w:ind w:left="720"/>
      </w:pPr>
    </w:p>
    <w:p w14:paraId="3CCE3233" w14:textId="77777777" w:rsidR="006E5B43" w:rsidRDefault="006E5B43">
      <w:pPr>
        <w:spacing w:line="360" w:lineRule="auto"/>
        <w:ind w:left="720"/>
        <w:rPr>
          <w:rFonts w:ascii="Times New Roman" w:eastAsia="Times New Roman" w:hAnsi="Times New Roman" w:cs="Times New Roman"/>
          <w:color w:val="0C343D"/>
          <w:sz w:val="28"/>
          <w:szCs w:val="28"/>
        </w:rPr>
      </w:pPr>
    </w:p>
    <w:p w14:paraId="4D68B541" w14:textId="77777777" w:rsidR="006E5B43" w:rsidRDefault="006E5B43">
      <w:pPr>
        <w:spacing w:line="360" w:lineRule="auto"/>
        <w:ind w:left="720"/>
        <w:rPr>
          <w:rFonts w:ascii="Times New Roman" w:eastAsia="Times New Roman" w:hAnsi="Times New Roman" w:cs="Times New Roman"/>
          <w:color w:val="0C343D"/>
          <w:sz w:val="28"/>
          <w:szCs w:val="28"/>
        </w:rPr>
      </w:pPr>
    </w:p>
    <w:p w14:paraId="44FE5994" w14:textId="77777777" w:rsidR="006E5B43" w:rsidRDefault="00553793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C343D"/>
          <w:sz w:val="28"/>
          <w:szCs w:val="28"/>
        </w:rPr>
      </w:pPr>
      <w:r>
        <w:rPr>
          <w:rFonts w:ascii="Times New Roman" w:eastAsia="Times New Roman" w:hAnsi="Times New Roman" w:cs="Times New Roman"/>
          <w:color w:val="0C343D"/>
          <w:sz w:val="28"/>
          <w:szCs w:val="28"/>
        </w:rPr>
        <w:t>ŞUBADAP ÇOCUK- FASA FİSO</w:t>
      </w:r>
    </w:p>
    <w:p w14:paraId="6CBF49DF" w14:textId="77777777" w:rsidR="006E5B43" w:rsidRDefault="006E5B43">
      <w:pPr>
        <w:spacing w:line="360" w:lineRule="auto"/>
        <w:ind w:left="720"/>
        <w:rPr>
          <w:shd w:val="clear" w:color="auto" w:fill="F7F7F7"/>
        </w:rPr>
      </w:pPr>
    </w:p>
    <w:p w14:paraId="0181D851" w14:textId="77777777" w:rsidR="006E5B43" w:rsidRDefault="00553793">
      <w:pPr>
        <w:spacing w:line="360" w:lineRule="auto"/>
        <w:ind w:left="720"/>
        <w:rPr>
          <w:shd w:val="clear" w:color="auto" w:fill="F7F7F7"/>
        </w:rPr>
      </w:pPr>
      <w:proofErr w:type="spellStart"/>
      <w:r>
        <w:rPr>
          <w:shd w:val="clear" w:color="auto" w:fill="F7F7F7"/>
        </w:rPr>
        <w:t>Şubadap</w:t>
      </w:r>
      <w:proofErr w:type="spellEnd"/>
      <w:r>
        <w:rPr>
          <w:shd w:val="clear" w:color="auto" w:fill="F7F7F7"/>
        </w:rPr>
        <w:t xml:space="preserve"> Çocuk grubunun her biri farklı temalarda şarkılardan oluşan, 5 albümde yayınladıkları toplam 35 şarkılar var. Dostluk, barış, emek, birlik, özgürlük, bilim, doğa, ekoloji, akran zorbalığı gibi konularda şarkılar besteliyorlar. Bu şarkıları yaymak i</w:t>
      </w:r>
      <w:r>
        <w:rPr>
          <w:shd w:val="clear" w:color="auto" w:fill="F7F7F7"/>
        </w:rPr>
        <w:t xml:space="preserve">çin Türkiye, Kıbrıs, Almanya ve Hollanda’nın her tarafında çocuk şarkıları konserleri yapıyorlar. Benim favori şarkım Fasa Fiso. Tüm şarkıları </w:t>
      </w:r>
      <w:proofErr w:type="spellStart"/>
      <w:r>
        <w:rPr>
          <w:shd w:val="clear" w:color="auto" w:fill="F7F7F7"/>
        </w:rPr>
        <w:t>Spotify</w:t>
      </w:r>
      <w:proofErr w:type="spellEnd"/>
      <w:r>
        <w:rPr>
          <w:shd w:val="clear" w:color="auto" w:fill="F7F7F7"/>
        </w:rPr>
        <w:t xml:space="preserve"> ve Youtube da dinleyebilirsiniz. Ayrıca</w:t>
      </w:r>
      <w:r>
        <w:rPr>
          <w:color w:val="4E4E4E"/>
          <w:sz w:val="21"/>
          <w:szCs w:val="21"/>
          <w:shd w:val="clear" w:color="auto" w:fill="F7F7F7"/>
        </w:rPr>
        <w:t xml:space="preserve"> </w:t>
      </w:r>
      <w:hyperlink r:id="rId7">
        <w:r>
          <w:rPr>
            <w:color w:val="1155CC"/>
            <w:sz w:val="21"/>
            <w:szCs w:val="21"/>
            <w:u w:val="single"/>
            <w:shd w:val="clear" w:color="auto" w:fill="F7F7F7"/>
          </w:rPr>
          <w:t>https://www.suba</w:t>
        </w:r>
        <w:r>
          <w:rPr>
            <w:color w:val="1155CC"/>
            <w:sz w:val="21"/>
            <w:szCs w:val="21"/>
            <w:u w:val="single"/>
            <w:shd w:val="clear" w:color="auto" w:fill="F7F7F7"/>
          </w:rPr>
          <w:t>dapcocuk.org/</w:t>
        </w:r>
      </w:hyperlink>
      <w:r>
        <w:rPr>
          <w:rFonts w:ascii="Times New Roman" w:eastAsia="Times New Roman" w:hAnsi="Times New Roman" w:cs="Times New Roman"/>
          <w:color w:val="0C343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shd w:val="clear" w:color="auto" w:fill="F7F7F7"/>
        </w:rPr>
        <w:t>itesinden ücretsiz olarak indirebilirsiniz.</w:t>
      </w:r>
    </w:p>
    <w:p w14:paraId="6D5448E8" w14:textId="77777777" w:rsidR="006E5B43" w:rsidRDefault="006E5B43">
      <w:pPr>
        <w:spacing w:line="360" w:lineRule="auto"/>
        <w:ind w:left="720"/>
        <w:rPr>
          <w:shd w:val="clear" w:color="auto" w:fill="F7F7F7"/>
        </w:rPr>
      </w:pPr>
    </w:p>
    <w:p w14:paraId="557DCFF0" w14:textId="77777777" w:rsidR="006E5B43" w:rsidRDefault="006E5B43">
      <w:pPr>
        <w:spacing w:line="360" w:lineRule="auto"/>
        <w:ind w:left="720"/>
        <w:rPr>
          <w:shd w:val="clear" w:color="auto" w:fill="F7F7F7"/>
        </w:rPr>
      </w:pPr>
    </w:p>
    <w:p w14:paraId="569EFF88" w14:textId="77777777" w:rsidR="006E5B43" w:rsidRDefault="006E5B43">
      <w:pPr>
        <w:spacing w:line="360" w:lineRule="auto"/>
        <w:ind w:left="720"/>
        <w:rPr>
          <w:shd w:val="clear" w:color="auto" w:fill="F7F7F7"/>
        </w:rPr>
      </w:pPr>
    </w:p>
    <w:p w14:paraId="2CBDD9FA" w14:textId="77777777" w:rsidR="006E5B43" w:rsidRDefault="006E5B43">
      <w:pPr>
        <w:spacing w:line="360" w:lineRule="auto"/>
      </w:pPr>
    </w:p>
    <w:p w14:paraId="0A600FEF" w14:textId="77777777" w:rsidR="006E5B43" w:rsidRDefault="006E5B43">
      <w:pPr>
        <w:spacing w:line="360" w:lineRule="auto"/>
        <w:ind w:left="720"/>
        <w:rPr>
          <w:shd w:val="clear" w:color="auto" w:fill="F7F7F7"/>
        </w:rPr>
      </w:pPr>
    </w:p>
    <w:p w14:paraId="224FFB93" w14:textId="77777777" w:rsidR="006E5B43" w:rsidRDefault="006E5B43">
      <w:pPr>
        <w:spacing w:line="360" w:lineRule="auto"/>
        <w:ind w:left="720"/>
        <w:rPr>
          <w:rFonts w:ascii="Times New Roman" w:eastAsia="Times New Roman" w:hAnsi="Times New Roman" w:cs="Times New Roman"/>
          <w:color w:val="741B47"/>
          <w:sz w:val="28"/>
          <w:szCs w:val="28"/>
        </w:rPr>
      </w:pPr>
    </w:p>
    <w:p w14:paraId="7172EF45" w14:textId="77777777" w:rsidR="006E5B43" w:rsidRDefault="00553793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741B47"/>
          <w:sz w:val="28"/>
          <w:szCs w:val="28"/>
        </w:rPr>
      </w:pPr>
      <w:r>
        <w:rPr>
          <w:rFonts w:ascii="Times New Roman" w:eastAsia="Times New Roman" w:hAnsi="Times New Roman" w:cs="Times New Roman"/>
          <w:color w:val="741B47"/>
          <w:sz w:val="28"/>
          <w:szCs w:val="28"/>
        </w:rPr>
        <w:lastRenderedPageBreak/>
        <w:t xml:space="preserve">LAURA </w:t>
      </w:r>
      <w:proofErr w:type="gramStart"/>
      <w:r>
        <w:rPr>
          <w:rFonts w:ascii="Times New Roman" w:eastAsia="Times New Roman" w:hAnsi="Times New Roman" w:cs="Times New Roman"/>
          <w:color w:val="741B47"/>
          <w:sz w:val="28"/>
          <w:szCs w:val="28"/>
        </w:rPr>
        <w:t>VEİRS -</w:t>
      </w:r>
      <w:proofErr w:type="gramEnd"/>
      <w:r>
        <w:rPr>
          <w:rFonts w:ascii="Times New Roman" w:eastAsia="Times New Roman" w:hAnsi="Times New Roman" w:cs="Times New Roman"/>
          <w:color w:val="741B47"/>
          <w:sz w:val="28"/>
          <w:szCs w:val="28"/>
        </w:rPr>
        <w:t xml:space="preserve"> TUMBLE BEE</w:t>
      </w:r>
    </w:p>
    <w:p w14:paraId="61522519" w14:textId="77777777" w:rsidR="006E5B43" w:rsidRDefault="00553793">
      <w:pPr>
        <w:spacing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Laura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Veirs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Amerikalı şarkıcı ve söz yazarı. ‘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Tumble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Bee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’ adlı albümünde çocuklar için 13 halk şarkısı mevcut. Bestelerinin huzurlu bir ezgisi olduğunu düşünüyorum. B</w:t>
      </w:r>
      <w:r>
        <w:rPr>
          <w:rFonts w:ascii="Times New Roman" w:eastAsia="Times New Roman" w:hAnsi="Times New Roman" w:cs="Times New Roman"/>
          <w:sz w:val="26"/>
          <w:szCs w:val="26"/>
        </w:rPr>
        <w:t>u albümdeki en sevdiğim parça ‘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Fox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’ parçası. Albümü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Spotify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ve Youtube Music aracılığıyla dinleyebilirsiniz. </w:t>
      </w:r>
    </w:p>
    <w:p w14:paraId="276613D0" w14:textId="77777777" w:rsidR="006E5B43" w:rsidRDefault="006E5B43">
      <w:pPr>
        <w:spacing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1212E357" w14:textId="77777777" w:rsidR="006E5B43" w:rsidRDefault="006E5B43">
      <w:pPr>
        <w:spacing w:line="36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9A82CBC" w14:textId="77777777" w:rsidR="006E5B43" w:rsidRDefault="00553793">
      <w:pPr>
        <w:numPr>
          <w:ilvl w:val="0"/>
          <w:numId w:val="1"/>
        </w:numPr>
        <w:spacing w:line="360" w:lineRule="auto"/>
        <w:rPr>
          <w:color w:val="85200C"/>
          <w:sz w:val="28"/>
          <w:szCs w:val="28"/>
          <w:shd w:val="clear" w:color="auto" w:fill="F7F7F7"/>
        </w:rPr>
      </w:pPr>
      <w:r>
        <w:rPr>
          <w:rFonts w:ascii="Times New Roman" w:eastAsia="Times New Roman" w:hAnsi="Times New Roman" w:cs="Times New Roman"/>
          <w:color w:val="85200C"/>
          <w:sz w:val="28"/>
          <w:szCs w:val="28"/>
        </w:rPr>
        <w:t>BARIŞ MANÇO ÇOCUK ŞARKILARI</w:t>
      </w:r>
    </w:p>
    <w:p w14:paraId="43C927FA" w14:textId="77777777" w:rsidR="006E5B43" w:rsidRDefault="00553793">
      <w:pPr>
        <w:spacing w:line="36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Albümler Barış </w:t>
      </w:r>
      <w:proofErr w:type="spellStart"/>
      <w:r>
        <w:rPr>
          <w:rFonts w:ascii="Times New Roman" w:eastAsia="Times New Roman" w:hAnsi="Times New Roman" w:cs="Times New Roman"/>
        </w:rPr>
        <w:t>Manço</w:t>
      </w:r>
      <w:proofErr w:type="spellEnd"/>
      <w:r>
        <w:rPr>
          <w:rFonts w:ascii="Times New Roman" w:eastAsia="Times New Roman" w:hAnsi="Times New Roman" w:cs="Times New Roman"/>
        </w:rPr>
        <w:t xml:space="preserve"> anısına 11-14 yaşlarındaki çocukların oluşturduğu ‘Duygu Korosu’ tarafından kaydedildi. Volume 1 ve Volume 2 şeklinde ayrılan albümde 10ar parça bulunuyor. Barış </w:t>
      </w:r>
      <w:proofErr w:type="spellStart"/>
      <w:r>
        <w:rPr>
          <w:rFonts w:ascii="Times New Roman" w:eastAsia="Times New Roman" w:hAnsi="Times New Roman" w:cs="Times New Roman"/>
        </w:rPr>
        <w:t>Manço</w:t>
      </w:r>
      <w:proofErr w:type="spellEnd"/>
      <w:r>
        <w:rPr>
          <w:rFonts w:ascii="Times New Roman" w:eastAsia="Times New Roman" w:hAnsi="Times New Roman" w:cs="Times New Roman"/>
        </w:rPr>
        <w:t xml:space="preserve"> şarkıları </w:t>
      </w:r>
      <w:proofErr w:type="gramStart"/>
      <w:r>
        <w:rPr>
          <w:rFonts w:ascii="Times New Roman" w:eastAsia="Times New Roman" w:hAnsi="Times New Roman" w:cs="Times New Roman"/>
        </w:rPr>
        <w:t>7den</w:t>
      </w:r>
      <w:proofErr w:type="gramEnd"/>
      <w:r>
        <w:rPr>
          <w:rFonts w:ascii="Times New Roman" w:eastAsia="Times New Roman" w:hAnsi="Times New Roman" w:cs="Times New Roman"/>
        </w:rPr>
        <w:t xml:space="preserve"> 70e herkese hitap ettiği için hem ebeveynler hem de </w:t>
      </w:r>
      <w:r>
        <w:rPr>
          <w:rFonts w:ascii="Times New Roman" w:eastAsia="Times New Roman" w:hAnsi="Times New Roman" w:cs="Times New Roman"/>
        </w:rPr>
        <w:t xml:space="preserve">çocuklar için ortak bir payda. Albümleri Youtube’dan dinleyebilirsiniz. </w:t>
      </w:r>
    </w:p>
    <w:p w14:paraId="170F6914" w14:textId="77777777" w:rsidR="006E5B43" w:rsidRDefault="006E5B43">
      <w:pPr>
        <w:spacing w:line="360" w:lineRule="auto"/>
        <w:ind w:left="720"/>
        <w:rPr>
          <w:rFonts w:ascii="Times New Roman" w:eastAsia="Times New Roman" w:hAnsi="Times New Roman" w:cs="Times New Roman"/>
        </w:rPr>
      </w:pPr>
    </w:p>
    <w:p w14:paraId="453EF424" w14:textId="77777777" w:rsidR="006E5B43" w:rsidRDefault="00553793">
      <w:pPr>
        <w:spacing w:line="360" w:lineRule="auto"/>
        <w:ind w:left="7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D2D3F02" wp14:editId="4BD71D45">
            <wp:simplePos x="0" y="0"/>
            <wp:positionH relativeFrom="column">
              <wp:posOffset>1362075</wp:posOffset>
            </wp:positionH>
            <wp:positionV relativeFrom="paragraph">
              <wp:posOffset>314325</wp:posOffset>
            </wp:positionV>
            <wp:extent cx="2762250" cy="475773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75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28D4AF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0873FB9E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64889F28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684EBBAA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2F824572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33AEF457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59E083D9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152EF84C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45F834A1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5E07E718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70395F0E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64008608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0322DB1E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6B3CCB30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164BE09C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77F487ED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7B0F8555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1D7AFFFF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12BBA5B1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43D038CA" w14:textId="77777777" w:rsidR="006E5B43" w:rsidRDefault="006E5B43">
      <w:pPr>
        <w:rPr>
          <w:sz w:val="20"/>
          <w:szCs w:val="20"/>
        </w:rPr>
      </w:pPr>
    </w:p>
    <w:p w14:paraId="261F6DC8" w14:textId="77777777" w:rsidR="006E5B43" w:rsidRDefault="006E5B43">
      <w:pPr>
        <w:rPr>
          <w:sz w:val="20"/>
          <w:szCs w:val="20"/>
        </w:rPr>
      </w:pPr>
    </w:p>
    <w:p w14:paraId="1EC367AD" w14:textId="77777777" w:rsidR="006E5B43" w:rsidRDefault="0055379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Hürriyet- Güliz Arslan 22.04.2016 röportajından alınmıştır.</w:t>
      </w:r>
    </w:p>
    <w:p w14:paraId="496D1F67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7A5A9E29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p w14:paraId="017292BE" w14:textId="77777777" w:rsidR="006E5B43" w:rsidRDefault="00553793">
      <w:pPr>
        <w:spacing w:line="360" w:lineRule="auto"/>
        <w:ind w:left="1440"/>
        <w:rPr>
          <w:sz w:val="20"/>
          <w:szCs w:val="20"/>
          <w:shd w:val="clear" w:color="auto" w:fill="F7F7F7"/>
        </w:rPr>
      </w:pPr>
      <w:r>
        <w:rPr>
          <w:sz w:val="20"/>
          <w:szCs w:val="20"/>
          <w:shd w:val="clear" w:color="auto" w:fill="F7F7F7"/>
        </w:rPr>
        <w:t>Kaynakça</w:t>
      </w:r>
    </w:p>
    <w:p w14:paraId="237442A4" w14:textId="77777777" w:rsidR="006E5B43" w:rsidRDefault="00553793">
      <w:pPr>
        <w:numPr>
          <w:ilvl w:val="0"/>
          <w:numId w:val="5"/>
        </w:numPr>
        <w:spacing w:line="360" w:lineRule="auto"/>
        <w:rPr>
          <w:sz w:val="20"/>
          <w:szCs w:val="20"/>
          <w:shd w:val="clear" w:color="auto" w:fill="F7F7F7"/>
        </w:rPr>
      </w:pPr>
      <w:hyperlink r:id="rId9">
        <w:r>
          <w:rPr>
            <w:sz w:val="20"/>
            <w:szCs w:val="20"/>
            <w:shd w:val="clear" w:color="auto" w:fill="F7F7F7"/>
          </w:rPr>
          <w:t>https://www.subadapcocuk.org/nedir/</w:t>
        </w:r>
      </w:hyperlink>
    </w:p>
    <w:p w14:paraId="3E2D4939" w14:textId="77777777" w:rsidR="006E5B43" w:rsidRDefault="00553793">
      <w:pPr>
        <w:numPr>
          <w:ilvl w:val="0"/>
          <w:numId w:val="5"/>
        </w:numPr>
        <w:spacing w:line="360" w:lineRule="auto"/>
        <w:rPr>
          <w:sz w:val="20"/>
          <w:szCs w:val="20"/>
          <w:shd w:val="clear" w:color="auto" w:fill="F7F7F7"/>
        </w:rPr>
      </w:pPr>
      <w:hyperlink r:id="rId10">
        <w:r>
          <w:rPr>
            <w:sz w:val="20"/>
            <w:szCs w:val="20"/>
            <w:shd w:val="clear" w:color="auto" w:fill="F7F7F7"/>
          </w:rPr>
          <w:t>https://www.cnnturk.com/yerel-haberler/ankara/cankaya/subadap-cocuk-cankayali-miniklerle-bulusu</w:t>
        </w:r>
        <w:r>
          <w:rPr>
            <w:sz w:val="20"/>
            <w:szCs w:val="20"/>
            <w:shd w:val="clear" w:color="auto" w:fill="F7F7F7"/>
          </w:rPr>
          <w:t>yor-979857</w:t>
        </w:r>
      </w:hyperlink>
    </w:p>
    <w:p w14:paraId="6A5EE529" w14:textId="77777777" w:rsidR="006E5B43" w:rsidRDefault="00553793">
      <w:pPr>
        <w:numPr>
          <w:ilvl w:val="0"/>
          <w:numId w:val="5"/>
        </w:numPr>
        <w:spacing w:line="360" w:lineRule="auto"/>
        <w:rPr>
          <w:sz w:val="20"/>
          <w:szCs w:val="20"/>
          <w:shd w:val="clear" w:color="auto" w:fill="F7F7F7"/>
        </w:rPr>
      </w:pPr>
      <w:hyperlink r:id="rId11">
        <w:r>
          <w:rPr>
            <w:sz w:val="20"/>
            <w:szCs w:val="20"/>
            <w:shd w:val="clear" w:color="auto" w:fill="F7F7F7"/>
          </w:rPr>
          <w:t>https://www.hurriyet.com.tr/kelebek/keyif/fazil-say-bugunun-cocuklari-icin-facebook-koncertosu-mu-best</w:t>
        </w:r>
        <w:r>
          <w:rPr>
            <w:sz w:val="20"/>
            <w:szCs w:val="20"/>
            <w:shd w:val="clear" w:color="auto" w:fill="F7F7F7"/>
          </w:rPr>
          <w:t>elemek-lazim-40092752</w:t>
        </w:r>
      </w:hyperlink>
    </w:p>
    <w:p w14:paraId="558A4922" w14:textId="77777777" w:rsidR="006E5B43" w:rsidRDefault="00553793">
      <w:pPr>
        <w:numPr>
          <w:ilvl w:val="0"/>
          <w:numId w:val="5"/>
        </w:numPr>
        <w:spacing w:line="360" w:lineRule="auto"/>
        <w:rPr>
          <w:sz w:val="20"/>
          <w:szCs w:val="20"/>
          <w:shd w:val="clear" w:color="auto" w:fill="F7F7F7"/>
        </w:rPr>
      </w:pPr>
      <w:hyperlink r:id="rId12">
        <w:r>
          <w:rPr>
            <w:sz w:val="20"/>
            <w:szCs w:val="20"/>
            <w:shd w:val="clear" w:color="auto" w:fill="F7F7F7"/>
          </w:rPr>
          <w:t>https://tr.wikipedia.org/wiki/Bar%C4%B1%C5%9F_Man%C3%A7o_%C3%87ocuk_%C5%9Eark%C4%B1lar%C4%B1_Volume_1</w:t>
        </w:r>
      </w:hyperlink>
    </w:p>
    <w:p w14:paraId="35248521" w14:textId="77777777" w:rsidR="006E5B43" w:rsidRDefault="00553793">
      <w:pPr>
        <w:numPr>
          <w:ilvl w:val="0"/>
          <w:numId w:val="5"/>
        </w:numPr>
        <w:spacing w:line="360" w:lineRule="auto"/>
        <w:rPr>
          <w:sz w:val="20"/>
          <w:szCs w:val="20"/>
          <w:shd w:val="clear" w:color="auto" w:fill="F7F7F7"/>
        </w:rPr>
      </w:pPr>
      <w:hyperlink r:id="rId13">
        <w:r>
          <w:rPr>
            <w:sz w:val="20"/>
            <w:szCs w:val="20"/>
            <w:shd w:val="clear" w:color="auto" w:fill="F7F7F7"/>
          </w:rPr>
          <w:t>https://tr.wikipedia.org/wiki/Bar%C4%B1%C5%9F_Man%C3%A7o_%C3%87ocuk_%C5%9Eark%C4%B1lar%C4%B1_Volume_2</w:t>
        </w:r>
      </w:hyperlink>
    </w:p>
    <w:p w14:paraId="55140C6B" w14:textId="77777777" w:rsidR="006E5B43" w:rsidRDefault="006E5B43">
      <w:pPr>
        <w:spacing w:line="360" w:lineRule="auto"/>
        <w:ind w:left="1440"/>
        <w:rPr>
          <w:sz w:val="20"/>
          <w:szCs w:val="20"/>
          <w:shd w:val="clear" w:color="auto" w:fill="F7F7F7"/>
        </w:rPr>
      </w:pPr>
    </w:p>
    <w:sectPr w:rsidR="006E5B43"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C88D" w14:textId="77777777" w:rsidR="00553793" w:rsidRDefault="00553793">
      <w:pPr>
        <w:spacing w:line="240" w:lineRule="auto"/>
      </w:pPr>
      <w:r>
        <w:separator/>
      </w:r>
    </w:p>
  </w:endnote>
  <w:endnote w:type="continuationSeparator" w:id="0">
    <w:p w14:paraId="14D16424" w14:textId="77777777" w:rsidR="00553793" w:rsidRDefault="00553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454F" w14:textId="77777777" w:rsidR="006E5B43" w:rsidRDefault="006E5B43">
    <w:pPr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80EF" w14:textId="77777777" w:rsidR="00553793" w:rsidRDefault="00553793">
      <w:pPr>
        <w:spacing w:line="240" w:lineRule="auto"/>
      </w:pPr>
      <w:r>
        <w:separator/>
      </w:r>
    </w:p>
  </w:footnote>
  <w:footnote w:type="continuationSeparator" w:id="0">
    <w:p w14:paraId="65867161" w14:textId="77777777" w:rsidR="00553793" w:rsidRDefault="005537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DD0"/>
    <w:multiLevelType w:val="multilevel"/>
    <w:tmpl w:val="A3E4F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C50402"/>
    <w:multiLevelType w:val="multilevel"/>
    <w:tmpl w:val="E794C5E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E81A22"/>
    <w:multiLevelType w:val="multilevel"/>
    <w:tmpl w:val="6FEC2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EE56F3"/>
    <w:multiLevelType w:val="multilevel"/>
    <w:tmpl w:val="DFE84BB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E74857"/>
    <w:multiLevelType w:val="multilevel"/>
    <w:tmpl w:val="CA664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43"/>
    <w:rsid w:val="00553793"/>
    <w:rsid w:val="0064620D"/>
    <w:rsid w:val="006E5B43"/>
    <w:rsid w:val="00B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75C074"/>
  <w15:docId w15:val="{E1C6C00B-E926-BA46-B981-4D23E2B3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r.wikipedia.org/wiki/Bar%C4%B1%C5%9F_Man%C3%A7o_%C3%87ocuk_%C5%9Eark%C4%B1lar%C4%B1_Volume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badapcocuk.org/" TargetMode="External"/><Relationship Id="rId12" Type="http://schemas.openxmlformats.org/officeDocument/2006/relationships/hyperlink" Target="https://tr.wikipedia.org/wiki/Bar%C4%B1%C5%9F_Man%C3%A7o_%C3%87ocuk_%C5%9Eark%C4%B1lar%C4%B1_Volume_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rriyet.com.tr/kelebek/keyif/fazil-say-bugunun-cocuklari-icin-facebook-koncertosu-mu-bestelemek-lazim-4009275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nnturk.com/yerel-haberler/ankara/cankaya/subadap-cocuk-cankayali-miniklerle-bulusuyor-979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badapcocuk.org/nedi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2020-04-22T15:31:00Z</dcterms:created>
  <dcterms:modified xsi:type="dcterms:W3CDTF">2020-04-22T15:31:00Z</dcterms:modified>
</cp:coreProperties>
</file>