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5F611" w14:textId="77DDF790" w:rsidR="005711C4" w:rsidRDefault="00000000">
      <w:r>
        <w:t xml:space="preserve">Last week, </w:t>
      </w:r>
      <w:r w:rsidR="00DE6E96">
        <w:t xml:space="preserve">I attended a </w:t>
      </w:r>
      <w:r>
        <w:t>meeting concerning</w:t>
      </w:r>
      <w:r w:rsidR="005A56E2">
        <w:t xml:space="preserve"> </w:t>
      </w:r>
      <w:r w:rsidR="00024773">
        <w:t xml:space="preserve">future transportation projects for Macon County. </w:t>
      </w:r>
      <w:r w:rsidR="008B6F23">
        <w:t xml:space="preserve"> The Southwestern Regional Planning Organization hosted the meeting</w:t>
      </w:r>
      <w:r w:rsidR="00D235BA">
        <w:t xml:space="preserve">.  This regional organization </w:t>
      </w:r>
      <w:r w:rsidR="008B6F23">
        <w:t>handles</w:t>
      </w:r>
      <w:r w:rsidR="00D235BA">
        <w:t xml:space="preserve"> prioritizing transportation </w:t>
      </w:r>
      <w:r w:rsidR="00115E36">
        <w:t>needs</w:t>
      </w:r>
      <w:r w:rsidR="005E662B">
        <w:t xml:space="preserve"> for the six counties of Western Carolina.  The </w:t>
      </w:r>
      <w:r w:rsidR="009D4BB4">
        <w:t>entire process</w:t>
      </w:r>
      <w:r w:rsidR="005E662B">
        <w:t xml:space="preserve"> is a part of the NCDOT S</w:t>
      </w:r>
      <w:r w:rsidR="00706283">
        <w:t xml:space="preserve">tate Transportation Program (STIP) initiative.  </w:t>
      </w:r>
      <w:r w:rsidR="004D7C51">
        <w:t xml:space="preserve">I </w:t>
      </w:r>
      <w:r w:rsidR="009D4BB4">
        <w:t>will not</w:t>
      </w:r>
      <w:r w:rsidR="004D7C51">
        <w:t xml:space="preserve"> describe how the STIP process works because it would require over 1000 words.</w:t>
      </w:r>
    </w:p>
    <w:p w14:paraId="7E459F1F" w14:textId="166278FE" w:rsidR="005711C4" w:rsidRDefault="00000000">
      <w:r>
        <w:t>Staff of the Southwester</w:t>
      </w:r>
      <w:r w:rsidR="00484EBF">
        <w:t>n</w:t>
      </w:r>
      <w:r>
        <w:t xml:space="preserve"> RPO periodically meet with the leadership of </w:t>
      </w:r>
      <w:r w:rsidR="00BE56E6">
        <w:t xml:space="preserve">the counties to get feedback about </w:t>
      </w:r>
      <w:r w:rsidR="00484EBF">
        <w:t>local</w:t>
      </w:r>
      <w:r w:rsidR="00BE56E6">
        <w:t xml:space="preserve"> transportation needs.  The meeting I attended included officials and staff from Macon County, the Town of Franklin, and Highlands.  Michael Mathis, the Highlands Zoning Director, and </w:t>
      </w:r>
      <w:r w:rsidR="002617DA">
        <w:t>I</w:t>
      </w:r>
      <w:r w:rsidR="00BE56E6">
        <w:t xml:space="preserve"> represented </w:t>
      </w:r>
      <w:r w:rsidR="00220CD8">
        <w:t>Highlands.</w:t>
      </w:r>
    </w:p>
    <w:p w14:paraId="08956684" w14:textId="1D4C16D7" w:rsidR="00A671A7" w:rsidRDefault="00000000">
      <w:r>
        <w:t xml:space="preserve">At the meeting, there was discussion about making improvements to roads in Macon County, such as </w:t>
      </w:r>
      <w:r w:rsidR="0026688E">
        <w:t xml:space="preserve">improvements to US 441 from the state line to Franklin.  Also, there was discussion about improving </w:t>
      </w:r>
      <w:r w:rsidR="000373CC">
        <w:t xml:space="preserve">some truck passing lanes on US 64 from Franklin </w:t>
      </w:r>
      <w:r w:rsidR="00FC40BF">
        <w:t>to</w:t>
      </w:r>
      <w:r w:rsidR="004F4B36">
        <w:t xml:space="preserve"> Murphy</w:t>
      </w:r>
      <w:r w:rsidR="00FC40BF">
        <w:t xml:space="preserve">, and </w:t>
      </w:r>
      <w:r w:rsidR="00FC40BF">
        <w:t>improvements on US 64 from Franklin to Highlands.</w:t>
      </w:r>
      <w:r w:rsidR="004F4B36">
        <w:t xml:space="preserve">. </w:t>
      </w:r>
      <w:r w:rsidR="00FC40BF">
        <w:t>(WHAT WAS THE RESULT OF THE DISCUSSION)</w:t>
      </w:r>
    </w:p>
    <w:p w14:paraId="4675AD88" w14:textId="38170407" w:rsidR="00220CD8" w:rsidRDefault="00000000">
      <w:r>
        <w:t xml:space="preserve">We </w:t>
      </w:r>
      <w:r w:rsidR="009D4BB4">
        <w:t>did not</w:t>
      </w:r>
      <w:r>
        <w:t xml:space="preserve"> talk about improvements at the gorge area of US 64 to Highlands, that stretch of the highway is </w:t>
      </w:r>
      <w:r w:rsidR="009D4BB4">
        <w:t>locked</w:t>
      </w:r>
      <w:r w:rsidR="000A5B66">
        <w:t xml:space="preserve"> in. </w:t>
      </w:r>
      <w:r w:rsidR="009D4BB4">
        <w:t xml:space="preserve"> Do not</w:t>
      </w:r>
      <w:r w:rsidR="000A5B66">
        <w:t xml:space="preserve"> expect blasting away of those rock formations on the hard curves at the gorge</w:t>
      </w:r>
      <w:r w:rsidR="00FC40BF">
        <w:t xml:space="preserve"> to increase the size of the lanes</w:t>
      </w:r>
      <w:r w:rsidR="008D44A8">
        <w:t>, as blasting may cause the whole side of the mountain to fall away!</w:t>
      </w:r>
    </w:p>
    <w:p w14:paraId="185271EA" w14:textId="5013F4F5" w:rsidR="008D44A8" w:rsidRDefault="00000000">
      <w:r>
        <w:t xml:space="preserve">On a safety note, the group examined </w:t>
      </w:r>
      <w:r w:rsidR="00FC40BF">
        <w:t>the locations of</w:t>
      </w:r>
      <w:r>
        <w:t xml:space="preserve"> the most serious traffic accidents on </w:t>
      </w:r>
      <w:r w:rsidR="000B6663">
        <w:t xml:space="preserve">US 64 </w:t>
      </w:r>
      <w:r w:rsidR="00FC40BF">
        <w:t xml:space="preserve">that </w:t>
      </w:r>
      <w:r w:rsidR="000B6663">
        <w:t xml:space="preserve">occurred between Highlands and Franklin. </w:t>
      </w:r>
      <w:r w:rsidR="009D4BB4">
        <w:t xml:space="preserve"> Many would think that most</w:t>
      </w:r>
      <w:r w:rsidR="000B6663">
        <w:t xml:space="preserve"> of the accidents would have occurred near Highlands or </w:t>
      </w:r>
      <w:r w:rsidR="00FC40BF">
        <w:t>in</w:t>
      </w:r>
      <w:r w:rsidR="000B6663">
        <w:t xml:space="preserve"> the gorge area.  They </w:t>
      </w:r>
      <w:r w:rsidR="00FC40BF">
        <w:t xml:space="preserve">actually </w:t>
      </w:r>
      <w:r w:rsidR="000B6663">
        <w:t xml:space="preserve">occurred on the flatter and straighter </w:t>
      </w:r>
      <w:r w:rsidR="00FC40BF">
        <w:t xml:space="preserve">road </w:t>
      </w:r>
      <w:r w:rsidR="00326080">
        <w:t xml:space="preserve">areas, </w:t>
      </w:r>
      <w:r w:rsidR="00E31AEE">
        <w:t>starting at the C. Tom Bryson bridge (Bridge number 104) near the Sugar Fork Road and going back to Franklin</w:t>
      </w:r>
      <w:r w:rsidR="00895489">
        <w:t xml:space="preserve"> at Bell View Road, which is at the intersection of US 64 and </w:t>
      </w:r>
      <w:r w:rsidR="00FC40BF">
        <w:t>highways</w:t>
      </w:r>
      <w:r w:rsidR="00895489">
        <w:t xml:space="preserve"> 441/23.  </w:t>
      </w:r>
      <w:r w:rsidR="00E31AEE">
        <w:t xml:space="preserve">There may be some </w:t>
      </w:r>
      <w:r w:rsidR="00B3431F">
        <w:t xml:space="preserve">safety </w:t>
      </w:r>
      <w:r w:rsidR="00E31AEE">
        <w:t xml:space="preserve">improvements made in </w:t>
      </w:r>
      <w:r w:rsidR="00B3431F">
        <w:t>that area in the future</w:t>
      </w:r>
      <w:r w:rsidR="00917618">
        <w:t>, such as more turn lanes</w:t>
      </w:r>
      <w:r w:rsidR="00B3431F">
        <w:t>.</w:t>
      </w:r>
    </w:p>
    <w:p w14:paraId="777175D8" w14:textId="2653E604" w:rsidR="00715AB8" w:rsidRDefault="00000000">
      <w:r>
        <w:t xml:space="preserve">Also, </w:t>
      </w:r>
      <w:r w:rsidR="00E46329">
        <w:t xml:space="preserve">high on the list of transportation improvements that the group reviewed was </w:t>
      </w:r>
      <w:r w:rsidR="0006140E">
        <w:t xml:space="preserve">extending the runway at the Macon County Airport to </w:t>
      </w:r>
      <w:r w:rsidR="00E248AF">
        <w:t xml:space="preserve">enhance safety for small jets that land there.  That project is several years away from </w:t>
      </w:r>
      <w:r>
        <w:t>getting started.</w:t>
      </w:r>
    </w:p>
    <w:p w14:paraId="0ADDF453" w14:textId="4A8824D9" w:rsidR="00715AB8" w:rsidRDefault="00000000">
      <w:r>
        <w:t>In the Highlands area, there are no road improvements schedule</w:t>
      </w:r>
      <w:r w:rsidR="00BA7ACE">
        <w:t xml:space="preserve">d </w:t>
      </w:r>
      <w:r w:rsidR="00325770">
        <w:t>soon</w:t>
      </w:r>
      <w:r w:rsidR="00BA7ACE">
        <w:t xml:space="preserve">.  That doesn't mean maintenance and resurfacing projects </w:t>
      </w:r>
      <w:r w:rsidR="00840F42">
        <w:t>will not</w:t>
      </w:r>
      <w:r w:rsidR="00BA7ACE">
        <w:t xml:space="preserve"> occur, but </w:t>
      </w:r>
      <w:r w:rsidR="00D2361E">
        <w:t xml:space="preserve">major improvements to corridor roads such as NC 106 are </w:t>
      </w:r>
      <w:r w:rsidR="00F16881">
        <w:t xml:space="preserve">unlikely in the next ten or fifteen years. </w:t>
      </w:r>
      <w:r w:rsidR="00CD1122">
        <w:t xml:space="preserve"> In the future, this schedule might prove to be problematic given the </w:t>
      </w:r>
      <w:r w:rsidR="00840F42">
        <w:t>ever-increasing</w:t>
      </w:r>
      <w:r w:rsidR="00CD1122">
        <w:t xml:space="preserve"> traffic loads</w:t>
      </w:r>
      <w:r w:rsidR="00EA3C7A">
        <w:t xml:space="preserve">.  For instance, as new developments occur in the Cashiers, Highlands, and Scaly areas, </w:t>
      </w:r>
      <w:r w:rsidR="00674E85">
        <w:t>traffic loads will increase, including more trucks bringing goods and supplies to the plateau.</w:t>
      </w:r>
      <w:r w:rsidR="00C52D96">
        <w:t xml:space="preserve">  As </w:t>
      </w:r>
      <w:r w:rsidR="00C52D96">
        <w:lastRenderedPageBreak/>
        <w:t>we learned from Helene, NC 106 is a key commercial artery for this part of Macon and Jackson County.</w:t>
      </w:r>
    </w:p>
    <w:p w14:paraId="6147299D" w14:textId="10D7D7E5" w:rsidR="0096352F" w:rsidRDefault="00000000">
      <w:r>
        <w:t xml:space="preserve">Our group also reviewed a priority listing for new DOT sidewalk projects. </w:t>
      </w:r>
      <w:r w:rsidR="00D76F79">
        <w:t xml:space="preserve"> Highlands does have two sidewalk projects high on th</w:t>
      </w:r>
      <w:r w:rsidR="00F2346E">
        <w:t>at</w:t>
      </w:r>
      <w:r w:rsidR="00D76F79">
        <w:t xml:space="preserve"> list.  One is the sidewalk for </w:t>
      </w:r>
      <w:r w:rsidR="00A7088A">
        <w:t xml:space="preserve">NC 106, and the other is for a sidewalk on US 64 or Franklin Road.  The NC 106 sidewalk project </w:t>
      </w:r>
      <w:r w:rsidR="00FC40BF">
        <w:t xml:space="preserve">had </w:t>
      </w:r>
      <w:r w:rsidR="00A7088A">
        <w:t xml:space="preserve">failed to receive special grant funding a while back. </w:t>
      </w:r>
      <w:r w:rsidR="004F61B7">
        <w:t xml:space="preserve"> The sidewalk</w:t>
      </w:r>
      <w:r w:rsidR="00A7088A">
        <w:t xml:space="preserve"> </w:t>
      </w:r>
      <w:r w:rsidR="00686221">
        <w:t>is estimated</w:t>
      </w:r>
      <w:r w:rsidR="00A7088A">
        <w:t xml:space="preserve"> to cost 1.</w:t>
      </w:r>
      <w:r w:rsidR="004A6898">
        <w:t>1 million dollars and would run from the</w:t>
      </w:r>
      <w:r w:rsidR="00F2346E">
        <w:t xml:space="preserve"> Highlands Plaza</w:t>
      </w:r>
      <w:r w:rsidR="004A6898">
        <w:t xml:space="preserve"> shopping center to the </w:t>
      </w:r>
      <w:r w:rsidR="00133954">
        <w:t>Highlands Country Club area</w:t>
      </w:r>
      <w:r w:rsidR="004A6898">
        <w:t xml:space="preserve">.  The </w:t>
      </w:r>
      <w:r w:rsidR="008C590F">
        <w:t xml:space="preserve">Franklin Road sidewalk would go from the Bascom </w:t>
      </w:r>
      <w:r w:rsidR="00231603">
        <w:t xml:space="preserve">Will Henry Steven’s </w:t>
      </w:r>
      <w:r w:rsidR="008C590F">
        <w:t xml:space="preserve">Covered Bridge to Mirror Lake Road, and </w:t>
      </w:r>
      <w:r w:rsidR="00BB75EA">
        <w:t xml:space="preserve">is estimated to cost $2.4 million.  As part of the cost of these projects, DOT would expect the town to cover 20% of the total costs.  </w:t>
      </w:r>
      <w:r w:rsidR="00840F42">
        <w:t>Do not</w:t>
      </w:r>
      <w:r w:rsidR="00B13AF2">
        <w:t xml:space="preserve"> expect these sidewalks to be funded overnight; it will take some time.</w:t>
      </w:r>
      <w:r w:rsidR="009024BC">
        <w:t xml:space="preserve"> </w:t>
      </w:r>
    </w:p>
    <w:p w14:paraId="0B24BC9F" w14:textId="05CCF583" w:rsidR="006B1C3C" w:rsidRDefault="00000000">
      <w:r>
        <w:t xml:space="preserve">Also, </w:t>
      </w:r>
      <w:r w:rsidR="00736495">
        <w:t xml:space="preserve">NCDOT is planning to replace </w:t>
      </w:r>
      <w:r>
        <w:t xml:space="preserve">the C. Tom Bryson Bridge on US 64 between Franklin and Highlands. </w:t>
      </w:r>
      <w:r w:rsidR="0004685E">
        <w:t xml:space="preserve"> That project is </w:t>
      </w:r>
      <w:r w:rsidR="00E90C40">
        <w:t>t</w:t>
      </w:r>
      <w:r w:rsidR="00352B4D">
        <w:t>wo</w:t>
      </w:r>
      <w:r w:rsidR="00E90C40">
        <w:t xml:space="preserve"> or more</w:t>
      </w:r>
      <w:r w:rsidR="0004685E">
        <w:t xml:space="preserve"> years away from starting</w:t>
      </w:r>
      <w:r w:rsidR="00352B4D">
        <w:t xml:space="preserve">. </w:t>
      </w:r>
      <w:r w:rsidR="00E90C40">
        <w:t xml:space="preserve"> Once underway, it will take several years to complete.</w:t>
      </w:r>
    </w:p>
    <w:sectPr w:rsidR="006B1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96"/>
    <w:rsid w:val="00024773"/>
    <w:rsid w:val="000373CC"/>
    <w:rsid w:val="0004685E"/>
    <w:rsid w:val="0006140E"/>
    <w:rsid w:val="000A5B66"/>
    <w:rsid w:val="000B6663"/>
    <w:rsid w:val="00115E36"/>
    <w:rsid w:val="00133954"/>
    <w:rsid w:val="00220CD8"/>
    <w:rsid w:val="00231603"/>
    <w:rsid w:val="002617DA"/>
    <w:rsid w:val="0026688E"/>
    <w:rsid w:val="00325770"/>
    <w:rsid w:val="00326080"/>
    <w:rsid w:val="00352B4D"/>
    <w:rsid w:val="00357FD3"/>
    <w:rsid w:val="00431F0D"/>
    <w:rsid w:val="00484EBF"/>
    <w:rsid w:val="004A6898"/>
    <w:rsid w:val="004D7C51"/>
    <w:rsid w:val="004F4B36"/>
    <w:rsid w:val="004F61B7"/>
    <w:rsid w:val="005711C4"/>
    <w:rsid w:val="005A56E2"/>
    <w:rsid w:val="005E662B"/>
    <w:rsid w:val="00613C5F"/>
    <w:rsid w:val="00674E85"/>
    <w:rsid w:val="00686221"/>
    <w:rsid w:val="00694629"/>
    <w:rsid w:val="006B1C3C"/>
    <w:rsid w:val="00706283"/>
    <w:rsid w:val="00715AB8"/>
    <w:rsid w:val="00736495"/>
    <w:rsid w:val="00840F42"/>
    <w:rsid w:val="008733A3"/>
    <w:rsid w:val="00895489"/>
    <w:rsid w:val="008B6F23"/>
    <w:rsid w:val="008C590F"/>
    <w:rsid w:val="008D44A8"/>
    <w:rsid w:val="008E2584"/>
    <w:rsid w:val="009024BC"/>
    <w:rsid w:val="00917618"/>
    <w:rsid w:val="0096352F"/>
    <w:rsid w:val="009D4BB4"/>
    <w:rsid w:val="009F5A1E"/>
    <w:rsid w:val="00A671A7"/>
    <w:rsid w:val="00A7088A"/>
    <w:rsid w:val="00B13AF2"/>
    <w:rsid w:val="00B3431F"/>
    <w:rsid w:val="00BA7ACE"/>
    <w:rsid w:val="00BB75EA"/>
    <w:rsid w:val="00BE56E6"/>
    <w:rsid w:val="00C44672"/>
    <w:rsid w:val="00C52D96"/>
    <w:rsid w:val="00CA4569"/>
    <w:rsid w:val="00CD1122"/>
    <w:rsid w:val="00D235BA"/>
    <w:rsid w:val="00D2361E"/>
    <w:rsid w:val="00D76F79"/>
    <w:rsid w:val="00DE6E96"/>
    <w:rsid w:val="00E248AF"/>
    <w:rsid w:val="00E31AEE"/>
    <w:rsid w:val="00E46329"/>
    <w:rsid w:val="00E90C40"/>
    <w:rsid w:val="00EA3C7A"/>
    <w:rsid w:val="00F16881"/>
    <w:rsid w:val="00F2346E"/>
    <w:rsid w:val="00FC40BF"/>
    <w:rsid w:val="00FC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AFB9FF"/>
  <w15:chartTrackingRefBased/>
  <w15:docId w15:val="{21329250-4DF6-D141-8934-5E0BE45C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E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E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E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E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3</cp:revision>
  <dcterms:created xsi:type="dcterms:W3CDTF">2025-08-11T17:21:00Z</dcterms:created>
  <dcterms:modified xsi:type="dcterms:W3CDTF">2025-08-11T21:36:00Z</dcterms:modified>
</cp:coreProperties>
</file>