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50" w:type="dxa"/>
        <w:shd w:val="clear" w:color="auto" w:fill="FFFFFF"/>
        <w:tblCellMar>
          <w:left w:w="0" w:type="dxa"/>
          <w:right w:w="0" w:type="dxa"/>
        </w:tblCellMar>
        <w:tblLook w:val="04A0" w:firstRow="1" w:lastRow="0" w:firstColumn="1" w:lastColumn="0" w:noHBand="0" w:noVBand="1"/>
      </w:tblPr>
      <w:tblGrid>
        <w:gridCol w:w="423"/>
        <w:gridCol w:w="27"/>
        <w:gridCol w:w="8100"/>
      </w:tblGrid>
      <w:tr w:rsidR="001A7EC9" w:rsidRPr="001A7EC9" w14:paraId="73DEE371" w14:textId="77777777" w:rsidTr="001A7EC9">
        <w:tc>
          <w:tcPr>
            <w:tcW w:w="8100" w:type="dxa"/>
            <w:shd w:val="clear" w:color="auto" w:fill="auto"/>
            <w:hideMark/>
          </w:tcPr>
          <w:p w14:paraId="669F1710" w14:textId="77777777" w:rsidR="001A7EC9" w:rsidRPr="001A7EC9" w:rsidRDefault="001A7EC9" w:rsidP="001A7EC9">
            <w:pPr>
              <w:spacing w:after="0" w:line="240" w:lineRule="auto"/>
              <w:rPr>
                <w:rFonts w:ascii="Times New Roman" w:eastAsia="Times New Roman" w:hAnsi="Times New Roman" w:cs="Times New Roman"/>
                <w:kern w:val="0"/>
                <w14:ligatures w14:val="none"/>
              </w:rPr>
            </w:pPr>
          </w:p>
        </w:tc>
        <w:tc>
          <w:tcPr>
            <w:tcW w:w="225" w:type="dxa"/>
            <w:tcBorders>
              <w:top w:val="nil"/>
              <w:left w:val="nil"/>
              <w:bottom w:val="nil"/>
              <w:right w:val="nil"/>
            </w:tcBorders>
            <w:shd w:val="clear" w:color="auto" w:fill="FFFFFF"/>
            <w:vAlign w:val="center"/>
            <w:hideMark/>
          </w:tcPr>
          <w:p w14:paraId="0044C165" w14:textId="4C585C0E" w:rsidR="001A7EC9" w:rsidRPr="001A7EC9" w:rsidRDefault="001A7EC9" w:rsidP="001A7EC9">
            <w:pPr>
              <w:spacing w:after="0" w:line="0" w:lineRule="auto"/>
              <w:rPr>
                <w:rFonts w:ascii="Arial" w:eastAsia="Times New Roman" w:hAnsi="Arial" w:cs="Arial"/>
                <w:color w:val="000000"/>
                <w:kern w:val="0"/>
                <w:sz w:val="2"/>
                <w:szCs w:val="2"/>
                <w14:ligatures w14:val="none"/>
              </w:rPr>
            </w:pPr>
            <w:r w:rsidRPr="001A7EC9">
              <w:rPr>
                <w:rFonts w:ascii="Arial" w:eastAsia="Times New Roman" w:hAnsi="Arial" w:cs="Arial"/>
                <w:color w:val="000000"/>
                <w:kern w:val="0"/>
                <w:sz w:val="2"/>
                <w:szCs w:val="2"/>
                <w14:ligatures w14:val="none"/>
              </w:rPr>
              <w:fldChar w:fldCharType="begin"/>
            </w:r>
            <w:r w:rsidRPr="001A7EC9">
              <w:rPr>
                <w:rFonts w:ascii="Arial" w:eastAsia="Times New Roman" w:hAnsi="Arial" w:cs="Arial"/>
                <w:color w:val="000000"/>
                <w:kern w:val="0"/>
                <w:sz w:val="2"/>
                <w:szCs w:val="2"/>
                <w14:ligatures w14:val="none"/>
              </w:rPr>
              <w:instrText xml:space="preserve"> INCLUDEPICTURE "/Users/mattheweberz/Library/Group Containers/UBF8T346G9.ms/WebArchiveCopyPasteTempFiles/com.microsoft.Word/1px.png" \* MERGEFORMATINET </w:instrText>
            </w:r>
            <w:r w:rsidRPr="001A7EC9">
              <w:rPr>
                <w:rFonts w:ascii="Arial" w:eastAsia="Times New Roman" w:hAnsi="Arial" w:cs="Arial"/>
                <w:color w:val="000000"/>
                <w:kern w:val="0"/>
                <w:sz w:val="2"/>
                <w:szCs w:val="2"/>
                <w14:ligatures w14:val="none"/>
              </w:rPr>
              <w:fldChar w:fldCharType="separate"/>
            </w:r>
            <w:r w:rsidRPr="001A7EC9">
              <w:rPr>
                <w:rFonts w:ascii="Arial" w:eastAsia="Times New Roman" w:hAnsi="Arial" w:cs="Arial"/>
                <w:noProof/>
                <w:color w:val="000000"/>
                <w:kern w:val="0"/>
                <w:sz w:val="2"/>
                <w:szCs w:val="2"/>
                <w14:ligatures w14:val="none"/>
              </w:rPr>
              <w:drawing>
                <wp:inline distT="0" distB="0" distL="0" distR="0" wp14:anchorId="5876F4ED" wp14:editId="1448EA7C">
                  <wp:extent cx="10160" cy="10160"/>
                  <wp:effectExtent l="0" t="0" r="0" b="0"/>
                  <wp:docPr id="111998297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1A7EC9">
              <w:rPr>
                <w:rFonts w:ascii="Arial" w:eastAsia="Times New Roman" w:hAnsi="Arial" w:cs="Arial"/>
                <w:color w:val="000000"/>
                <w:kern w:val="0"/>
                <w:sz w:val="2"/>
                <w:szCs w:val="2"/>
                <w14:ligatures w14:val="none"/>
              </w:rPr>
              <w:fldChar w:fldCharType="end"/>
            </w:r>
          </w:p>
        </w:tc>
        <w:tc>
          <w:tcPr>
            <w:tcW w:w="8100" w:type="dxa"/>
            <w:shd w:val="clear" w:color="auto" w:fill="auto"/>
            <w:hideMark/>
          </w:tcPr>
          <w:tbl>
            <w:tblPr>
              <w:tblW w:w="8100" w:type="dxa"/>
              <w:tblCellMar>
                <w:left w:w="0" w:type="dxa"/>
                <w:right w:w="0" w:type="dxa"/>
              </w:tblCellMar>
              <w:tblLook w:val="04A0" w:firstRow="1" w:lastRow="0" w:firstColumn="1" w:lastColumn="0" w:noHBand="0" w:noVBand="1"/>
            </w:tblPr>
            <w:tblGrid>
              <w:gridCol w:w="8100"/>
            </w:tblGrid>
            <w:tr w:rsidR="001A7EC9" w:rsidRPr="001A7EC9" w14:paraId="2D142659" w14:textId="77777777">
              <w:tc>
                <w:tcPr>
                  <w:tcW w:w="0" w:type="auto"/>
                  <w:tcBorders>
                    <w:top w:val="nil"/>
                    <w:left w:val="nil"/>
                    <w:bottom w:val="nil"/>
                    <w:right w:val="nil"/>
                  </w:tcBorders>
                  <w:vAlign w:val="center"/>
                  <w:hideMark/>
                </w:tcPr>
                <w:p w14:paraId="68BBE77A" w14:textId="77777777" w:rsidR="001A7EC9" w:rsidRPr="001A7EC9" w:rsidRDefault="001A7EC9" w:rsidP="001A7EC9">
                  <w:pPr>
                    <w:spacing w:after="0" w:line="240" w:lineRule="auto"/>
                    <w:rPr>
                      <w:rFonts w:ascii="Arial" w:eastAsia="Times New Roman" w:hAnsi="Arial" w:cs="Arial"/>
                      <w:color w:val="333333"/>
                      <w:kern w:val="0"/>
                      <w14:ligatures w14:val="none"/>
                    </w:rPr>
                  </w:pPr>
                  <w:r w:rsidRPr="001A7EC9">
                    <w:rPr>
                      <w:rFonts w:ascii="Arial" w:eastAsia="Times New Roman" w:hAnsi="Arial" w:cs="Arial"/>
                      <w:color w:val="333333"/>
                      <w:kern w:val="0"/>
                      <w14:ligatures w14:val="none"/>
                    </w:rPr>
                    <w:t xml:space="preserve">COVID NEWS: To pre-register for COVID testing in Highlands or Cashiers go to </w:t>
                  </w:r>
                  <w:proofErr w:type="spellStart"/>
                  <w:r w:rsidRPr="001A7EC9">
                    <w:rPr>
                      <w:rFonts w:ascii="Arial" w:eastAsia="Times New Roman" w:hAnsi="Arial" w:cs="Arial"/>
                      <w:color w:val="333333"/>
                      <w:kern w:val="0"/>
                      <w14:ligatures w14:val="none"/>
                    </w:rPr>
                    <w:t>Lhi.care</w:t>
                  </w:r>
                  <w:proofErr w:type="spellEnd"/>
                  <w:r w:rsidRPr="001A7EC9">
                    <w:rPr>
                      <w:rFonts w:ascii="Arial" w:eastAsia="Times New Roman" w:hAnsi="Arial" w:cs="Arial"/>
                      <w:color w:val="333333"/>
                      <w:kern w:val="0"/>
                      <w14:ligatures w14:val="none"/>
                    </w:rPr>
                    <w:t>, or call (877) 562-4850 to pre-register by telephone. Pre-registration is strongly encouraged. The Highlands Cashiers Health Foundation website has posted the schedule for testing for both Highlands and Cashiers, as well as the above contact information. Tests can also be obtained through the Macon County Health Department by calling (828) 349-2081.</w:t>
                  </w:r>
                </w:p>
                <w:p w14:paraId="0BAC1E79" w14:textId="77777777" w:rsidR="001A7EC9" w:rsidRPr="001A7EC9" w:rsidRDefault="001A7EC9" w:rsidP="001A7EC9">
                  <w:pPr>
                    <w:spacing w:before="240" w:after="0" w:line="240" w:lineRule="auto"/>
                    <w:rPr>
                      <w:rFonts w:ascii="Arial" w:eastAsia="Times New Roman" w:hAnsi="Arial" w:cs="Arial"/>
                      <w:color w:val="333333"/>
                      <w:kern w:val="0"/>
                      <w14:ligatures w14:val="none"/>
                    </w:rPr>
                  </w:pPr>
                </w:p>
                <w:p w14:paraId="6519C014" w14:textId="77777777" w:rsidR="001A7EC9" w:rsidRPr="001A7EC9" w:rsidRDefault="001A7EC9" w:rsidP="001A7EC9">
                  <w:pPr>
                    <w:spacing w:after="0" w:line="240" w:lineRule="auto"/>
                    <w:rPr>
                      <w:rFonts w:ascii="Arial" w:eastAsia="Times New Roman" w:hAnsi="Arial" w:cs="Arial"/>
                      <w:color w:val="333333"/>
                      <w:kern w:val="0"/>
                      <w14:ligatures w14:val="none"/>
                    </w:rPr>
                  </w:pPr>
                  <w:r w:rsidRPr="001A7EC9">
                    <w:rPr>
                      <w:rFonts w:ascii="Arial" w:eastAsia="Times New Roman" w:hAnsi="Arial" w:cs="Arial"/>
                      <w:color w:val="333333"/>
                      <w:kern w:val="0"/>
                      <w14:ligatures w14:val="none"/>
                    </w:rPr>
                    <w:t>WEATHER NEWS: The Town of Highlands is expecting large amounts of snow and possibly ice this weekend. Our electric and road crews are staged and ready to respond to weather conditions. If power is lost, please do not call 911 to report an outage. Our crews will constantly monitor our electric grid and respond when it is safe to do so. Patience will be appreciated.</w:t>
                  </w:r>
                </w:p>
                <w:p w14:paraId="27EA9AFB" w14:textId="77777777" w:rsidR="001A7EC9" w:rsidRPr="001A7EC9" w:rsidRDefault="001A7EC9" w:rsidP="001A7EC9">
                  <w:pPr>
                    <w:spacing w:after="0" w:line="240" w:lineRule="auto"/>
                    <w:rPr>
                      <w:rFonts w:ascii="Arial" w:eastAsia="Times New Roman" w:hAnsi="Arial" w:cs="Arial"/>
                      <w:color w:val="333333"/>
                      <w:kern w:val="0"/>
                      <w14:ligatures w14:val="none"/>
                    </w:rPr>
                  </w:pPr>
                  <w:r w:rsidRPr="001A7EC9">
                    <w:rPr>
                      <w:rFonts w:ascii="Arial" w:eastAsia="Times New Roman" w:hAnsi="Arial" w:cs="Arial"/>
                      <w:color w:val="333333"/>
                      <w:kern w:val="0"/>
                      <w14:ligatures w14:val="none"/>
                    </w:rPr>
                    <w:t xml:space="preserve">Garbage </w:t>
                  </w:r>
                  <w:proofErr w:type="spellStart"/>
                  <w:r w:rsidRPr="001A7EC9">
                    <w:rPr>
                      <w:rFonts w:ascii="Arial" w:eastAsia="Times New Roman" w:hAnsi="Arial" w:cs="Arial"/>
                      <w:color w:val="333333"/>
                      <w:kern w:val="0"/>
                      <w14:ligatures w14:val="none"/>
                    </w:rPr>
                    <w:t>pick up</w:t>
                  </w:r>
                  <w:proofErr w:type="spellEnd"/>
                  <w:r w:rsidRPr="001A7EC9">
                    <w:rPr>
                      <w:rFonts w:ascii="Arial" w:eastAsia="Times New Roman" w:hAnsi="Arial" w:cs="Arial"/>
                      <w:color w:val="333333"/>
                      <w:kern w:val="0"/>
                      <w14:ligatures w14:val="none"/>
                    </w:rPr>
                    <w:t xml:space="preserve"> will continue as conditions permit.</w:t>
                  </w:r>
                </w:p>
                <w:p w14:paraId="6E484F3F" w14:textId="77777777" w:rsidR="001A7EC9" w:rsidRPr="001A7EC9" w:rsidRDefault="001A7EC9" w:rsidP="001A7EC9">
                  <w:pPr>
                    <w:spacing w:before="240" w:after="0" w:line="240" w:lineRule="auto"/>
                    <w:rPr>
                      <w:rFonts w:ascii="Arial" w:eastAsia="Times New Roman" w:hAnsi="Arial" w:cs="Arial"/>
                      <w:color w:val="333333"/>
                      <w:kern w:val="0"/>
                      <w14:ligatures w14:val="none"/>
                    </w:rPr>
                  </w:pPr>
                </w:p>
                <w:p w14:paraId="67150956" w14:textId="77777777" w:rsidR="001A7EC9" w:rsidRPr="001A7EC9" w:rsidRDefault="001A7EC9" w:rsidP="001A7EC9">
                  <w:pPr>
                    <w:spacing w:before="240" w:after="0" w:line="240" w:lineRule="auto"/>
                    <w:rPr>
                      <w:rFonts w:ascii="Arial" w:eastAsia="Times New Roman" w:hAnsi="Arial" w:cs="Arial"/>
                      <w:color w:val="333333"/>
                      <w:kern w:val="0"/>
                      <w14:ligatures w14:val="none"/>
                    </w:rPr>
                  </w:pPr>
                  <w:r w:rsidRPr="001A7EC9">
                    <w:rPr>
                      <w:rFonts w:ascii="Arial" w:eastAsia="Times New Roman" w:hAnsi="Arial" w:cs="Arial"/>
                      <w:color w:val="333333"/>
                      <w:kern w:val="0"/>
                      <w14:ligatures w14:val="none"/>
                    </w:rPr>
                    <w:t>PAT</w:t>
                  </w:r>
                </w:p>
              </w:tc>
            </w:tr>
          </w:tbl>
          <w:p w14:paraId="790FF2B4" w14:textId="77777777" w:rsidR="001A7EC9" w:rsidRPr="001A7EC9" w:rsidRDefault="001A7EC9" w:rsidP="001A7EC9">
            <w:pPr>
              <w:spacing w:after="0" w:line="240" w:lineRule="auto"/>
              <w:rPr>
                <w:rFonts w:ascii="Arial" w:eastAsia="Times New Roman" w:hAnsi="Arial" w:cs="Arial"/>
                <w:color w:val="000000"/>
                <w:kern w:val="0"/>
                <w14:ligatures w14:val="none"/>
              </w:rPr>
            </w:pPr>
          </w:p>
        </w:tc>
      </w:tr>
    </w:tbl>
    <w:p w14:paraId="48C85039" w14:textId="77777777" w:rsidR="001A7EC9" w:rsidRPr="001A7EC9" w:rsidRDefault="001A7EC9" w:rsidP="001A7EC9">
      <w:pPr>
        <w:spacing w:after="0" w:line="240" w:lineRule="auto"/>
        <w:rPr>
          <w:rFonts w:ascii="Times New Roman" w:eastAsia="Times New Roman" w:hAnsi="Times New Roman" w:cs="Times New Roman"/>
          <w:kern w:val="0"/>
          <w14:ligatures w14:val="none"/>
        </w:rPr>
      </w:pPr>
    </w:p>
    <w:p w14:paraId="7CA33EEE" w14:textId="246DD17A" w:rsidR="00F10170" w:rsidRPr="007D3FBE" w:rsidRDefault="00F10170" w:rsidP="007D3FBE"/>
    <w:sectPr w:rsidR="00F10170" w:rsidRPr="007D3FBE"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9"/>
    <w:rsid w:val="000F770B"/>
    <w:rsid w:val="00101596"/>
    <w:rsid w:val="0018132C"/>
    <w:rsid w:val="001A7EC9"/>
    <w:rsid w:val="001B080C"/>
    <w:rsid w:val="002049B8"/>
    <w:rsid w:val="002104C7"/>
    <w:rsid w:val="00212EAB"/>
    <w:rsid w:val="002D393F"/>
    <w:rsid w:val="00311160"/>
    <w:rsid w:val="003155E6"/>
    <w:rsid w:val="003529F7"/>
    <w:rsid w:val="003947C9"/>
    <w:rsid w:val="00441D86"/>
    <w:rsid w:val="004A59CD"/>
    <w:rsid w:val="004E7022"/>
    <w:rsid w:val="005A64FD"/>
    <w:rsid w:val="006638E5"/>
    <w:rsid w:val="00692277"/>
    <w:rsid w:val="0070028F"/>
    <w:rsid w:val="007A403E"/>
    <w:rsid w:val="007A423A"/>
    <w:rsid w:val="007B5628"/>
    <w:rsid w:val="007D3FBE"/>
    <w:rsid w:val="00856D1A"/>
    <w:rsid w:val="00890A14"/>
    <w:rsid w:val="0098053A"/>
    <w:rsid w:val="00A00CD6"/>
    <w:rsid w:val="00A35D04"/>
    <w:rsid w:val="00BD7E24"/>
    <w:rsid w:val="00BF0279"/>
    <w:rsid w:val="00BF6510"/>
    <w:rsid w:val="00C70941"/>
    <w:rsid w:val="00C85189"/>
    <w:rsid w:val="00CE0C36"/>
    <w:rsid w:val="00DF5811"/>
    <w:rsid w:val="00E804C7"/>
    <w:rsid w:val="00F10170"/>
    <w:rsid w:val="00F3577C"/>
    <w:rsid w:val="00F67E1C"/>
    <w:rsid w:val="00FA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2AA31"/>
  <w15:chartTrackingRefBased/>
  <w15:docId w15:val="{D5D1A554-D9FE-F440-ACCC-389265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851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851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89"/>
    <w:rPr>
      <w:rFonts w:eastAsiaTheme="majorEastAsia" w:cstheme="majorBidi"/>
      <w:color w:val="272727" w:themeColor="text1" w:themeTint="D8"/>
    </w:rPr>
  </w:style>
  <w:style w:type="paragraph" w:styleId="Title">
    <w:name w:val="Title"/>
    <w:basedOn w:val="Normal"/>
    <w:next w:val="Normal"/>
    <w:link w:val="TitleChar"/>
    <w:uiPriority w:val="10"/>
    <w:qFormat/>
    <w:rsid w:val="00C8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189"/>
    <w:rPr>
      <w:i/>
      <w:iCs/>
      <w:color w:val="404040" w:themeColor="text1" w:themeTint="BF"/>
    </w:rPr>
  </w:style>
  <w:style w:type="paragraph" w:styleId="ListParagraph">
    <w:name w:val="List Paragraph"/>
    <w:basedOn w:val="Normal"/>
    <w:uiPriority w:val="34"/>
    <w:qFormat/>
    <w:rsid w:val="00C85189"/>
    <w:pPr>
      <w:ind w:left="720"/>
      <w:contextualSpacing/>
    </w:pPr>
  </w:style>
  <w:style w:type="character" w:styleId="IntenseEmphasis">
    <w:name w:val="Intense Emphasis"/>
    <w:basedOn w:val="DefaultParagraphFont"/>
    <w:uiPriority w:val="21"/>
    <w:qFormat/>
    <w:rsid w:val="00C85189"/>
    <w:rPr>
      <w:i/>
      <w:iCs/>
      <w:color w:val="2F5496" w:themeColor="accent1" w:themeShade="BF"/>
    </w:rPr>
  </w:style>
  <w:style w:type="paragraph" w:styleId="IntenseQuote">
    <w:name w:val="Intense Quote"/>
    <w:basedOn w:val="Normal"/>
    <w:next w:val="Normal"/>
    <w:link w:val="IntenseQuoteChar"/>
    <w:uiPriority w:val="30"/>
    <w:qFormat/>
    <w:rsid w:val="00C8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89"/>
    <w:rPr>
      <w:i/>
      <w:iCs/>
      <w:color w:val="2F5496" w:themeColor="accent1" w:themeShade="BF"/>
    </w:rPr>
  </w:style>
  <w:style w:type="character" w:styleId="IntenseReference">
    <w:name w:val="Intense Reference"/>
    <w:basedOn w:val="DefaultParagraphFont"/>
    <w:uiPriority w:val="32"/>
    <w:qFormat/>
    <w:rsid w:val="00C85189"/>
    <w:rPr>
      <w:b/>
      <w:bCs/>
      <w:smallCaps/>
      <w:color w:val="2F5496" w:themeColor="accent1" w:themeShade="BF"/>
      <w:spacing w:val="5"/>
    </w:rPr>
  </w:style>
  <w:style w:type="paragraph" w:styleId="NormalWeb">
    <w:name w:val="Normal (Web)"/>
    <w:basedOn w:val="Normal"/>
    <w:uiPriority w:val="99"/>
    <w:unhideWhenUsed/>
    <w:rsid w:val="001015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0C36"/>
  </w:style>
  <w:style w:type="character" w:styleId="Strong">
    <w:name w:val="Strong"/>
    <w:basedOn w:val="DefaultParagraphFont"/>
    <w:uiPriority w:val="22"/>
    <w:qFormat/>
    <w:rsid w:val="00CE0C36"/>
    <w:rPr>
      <w:b/>
      <w:bCs/>
    </w:rPr>
  </w:style>
  <w:style w:type="character" w:styleId="Emphasis">
    <w:name w:val="Emphasis"/>
    <w:basedOn w:val="DefaultParagraphFont"/>
    <w:uiPriority w:val="20"/>
    <w:qFormat/>
    <w:rsid w:val="00CE0C36"/>
    <w:rPr>
      <w:i/>
      <w:iCs/>
    </w:rPr>
  </w:style>
  <w:style w:type="character" w:customStyle="1" w:styleId="tab">
    <w:name w:val="tab"/>
    <w:basedOn w:val="DefaultParagraphFont"/>
    <w:rsid w:val="0018132C"/>
  </w:style>
  <w:style w:type="paragraph" w:customStyle="1" w:styleId="paragraph-spacing-none">
    <w:name w:val="paragraph-spacing-none"/>
    <w:basedOn w:val="Normal"/>
    <w:rsid w:val="007A403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B08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117">
      <w:bodyDiv w:val="1"/>
      <w:marLeft w:val="0"/>
      <w:marRight w:val="0"/>
      <w:marTop w:val="0"/>
      <w:marBottom w:val="0"/>
      <w:divBdr>
        <w:top w:val="none" w:sz="0" w:space="0" w:color="auto"/>
        <w:left w:val="none" w:sz="0" w:space="0" w:color="auto"/>
        <w:bottom w:val="none" w:sz="0" w:space="0" w:color="auto"/>
        <w:right w:val="none" w:sz="0" w:space="0" w:color="auto"/>
      </w:divBdr>
    </w:div>
    <w:div w:id="14425940">
      <w:bodyDiv w:val="1"/>
      <w:marLeft w:val="0"/>
      <w:marRight w:val="0"/>
      <w:marTop w:val="0"/>
      <w:marBottom w:val="0"/>
      <w:divBdr>
        <w:top w:val="none" w:sz="0" w:space="0" w:color="auto"/>
        <w:left w:val="none" w:sz="0" w:space="0" w:color="auto"/>
        <w:bottom w:val="none" w:sz="0" w:space="0" w:color="auto"/>
        <w:right w:val="none" w:sz="0" w:space="0" w:color="auto"/>
      </w:divBdr>
    </w:div>
    <w:div w:id="25254640">
      <w:bodyDiv w:val="1"/>
      <w:marLeft w:val="0"/>
      <w:marRight w:val="0"/>
      <w:marTop w:val="0"/>
      <w:marBottom w:val="0"/>
      <w:divBdr>
        <w:top w:val="none" w:sz="0" w:space="0" w:color="auto"/>
        <w:left w:val="none" w:sz="0" w:space="0" w:color="auto"/>
        <w:bottom w:val="none" w:sz="0" w:space="0" w:color="auto"/>
        <w:right w:val="none" w:sz="0" w:space="0" w:color="auto"/>
      </w:divBdr>
    </w:div>
    <w:div w:id="87317823">
      <w:bodyDiv w:val="1"/>
      <w:marLeft w:val="0"/>
      <w:marRight w:val="0"/>
      <w:marTop w:val="0"/>
      <w:marBottom w:val="0"/>
      <w:divBdr>
        <w:top w:val="none" w:sz="0" w:space="0" w:color="auto"/>
        <w:left w:val="none" w:sz="0" w:space="0" w:color="auto"/>
        <w:bottom w:val="none" w:sz="0" w:space="0" w:color="auto"/>
        <w:right w:val="none" w:sz="0" w:space="0" w:color="auto"/>
      </w:divBdr>
    </w:div>
    <w:div w:id="397745971">
      <w:bodyDiv w:val="1"/>
      <w:marLeft w:val="0"/>
      <w:marRight w:val="0"/>
      <w:marTop w:val="0"/>
      <w:marBottom w:val="0"/>
      <w:divBdr>
        <w:top w:val="none" w:sz="0" w:space="0" w:color="auto"/>
        <w:left w:val="none" w:sz="0" w:space="0" w:color="auto"/>
        <w:bottom w:val="none" w:sz="0" w:space="0" w:color="auto"/>
        <w:right w:val="none" w:sz="0" w:space="0" w:color="auto"/>
      </w:divBdr>
    </w:div>
    <w:div w:id="402262063">
      <w:bodyDiv w:val="1"/>
      <w:marLeft w:val="0"/>
      <w:marRight w:val="0"/>
      <w:marTop w:val="0"/>
      <w:marBottom w:val="0"/>
      <w:divBdr>
        <w:top w:val="none" w:sz="0" w:space="0" w:color="auto"/>
        <w:left w:val="none" w:sz="0" w:space="0" w:color="auto"/>
        <w:bottom w:val="none" w:sz="0" w:space="0" w:color="auto"/>
        <w:right w:val="none" w:sz="0" w:space="0" w:color="auto"/>
      </w:divBdr>
    </w:div>
    <w:div w:id="455832713">
      <w:bodyDiv w:val="1"/>
      <w:marLeft w:val="0"/>
      <w:marRight w:val="0"/>
      <w:marTop w:val="0"/>
      <w:marBottom w:val="0"/>
      <w:divBdr>
        <w:top w:val="none" w:sz="0" w:space="0" w:color="auto"/>
        <w:left w:val="none" w:sz="0" w:space="0" w:color="auto"/>
        <w:bottom w:val="none" w:sz="0" w:space="0" w:color="auto"/>
        <w:right w:val="none" w:sz="0" w:space="0" w:color="auto"/>
      </w:divBdr>
    </w:div>
    <w:div w:id="478497186">
      <w:bodyDiv w:val="1"/>
      <w:marLeft w:val="0"/>
      <w:marRight w:val="0"/>
      <w:marTop w:val="0"/>
      <w:marBottom w:val="0"/>
      <w:divBdr>
        <w:top w:val="none" w:sz="0" w:space="0" w:color="auto"/>
        <w:left w:val="none" w:sz="0" w:space="0" w:color="auto"/>
        <w:bottom w:val="none" w:sz="0" w:space="0" w:color="auto"/>
        <w:right w:val="none" w:sz="0" w:space="0" w:color="auto"/>
      </w:divBdr>
    </w:div>
    <w:div w:id="529994394">
      <w:bodyDiv w:val="1"/>
      <w:marLeft w:val="0"/>
      <w:marRight w:val="0"/>
      <w:marTop w:val="0"/>
      <w:marBottom w:val="0"/>
      <w:divBdr>
        <w:top w:val="none" w:sz="0" w:space="0" w:color="auto"/>
        <w:left w:val="none" w:sz="0" w:space="0" w:color="auto"/>
        <w:bottom w:val="none" w:sz="0" w:space="0" w:color="auto"/>
        <w:right w:val="none" w:sz="0" w:space="0" w:color="auto"/>
      </w:divBdr>
    </w:div>
    <w:div w:id="715012206">
      <w:bodyDiv w:val="1"/>
      <w:marLeft w:val="0"/>
      <w:marRight w:val="0"/>
      <w:marTop w:val="0"/>
      <w:marBottom w:val="0"/>
      <w:divBdr>
        <w:top w:val="none" w:sz="0" w:space="0" w:color="auto"/>
        <w:left w:val="none" w:sz="0" w:space="0" w:color="auto"/>
        <w:bottom w:val="none" w:sz="0" w:space="0" w:color="auto"/>
        <w:right w:val="none" w:sz="0" w:space="0" w:color="auto"/>
      </w:divBdr>
    </w:div>
    <w:div w:id="728070843">
      <w:bodyDiv w:val="1"/>
      <w:marLeft w:val="0"/>
      <w:marRight w:val="0"/>
      <w:marTop w:val="0"/>
      <w:marBottom w:val="0"/>
      <w:divBdr>
        <w:top w:val="none" w:sz="0" w:space="0" w:color="auto"/>
        <w:left w:val="none" w:sz="0" w:space="0" w:color="auto"/>
        <w:bottom w:val="none" w:sz="0" w:space="0" w:color="auto"/>
        <w:right w:val="none" w:sz="0" w:space="0" w:color="auto"/>
      </w:divBdr>
    </w:div>
    <w:div w:id="1115712695">
      <w:bodyDiv w:val="1"/>
      <w:marLeft w:val="0"/>
      <w:marRight w:val="0"/>
      <w:marTop w:val="0"/>
      <w:marBottom w:val="0"/>
      <w:divBdr>
        <w:top w:val="none" w:sz="0" w:space="0" w:color="auto"/>
        <w:left w:val="none" w:sz="0" w:space="0" w:color="auto"/>
        <w:bottom w:val="none" w:sz="0" w:space="0" w:color="auto"/>
        <w:right w:val="none" w:sz="0" w:space="0" w:color="auto"/>
      </w:divBdr>
    </w:div>
    <w:div w:id="1248614455">
      <w:bodyDiv w:val="1"/>
      <w:marLeft w:val="0"/>
      <w:marRight w:val="0"/>
      <w:marTop w:val="0"/>
      <w:marBottom w:val="0"/>
      <w:divBdr>
        <w:top w:val="none" w:sz="0" w:space="0" w:color="auto"/>
        <w:left w:val="none" w:sz="0" w:space="0" w:color="auto"/>
        <w:bottom w:val="none" w:sz="0" w:space="0" w:color="auto"/>
        <w:right w:val="none" w:sz="0" w:space="0" w:color="auto"/>
      </w:divBdr>
    </w:div>
    <w:div w:id="1266768367">
      <w:bodyDiv w:val="1"/>
      <w:marLeft w:val="0"/>
      <w:marRight w:val="0"/>
      <w:marTop w:val="0"/>
      <w:marBottom w:val="0"/>
      <w:divBdr>
        <w:top w:val="none" w:sz="0" w:space="0" w:color="auto"/>
        <w:left w:val="none" w:sz="0" w:space="0" w:color="auto"/>
        <w:bottom w:val="none" w:sz="0" w:space="0" w:color="auto"/>
        <w:right w:val="none" w:sz="0" w:space="0" w:color="auto"/>
      </w:divBdr>
    </w:div>
    <w:div w:id="1308626398">
      <w:bodyDiv w:val="1"/>
      <w:marLeft w:val="0"/>
      <w:marRight w:val="0"/>
      <w:marTop w:val="0"/>
      <w:marBottom w:val="0"/>
      <w:divBdr>
        <w:top w:val="none" w:sz="0" w:space="0" w:color="auto"/>
        <w:left w:val="none" w:sz="0" w:space="0" w:color="auto"/>
        <w:bottom w:val="none" w:sz="0" w:space="0" w:color="auto"/>
        <w:right w:val="none" w:sz="0" w:space="0" w:color="auto"/>
      </w:divBdr>
    </w:div>
    <w:div w:id="1323893465">
      <w:bodyDiv w:val="1"/>
      <w:marLeft w:val="0"/>
      <w:marRight w:val="0"/>
      <w:marTop w:val="0"/>
      <w:marBottom w:val="0"/>
      <w:divBdr>
        <w:top w:val="none" w:sz="0" w:space="0" w:color="auto"/>
        <w:left w:val="none" w:sz="0" w:space="0" w:color="auto"/>
        <w:bottom w:val="none" w:sz="0" w:space="0" w:color="auto"/>
        <w:right w:val="none" w:sz="0" w:space="0" w:color="auto"/>
      </w:divBdr>
    </w:div>
    <w:div w:id="1396007057">
      <w:bodyDiv w:val="1"/>
      <w:marLeft w:val="0"/>
      <w:marRight w:val="0"/>
      <w:marTop w:val="0"/>
      <w:marBottom w:val="0"/>
      <w:divBdr>
        <w:top w:val="none" w:sz="0" w:space="0" w:color="auto"/>
        <w:left w:val="none" w:sz="0" w:space="0" w:color="auto"/>
        <w:bottom w:val="none" w:sz="0" w:space="0" w:color="auto"/>
        <w:right w:val="none" w:sz="0" w:space="0" w:color="auto"/>
      </w:divBdr>
    </w:div>
    <w:div w:id="1444498008">
      <w:bodyDiv w:val="1"/>
      <w:marLeft w:val="0"/>
      <w:marRight w:val="0"/>
      <w:marTop w:val="0"/>
      <w:marBottom w:val="0"/>
      <w:divBdr>
        <w:top w:val="none" w:sz="0" w:space="0" w:color="auto"/>
        <w:left w:val="none" w:sz="0" w:space="0" w:color="auto"/>
        <w:bottom w:val="none" w:sz="0" w:space="0" w:color="auto"/>
        <w:right w:val="none" w:sz="0" w:space="0" w:color="auto"/>
      </w:divBdr>
    </w:div>
    <w:div w:id="1448042787">
      <w:bodyDiv w:val="1"/>
      <w:marLeft w:val="0"/>
      <w:marRight w:val="0"/>
      <w:marTop w:val="0"/>
      <w:marBottom w:val="0"/>
      <w:divBdr>
        <w:top w:val="none" w:sz="0" w:space="0" w:color="auto"/>
        <w:left w:val="none" w:sz="0" w:space="0" w:color="auto"/>
        <w:bottom w:val="none" w:sz="0" w:space="0" w:color="auto"/>
        <w:right w:val="none" w:sz="0" w:space="0" w:color="auto"/>
      </w:divBdr>
    </w:div>
    <w:div w:id="1478381631">
      <w:bodyDiv w:val="1"/>
      <w:marLeft w:val="0"/>
      <w:marRight w:val="0"/>
      <w:marTop w:val="0"/>
      <w:marBottom w:val="0"/>
      <w:divBdr>
        <w:top w:val="none" w:sz="0" w:space="0" w:color="auto"/>
        <w:left w:val="none" w:sz="0" w:space="0" w:color="auto"/>
        <w:bottom w:val="none" w:sz="0" w:space="0" w:color="auto"/>
        <w:right w:val="none" w:sz="0" w:space="0" w:color="auto"/>
      </w:divBdr>
    </w:div>
    <w:div w:id="1542472197">
      <w:bodyDiv w:val="1"/>
      <w:marLeft w:val="0"/>
      <w:marRight w:val="0"/>
      <w:marTop w:val="0"/>
      <w:marBottom w:val="0"/>
      <w:divBdr>
        <w:top w:val="none" w:sz="0" w:space="0" w:color="auto"/>
        <w:left w:val="none" w:sz="0" w:space="0" w:color="auto"/>
        <w:bottom w:val="none" w:sz="0" w:space="0" w:color="auto"/>
        <w:right w:val="none" w:sz="0" w:space="0" w:color="auto"/>
      </w:divBdr>
    </w:div>
    <w:div w:id="1559777745">
      <w:bodyDiv w:val="1"/>
      <w:marLeft w:val="0"/>
      <w:marRight w:val="0"/>
      <w:marTop w:val="0"/>
      <w:marBottom w:val="0"/>
      <w:divBdr>
        <w:top w:val="none" w:sz="0" w:space="0" w:color="auto"/>
        <w:left w:val="none" w:sz="0" w:space="0" w:color="auto"/>
        <w:bottom w:val="none" w:sz="0" w:space="0" w:color="auto"/>
        <w:right w:val="none" w:sz="0" w:space="0" w:color="auto"/>
      </w:divBdr>
    </w:div>
    <w:div w:id="1576015750">
      <w:bodyDiv w:val="1"/>
      <w:marLeft w:val="0"/>
      <w:marRight w:val="0"/>
      <w:marTop w:val="0"/>
      <w:marBottom w:val="0"/>
      <w:divBdr>
        <w:top w:val="none" w:sz="0" w:space="0" w:color="auto"/>
        <w:left w:val="none" w:sz="0" w:space="0" w:color="auto"/>
        <w:bottom w:val="none" w:sz="0" w:space="0" w:color="auto"/>
        <w:right w:val="none" w:sz="0" w:space="0" w:color="auto"/>
      </w:divBdr>
    </w:div>
    <w:div w:id="1684477602">
      <w:bodyDiv w:val="1"/>
      <w:marLeft w:val="0"/>
      <w:marRight w:val="0"/>
      <w:marTop w:val="0"/>
      <w:marBottom w:val="0"/>
      <w:divBdr>
        <w:top w:val="none" w:sz="0" w:space="0" w:color="auto"/>
        <w:left w:val="none" w:sz="0" w:space="0" w:color="auto"/>
        <w:bottom w:val="none" w:sz="0" w:space="0" w:color="auto"/>
        <w:right w:val="none" w:sz="0" w:space="0" w:color="auto"/>
      </w:divBdr>
    </w:div>
    <w:div w:id="1786583612">
      <w:bodyDiv w:val="1"/>
      <w:marLeft w:val="0"/>
      <w:marRight w:val="0"/>
      <w:marTop w:val="0"/>
      <w:marBottom w:val="0"/>
      <w:divBdr>
        <w:top w:val="none" w:sz="0" w:space="0" w:color="auto"/>
        <w:left w:val="none" w:sz="0" w:space="0" w:color="auto"/>
        <w:bottom w:val="none" w:sz="0" w:space="0" w:color="auto"/>
        <w:right w:val="none" w:sz="0" w:space="0" w:color="auto"/>
      </w:divBdr>
    </w:div>
    <w:div w:id="1812476716">
      <w:bodyDiv w:val="1"/>
      <w:marLeft w:val="0"/>
      <w:marRight w:val="0"/>
      <w:marTop w:val="0"/>
      <w:marBottom w:val="0"/>
      <w:divBdr>
        <w:top w:val="none" w:sz="0" w:space="0" w:color="auto"/>
        <w:left w:val="none" w:sz="0" w:space="0" w:color="auto"/>
        <w:bottom w:val="none" w:sz="0" w:space="0" w:color="auto"/>
        <w:right w:val="none" w:sz="0" w:space="0" w:color="auto"/>
      </w:divBdr>
    </w:div>
    <w:div w:id="1898391070">
      <w:bodyDiv w:val="1"/>
      <w:marLeft w:val="0"/>
      <w:marRight w:val="0"/>
      <w:marTop w:val="0"/>
      <w:marBottom w:val="0"/>
      <w:divBdr>
        <w:top w:val="none" w:sz="0" w:space="0" w:color="auto"/>
        <w:left w:val="none" w:sz="0" w:space="0" w:color="auto"/>
        <w:bottom w:val="none" w:sz="0" w:space="0" w:color="auto"/>
        <w:right w:val="none" w:sz="0" w:space="0" w:color="auto"/>
      </w:divBdr>
    </w:div>
    <w:div w:id="1913810730">
      <w:bodyDiv w:val="1"/>
      <w:marLeft w:val="0"/>
      <w:marRight w:val="0"/>
      <w:marTop w:val="0"/>
      <w:marBottom w:val="0"/>
      <w:divBdr>
        <w:top w:val="none" w:sz="0" w:space="0" w:color="auto"/>
        <w:left w:val="none" w:sz="0" w:space="0" w:color="auto"/>
        <w:bottom w:val="none" w:sz="0" w:space="0" w:color="auto"/>
        <w:right w:val="none" w:sz="0" w:space="0" w:color="auto"/>
      </w:divBdr>
    </w:div>
    <w:div w:id="211439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838</Characters>
  <Application>Microsoft Office Word</Application>
  <DocSecurity>0</DocSecurity>
  <Lines>20</Lines>
  <Paragraphs>7</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2025-06-07T22:49:00Z</dcterms:created>
  <dcterms:modified xsi:type="dcterms:W3CDTF">2025-06-07T22:49:00Z</dcterms:modified>
</cp:coreProperties>
</file>