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Times New Roman" w:cs="Times New Roman" w:hAnsi="Times New Roman" w:eastAsia="Times New Roman"/>
        </w:rPr>
      </w:pPr>
      <w:r>
        <w:rPr>
          <w:rFonts w:ascii="Times New Roman" w:hAnsi="Times New Roman"/>
          <w:rtl w:val="0"/>
          <w:lang w:val="en-US"/>
        </w:rPr>
        <w:t>The new year will get off to a fast start for the town. Several projects related to town utilities, especially paving efforts and crosswalk installations, will get underway as weather allows.</w:t>
      </w:r>
    </w:p>
    <w:p>
      <w:pPr>
        <w:pStyle w:val="Body"/>
        <w:rPr>
          <w:rFonts w:ascii="Times New Roman" w:cs="Times New Roman" w:hAnsi="Times New Roman" w:eastAsia="Times New Roman"/>
        </w:rPr>
      </w:pPr>
      <w:r>
        <w:rPr>
          <w:rFonts w:ascii="Times New Roman" w:hAnsi="Times New Roman"/>
          <w:rtl w:val="0"/>
          <w:lang w:val="en-US"/>
        </w:rPr>
        <w:t>The board will tentatively hold a special meeting on January 7th to vote to move forward in applying for a third round of Helene Relief funding. The focus of this grant program is to help towns improve the resiliency of their water supply infrastructure. During Helene, many town water systems failed or were under severe stress.</w:t>
      </w:r>
    </w:p>
    <w:p>
      <w:pPr>
        <w:pStyle w:val="Body"/>
        <w:rPr>
          <w:rFonts w:ascii="Times New Roman" w:cs="Times New Roman" w:hAnsi="Times New Roman" w:eastAsia="Times New Roman"/>
        </w:rPr>
      </w:pPr>
      <w:r>
        <w:rPr>
          <w:rFonts w:ascii="Times New Roman" w:hAnsi="Times New Roman"/>
          <w:rtl w:val="0"/>
          <w:lang w:val="en-US"/>
        </w:rPr>
        <w:t>Early in January, Highlands will submit five water line replacement projects for this grant program. The cost breakdown is as follows:  the Black Water Line replacement cost is $410,000. The Hammond Road waterline will cost $770,000 while the</w:t>
      </w:r>
      <w:r>
        <w:rPr>
          <w:rFonts w:ascii="Times New Roman" w:hAnsi="Times New Roman"/>
          <w:outline w:val="0"/>
          <w:color w:val="b51a00"/>
          <w:rtl w:val="0"/>
          <w:lang w:val="en-US"/>
          <w14:textFill>
            <w14:solidFill>
              <w14:srgbClr w14:val="B51A00"/>
            </w14:solidFill>
          </w14:textFill>
        </w:rPr>
        <w:t xml:space="preserve"> </w:t>
      </w:r>
      <w:r>
        <w:rPr>
          <w:rFonts w:ascii="Times New Roman" w:hAnsi="Times New Roman"/>
          <w:rtl w:val="0"/>
          <w:lang w:val="en-US"/>
        </w:rPr>
        <w:t>Buttermilk waterline will cost $325,000. The Chowan Road waterline will cost $530,000 to replace, and the Webb Branch waterline will cost $417,000. The total for these grants is $2,452,000.</w:t>
      </w:r>
    </w:p>
    <w:p>
      <w:pPr>
        <w:pStyle w:val="Body"/>
        <w:rPr>
          <w:rFonts w:ascii="Times New Roman" w:cs="Times New Roman" w:hAnsi="Times New Roman" w:eastAsia="Times New Roman"/>
        </w:rPr>
      </w:pPr>
      <w:r>
        <w:rPr>
          <w:rFonts w:ascii="Times New Roman" w:hAnsi="Times New Roman"/>
          <w:rtl w:val="0"/>
          <w:lang w:val="en-US"/>
        </w:rPr>
        <w:t>Our town staff and the McGill Engineering consultants are optimistic that Highlands will qualify for this grant funding. If the grants are approved, it will be a major step in making critical improvements to our waterline network. All these projects will replace old, small lines with six-inch lines, ensuring full fire protection in the affected areas.</w:t>
      </w:r>
    </w:p>
    <w:p>
      <w:pPr>
        <w:pStyle w:val="Body"/>
        <w:rPr>
          <w:rFonts w:ascii="Times New Roman" w:cs="Times New Roman" w:hAnsi="Times New Roman" w:eastAsia="Times New Roman"/>
        </w:rPr>
      </w:pPr>
      <w:r>
        <w:rPr>
          <w:rFonts w:ascii="Times New Roman" w:hAnsi="Times New Roman"/>
          <w:rtl w:val="0"/>
          <w:lang w:val="en-US"/>
        </w:rPr>
        <w:t>As I have noted before, the town recently received a $1,173,000 grant to replace the 30-year-old generator that powers the water plant during emergency events. The generator replacement was overdue. Ardurra Engineering helped the town secure this grant.  This new diesel-powered generator will also feature a new foundation and the latest digital control system. With the construction of the pre-clarifier tank and a new third filter train, the generator will have the capacity to power the water as well as these additions. The start date for this project is September 2026.</w:t>
      </w:r>
    </w:p>
    <w:p>
      <w:pPr>
        <w:pStyle w:val="Body"/>
        <w:rPr>
          <w:rFonts w:ascii="Times New Roman" w:cs="Times New Roman" w:hAnsi="Times New Roman" w:eastAsia="Times New Roman"/>
        </w:rPr>
      </w:pPr>
      <w:r>
        <w:rPr>
          <w:rFonts w:ascii="Times New Roman" w:hAnsi="Times New Roman"/>
          <w:rtl w:val="0"/>
          <w:lang w:val="en-US"/>
        </w:rPr>
        <w:t xml:space="preserve">In the last several </w:t>
      </w:r>
      <w:r>
        <w:rPr>
          <w:rFonts w:ascii="Times New Roman" w:hAnsi="Times New Roman"/>
          <w:kern w:val="0"/>
          <w:rtl w:val="0"/>
          <w:lang w:val="en-US"/>
        </w:rPr>
        <w:t xml:space="preserve">years, the town has secured </w:t>
      </w:r>
      <w:r>
        <w:rPr>
          <w:rFonts w:ascii="Times New Roman" w:hAnsi="Times New Roman"/>
          <w:kern w:val="0"/>
          <w:rtl w:val="0"/>
          <w:lang w:val="en-US"/>
        </w:rPr>
        <w:t>over $13 mill</w:t>
      </w:r>
      <w:r>
        <w:rPr>
          <w:rFonts w:ascii="Times New Roman" w:hAnsi="Times New Roman"/>
          <w:kern w:val="0"/>
          <w:rtl w:val="0"/>
          <w:lang w:val="de-DE"/>
        </w:rPr>
        <w:t>ion in external</w:t>
      </w:r>
      <w:r>
        <w:rPr>
          <w:rFonts w:ascii="Times New Roman" w:hAnsi="Times New Roman"/>
          <w:rtl w:val="0"/>
          <w:lang w:val="en-US"/>
        </w:rPr>
        <w:t xml:space="preserve"> funding to address critical infrastructure needs. These grants take a long time to plan and get construction underway. Our staff and consulting engineers spend long hours developing plans and preparing reports for the granting agencies, but it is well worth the effort in savings for local tax and ratepayers.</w:t>
      </w:r>
    </w:p>
    <w:p>
      <w:pPr>
        <w:pStyle w:val="Body"/>
      </w:pPr>
      <w:r>
        <w:rPr>
          <w:rFonts w:ascii="Times New Roman" w:hAnsi="Times New Roman"/>
          <w:rtl w:val="0"/>
          <w:lang w:val="en-US"/>
        </w:rPr>
        <w:t xml:space="preserve">In the coming year, we will continue to seek external funding for critical infrastructure projects. After twelve years serving as your mayor, I realize that maintenance of these essential town resources never stops. We are engaged in a process of continuous improvement, replacement, and upgrades. The moment we think everything is done and complete is when the town will incur long-term difficulties. Many municipalities have failed to address or ignore critical upgrades and improvements, laboring under the delusion that they are saving money. That attitude only adds to a growing cost once systems begin to fail. As the old mechanic in a car commercial used to say, </w:t>
      </w:r>
      <w:r>
        <w:rPr>
          <w:rFonts w:ascii="Times New Roman" w:hAnsi="Times New Roman" w:hint="default"/>
          <w:rtl w:val="0"/>
          <w:lang w:val="en-US"/>
        </w:rPr>
        <w:t>“</w:t>
      </w:r>
      <w:r>
        <w:rPr>
          <w:rFonts w:ascii="Times New Roman" w:hAnsi="Times New Roman"/>
          <w:rtl w:val="0"/>
          <w:lang w:val="en-US"/>
        </w:rPr>
        <w:t>You can pay me now or pay me later.</w:t>
      </w:r>
      <w:r>
        <w:rPr>
          <w:rFonts w:ascii="Times New Roman" w:hAnsi="Times New Roman" w:hint="default"/>
          <w:rtl w:val="0"/>
          <w:lang w:val="en-US"/>
        </w:rPr>
        <w:t xml:space="preserve">” </w:t>
      </w:r>
      <w:r>
        <w:rPr>
          <w:rFonts w:ascii="Times New Roman" w:hAnsi="Times New Roman"/>
          <w:rtl w:val="0"/>
          <w:lang w:val="en-US"/>
        </w:rPr>
        <w:t>Paying later always means more; much more, especially when dealing with water, sewer, electric systems, and roads.</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78"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