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Interview Guide – Respondent</w:t>
      </w:r>
    </w:p>
    <w:p>
      <w:r>
        <w:br/>
      </w:r>
    </w:p>
    <w:p>
      <w:r>
        <w:t>Case #: [Case Number] | Interviewee: [Name] | Date/Time: [ ] | Location: [ ] | Interviewer(s): [ ]</w:t>
      </w:r>
    </w:p>
    <w:p>
      <w:r>
        <w:t>Advisements:</w:t>
      </w:r>
    </w:p>
    <w:p>
      <w:r>
        <w:t>- Purpose: fact-finding; no conclusions yet.</w:t>
      </w:r>
    </w:p>
    <w:p>
      <w:r>
        <w:t>- Confidentiality: limit to need-to-know; no retaliation tolerated.</w:t>
      </w:r>
    </w:p>
    <w:p>
      <w:r>
        <w:t>- Breaks available; request clarification as needed; provide complete and truthful information.</w:t>
      </w:r>
    </w:p>
    <w:p>
      <w:r>
        <w:br/>
        <w:t>Core Questions:</w:t>
      </w:r>
    </w:p>
    <w:p>
      <w:r>
        <w:t>1. What is your understanding of the allegations?</w:t>
      </w:r>
    </w:p>
    <w:p>
      <w:r>
        <w:t>2. Walk me through the events on [date/time].</w:t>
      </w:r>
    </w:p>
    <w:p>
      <w:r>
        <w:t>3. What communications or documents exist related to this?</w:t>
      </w:r>
    </w:p>
    <w:p>
      <w:r>
        <w:t>4. Who else should we speak with?</w:t>
      </w:r>
    </w:p>
    <w:p>
      <w:r>
        <w:t>5. Is there any context or information we should consider?</w:t>
      </w:r>
    </w:p>
    <w:p>
      <w:r>
        <w:t>6. Do you have any evidence you wish to provide?</w:t>
      </w:r>
    </w:p>
    <w:p>
      <w:r>
        <w:br/>
        <w:t>Wrap-Up:</w:t>
      </w:r>
    </w:p>
    <w:p>
      <w:r>
        <w:t>- Anything else we should know? Who else should we speak with? Any documents or messages to collect?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102E9-62F6-4916-AA92-86C7F91CB22B}"/>
</file>

<file path=customXml/itemProps3.xml><?xml version="1.0" encoding="utf-8"?>
<ds:datastoreItem xmlns:ds="http://schemas.openxmlformats.org/officeDocument/2006/customXml" ds:itemID="{920FC7DE-7EA0-4399-878C-2C2C6741BB42}"/>
</file>

<file path=customXml/itemProps4.xml><?xml version="1.0" encoding="utf-8"?>
<ds:datastoreItem xmlns:ds="http://schemas.openxmlformats.org/officeDocument/2006/customXml" ds:itemID="{A235E63B-D621-4EB9-B27D-60376C84C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