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14FC6E7C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1C0B7B1B" w14:textId="581802F1" w:rsidR="006671AA" w:rsidRDefault="00161D4F" w:rsidP="003A4A4A">
            <w:pPr>
              <w:pStyle w:val="Subtitle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2C35B1B1" wp14:editId="62799BA1">
                  <wp:extent cx="4419600" cy="3600450"/>
                  <wp:effectExtent l="19050" t="19050" r="19050" b="19050"/>
                  <wp:docPr id="2" name="Picture 2" descr="A person standing in front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tanding in front of a sign&#10;&#10;Description automatically generated with low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3600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E72A0" w14:textId="20FD6241" w:rsidR="003A4A4A" w:rsidRPr="003730D4" w:rsidRDefault="009230B3" w:rsidP="003A4A4A">
            <w:pPr>
              <w:pStyle w:val="Subtitle"/>
              <w:rPr>
                <w:sz w:val="40"/>
                <w:szCs w:val="40"/>
              </w:rPr>
            </w:pPr>
            <w:r w:rsidRPr="003730D4">
              <w:rPr>
                <w:sz w:val="40"/>
                <w:szCs w:val="40"/>
              </w:rPr>
              <w:t xml:space="preserve">saturday, </w:t>
            </w:r>
            <w:r w:rsidR="00FC1BB9" w:rsidRPr="003730D4">
              <w:rPr>
                <w:sz w:val="40"/>
                <w:szCs w:val="40"/>
              </w:rPr>
              <w:t xml:space="preserve">February </w:t>
            </w:r>
            <w:r w:rsidRPr="003730D4">
              <w:rPr>
                <w:sz w:val="40"/>
                <w:szCs w:val="40"/>
              </w:rPr>
              <w:t>19, 2022</w:t>
            </w:r>
          </w:p>
          <w:p w14:paraId="310070B1" w14:textId="581C2D5B" w:rsidR="003A4A4A" w:rsidRPr="003730D4" w:rsidRDefault="009230B3" w:rsidP="003A4A4A">
            <w:pPr>
              <w:pStyle w:val="Title"/>
              <w:rPr>
                <w:sz w:val="64"/>
                <w:szCs w:val="64"/>
              </w:rPr>
            </w:pPr>
            <w:r w:rsidRPr="003730D4">
              <w:rPr>
                <w:sz w:val="64"/>
                <w:szCs w:val="64"/>
              </w:rPr>
              <w:t xml:space="preserve">2022 LWRC Bob Melson Memorial </w:t>
            </w:r>
            <w:sdt>
              <w:sdtPr>
                <w:rPr>
                  <w:sz w:val="64"/>
                  <w:szCs w:val="64"/>
                </w:rPr>
                <w:alias w:val="Enter event title:"/>
                <w:tag w:val="Enter event title:"/>
                <w:id w:val="16356312"/>
                <w:placeholder>
                  <w:docPart w:val="B6E00A24173942F78AD2F43EF33083D9"/>
                </w:placeholder>
                <w15:appearance w15:val="hidden"/>
                <w:text/>
              </w:sdtPr>
              <w:sdtEndPr/>
              <w:sdtContent>
                <w:r w:rsidR="00FC1BB9" w:rsidRPr="003730D4">
                  <w:rPr>
                    <w:sz w:val="64"/>
                    <w:szCs w:val="64"/>
                  </w:rPr>
                  <w:t>Poker Run</w:t>
                </w:r>
              </w:sdtContent>
            </w:sdt>
          </w:p>
          <w:p w14:paraId="273C636F" w14:textId="542864B8" w:rsidR="002A38B5" w:rsidRPr="00EE6C93" w:rsidRDefault="0078057D" w:rsidP="00A32536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Enter event description heading:"/>
                <w:tag w:val="Enter event description heading:"/>
                <w:id w:val="2000612752"/>
                <w:placeholder>
                  <w:docPart w:val="1337259296464664853A5608ACA79ADD"/>
                </w:placeholder>
                <w15:appearance w15:val="hidden"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FC1BB9" w:rsidRPr="00EE6C93">
                  <w:rPr>
                    <w:rFonts w:ascii="Arial" w:hAnsi="Arial" w:cs="Arial"/>
                    <w:sz w:val="22"/>
                    <w:szCs w:val="22"/>
                  </w:rPr>
                  <w:t xml:space="preserve">Open to public!  </w:t>
                </w:r>
                <w:r w:rsidR="00161D4F" w:rsidRPr="00EE6C93">
                  <w:rPr>
                    <w:rFonts w:ascii="Arial" w:hAnsi="Arial" w:cs="Arial"/>
                    <w:sz w:val="22"/>
                    <w:szCs w:val="22"/>
                  </w:rPr>
                  <w:t xml:space="preserve">Online pre-registration </w:t>
                </w:r>
                <w:r w:rsidR="00383D5F" w:rsidRPr="00EE6C93">
                  <w:rPr>
                    <w:rFonts w:ascii="Arial" w:hAnsi="Arial" w:cs="Arial"/>
                    <w:sz w:val="22"/>
                    <w:szCs w:val="22"/>
                  </w:rPr>
                  <w:t xml:space="preserve">strongly </w:t>
                </w:r>
                <w:r w:rsidR="00161D4F" w:rsidRPr="00EE6C93">
                  <w:rPr>
                    <w:rFonts w:ascii="Arial" w:hAnsi="Arial" w:cs="Arial"/>
                    <w:sz w:val="22"/>
                    <w:szCs w:val="22"/>
                  </w:rPr>
                  <w:t>suggested, but walk-ins welcome (cash, check or credit card</w:t>
                </w:r>
                <w:r w:rsidR="00582035" w:rsidRPr="00EE6C93">
                  <w:rPr>
                    <w:rFonts w:ascii="Arial" w:hAnsi="Arial" w:cs="Arial"/>
                    <w:sz w:val="22"/>
                    <w:szCs w:val="22"/>
                  </w:rPr>
                  <w:t>)</w:t>
                </w:r>
                <w:r w:rsidR="00161D4F" w:rsidRPr="00EE6C93">
                  <w:rPr>
                    <w:rFonts w:ascii="Arial" w:hAnsi="Arial" w:cs="Arial"/>
                    <w:sz w:val="22"/>
                    <w:szCs w:val="22"/>
                  </w:rPr>
                  <w:t xml:space="preserve">.  </w:t>
                </w:r>
              </w:sdtContent>
            </w:sdt>
          </w:p>
          <w:p w14:paraId="103FC2A8" w14:textId="77777777" w:rsidR="002A38B5" w:rsidRPr="00EE6C93" w:rsidRDefault="002A38B5" w:rsidP="007E2E5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484AB7E1" w14:textId="5D303AD7" w:rsidR="002A38B5" w:rsidRPr="00EE6C93" w:rsidRDefault="002A38B5" w:rsidP="00C7625C">
            <w:pPr>
              <w:pStyle w:val="Heading1"/>
              <w:tabs>
                <w:tab w:val="left" w:pos="720"/>
              </w:tabs>
              <w:spacing w:before="200" w:after="200"/>
              <w:ind w:left="720" w:hanging="720"/>
              <w:contextualSpacing w:val="0"/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</w:pPr>
            <w:r w:rsidRPr="00EE6C93">
              <w:rPr>
                <w:color w:val="007B73" w:themeColor="accent1" w:themeShade="BF"/>
                <w:sz w:val="22"/>
                <w:szCs w:val="22"/>
              </w:rPr>
              <w:t>Date: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  February </w:t>
            </w:r>
            <w:r w:rsidR="006373EF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1</w:t>
            </w:r>
            <w:r w:rsidR="003730D4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9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, 202</w:t>
            </w:r>
            <w:r w:rsidR="003730D4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2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 (weather permitting)</w:t>
            </w:r>
          </w:p>
          <w:p w14:paraId="5CC1A12D" w14:textId="46CD5CD2" w:rsidR="00FA4FF0" w:rsidRPr="00EE6C93" w:rsidRDefault="00383D5F" w:rsidP="005D2B63">
            <w:pPr>
              <w:pStyle w:val="Heading1"/>
              <w:tabs>
                <w:tab w:val="left" w:pos="0"/>
              </w:tabs>
              <w:spacing w:before="200" w:after="200"/>
              <w:contextualSpacing w:val="0"/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</w:pPr>
            <w:r w:rsidRPr="00EE6C93">
              <w:rPr>
                <w:color w:val="007B73" w:themeColor="accent1" w:themeShade="BF"/>
                <w:sz w:val="22"/>
                <w:szCs w:val="22"/>
              </w:rPr>
              <w:t>Pre-</w:t>
            </w:r>
            <w:r w:rsidR="00816411" w:rsidRPr="00EE6C93">
              <w:rPr>
                <w:color w:val="007B73" w:themeColor="accent1" w:themeShade="BF"/>
                <w:sz w:val="22"/>
                <w:szCs w:val="22"/>
              </w:rPr>
              <w:t>Regist</w:t>
            </w:r>
            <w:r w:rsidRPr="00EE6C93">
              <w:rPr>
                <w:color w:val="007B73" w:themeColor="accent1" w:themeShade="BF"/>
                <w:sz w:val="22"/>
                <w:szCs w:val="22"/>
              </w:rPr>
              <w:t>ered</w:t>
            </w:r>
            <w:r w:rsidR="005D2B63" w:rsidRPr="00EE6C93">
              <w:rPr>
                <w:color w:val="007B73" w:themeColor="accent1" w:themeShade="BF"/>
                <w:sz w:val="22"/>
                <w:szCs w:val="22"/>
              </w:rPr>
              <w:t xml:space="preserve"> Riders </w:t>
            </w:r>
            <w:r w:rsidR="00EE6C93" w:rsidRPr="00EE6C93">
              <w:rPr>
                <w:color w:val="007B73" w:themeColor="accent1" w:themeShade="BF"/>
                <w:sz w:val="22"/>
                <w:szCs w:val="22"/>
              </w:rPr>
              <w:t xml:space="preserve">and Walk-ins </w:t>
            </w:r>
            <w:r w:rsidR="005D2B63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must ch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eck in at LWRC </w:t>
            </w:r>
            <w:r w:rsidR="00EE6C93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clubhouse between </w:t>
            </w:r>
            <w:r w:rsidR="005D2B63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8</w:t>
            </w:r>
            <w:r w:rsidR="00EE6C93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-9:30 a.m.  </w:t>
            </w:r>
            <w:r w:rsidR="00FA4FF0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  </w:t>
            </w:r>
          </w:p>
          <w:p w14:paraId="67515983" w14:textId="7DE6C306" w:rsidR="00FA4FF0" w:rsidRPr="00EE6C93" w:rsidRDefault="00FA4FF0" w:rsidP="00FA4FF0">
            <w:pPr>
              <w:pStyle w:val="Heading1"/>
              <w:tabs>
                <w:tab w:val="left" w:pos="0"/>
              </w:tabs>
              <w:spacing w:before="200" w:after="200"/>
              <w:contextualSpacing w:val="0"/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</w:pPr>
            <w:r w:rsidRPr="00EE6C93">
              <w:rPr>
                <w:color w:val="007B73" w:themeColor="accent1" w:themeShade="BF"/>
                <w:sz w:val="22"/>
                <w:szCs w:val="22"/>
              </w:rPr>
              <w:t>Return to the LWRC clubhouse by 3 p.m.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 to draw final card, followed by prize drawing</w:t>
            </w:r>
            <w:r w:rsidR="00582035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s.</w:t>
            </w:r>
          </w:p>
          <w:p w14:paraId="37021250" w14:textId="760D292E" w:rsidR="00FA4FF0" w:rsidRPr="00EE6C93" w:rsidRDefault="00FA4FF0" w:rsidP="00FA4FF0">
            <w:pPr>
              <w:pStyle w:val="Heading1"/>
              <w:tabs>
                <w:tab w:val="left" w:pos="0"/>
              </w:tabs>
              <w:spacing w:before="200" w:after="200"/>
              <w:contextualSpacing w:val="0"/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</w:pPr>
            <w:r w:rsidRPr="00EE6C93">
              <w:rPr>
                <w:color w:val="007B73" w:themeColor="accent1" w:themeShade="BF"/>
                <w:sz w:val="22"/>
                <w:szCs w:val="22"/>
              </w:rPr>
              <w:t>Cost per person: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 xml:space="preserve">  $10 for one hand, $15 for two or $25 for five hand</w:t>
            </w:r>
            <w:r w:rsidR="00582035"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s.</w:t>
            </w:r>
          </w:p>
          <w:p w14:paraId="32082614" w14:textId="77777777" w:rsidR="00582035" w:rsidRPr="00EE6C93" w:rsidRDefault="00FA4FF0" w:rsidP="00FA4FF0">
            <w:pPr>
              <w:pStyle w:val="Heading1"/>
              <w:tabs>
                <w:tab w:val="left" w:pos="0"/>
              </w:tabs>
              <w:spacing w:before="200" w:after="200"/>
              <w:contextualSpacing w:val="0"/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</w:pPr>
            <w:r w:rsidRPr="00EE6C93">
              <w:rPr>
                <w:color w:val="007B73" w:themeColor="accent1" w:themeShade="BF"/>
                <w:sz w:val="22"/>
                <w:szCs w:val="22"/>
              </w:rPr>
              <w:t>Lunch availabl</w:t>
            </w:r>
            <w:r w:rsidRPr="00EE6C93">
              <w:rPr>
                <w:b w:val="0"/>
                <w:bCs w:val="0"/>
                <w:color w:val="007B73" w:themeColor="accent1" w:themeShade="BF"/>
                <w:sz w:val="22"/>
                <w:szCs w:val="22"/>
              </w:rPr>
              <w:t>e for purchase starting at noon.</w:t>
            </w:r>
          </w:p>
          <w:p w14:paraId="197ACC7B" w14:textId="72012CD8" w:rsidR="00FA4FF0" w:rsidRPr="00EE6C93" w:rsidRDefault="00582035" w:rsidP="00526FB8">
            <w:pPr>
              <w:pStyle w:val="Heading1"/>
              <w:tabs>
                <w:tab w:val="left" w:pos="0"/>
              </w:tabs>
              <w:spacing w:before="400" w:after="200"/>
              <w:contextualSpacing w:val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E6C93">
              <w:rPr>
                <w:color w:val="auto"/>
                <w:sz w:val="22"/>
                <w:szCs w:val="22"/>
              </w:rPr>
              <w:t>Questions?</w:t>
            </w:r>
            <w:r w:rsidRPr="00EE6C93">
              <w:rPr>
                <w:b w:val="0"/>
                <w:bCs w:val="0"/>
                <w:color w:val="auto"/>
                <w:sz w:val="22"/>
                <w:szCs w:val="22"/>
              </w:rPr>
              <w:t xml:space="preserve">  Contact the LWRC at </w:t>
            </w:r>
            <w:hyperlink r:id="rId8" w:history="1">
              <w:r w:rsidRPr="00EE6C93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</w:rPr>
                <w:t>lakewenatcheerecclub@gmail.com</w:t>
              </w:r>
            </w:hyperlink>
            <w:r w:rsidRPr="00EE6C93">
              <w:rPr>
                <w:b w:val="0"/>
                <w:bCs w:val="0"/>
                <w:color w:val="auto"/>
                <w:sz w:val="22"/>
                <w:szCs w:val="22"/>
              </w:rPr>
              <w:t xml:space="preserve"> or call </w:t>
            </w:r>
            <w:r w:rsidR="00EE6C93" w:rsidRPr="00EE6C93">
              <w:rPr>
                <w:b w:val="0"/>
                <w:bCs w:val="0"/>
                <w:color w:val="auto"/>
                <w:sz w:val="22"/>
                <w:szCs w:val="22"/>
              </w:rPr>
              <w:t xml:space="preserve">Michelle at (509) 860-3220.  </w:t>
            </w:r>
            <w:r w:rsidRPr="00EE6C93">
              <w:rPr>
                <w:color w:val="auto"/>
                <w:sz w:val="22"/>
                <w:szCs w:val="22"/>
              </w:rPr>
              <w:t>Event information</w:t>
            </w:r>
            <w:r w:rsidRPr="00EE6C93">
              <w:rPr>
                <w:b w:val="0"/>
                <w:bCs w:val="0"/>
                <w:color w:val="auto"/>
                <w:sz w:val="22"/>
                <w:szCs w:val="22"/>
              </w:rPr>
              <w:t xml:space="preserve"> can be found at </w:t>
            </w:r>
            <w:hyperlink r:id="rId9" w:history="1">
              <w:r w:rsidR="007E0B57">
                <w:rPr>
                  <w:rStyle w:val="Hyperlink"/>
                  <w:color w:val="auto"/>
                  <w:sz w:val="22"/>
                  <w:szCs w:val="22"/>
                </w:rPr>
                <w:t>lakewenatcheerecclub.org</w:t>
              </w:r>
            </w:hyperlink>
            <w:r w:rsidRPr="00EE6C93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  <w:r w:rsidR="00FA4FF0" w:rsidRPr="00EE6C93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0FF47A1E" w14:textId="57A92F5B" w:rsidR="003A4A4A" w:rsidRDefault="00582035" w:rsidP="00EE6C93">
            <w:r w:rsidRPr="00EE6C93">
              <w:rPr>
                <w:rFonts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V</w:t>
            </w:r>
            <w:r w:rsidR="00816411" w:rsidRPr="00EE6C93">
              <w:rPr>
                <w:rFonts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olunteer Opportunity!</w:t>
            </w:r>
            <w:r w:rsidR="00816411" w:rsidRPr="00EE6C93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526FB8" w:rsidRPr="00EE6C93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Contact us if you would like to help!</w:t>
            </w:r>
            <w:r w:rsidR="00AB0A70" w:rsidRPr="00EE6C93">
              <w:rPr>
                <w:rFonts w:ascii="inherit" w:hAnsi="inherit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:rsidRPr="00A96470" w14:paraId="5A4D520D" w14:textId="77777777" w:rsidTr="00DA3F0E">
              <w:trPr>
                <w:trHeight w:hRule="exact" w:val="1026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7E0CACF" w14:textId="77777777" w:rsidR="00A96470" w:rsidRPr="007C0D73" w:rsidRDefault="00A96470" w:rsidP="00151A2B">
                  <w:pPr>
                    <w:pStyle w:val="Line"/>
                    <w:ind w:left="0" w:right="-15"/>
                    <w:rPr>
                      <w:rFonts w:asciiTheme="majorHAnsi" w:hAnsiTheme="majorHAnsi" w:cstheme="minorHAnsi"/>
                      <w:sz w:val="72"/>
                      <w:szCs w:val="72"/>
                    </w:rPr>
                  </w:pPr>
                  <w:r w:rsidRPr="007C0D73">
                    <w:rPr>
                      <w:rFonts w:asciiTheme="majorHAnsi" w:hAnsiTheme="majorHAnsi" w:cstheme="minorHAnsi"/>
                      <w:sz w:val="72"/>
                      <w:szCs w:val="72"/>
                    </w:rPr>
                    <w:t>Ride Safe</w:t>
                  </w:r>
                </w:p>
                <w:p w14:paraId="03C944F4" w14:textId="5B67035B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Don’t ride alone</w:t>
                  </w:r>
                </w:p>
                <w:p w14:paraId="19F8952D" w14:textId="2F7F2C0A" w:rsidR="00A96470" w:rsidRPr="00DA3F0E" w:rsidRDefault="00816411" w:rsidP="007C0D73">
                  <w:pPr>
                    <w:pStyle w:val="Line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cstheme="minorHAnsi"/>
                      <w:sz w:val="28"/>
                      <w:szCs w:val="28"/>
                    </w:rPr>
                  </w:pPr>
                  <w:r w:rsidRPr="00DA3F0E">
                    <w:rPr>
                      <w:rFonts w:cstheme="minorHAnsi"/>
                      <w:sz w:val="28"/>
                      <w:szCs w:val="28"/>
                    </w:rPr>
                    <w:t xml:space="preserve">Ensure your equipment is </w:t>
                  </w:r>
                  <w:r w:rsidR="00A96470" w:rsidRPr="00DA3F0E">
                    <w:rPr>
                      <w:rFonts w:cstheme="minorHAnsi"/>
                      <w:sz w:val="28"/>
                      <w:szCs w:val="28"/>
                    </w:rPr>
                    <w:t>in good condition</w:t>
                  </w:r>
                </w:p>
                <w:p w14:paraId="0FCACF46" w14:textId="71869826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Wear proper attire and helmet</w:t>
                  </w:r>
                </w:p>
                <w:p w14:paraId="3A0B6A70" w14:textId="18A9DB33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Do not carry more than 1 passenger</w:t>
                  </w:r>
                </w:p>
                <w:p w14:paraId="62FF25B9" w14:textId="3ABC193A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Never ride impaired by drugs and/or alcohol</w:t>
                  </w:r>
                </w:p>
                <w:p w14:paraId="71571EA5" w14:textId="0C6E6B56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Follow other riders at a reasonable distance</w:t>
                  </w:r>
                </w:p>
                <w:p w14:paraId="363F841F" w14:textId="11AD4278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Come to </w:t>
                  </w:r>
                  <w:r w:rsidR="00816411"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a </w:t>
                  </w: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complete stop before crossing roads</w:t>
                  </w:r>
                </w:p>
                <w:p w14:paraId="3DBC6D8E" w14:textId="0BEE9ECC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Inform others about your travel plans</w:t>
                  </w:r>
                </w:p>
                <w:p w14:paraId="00C3C7B1" w14:textId="65CE0F58" w:rsidR="00A96470" w:rsidRPr="00DA3F0E" w:rsidRDefault="00A96470" w:rsidP="007C0D73">
                  <w:pPr>
                    <w:pStyle w:val="Heading2"/>
                    <w:numPr>
                      <w:ilvl w:val="0"/>
                      <w:numId w:val="13"/>
                    </w:numPr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Check the </w:t>
                  </w:r>
                  <w:r w:rsidR="00816411"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weather </w:t>
                  </w:r>
                  <w:r w:rsidRPr="00DA3F0E">
                    <w:rPr>
                      <w:rFonts w:asciiTheme="minorHAnsi" w:hAnsiTheme="minorHAnsi" w:cstheme="minorHAnsi"/>
                      <w:sz w:val="28"/>
                      <w:szCs w:val="28"/>
                    </w:rPr>
                    <w:t>forecast</w:t>
                  </w:r>
                </w:p>
                <w:p w14:paraId="5387DD45" w14:textId="77777777" w:rsidR="00A96470" w:rsidRPr="00DA3F0E" w:rsidRDefault="00A96470" w:rsidP="007C0D73">
                  <w:pPr>
                    <w:pStyle w:val="Line"/>
                    <w:tabs>
                      <w:tab w:val="left" w:pos="465"/>
                    </w:tabs>
                    <w:spacing w:before="100" w:after="200"/>
                    <w:ind w:left="460" w:right="-288" w:hanging="446"/>
                    <w:jc w:val="left"/>
                    <w:rPr>
                      <w:sz w:val="28"/>
                      <w:szCs w:val="28"/>
                    </w:rPr>
                  </w:pPr>
                </w:p>
                <w:p w14:paraId="3A794B5F" w14:textId="2FD46F94" w:rsidR="00A96470" w:rsidRPr="00A96470" w:rsidRDefault="00A96470" w:rsidP="00A96470">
                  <w:pPr>
                    <w:pStyle w:val="Line"/>
                    <w:jc w:val="left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36FEA" w14:paraId="5B03E2EC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4C924B1" w14:textId="77777777" w:rsidR="00151A2B" w:rsidRPr="00151A2B" w:rsidRDefault="00151A2B" w:rsidP="00151A2B">
                  <w:pPr>
                    <w:pStyle w:val="ContactInfo"/>
                    <w:rPr>
                      <w:b/>
                      <w:bCs/>
                      <w:sz w:val="36"/>
                      <w:szCs w:val="36"/>
                    </w:rPr>
                  </w:pPr>
                  <w:r w:rsidRPr="00151A2B">
                    <w:rPr>
                      <w:b/>
                      <w:bCs/>
                      <w:sz w:val="36"/>
                      <w:szCs w:val="36"/>
                    </w:rPr>
                    <w:t>Lake Wenatchee Rec Club</w:t>
                  </w:r>
                </w:p>
                <w:p w14:paraId="2C556F72" w14:textId="77777777" w:rsidR="00151A2B" w:rsidRDefault="00151A2B" w:rsidP="00151A2B">
                  <w:pPr>
                    <w:pStyle w:val="ContactInfo"/>
                    <w:rPr>
                      <w:b/>
                      <w:bCs/>
                    </w:rPr>
                  </w:pPr>
                </w:p>
                <w:p w14:paraId="70DF4ADD" w14:textId="3EEEF3FF" w:rsidR="00151A2B" w:rsidRPr="00DA3F0E" w:rsidRDefault="00151A2B" w:rsidP="00151A2B">
                  <w:pPr>
                    <w:pStyle w:val="ContactInfo"/>
                  </w:pPr>
                  <w:r w:rsidRPr="00DA3F0E">
                    <w:t>14400 Chiwawa Loop Rd (Lake Wenatchee airstrip)</w:t>
                  </w:r>
                </w:p>
                <w:p w14:paraId="14C03F9B" w14:textId="77777777" w:rsidR="00151A2B" w:rsidRPr="00DA3F0E" w:rsidRDefault="00151A2B" w:rsidP="00151A2B">
                  <w:pPr>
                    <w:pStyle w:val="ContactInfo"/>
                  </w:pPr>
                </w:p>
                <w:p w14:paraId="40C21908" w14:textId="77777777" w:rsidR="00151A2B" w:rsidRPr="00DA3F0E" w:rsidRDefault="00151A2B" w:rsidP="00151A2B">
                  <w:pPr>
                    <w:pStyle w:val="ContactInfo"/>
                  </w:pPr>
                  <w:r w:rsidRPr="00DA3F0E">
                    <w:t>Leavenworth WA  98826</w:t>
                  </w:r>
                </w:p>
                <w:p w14:paraId="50035846" w14:textId="77777777" w:rsidR="00151A2B" w:rsidRPr="00DA3F0E" w:rsidRDefault="00151A2B" w:rsidP="00151A2B">
                  <w:pPr>
                    <w:pStyle w:val="ContactInfo"/>
                  </w:pPr>
                </w:p>
                <w:p w14:paraId="4FED3B2C" w14:textId="3CA3952C" w:rsidR="00151A2B" w:rsidRDefault="00151A2B" w:rsidP="00151A2B">
                  <w:pPr>
                    <w:pStyle w:val="ContactInfo"/>
                  </w:pPr>
                  <w:r w:rsidRPr="00DA3F0E">
                    <w:t>509-763-3858</w:t>
                  </w:r>
                </w:p>
              </w:tc>
            </w:tr>
          </w:tbl>
          <w:p w14:paraId="3F254CB4" w14:textId="23668C3F" w:rsidR="00423F28" w:rsidRDefault="00423F28" w:rsidP="00236FEA"/>
        </w:tc>
      </w:tr>
    </w:tbl>
    <w:p w14:paraId="33273D66" w14:textId="531E11D1" w:rsidR="00DD2A04" w:rsidRDefault="00D23050" w:rsidP="00D23050">
      <w:pPr>
        <w:pStyle w:val="NoSpacing"/>
        <w:tabs>
          <w:tab w:val="left" w:pos="2505"/>
        </w:tabs>
      </w:pPr>
      <w:r>
        <w:tab/>
      </w: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21CD" w14:textId="77777777" w:rsidR="0078057D" w:rsidRDefault="0078057D" w:rsidP="00AB6948">
      <w:pPr>
        <w:spacing w:after="0" w:line="240" w:lineRule="auto"/>
      </w:pPr>
      <w:r>
        <w:separator/>
      </w:r>
    </w:p>
  </w:endnote>
  <w:endnote w:type="continuationSeparator" w:id="0">
    <w:p w14:paraId="125F4885" w14:textId="77777777" w:rsidR="0078057D" w:rsidRDefault="0078057D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183C" w14:textId="77777777" w:rsidR="0078057D" w:rsidRDefault="0078057D" w:rsidP="00AB6948">
      <w:pPr>
        <w:spacing w:after="0" w:line="240" w:lineRule="auto"/>
      </w:pPr>
      <w:r>
        <w:separator/>
      </w:r>
    </w:p>
  </w:footnote>
  <w:footnote w:type="continuationSeparator" w:id="0">
    <w:p w14:paraId="5B0047AB" w14:textId="77777777" w:rsidR="0078057D" w:rsidRDefault="0078057D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42362"/>
    <w:multiLevelType w:val="hybridMultilevel"/>
    <w:tmpl w:val="1CF4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A3298"/>
    <w:multiLevelType w:val="hybridMultilevel"/>
    <w:tmpl w:val="530C50A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862ADC"/>
    <w:multiLevelType w:val="hybridMultilevel"/>
    <w:tmpl w:val="3C805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F"/>
    <w:rsid w:val="00044307"/>
    <w:rsid w:val="00054D84"/>
    <w:rsid w:val="00067228"/>
    <w:rsid w:val="00151A2B"/>
    <w:rsid w:val="00161D4F"/>
    <w:rsid w:val="00171759"/>
    <w:rsid w:val="00190F23"/>
    <w:rsid w:val="00194E9C"/>
    <w:rsid w:val="001C290A"/>
    <w:rsid w:val="001D3B47"/>
    <w:rsid w:val="001E69E1"/>
    <w:rsid w:val="00236FEA"/>
    <w:rsid w:val="0027400C"/>
    <w:rsid w:val="002A0BAC"/>
    <w:rsid w:val="002A38B5"/>
    <w:rsid w:val="002C65CB"/>
    <w:rsid w:val="002D1E05"/>
    <w:rsid w:val="002D469D"/>
    <w:rsid w:val="002E04DF"/>
    <w:rsid w:val="00360DE2"/>
    <w:rsid w:val="003730D4"/>
    <w:rsid w:val="00383D5F"/>
    <w:rsid w:val="003A4A4A"/>
    <w:rsid w:val="003F4359"/>
    <w:rsid w:val="00423F28"/>
    <w:rsid w:val="00425C2B"/>
    <w:rsid w:val="00446E98"/>
    <w:rsid w:val="004A1A52"/>
    <w:rsid w:val="004B6545"/>
    <w:rsid w:val="004C43EE"/>
    <w:rsid w:val="00526FB8"/>
    <w:rsid w:val="00582035"/>
    <w:rsid w:val="005927AD"/>
    <w:rsid w:val="005D2B63"/>
    <w:rsid w:val="00627140"/>
    <w:rsid w:val="006373EF"/>
    <w:rsid w:val="00655EA2"/>
    <w:rsid w:val="006671AA"/>
    <w:rsid w:val="006C1F49"/>
    <w:rsid w:val="00762ADE"/>
    <w:rsid w:val="00767651"/>
    <w:rsid w:val="007716AB"/>
    <w:rsid w:val="0078057D"/>
    <w:rsid w:val="007C0D73"/>
    <w:rsid w:val="007C72AD"/>
    <w:rsid w:val="007E0B57"/>
    <w:rsid w:val="007E2E50"/>
    <w:rsid w:val="007E4871"/>
    <w:rsid w:val="007E4C8C"/>
    <w:rsid w:val="007F3F1B"/>
    <w:rsid w:val="00804979"/>
    <w:rsid w:val="00816411"/>
    <w:rsid w:val="00816B22"/>
    <w:rsid w:val="00834AC2"/>
    <w:rsid w:val="008458BC"/>
    <w:rsid w:val="008707BC"/>
    <w:rsid w:val="008C533E"/>
    <w:rsid w:val="008F5234"/>
    <w:rsid w:val="009230B3"/>
    <w:rsid w:val="00927207"/>
    <w:rsid w:val="009D3491"/>
    <w:rsid w:val="00A32536"/>
    <w:rsid w:val="00A96470"/>
    <w:rsid w:val="00AA4B20"/>
    <w:rsid w:val="00AB0A70"/>
    <w:rsid w:val="00AB6948"/>
    <w:rsid w:val="00AC1E54"/>
    <w:rsid w:val="00AC4416"/>
    <w:rsid w:val="00AD7965"/>
    <w:rsid w:val="00B220A3"/>
    <w:rsid w:val="00B2335D"/>
    <w:rsid w:val="00BB702B"/>
    <w:rsid w:val="00BD0CCD"/>
    <w:rsid w:val="00C175B1"/>
    <w:rsid w:val="00C23D95"/>
    <w:rsid w:val="00C7625C"/>
    <w:rsid w:val="00C87D9E"/>
    <w:rsid w:val="00CB26AC"/>
    <w:rsid w:val="00D064C2"/>
    <w:rsid w:val="00D23050"/>
    <w:rsid w:val="00DA3F0E"/>
    <w:rsid w:val="00DD2A04"/>
    <w:rsid w:val="00E2786E"/>
    <w:rsid w:val="00E76597"/>
    <w:rsid w:val="00E85A56"/>
    <w:rsid w:val="00EE6C93"/>
    <w:rsid w:val="00F1347B"/>
    <w:rsid w:val="00F34488"/>
    <w:rsid w:val="00F969DF"/>
    <w:rsid w:val="00F97DB0"/>
    <w:rsid w:val="00FA4FF0"/>
    <w:rsid w:val="00FB6E17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07A49"/>
  <w15:chartTrackingRefBased/>
  <w15:docId w15:val="{BF7A59CF-97AA-4399-9476-038123D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wenatcheerec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kewenatcheerecclub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Carlson\AppData\Local\Packages\Microsoft.MicrosoftEdge_8wekyb3d8bbwe\TempState\Downloads\tf0398856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00A24173942F78AD2F43EF33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EA7-ED4A-4D79-9727-F1A1A370040E}"/>
      </w:docPartPr>
      <w:docPartBody>
        <w:p w:rsidR="000A7CB6" w:rsidRDefault="00E0299D">
          <w:pPr>
            <w:pStyle w:val="B6E00A24173942F78AD2F43EF33083D9"/>
          </w:pPr>
          <w:r>
            <w:t>Event Title, Up to Two Lines</w:t>
          </w:r>
        </w:p>
      </w:docPartBody>
    </w:docPart>
    <w:docPart>
      <w:docPartPr>
        <w:name w:val="1337259296464664853A5608ACA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8F41-3A73-4771-A0EA-56B6A832AEE3}"/>
      </w:docPartPr>
      <w:docPartBody>
        <w:p w:rsidR="000A7CB6" w:rsidRDefault="00E0299D">
          <w:pPr>
            <w:pStyle w:val="1337259296464664853A5608ACA79ADD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D"/>
    <w:rsid w:val="000A7CB6"/>
    <w:rsid w:val="00173468"/>
    <w:rsid w:val="0045757D"/>
    <w:rsid w:val="00465834"/>
    <w:rsid w:val="004D754F"/>
    <w:rsid w:val="006C0A60"/>
    <w:rsid w:val="006C4B1F"/>
    <w:rsid w:val="00727008"/>
    <w:rsid w:val="009A5A91"/>
    <w:rsid w:val="00CD2D92"/>
    <w:rsid w:val="00E0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00A24173942F78AD2F43EF33083D9">
    <w:name w:val="B6E00A24173942F78AD2F43EF33083D9"/>
  </w:style>
  <w:style w:type="paragraph" w:customStyle="1" w:styleId="1337259296464664853A5608ACA79ADD">
    <w:name w:val="1337259296464664853A5608ACA79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tf03988561 (1).dotx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Carlson</dc:creator>
  <cp:keywords/>
  <dc:description/>
  <cp:lastModifiedBy>Joel Carlson</cp:lastModifiedBy>
  <cp:revision>6</cp:revision>
  <cp:lastPrinted>2020-01-04T15:33:00Z</cp:lastPrinted>
  <dcterms:created xsi:type="dcterms:W3CDTF">2021-11-19T15:02:00Z</dcterms:created>
  <dcterms:modified xsi:type="dcterms:W3CDTF">2021-12-05T19:02:00Z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