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D831" w14:textId="77777777" w:rsidR="00DC49A6" w:rsidRDefault="00550720">
      <w:pPr>
        <w:spacing w:after="189" w:line="259" w:lineRule="auto"/>
        <w:ind w:left="0" w:right="4" w:firstLine="0"/>
        <w:jc w:val="center"/>
        <w:rPr>
          <w:b/>
          <w:sz w:val="32"/>
        </w:rPr>
      </w:pPr>
      <w:r>
        <w:rPr>
          <w:b/>
          <w:noProof/>
          <w:sz w:val="32"/>
        </w:rPr>
        <w:drawing>
          <wp:anchor distT="0" distB="0" distL="114300" distR="114300" simplePos="0" relativeHeight="251658240" behindDoc="0" locked="0" layoutInCell="1" allowOverlap="1" wp14:anchorId="17C003D3" wp14:editId="2493225F">
            <wp:simplePos x="0" y="0"/>
            <wp:positionH relativeFrom="column">
              <wp:posOffset>1966595</wp:posOffset>
            </wp:positionH>
            <wp:positionV relativeFrom="page">
              <wp:posOffset>542925</wp:posOffset>
            </wp:positionV>
            <wp:extent cx="2105025" cy="21050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1977.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05025" cy="2105025"/>
                    </a:xfrm>
                    <a:prstGeom prst="rect">
                      <a:avLst/>
                    </a:prstGeom>
                  </pic:spPr>
                </pic:pic>
              </a:graphicData>
            </a:graphic>
            <wp14:sizeRelH relativeFrom="margin">
              <wp14:pctWidth>0</wp14:pctWidth>
            </wp14:sizeRelH>
            <wp14:sizeRelV relativeFrom="margin">
              <wp14:pctHeight>0</wp14:pctHeight>
            </wp14:sizeRelV>
          </wp:anchor>
        </w:drawing>
      </w:r>
    </w:p>
    <w:p w14:paraId="4B6FA034" w14:textId="77777777" w:rsidR="007B6FF0" w:rsidRDefault="007B6FF0">
      <w:pPr>
        <w:spacing w:after="189" w:line="259" w:lineRule="auto"/>
        <w:ind w:left="0" w:right="4" w:firstLine="0"/>
        <w:jc w:val="center"/>
        <w:rPr>
          <w:b/>
          <w:sz w:val="32"/>
        </w:rPr>
      </w:pPr>
    </w:p>
    <w:p w14:paraId="0848EEA4" w14:textId="77777777" w:rsidR="007B6FF0" w:rsidRDefault="007B6FF0">
      <w:pPr>
        <w:spacing w:after="189" w:line="259" w:lineRule="auto"/>
        <w:ind w:left="0" w:right="4" w:firstLine="0"/>
        <w:jc w:val="center"/>
        <w:rPr>
          <w:b/>
          <w:sz w:val="32"/>
        </w:rPr>
      </w:pPr>
    </w:p>
    <w:p w14:paraId="6AAF58AB" w14:textId="77777777" w:rsidR="007B6FF0" w:rsidRDefault="007B6FF0">
      <w:pPr>
        <w:spacing w:after="189" w:line="259" w:lineRule="auto"/>
        <w:ind w:left="0" w:right="4" w:firstLine="0"/>
        <w:jc w:val="center"/>
        <w:rPr>
          <w:b/>
          <w:sz w:val="32"/>
        </w:rPr>
      </w:pPr>
    </w:p>
    <w:p w14:paraId="13ECF52C" w14:textId="77777777" w:rsidR="007B6FF0" w:rsidRDefault="007B6FF0">
      <w:pPr>
        <w:spacing w:after="189" w:line="259" w:lineRule="auto"/>
        <w:ind w:left="0" w:right="4" w:firstLine="0"/>
        <w:jc w:val="center"/>
        <w:rPr>
          <w:b/>
          <w:sz w:val="32"/>
        </w:rPr>
      </w:pPr>
    </w:p>
    <w:p w14:paraId="2FE25486" w14:textId="77777777" w:rsidR="007B6FF0" w:rsidRDefault="007B6FF0">
      <w:pPr>
        <w:spacing w:after="189" w:line="259" w:lineRule="auto"/>
        <w:ind w:left="0" w:right="4" w:firstLine="0"/>
        <w:jc w:val="center"/>
        <w:rPr>
          <w:b/>
          <w:sz w:val="32"/>
        </w:rPr>
      </w:pPr>
    </w:p>
    <w:p w14:paraId="27BB389C" w14:textId="77777777" w:rsidR="004B0C5B" w:rsidRDefault="004B0C5B" w:rsidP="004B0C5B">
      <w:pPr>
        <w:spacing w:after="189" w:line="259" w:lineRule="auto"/>
        <w:ind w:left="0" w:right="4" w:firstLine="0"/>
        <w:jc w:val="center"/>
        <w:rPr>
          <w:rFonts w:ascii="Comic Sans MS" w:hAnsi="Comic Sans MS"/>
          <w:sz w:val="72"/>
          <w:szCs w:val="72"/>
        </w:rPr>
      </w:pPr>
    </w:p>
    <w:p w14:paraId="530F9BDA" w14:textId="1AE00D30" w:rsidR="00276D11" w:rsidRPr="002C5184" w:rsidRDefault="00AF72D8" w:rsidP="004B0C5B">
      <w:pPr>
        <w:spacing w:after="189" w:line="259" w:lineRule="auto"/>
        <w:ind w:left="0" w:right="4" w:firstLine="0"/>
        <w:jc w:val="center"/>
        <w:rPr>
          <w:rFonts w:asciiTheme="minorHAnsi" w:hAnsiTheme="minorHAnsi" w:cstheme="minorHAnsi"/>
          <w:sz w:val="72"/>
          <w:szCs w:val="72"/>
        </w:rPr>
      </w:pPr>
      <w:r>
        <w:rPr>
          <w:rFonts w:asciiTheme="minorHAnsi" w:hAnsiTheme="minorHAnsi" w:cstheme="minorHAnsi"/>
          <w:sz w:val="72"/>
          <w:szCs w:val="72"/>
        </w:rPr>
        <w:t>Illness, a</w:t>
      </w:r>
      <w:r w:rsidR="004B0C5B" w:rsidRPr="002C5184">
        <w:rPr>
          <w:rFonts w:asciiTheme="minorHAnsi" w:hAnsiTheme="minorHAnsi" w:cstheme="minorHAnsi"/>
          <w:sz w:val="72"/>
          <w:szCs w:val="72"/>
        </w:rPr>
        <w:t>ccident or injury policy</w:t>
      </w:r>
    </w:p>
    <w:p w14:paraId="32B057B9" w14:textId="77777777" w:rsidR="005F59D5" w:rsidRDefault="005F59D5">
      <w:pPr>
        <w:ind w:left="-5"/>
        <w:rPr>
          <w:rFonts w:ascii="Comic Sans MS" w:hAnsi="Comic Sans MS"/>
          <w:color w:val="000000" w:themeColor="text1"/>
          <w:sz w:val="24"/>
          <w:szCs w:val="24"/>
        </w:rPr>
      </w:pPr>
    </w:p>
    <w:p w14:paraId="657286D7" w14:textId="77777777" w:rsidR="005F59D5" w:rsidRDefault="005F59D5">
      <w:pPr>
        <w:ind w:left="-5"/>
        <w:rPr>
          <w:rFonts w:ascii="Comic Sans MS" w:hAnsi="Comic Sans MS"/>
          <w:color w:val="000000" w:themeColor="text1"/>
          <w:sz w:val="24"/>
          <w:szCs w:val="24"/>
        </w:rPr>
      </w:pPr>
    </w:p>
    <w:p w14:paraId="591D7684" w14:textId="77777777" w:rsidR="005F59D5" w:rsidRDefault="005F59D5">
      <w:pPr>
        <w:ind w:left="-5"/>
        <w:rPr>
          <w:rFonts w:ascii="Comic Sans MS" w:hAnsi="Comic Sans MS"/>
          <w:color w:val="000000" w:themeColor="text1"/>
          <w:sz w:val="24"/>
          <w:szCs w:val="24"/>
        </w:rPr>
      </w:pPr>
    </w:p>
    <w:p w14:paraId="3099E031" w14:textId="77777777" w:rsidR="002C5184" w:rsidRDefault="002C5184" w:rsidP="002C5184">
      <w:pPr>
        <w:ind w:left="0" w:right="22" w:firstLine="0"/>
        <w:rPr>
          <w:rFonts w:ascii="Comic Sans MS" w:hAnsi="Comic Sans MS"/>
        </w:rPr>
      </w:pPr>
    </w:p>
    <w:p w14:paraId="0248BBD4" w14:textId="77777777" w:rsidR="002C5184" w:rsidRDefault="002C5184" w:rsidP="00E43614">
      <w:pPr>
        <w:ind w:right="22"/>
        <w:rPr>
          <w:rFonts w:ascii="Comic Sans MS" w:hAnsi="Comic Sans MS"/>
        </w:rPr>
      </w:pPr>
    </w:p>
    <w:p w14:paraId="20198C6F" w14:textId="77777777" w:rsidR="00EE406D" w:rsidRDefault="00EE406D" w:rsidP="00EE406D">
      <w:pPr>
        <w:ind w:left="0" w:right="22" w:firstLine="0"/>
        <w:rPr>
          <w:rFonts w:ascii="Comic Sans MS" w:hAnsi="Comic Sans MS"/>
        </w:rPr>
      </w:pPr>
    </w:p>
    <w:p w14:paraId="3208A1CE" w14:textId="4D4F71E9" w:rsidR="00432526" w:rsidRPr="002C5184" w:rsidRDefault="005F59D5" w:rsidP="00432526">
      <w:pPr>
        <w:ind w:right="22"/>
        <w:rPr>
          <w:rFonts w:asciiTheme="majorHAnsi" w:hAnsiTheme="majorHAnsi" w:cstheme="majorHAnsi"/>
          <w:b/>
          <w:bCs/>
        </w:rPr>
      </w:pPr>
      <w:r w:rsidRPr="002C5184">
        <w:rPr>
          <w:rFonts w:asciiTheme="majorHAnsi" w:hAnsiTheme="majorHAnsi" w:cstheme="majorHAnsi"/>
          <w:b/>
          <w:bCs/>
        </w:rPr>
        <w:t>Written in accordance with the Statutory Framework for the Early Years Foundation Stage (20</w:t>
      </w:r>
      <w:r w:rsidR="00432526" w:rsidRPr="002C5184">
        <w:rPr>
          <w:rFonts w:asciiTheme="majorHAnsi" w:hAnsiTheme="majorHAnsi" w:cstheme="majorHAnsi"/>
          <w:b/>
          <w:bCs/>
        </w:rPr>
        <w:t>24</w:t>
      </w:r>
      <w:r w:rsidRPr="002C5184">
        <w:rPr>
          <w:rFonts w:asciiTheme="majorHAnsi" w:hAnsiTheme="majorHAnsi" w:cstheme="majorHAnsi"/>
          <w:b/>
          <w:bCs/>
        </w:rPr>
        <w:t>): Safeguarding and Welfare Requirements:</w:t>
      </w:r>
      <w:r w:rsidR="00432526" w:rsidRPr="002C5184">
        <w:rPr>
          <w:rFonts w:asciiTheme="majorHAnsi" w:hAnsiTheme="majorHAnsi" w:cstheme="majorHAnsi"/>
          <w:b/>
          <w:bCs/>
        </w:rPr>
        <w:t xml:space="preserve"> </w:t>
      </w:r>
      <w:r w:rsidR="00432526" w:rsidRPr="002C5184">
        <w:rPr>
          <w:rFonts w:asciiTheme="majorHAnsi" w:hAnsiTheme="majorHAnsi" w:cstheme="majorHAnsi"/>
          <w:b/>
          <w:bCs/>
        </w:rPr>
        <w:t xml:space="preserve">Safety and suitability of premises, environment and equipment Accident or injury </w:t>
      </w:r>
    </w:p>
    <w:p w14:paraId="7E3DB9BC" w14:textId="77777777" w:rsidR="002C5184" w:rsidRPr="002C5184" w:rsidRDefault="00432526" w:rsidP="002C5184">
      <w:pPr>
        <w:ind w:left="0" w:right="22" w:firstLine="0"/>
        <w:rPr>
          <w:rFonts w:asciiTheme="majorHAnsi" w:hAnsiTheme="majorHAnsi" w:cstheme="majorHAnsi"/>
        </w:rPr>
      </w:pPr>
      <w:r w:rsidRPr="002C5184">
        <w:rPr>
          <w:rFonts w:asciiTheme="majorHAnsi" w:hAnsiTheme="majorHAnsi" w:cstheme="majorHAnsi"/>
          <w:b/>
          <w:bCs/>
        </w:rPr>
        <w:t>3.62</w:t>
      </w:r>
      <w:r w:rsidRPr="002C5184">
        <w:rPr>
          <w:rFonts w:asciiTheme="majorHAnsi" w:hAnsiTheme="majorHAnsi" w:cstheme="majorHAnsi"/>
        </w:rPr>
        <w:t xml:space="preserve"> Providers must ensure a first aid box with appropriate items for use on children is always accessible. Providers must keep a written record of accidents or injuries and first aid treatment. Providers must inform parents and/or carers of any accident or injury sustained by the child on the same day as, or as soon as reasonably practicable after, and of any first aid treatment given. </w:t>
      </w:r>
    </w:p>
    <w:p w14:paraId="54312A74" w14:textId="77777777" w:rsidR="002C5184" w:rsidRDefault="00432526" w:rsidP="002C5184">
      <w:pPr>
        <w:ind w:right="22"/>
        <w:rPr>
          <w:rFonts w:asciiTheme="majorHAnsi" w:hAnsiTheme="majorHAnsi" w:cstheme="majorHAnsi"/>
        </w:rPr>
      </w:pPr>
      <w:r w:rsidRPr="002C5184">
        <w:rPr>
          <w:rFonts w:asciiTheme="majorHAnsi" w:hAnsiTheme="majorHAnsi" w:cstheme="majorHAnsi"/>
          <w:b/>
          <w:bCs/>
        </w:rPr>
        <w:t>3.63</w:t>
      </w:r>
      <w:r w:rsidRPr="002C5184">
        <w:rPr>
          <w:rFonts w:asciiTheme="majorHAnsi" w:hAnsiTheme="majorHAnsi" w:cstheme="majorHAnsi"/>
        </w:rPr>
        <w:t xml:space="preserve"> Registered providers must notify Ofsted, or the CMA with which a provider of </w:t>
      </w:r>
      <w:proofErr w:type="spellStart"/>
      <w:r w:rsidRPr="002C5184">
        <w:rPr>
          <w:rFonts w:asciiTheme="majorHAnsi" w:hAnsiTheme="majorHAnsi" w:cstheme="majorHAnsi"/>
        </w:rPr>
        <w:t>CoDP</w:t>
      </w:r>
      <w:proofErr w:type="spellEnd"/>
      <w:r w:rsidRPr="002C5184">
        <w:rPr>
          <w:rFonts w:asciiTheme="majorHAnsi" w:hAnsiTheme="majorHAnsi" w:cstheme="majorHAnsi"/>
        </w:rPr>
        <w:t xml:space="preserve"> is registered, of any serious accident, illness, or injury to, or death of, any child while in their care, and of the action taken. This must be done as soon as is reasonably practicable, but in any event, within 14 days of the incident occurring. A registered provider who, without reasonable excuse, does not meet this requirement commits an offence. Providers must notify local child protection agencies of any serious accident or injury to, or the death of, any child while in their care, and must act on any advice from those agencies.</w:t>
      </w:r>
    </w:p>
    <w:p w14:paraId="18DAE20C" w14:textId="5C30DBAE" w:rsidR="00276D11" w:rsidRPr="002C5184" w:rsidRDefault="00DC49A6" w:rsidP="00EE406D">
      <w:pPr>
        <w:ind w:left="0" w:right="22" w:firstLine="0"/>
        <w:rPr>
          <w:rFonts w:asciiTheme="majorHAnsi" w:hAnsiTheme="majorHAnsi" w:cstheme="majorHAnsi"/>
        </w:rPr>
      </w:pPr>
      <w:r w:rsidRPr="002C5184">
        <w:rPr>
          <w:rFonts w:asciiTheme="minorHAnsi" w:hAnsiTheme="minorHAnsi" w:cstheme="minorHAnsi"/>
          <w:color w:val="000000" w:themeColor="text1"/>
          <w:sz w:val="24"/>
          <w:szCs w:val="24"/>
        </w:rPr>
        <w:lastRenderedPageBreak/>
        <w:t>At Little Squirrels</w:t>
      </w:r>
      <w:r w:rsidR="00672077" w:rsidRPr="002C5184">
        <w:rPr>
          <w:rFonts w:asciiTheme="minorHAnsi" w:hAnsiTheme="minorHAnsi" w:cstheme="minorHAnsi"/>
          <w:color w:val="000000" w:themeColor="text1"/>
          <w:sz w:val="24"/>
          <w:szCs w:val="24"/>
        </w:rPr>
        <w:t xml:space="preserve"> </w:t>
      </w:r>
      <w:r w:rsidRPr="002C5184">
        <w:rPr>
          <w:rFonts w:asciiTheme="minorHAnsi" w:hAnsiTheme="minorHAnsi" w:cstheme="minorHAnsi"/>
          <w:color w:val="000000" w:themeColor="text1"/>
          <w:sz w:val="24"/>
          <w:szCs w:val="24"/>
        </w:rPr>
        <w:t xml:space="preserve">we will deal promptly and effectively with any </w:t>
      </w:r>
      <w:r w:rsidR="004B0C5B" w:rsidRPr="002C5184">
        <w:rPr>
          <w:rFonts w:asciiTheme="minorHAnsi" w:hAnsiTheme="minorHAnsi" w:cstheme="minorHAnsi"/>
          <w:color w:val="000000" w:themeColor="text1"/>
          <w:sz w:val="24"/>
          <w:szCs w:val="24"/>
        </w:rPr>
        <w:t>accidents</w:t>
      </w:r>
      <w:r w:rsidRPr="002C5184">
        <w:rPr>
          <w:rFonts w:asciiTheme="minorHAnsi" w:hAnsiTheme="minorHAnsi" w:cstheme="minorHAnsi"/>
          <w:color w:val="000000" w:themeColor="text1"/>
          <w:sz w:val="24"/>
          <w:szCs w:val="24"/>
        </w:rPr>
        <w:t xml:space="preserve"> or injuries that occur while children are in our care</w:t>
      </w:r>
      <w:r w:rsidRPr="002C5184">
        <w:rPr>
          <w:rFonts w:asciiTheme="minorHAnsi" w:hAnsiTheme="minorHAnsi" w:cstheme="minorHAnsi"/>
          <w:sz w:val="24"/>
          <w:szCs w:val="24"/>
        </w:rPr>
        <w:t xml:space="preserve">. We take all practical steps to keep </w:t>
      </w:r>
      <w:r w:rsidR="005E5104">
        <w:rPr>
          <w:rFonts w:asciiTheme="minorHAnsi" w:hAnsiTheme="minorHAnsi" w:cstheme="minorHAnsi"/>
          <w:sz w:val="24"/>
          <w:szCs w:val="24"/>
        </w:rPr>
        <w:t>practitioners</w:t>
      </w:r>
      <w:r w:rsidRPr="002C5184">
        <w:rPr>
          <w:rFonts w:asciiTheme="minorHAnsi" w:hAnsiTheme="minorHAnsi" w:cstheme="minorHAnsi"/>
          <w:sz w:val="24"/>
          <w:szCs w:val="24"/>
        </w:rPr>
        <w:t xml:space="preserve"> and children safe from communicable diseases.</w:t>
      </w:r>
    </w:p>
    <w:p w14:paraId="201EB6C2" w14:textId="77777777" w:rsidR="00276D11" w:rsidRPr="002C5184" w:rsidRDefault="00DC49A6">
      <w:pPr>
        <w:ind w:left="-5"/>
        <w:rPr>
          <w:rFonts w:asciiTheme="minorHAnsi" w:hAnsiTheme="minorHAnsi" w:cstheme="minorHAnsi"/>
          <w:sz w:val="24"/>
          <w:szCs w:val="24"/>
        </w:rPr>
      </w:pPr>
      <w:r w:rsidRPr="002C5184">
        <w:rPr>
          <w:rFonts w:asciiTheme="minorHAnsi" w:hAnsiTheme="minorHAnsi" w:cstheme="minorHAnsi"/>
          <w:sz w:val="24"/>
          <w:szCs w:val="24"/>
        </w:rPr>
        <w:t xml:space="preserve">All parents or carers must complete the </w:t>
      </w:r>
      <w:r w:rsidRPr="002C5184">
        <w:rPr>
          <w:rFonts w:asciiTheme="minorHAnsi" w:hAnsiTheme="minorHAnsi" w:cstheme="minorHAnsi"/>
          <w:b/>
          <w:sz w:val="24"/>
          <w:szCs w:val="24"/>
        </w:rPr>
        <w:t xml:space="preserve">Registration Form </w:t>
      </w:r>
      <w:r w:rsidRPr="002C5184">
        <w:rPr>
          <w:rFonts w:asciiTheme="minorHAnsi" w:hAnsiTheme="minorHAnsi" w:cstheme="minorHAnsi"/>
          <w:sz w:val="24"/>
          <w:szCs w:val="24"/>
        </w:rPr>
        <w:t xml:space="preserve">when their child joins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 including permission for emergency medical treatment for their child in the event of a serious accident or illness.</w:t>
      </w:r>
    </w:p>
    <w:p w14:paraId="5556067E" w14:textId="77777777" w:rsidR="00276D11" w:rsidRPr="002C5184" w:rsidRDefault="00DC49A6">
      <w:pPr>
        <w:spacing w:after="326"/>
        <w:ind w:left="-5"/>
        <w:rPr>
          <w:rFonts w:asciiTheme="minorHAnsi" w:hAnsiTheme="minorHAnsi" w:cstheme="minorHAnsi"/>
          <w:sz w:val="24"/>
          <w:szCs w:val="24"/>
        </w:rPr>
      </w:pPr>
      <w:r w:rsidRPr="002C5184">
        <w:rPr>
          <w:rFonts w:asciiTheme="minorHAnsi" w:hAnsiTheme="minorHAnsi" w:cstheme="minorHAnsi"/>
          <w:sz w:val="24"/>
          <w:szCs w:val="24"/>
        </w:rPr>
        <w:t xml:space="preserve">We will record any accidents or illnesses, together with any treatment given, on an </w:t>
      </w:r>
      <w:r w:rsidRPr="002C5184">
        <w:rPr>
          <w:rFonts w:asciiTheme="minorHAnsi" w:hAnsiTheme="minorHAnsi" w:cstheme="minorHAnsi"/>
          <w:b/>
          <w:sz w:val="24"/>
          <w:szCs w:val="24"/>
        </w:rPr>
        <w:t xml:space="preserve">Incident Record </w:t>
      </w:r>
      <w:r w:rsidRPr="002C5184">
        <w:rPr>
          <w:rFonts w:asciiTheme="minorHAnsi" w:hAnsiTheme="minorHAnsi" w:cstheme="minorHAnsi"/>
          <w:sz w:val="24"/>
          <w:szCs w:val="24"/>
        </w:rPr>
        <w:t xml:space="preserve">or </w:t>
      </w:r>
      <w:r w:rsidRPr="002C5184">
        <w:rPr>
          <w:rFonts w:asciiTheme="minorHAnsi" w:hAnsiTheme="minorHAnsi" w:cstheme="minorHAnsi"/>
          <w:b/>
          <w:sz w:val="24"/>
          <w:szCs w:val="24"/>
        </w:rPr>
        <w:t xml:space="preserve">Accident Record </w:t>
      </w:r>
      <w:r w:rsidRPr="002C5184">
        <w:rPr>
          <w:rFonts w:asciiTheme="minorHAnsi" w:hAnsiTheme="minorHAnsi" w:cstheme="minorHAnsi"/>
          <w:sz w:val="24"/>
          <w:szCs w:val="24"/>
        </w:rPr>
        <w:t>sheet as appropriate, which the parent or carer will be asked to sign when they collect the child.</w:t>
      </w:r>
    </w:p>
    <w:p w14:paraId="6043FDB1" w14:textId="73D25AE8" w:rsidR="00276D11" w:rsidRDefault="00DC49A6">
      <w:pPr>
        <w:spacing w:after="331"/>
        <w:ind w:left="-5"/>
        <w:rPr>
          <w:rFonts w:asciiTheme="minorHAnsi" w:hAnsiTheme="minorHAnsi" w:cstheme="minorHAnsi"/>
          <w:sz w:val="24"/>
          <w:szCs w:val="24"/>
        </w:rPr>
      </w:pPr>
      <w:r w:rsidRPr="002C5184">
        <w:rPr>
          <w:rFonts w:asciiTheme="minorHAnsi" w:hAnsiTheme="minorHAnsi" w:cstheme="minorHAnsi"/>
          <w:color w:val="000000" w:themeColor="text1"/>
          <w:sz w:val="24"/>
          <w:szCs w:val="24"/>
        </w:rPr>
        <w:t xml:space="preserve">Little Squirrels </w:t>
      </w:r>
      <w:r w:rsidRPr="002C5184">
        <w:rPr>
          <w:rFonts w:asciiTheme="minorHAnsi" w:hAnsiTheme="minorHAnsi" w:cstheme="minorHAnsi"/>
          <w:sz w:val="24"/>
          <w:szCs w:val="24"/>
        </w:rPr>
        <w:t xml:space="preserve">cannot accept children who are ill. If any children are ill when they first arrive at the </w:t>
      </w:r>
      <w:proofErr w:type="gramStart"/>
      <w:r w:rsidR="005E5104">
        <w:rPr>
          <w:rFonts w:asciiTheme="minorHAnsi" w:hAnsiTheme="minorHAnsi" w:cstheme="minorHAnsi"/>
          <w:sz w:val="24"/>
          <w:szCs w:val="24"/>
        </w:rPr>
        <w:t>n</w:t>
      </w:r>
      <w:r w:rsidR="00E151C7" w:rsidRPr="002C5184">
        <w:rPr>
          <w:rFonts w:asciiTheme="minorHAnsi" w:hAnsiTheme="minorHAnsi" w:cstheme="minorHAnsi"/>
          <w:sz w:val="24"/>
          <w:szCs w:val="24"/>
        </w:rPr>
        <w:t>ursery</w:t>
      </w:r>
      <w:proofErr w:type="gramEnd"/>
      <w:r w:rsidRPr="002C5184">
        <w:rPr>
          <w:rFonts w:asciiTheme="minorHAnsi" w:hAnsiTheme="minorHAnsi" w:cstheme="minorHAnsi"/>
          <w:sz w:val="24"/>
          <w:szCs w:val="24"/>
        </w:rPr>
        <w:t xml:space="preserve"> we will immediately notify their parents or carers to come and collect them. </w:t>
      </w:r>
      <w:r w:rsidR="005E5104">
        <w:rPr>
          <w:rFonts w:asciiTheme="minorHAnsi" w:hAnsiTheme="minorHAnsi" w:cstheme="minorHAnsi"/>
          <w:sz w:val="24"/>
          <w:szCs w:val="24"/>
        </w:rPr>
        <w:t>We will not accept children who have been given medication before coming to nursery (</w:t>
      </w:r>
      <w:proofErr w:type="gramStart"/>
      <w:r w:rsidR="005E5104">
        <w:rPr>
          <w:rFonts w:asciiTheme="minorHAnsi" w:hAnsiTheme="minorHAnsi" w:cstheme="minorHAnsi"/>
          <w:sz w:val="24"/>
          <w:szCs w:val="24"/>
        </w:rPr>
        <w:t>with the exception of</w:t>
      </w:r>
      <w:proofErr w:type="gramEnd"/>
      <w:r w:rsidR="005E5104">
        <w:rPr>
          <w:rFonts w:asciiTheme="minorHAnsi" w:hAnsiTheme="minorHAnsi" w:cstheme="minorHAnsi"/>
          <w:sz w:val="24"/>
          <w:szCs w:val="24"/>
        </w:rPr>
        <w:t xml:space="preserve"> </w:t>
      </w:r>
      <w:proofErr w:type="spellStart"/>
      <w:r w:rsidR="005E5104">
        <w:rPr>
          <w:rFonts w:asciiTheme="minorHAnsi" w:hAnsiTheme="minorHAnsi" w:cstheme="minorHAnsi"/>
          <w:sz w:val="24"/>
          <w:szCs w:val="24"/>
        </w:rPr>
        <w:t>Piriton</w:t>
      </w:r>
      <w:proofErr w:type="spellEnd"/>
      <w:r w:rsidR="005E5104">
        <w:rPr>
          <w:rFonts w:asciiTheme="minorHAnsi" w:hAnsiTheme="minorHAnsi" w:cstheme="minorHAnsi"/>
          <w:sz w:val="24"/>
          <w:szCs w:val="24"/>
        </w:rPr>
        <w:t xml:space="preserve">) </w:t>
      </w:r>
      <w:r w:rsidRPr="002C5184">
        <w:rPr>
          <w:rFonts w:asciiTheme="minorHAnsi" w:hAnsiTheme="minorHAnsi" w:cstheme="minorHAnsi"/>
          <w:sz w:val="24"/>
          <w:szCs w:val="24"/>
        </w:rPr>
        <w:t xml:space="preserve">Any children who have been ill should not return to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 xml:space="preserve"> until they have fully recovered, or until after the minimum exclusion period has expired (see </w:t>
      </w:r>
      <w:r w:rsidR="005E5104">
        <w:rPr>
          <w:rFonts w:asciiTheme="minorHAnsi" w:hAnsiTheme="minorHAnsi" w:cstheme="minorHAnsi"/>
          <w:sz w:val="24"/>
          <w:szCs w:val="24"/>
        </w:rPr>
        <w:t>link below</w:t>
      </w:r>
      <w:r w:rsidRPr="002C5184">
        <w:rPr>
          <w:rFonts w:asciiTheme="minorHAnsi" w:hAnsiTheme="minorHAnsi" w:cstheme="minorHAnsi"/>
          <w:sz w:val="24"/>
          <w:szCs w:val="24"/>
        </w:rPr>
        <w:t>).</w:t>
      </w:r>
      <w:r w:rsidR="005E5104">
        <w:rPr>
          <w:rFonts w:asciiTheme="minorHAnsi" w:hAnsiTheme="minorHAnsi" w:cstheme="minorHAnsi"/>
          <w:sz w:val="24"/>
          <w:szCs w:val="24"/>
        </w:rPr>
        <w:t xml:space="preserve"> </w:t>
      </w:r>
    </w:p>
    <w:p w14:paraId="6697A1B8" w14:textId="7157A9E3" w:rsidR="005E5104" w:rsidRPr="002C5184" w:rsidRDefault="005E5104">
      <w:pPr>
        <w:spacing w:after="331"/>
        <w:ind w:left="-5"/>
        <w:rPr>
          <w:rFonts w:asciiTheme="minorHAnsi" w:hAnsiTheme="minorHAnsi" w:cstheme="minorHAnsi"/>
          <w:sz w:val="24"/>
          <w:szCs w:val="24"/>
        </w:rPr>
      </w:pPr>
      <w:hyperlink r:id="rId6" w:history="1">
        <w:proofErr w:type="spellStart"/>
        <w:r>
          <w:rPr>
            <w:rStyle w:val="Hyperlink"/>
          </w:rPr>
          <w:t>Guidance_on_infection_control_in</w:t>
        </w:r>
        <w:proofErr w:type="spellEnd"/>
        <w:r>
          <w:rPr>
            <w:rStyle w:val="Hyperlink"/>
          </w:rPr>
          <w:t xml:space="preserve"> schools_poster.pdf</w:t>
        </w:r>
      </w:hyperlink>
    </w:p>
    <w:p w14:paraId="2B685B0D" w14:textId="77777777" w:rsidR="00276D11" w:rsidRPr="002C5184" w:rsidRDefault="00DC49A6">
      <w:pPr>
        <w:spacing w:after="72" w:line="259" w:lineRule="auto"/>
        <w:ind w:left="-5"/>
        <w:rPr>
          <w:rFonts w:asciiTheme="minorHAnsi" w:hAnsiTheme="minorHAnsi" w:cstheme="minorHAnsi"/>
          <w:sz w:val="24"/>
          <w:szCs w:val="24"/>
        </w:rPr>
      </w:pPr>
      <w:r w:rsidRPr="002C5184">
        <w:rPr>
          <w:rFonts w:asciiTheme="minorHAnsi" w:eastAsia="Arial" w:hAnsiTheme="minorHAnsi" w:cstheme="minorHAnsi"/>
          <w:b/>
          <w:sz w:val="24"/>
          <w:szCs w:val="24"/>
        </w:rPr>
        <w:t>First aid</w:t>
      </w:r>
    </w:p>
    <w:p w14:paraId="5D79BCD7" w14:textId="797CC92C" w:rsidR="00276D11" w:rsidRPr="002C5184" w:rsidRDefault="005E5104">
      <w:pPr>
        <w:ind w:left="-5"/>
        <w:rPr>
          <w:rFonts w:asciiTheme="minorHAnsi" w:hAnsiTheme="minorHAnsi" w:cstheme="minorHAnsi"/>
          <w:sz w:val="24"/>
          <w:szCs w:val="24"/>
        </w:rPr>
      </w:pPr>
      <w:r>
        <w:rPr>
          <w:rFonts w:asciiTheme="minorHAnsi" w:hAnsiTheme="minorHAnsi" w:cstheme="minorHAnsi"/>
          <w:sz w:val="24"/>
          <w:szCs w:val="24"/>
        </w:rPr>
        <w:t>All practitioners</w:t>
      </w:r>
      <w:r w:rsidR="00E151C7" w:rsidRPr="002C5184">
        <w:rPr>
          <w:rFonts w:asciiTheme="minorHAnsi" w:hAnsiTheme="minorHAnsi" w:cstheme="minorHAnsi"/>
          <w:color w:val="0000FF"/>
          <w:sz w:val="24"/>
          <w:szCs w:val="24"/>
        </w:rPr>
        <w:t xml:space="preserve"> </w:t>
      </w:r>
      <w:r w:rsidR="00E151C7" w:rsidRPr="002C5184">
        <w:rPr>
          <w:rFonts w:asciiTheme="minorHAnsi" w:hAnsiTheme="minorHAnsi" w:cstheme="minorHAnsi"/>
          <w:color w:val="auto"/>
          <w:sz w:val="24"/>
          <w:szCs w:val="24"/>
        </w:rPr>
        <w:t>have</w:t>
      </w:r>
      <w:r w:rsidR="00DC49A6" w:rsidRPr="002C5184">
        <w:rPr>
          <w:rFonts w:asciiTheme="minorHAnsi" w:hAnsiTheme="minorHAnsi" w:cstheme="minorHAnsi"/>
          <w:color w:val="auto"/>
          <w:sz w:val="24"/>
          <w:szCs w:val="24"/>
        </w:rPr>
        <w:t xml:space="preserve"> </w:t>
      </w:r>
      <w:r w:rsidR="00DC49A6" w:rsidRPr="002C5184">
        <w:rPr>
          <w:rFonts w:asciiTheme="minorHAnsi" w:hAnsiTheme="minorHAnsi" w:cstheme="minorHAnsi"/>
          <w:sz w:val="24"/>
          <w:szCs w:val="24"/>
        </w:rPr>
        <w:t>current first aid certificate</w:t>
      </w:r>
      <w:r w:rsidR="00E151C7" w:rsidRPr="002C5184">
        <w:rPr>
          <w:rFonts w:asciiTheme="minorHAnsi" w:hAnsiTheme="minorHAnsi" w:cstheme="minorHAnsi"/>
          <w:sz w:val="24"/>
          <w:szCs w:val="24"/>
        </w:rPr>
        <w:t>s and have</w:t>
      </w:r>
      <w:r w:rsidR="00DC49A6" w:rsidRPr="002C5184">
        <w:rPr>
          <w:rFonts w:asciiTheme="minorHAnsi" w:hAnsiTheme="minorHAnsi" w:cstheme="minorHAnsi"/>
          <w:sz w:val="24"/>
          <w:szCs w:val="24"/>
        </w:rPr>
        <w:t xml:space="preserve"> attended a </w:t>
      </w:r>
      <w:proofErr w:type="gramStart"/>
      <w:r w:rsidR="00DC49A6" w:rsidRPr="002C5184">
        <w:rPr>
          <w:rFonts w:asciiTheme="minorHAnsi" w:hAnsiTheme="minorHAnsi" w:cstheme="minorHAnsi"/>
          <w:sz w:val="24"/>
          <w:szCs w:val="24"/>
        </w:rPr>
        <w:t>12 hour</w:t>
      </w:r>
      <w:proofErr w:type="gramEnd"/>
      <w:r w:rsidR="00DC49A6" w:rsidRPr="002C5184">
        <w:rPr>
          <w:rFonts w:asciiTheme="minorHAnsi" w:hAnsiTheme="minorHAnsi" w:cstheme="minorHAnsi"/>
          <w:sz w:val="24"/>
          <w:szCs w:val="24"/>
        </w:rPr>
        <w:t xml:space="preserve"> paediatric first aid course. </w:t>
      </w:r>
      <w:r w:rsidR="0078609B" w:rsidRPr="002C5184">
        <w:rPr>
          <w:rFonts w:asciiTheme="minorHAnsi" w:hAnsiTheme="minorHAnsi" w:cstheme="minorHAnsi"/>
          <w:sz w:val="24"/>
          <w:szCs w:val="24"/>
        </w:rPr>
        <w:t xml:space="preserve">Any newly recruited </w:t>
      </w:r>
      <w:r>
        <w:rPr>
          <w:rFonts w:asciiTheme="minorHAnsi" w:hAnsiTheme="minorHAnsi" w:cstheme="minorHAnsi"/>
          <w:sz w:val="24"/>
          <w:szCs w:val="24"/>
        </w:rPr>
        <w:t>practitioners</w:t>
      </w:r>
      <w:r w:rsidR="0078609B" w:rsidRPr="002C5184">
        <w:rPr>
          <w:rFonts w:asciiTheme="minorHAnsi" w:hAnsiTheme="minorHAnsi" w:cstheme="minorHAnsi"/>
          <w:sz w:val="24"/>
          <w:szCs w:val="24"/>
        </w:rPr>
        <w:t xml:space="preserve"> are expected to undertake this training within 6 months of appointment to </w:t>
      </w:r>
      <w:proofErr w:type="gramStart"/>
      <w:r w:rsidR="0078609B" w:rsidRPr="002C5184">
        <w:rPr>
          <w:rFonts w:asciiTheme="minorHAnsi" w:hAnsiTheme="minorHAnsi" w:cstheme="minorHAnsi"/>
          <w:sz w:val="24"/>
          <w:szCs w:val="24"/>
        </w:rPr>
        <w:t>ensure adequate coverage and safety at all times</w:t>
      </w:r>
      <w:proofErr w:type="gramEnd"/>
      <w:r w:rsidR="0078609B" w:rsidRPr="002C5184">
        <w:rPr>
          <w:rFonts w:asciiTheme="minorHAnsi" w:hAnsiTheme="minorHAnsi" w:cstheme="minorHAnsi"/>
          <w:sz w:val="24"/>
          <w:szCs w:val="24"/>
        </w:rPr>
        <w:t xml:space="preserve">. </w:t>
      </w:r>
    </w:p>
    <w:p w14:paraId="224E6A03" w14:textId="433E96AB" w:rsidR="00276D11" w:rsidRPr="002C5184" w:rsidRDefault="0078609B">
      <w:pPr>
        <w:ind w:left="-5"/>
        <w:rPr>
          <w:rFonts w:asciiTheme="minorHAnsi" w:hAnsiTheme="minorHAnsi" w:cstheme="minorHAnsi"/>
          <w:sz w:val="24"/>
          <w:szCs w:val="24"/>
        </w:rPr>
      </w:pPr>
      <w:r w:rsidRPr="002C5184">
        <w:rPr>
          <w:rFonts w:asciiTheme="minorHAnsi" w:hAnsiTheme="minorHAnsi" w:cstheme="minorHAnsi"/>
          <w:sz w:val="24"/>
          <w:szCs w:val="24"/>
        </w:rPr>
        <w:t>Each room plus the outside area have first aid boxes. The manager</w:t>
      </w:r>
      <w:r w:rsidR="00E151C7" w:rsidRPr="002C5184">
        <w:rPr>
          <w:rFonts w:asciiTheme="minorHAnsi" w:hAnsiTheme="minorHAnsi" w:cstheme="minorHAnsi"/>
          <w:sz w:val="24"/>
          <w:szCs w:val="24"/>
        </w:rPr>
        <w:t xml:space="preserve"> regularly check</w:t>
      </w:r>
      <w:r w:rsidRPr="002C5184">
        <w:rPr>
          <w:rFonts w:asciiTheme="minorHAnsi" w:hAnsiTheme="minorHAnsi" w:cstheme="minorHAnsi"/>
          <w:sz w:val="24"/>
          <w:szCs w:val="24"/>
        </w:rPr>
        <w:t>s</w:t>
      </w:r>
      <w:r w:rsidR="00DC49A6" w:rsidRPr="002C5184">
        <w:rPr>
          <w:rFonts w:asciiTheme="minorHAnsi" w:hAnsiTheme="minorHAnsi" w:cstheme="minorHAnsi"/>
          <w:sz w:val="24"/>
          <w:szCs w:val="24"/>
        </w:rPr>
        <w:t xml:space="preserve"> the contents of the first aid box</w:t>
      </w:r>
      <w:r w:rsidR="00E151C7" w:rsidRPr="002C5184">
        <w:rPr>
          <w:rFonts w:asciiTheme="minorHAnsi" w:hAnsiTheme="minorHAnsi" w:cstheme="minorHAnsi"/>
          <w:sz w:val="24"/>
          <w:szCs w:val="24"/>
        </w:rPr>
        <w:t>es</w:t>
      </w:r>
      <w:r w:rsidR="00DC49A6" w:rsidRPr="002C5184">
        <w:rPr>
          <w:rFonts w:asciiTheme="minorHAnsi" w:hAnsiTheme="minorHAnsi" w:cstheme="minorHAnsi"/>
          <w:sz w:val="24"/>
          <w:szCs w:val="24"/>
        </w:rPr>
        <w:t xml:space="preserve"> to ensure that they are up to date, appropriate for children and comply with the Health and Safety (First Aid) Regulations 1981.</w:t>
      </w:r>
    </w:p>
    <w:p w14:paraId="3545A9C4" w14:textId="566317C0" w:rsidR="00276D11" w:rsidRPr="002C5184" w:rsidRDefault="00DC49A6">
      <w:pPr>
        <w:spacing w:after="275"/>
        <w:ind w:left="-5"/>
        <w:rPr>
          <w:rFonts w:asciiTheme="minorHAnsi" w:hAnsiTheme="minorHAnsi" w:cstheme="minorHAnsi"/>
          <w:sz w:val="24"/>
          <w:szCs w:val="24"/>
        </w:rPr>
      </w:pPr>
      <w:r w:rsidRPr="002C5184">
        <w:rPr>
          <w:rFonts w:asciiTheme="minorHAnsi" w:hAnsiTheme="minorHAnsi" w:cstheme="minorHAnsi"/>
          <w:sz w:val="24"/>
          <w:szCs w:val="24"/>
        </w:rPr>
        <w:t xml:space="preserve">The manager will ensure that a first aid kit is taken on all outings and that at least one member of </w:t>
      </w:r>
      <w:r w:rsidR="005E5104">
        <w:rPr>
          <w:rFonts w:asciiTheme="minorHAnsi" w:hAnsiTheme="minorHAnsi" w:cstheme="minorHAnsi"/>
          <w:sz w:val="24"/>
          <w:szCs w:val="24"/>
        </w:rPr>
        <w:t>the team</w:t>
      </w:r>
      <w:r w:rsidRPr="002C5184">
        <w:rPr>
          <w:rFonts w:asciiTheme="minorHAnsi" w:hAnsiTheme="minorHAnsi" w:cstheme="minorHAnsi"/>
          <w:sz w:val="24"/>
          <w:szCs w:val="24"/>
        </w:rPr>
        <w:t xml:space="preserve"> on the outing holds a current paediatric first aid certificate.</w:t>
      </w:r>
    </w:p>
    <w:p w14:paraId="4C8E9247" w14:textId="77777777" w:rsidR="00276D11" w:rsidRPr="002C5184" w:rsidRDefault="00DC49A6">
      <w:pPr>
        <w:spacing w:after="72" w:line="259" w:lineRule="auto"/>
        <w:ind w:left="-5"/>
        <w:rPr>
          <w:rFonts w:asciiTheme="minorHAnsi" w:hAnsiTheme="minorHAnsi" w:cstheme="minorHAnsi"/>
          <w:sz w:val="24"/>
          <w:szCs w:val="24"/>
        </w:rPr>
      </w:pPr>
      <w:r w:rsidRPr="002C5184">
        <w:rPr>
          <w:rFonts w:asciiTheme="minorHAnsi" w:eastAsia="Arial" w:hAnsiTheme="minorHAnsi" w:cstheme="minorHAnsi"/>
          <w:b/>
          <w:sz w:val="24"/>
          <w:szCs w:val="24"/>
        </w:rPr>
        <w:t>Procedure for a minor injury or illness</w:t>
      </w:r>
    </w:p>
    <w:p w14:paraId="148E91FA" w14:textId="4F72B8AF" w:rsidR="00276D11" w:rsidRPr="002C5184" w:rsidRDefault="0078609B">
      <w:pPr>
        <w:spacing w:after="137"/>
        <w:ind w:left="-5"/>
        <w:rPr>
          <w:rFonts w:asciiTheme="minorHAnsi" w:hAnsiTheme="minorHAnsi" w:cstheme="minorHAnsi"/>
          <w:sz w:val="24"/>
          <w:szCs w:val="24"/>
        </w:rPr>
      </w:pPr>
      <w:r w:rsidRPr="002C5184">
        <w:rPr>
          <w:rFonts w:asciiTheme="minorHAnsi" w:hAnsiTheme="minorHAnsi" w:cstheme="minorHAnsi"/>
          <w:sz w:val="24"/>
          <w:szCs w:val="24"/>
        </w:rPr>
        <w:t xml:space="preserve">A first aider </w:t>
      </w:r>
      <w:r w:rsidR="00DC49A6" w:rsidRPr="002C5184">
        <w:rPr>
          <w:rFonts w:asciiTheme="minorHAnsi" w:hAnsiTheme="minorHAnsi" w:cstheme="minorHAnsi"/>
          <w:sz w:val="24"/>
          <w:szCs w:val="24"/>
        </w:rPr>
        <w:t>will decide upon the appropriate action to take if a child becomes ill or suffers a minor injury.</w:t>
      </w:r>
    </w:p>
    <w:p w14:paraId="3C82D1AD" w14:textId="77777777" w:rsidR="00276D11" w:rsidRPr="002C5184" w:rsidRDefault="00DC49A6">
      <w:pPr>
        <w:numPr>
          <w:ilvl w:val="0"/>
          <w:numId w:val="1"/>
        </w:numPr>
        <w:spacing w:after="62"/>
        <w:ind w:hanging="355"/>
        <w:rPr>
          <w:rFonts w:asciiTheme="minorHAnsi" w:hAnsiTheme="minorHAnsi" w:cstheme="minorHAnsi"/>
          <w:sz w:val="24"/>
          <w:szCs w:val="24"/>
        </w:rPr>
      </w:pPr>
      <w:r w:rsidRPr="002C5184">
        <w:rPr>
          <w:rFonts w:asciiTheme="minorHAnsi" w:hAnsiTheme="minorHAnsi" w:cstheme="minorHAnsi"/>
          <w:sz w:val="24"/>
          <w:szCs w:val="24"/>
        </w:rPr>
        <w:t>If a child becomes ill during a session, the parent or carer will be asked to collect the child as soon as possible. The child will be kept comfortable and will be closely supervised while awaiting collection.</w:t>
      </w:r>
    </w:p>
    <w:p w14:paraId="01B2B9FC" w14:textId="77777777" w:rsidR="00276D11" w:rsidRPr="002C5184" w:rsidRDefault="00DC49A6">
      <w:pPr>
        <w:numPr>
          <w:ilvl w:val="0"/>
          <w:numId w:val="1"/>
        </w:numPr>
        <w:spacing w:after="60"/>
        <w:ind w:hanging="355"/>
        <w:rPr>
          <w:rFonts w:asciiTheme="minorHAnsi" w:hAnsiTheme="minorHAnsi" w:cstheme="minorHAnsi"/>
          <w:sz w:val="24"/>
          <w:szCs w:val="24"/>
        </w:rPr>
      </w:pPr>
      <w:r w:rsidRPr="002C5184">
        <w:rPr>
          <w:rFonts w:asciiTheme="minorHAnsi" w:hAnsiTheme="minorHAnsi" w:cstheme="minorHAnsi"/>
          <w:sz w:val="24"/>
          <w:szCs w:val="24"/>
        </w:rPr>
        <w:t>If a child complains of illness which does not impair their overall wellbeing, the child will be monitored for the rest of the session and the parent or carer will be notified when the child is collected.</w:t>
      </w:r>
    </w:p>
    <w:p w14:paraId="4095ADBF" w14:textId="77777777" w:rsidR="00276D11" w:rsidRPr="002C5184" w:rsidRDefault="00DC49A6">
      <w:pPr>
        <w:numPr>
          <w:ilvl w:val="0"/>
          <w:numId w:val="1"/>
        </w:numPr>
        <w:ind w:hanging="355"/>
        <w:rPr>
          <w:rFonts w:asciiTheme="minorHAnsi" w:hAnsiTheme="minorHAnsi" w:cstheme="minorHAnsi"/>
          <w:sz w:val="24"/>
          <w:szCs w:val="24"/>
        </w:rPr>
      </w:pPr>
      <w:r w:rsidRPr="002C5184">
        <w:rPr>
          <w:rFonts w:asciiTheme="minorHAnsi" w:hAnsiTheme="minorHAnsi" w:cstheme="minorHAnsi"/>
          <w:sz w:val="24"/>
          <w:szCs w:val="24"/>
        </w:rPr>
        <w:t>If a child suffers a minor injury, first aid will be administered and the child will be monitored for the remainder of the session. If necessary, the child’s parent will be asked to collect the child as soon as possible.</w:t>
      </w:r>
    </w:p>
    <w:p w14:paraId="493750E1" w14:textId="77777777" w:rsidR="00276D11" w:rsidRPr="002C5184" w:rsidRDefault="00DC49A6">
      <w:pPr>
        <w:spacing w:after="72" w:line="259" w:lineRule="auto"/>
        <w:ind w:left="-5"/>
        <w:rPr>
          <w:rFonts w:asciiTheme="minorHAnsi" w:hAnsiTheme="minorHAnsi" w:cstheme="minorHAnsi"/>
          <w:sz w:val="24"/>
          <w:szCs w:val="24"/>
        </w:rPr>
      </w:pPr>
      <w:r w:rsidRPr="002C5184">
        <w:rPr>
          <w:rFonts w:asciiTheme="minorHAnsi" w:eastAsia="Arial" w:hAnsiTheme="minorHAnsi" w:cstheme="minorHAnsi"/>
          <w:b/>
          <w:sz w:val="24"/>
          <w:szCs w:val="24"/>
        </w:rPr>
        <w:t>Procedure for a major injury or serious illness</w:t>
      </w:r>
    </w:p>
    <w:p w14:paraId="6A26A612" w14:textId="77777777" w:rsidR="00276D11" w:rsidRPr="002C5184" w:rsidRDefault="00DC49A6">
      <w:pPr>
        <w:spacing w:after="143"/>
        <w:ind w:left="-5"/>
        <w:rPr>
          <w:rFonts w:asciiTheme="minorHAnsi" w:hAnsiTheme="minorHAnsi" w:cstheme="minorHAnsi"/>
          <w:sz w:val="24"/>
          <w:szCs w:val="24"/>
        </w:rPr>
      </w:pPr>
      <w:r w:rsidRPr="002C5184">
        <w:rPr>
          <w:rFonts w:asciiTheme="minorHAnsi" w:hAnsiTheme="minorHAnsi" w:cstheme="minorHAnsi"/>
          <w:sz w:val="24"/>
          <w:szCs w:val="24"/>
        </w:rPr>
        <w:t>In the event of a child becoming seriously ill or suffering a major injury, the first aider at the session will decide whether the child needs to go straight to hospital or whether it is safe to wait for their parent or carer to arrive.</w:t>
      </w:r>
    </w:p>
    <w:p w14:paraId="67BDF4AD" w14:textId="6608D964" w:rsidR="00276D11" w:rsidRPr="002C5184" w:rsidRDefault="00DC49A6">
      <w:pPr>
        <w:numPr>
          <w:ilvl w:val="0"/>
          <w:numId w:val="1"/>
        </w:numPr>
        <w:spacing w:after="62"/>
        <w:ind w:hanging="355"/>
        <w:rPr>
          <w:rFonts w:asciiTheme="minorHAnsi" w:hAnsiTheme="minorHAnsi" w:cstheme="minorHAnsi"/>
          <w:sz w:val="24"/>
          <w:szCs w:val="24"/>
        </w:rPr>
      </w:pPr>
      <w:r w:rsidRPr="002C5184">
        <w:rPr>
          <w:rFonts w:asciiTheme="minorHAnsi" w:hAnsiTheme="minorHAnsi" w:cstheme="minorHAnsi"/>
          <w:sz w:val="24"/>
          <w:szCs w:val="24"/>
        </w:rPr>
        <w:t xml:space="preserve">If the child needs to go straight to hospital, we will call an ambulance and a member of </w:t>
      </w:r>
      <w:r w:rsidR="000D3DDE">
        <w:rPr>
          <w:rFonts w:asciiTheme="minorHAnsi" w:hAnsiTheme="minorHAnsi" w:cstheme="minorHAnsi"/>
          <w:sz w:val="24"/>
          <w:szCs w:val="24"/>
        </w:rPr>
        <w:t>the team</w:t>
      </w:r>
      <w:r w:rsidRPr="002C5184">
        <w:rPr>
          <w:rFonts w:asciiTheme="minorHAnsi" w:hAnsiTheme="minorHAnsi" w:cstheme="minorHAnsi"/>
          <w:sz w:val="24"/>
          <w:szCs w:val="24"/>
        </w:rPr>
        <w:t xml:space="preserve"> will go to the hospital with the child. The </w:t>
      </w:r>
      <w:r w:rsidR="000D3DDE">
        <w:rPr>
          <w:rFonts w:asciiTheme="minorHAnsi" w:hAnsiTheme="minorHAnsi" w:cstheme="minorHAnsi"/>
          <w:sz w:val="24"/>
          <w:szCs w:val="24"/>
        </w:rPr>
        <w:t>team</w:t>
      </w:r>
      <w:r w:rsidRPr="002C5184">
        <w:rPr>
          <w:rFonts w:asciiTheme="minorHAnsi" w:hAnsiTheme="minorHAnsi" w:cstheme="minorHAnsi"/>
          <w:sz w:val="24"/>
          <w:szCs w:val="24"/>
        </w:rPr>
        <w:t xml:space="preserve"> member will take the child’s </w:t>
      </w:r>
      <w:r w:rsidRPr="002C5184">
        <w:rPr>
          <w:rFonts w:asciiTheme="minorHAnsi" w:hAnsiTheme="minorHAnsi" w:cstheme="minorHAnsi"/>
          <w:b/>
          <w:sz w:val="24"/>
          <w:szCs w:val="24"/>
        </w:rPr>
        <w:t xml:space="preserve">Registration Form </w:t>
      </w:r>
      <w:r w:rsidRPr="002C5184">
        <w:rPr>
          <w:rFonts w:asciiTheme="minorHAnsi" w:hAnsiTheme="minorHAnsi" w:cstheme="minorHAnsi"/>
          <w:sz w:val="24"/>
          <w:szCs w:val="24"/>
        </w:rPr>
        <w:t xml:space="preserve">with them and will consent to any necessary treatment (as approved by the parents on the </w:t>
      </w:r>
      <w:r w:rsidRPr="002C5184">
        <w:rPr>
          <w:rFonts w:asciiTheme="minorHAnsi" w:hAnsiTheme="minorHAnsi" w:cstheme="minorHAnsi"/>
          <w:b/>
          <w:sz w:val="24"/>
          <w:szCs w:val="24"/>
        </w:rPr>
        <w:t>Registration Form</w:t>
      </w:r>
      <w:r w:rsidRPr="002C5184">
        <w:rPr>
          <w:rFonts w:asciiTheme="minorHAnsi" w:hAnsiTheme="minorHAnsi" w:cstheme="minorHAnsi"/>
          <w:sz w:val="24"/>
          <w:szCs w:val="24"/>
        </w:rPr>
        <w:t>).</w:t>
      </w:r>
    </w:p>
    <w:p w14:paraId="7D607F83" w14:textId="1B3E433C" w:rsidR="00276D11" w:rsidRPr="002C5184" w:rsidRDefault="00DC49A6">
      <w:pPr>
        <w:numPr>
          <w:ilvl w:val="0"/>
          <w:numId w:val="1"/>
        </w:numPr>
        <w:spacing w:after="62"/>
        <w:ind w:hanging="355"/>
        <w:rPr>
          <w:rFonts w:asciiTheme="minorHAnsi" w:hAnsiTheme="minorHAnsi" w:cstheme="minorHAnsi"/>
          <w:sz w:val="24"/>
          <w:szCs w:val="24"/>
        </w:rPr>
      </w:pPr>
      <w:r w:rsidRPr="002C5184">
        <w:rPr>
          <w:rFonts w:asciiTheme="minorHAnsi" w:hAnsiTheme="minorHAnsi" w:cstheme="minorHAnsi"/>
          <w:sz w:val="24"/>
          <w:szCs w:val="24"/>
        </w:rPr>
        <w:t xml:space="preserve">We will contact the child’s parents or carers with all urgency, and if they are </w:t>
      </w:r>
      <w:r w:rsidR="000D3DDE" w:rsidRPr="002C5184">
        <w:rPr>
          <w:rFonts w:asciiTheme="minorHAnsi" w:hAnsiTheme="minorHAnsi" w:cstheme="minorHAnsi"/>
          <w:sz w:val="24"/>
          <w:szCs w:val="24"/>
        </w:rPr>
        <w:t>unavailable,</w:t>
      </w:r>
      <w:r w:rsidRPr="002C5184">
        <w:rPr>
          <w:rFonts w:asciiTheme="minorHAnsi" w:hAnsiTheme="minorHAnsi" w:cstheme="minorHAnsi"/>
          <w:sz w:val="24"/>
          <w:szCs w:val="24"/>
        </w:rPr>
        <w:t xml:space="preserve"> we will call the other emergency contacts that we have on file for the child.</w:t>
      </w:r>
    </w:p>
    <w:p w14:paraId="7A08CFA7" w14:textId="55019F87" w:rsidR="00276D11" w:rsidRPr="002C5184" w:rsidRDefault="00DC49A6">
      <w:pPr>
        <w:numPr>
          <w:ilvl w:val="0"/>
          <w:numId w:val="1"/>
        </w:numPr>
        <w:spacing w:after="60"/>
        <w:ind w:hanging="355"/>
        <w:rPr>
          <w:rFonts w:asciiTheme="minorHAnsi" w:hAnsiTheme="minorHAnsi" w:cstheme="minorHAnsi"/>
          <w:sz w:val="24"/>
          <w:szCs w:val="24"/>
        </w:rPr>
      </w:pPr>
      <w:r w:rsidRPr="002C5184">
        <w:rPr>
          <w:rFonts w:asciiTheme="minorHAnsi" w:hAnsiTheme="minorHAnsi" w:cstheme="minorHAnsi"/>
          <w:sz w:val="24"/>
          <w:szCs w:val="24"/>
        </w:rPr>
        <w:t xml:space="preserve">After a major incident the manager and </w:t>
      </w:r>
      <w:r w:rsidR="000D3DDE">
        <w:rPr>
          <w:rFonts w:asciiTheme="minorHAnsi" w:hAnsiTheme="minorHAnsi" w:cstheme="minorHAnsi"/>
          <w:sz w:val="24"/>
          <w:szCs w:val="24"/>
        </w:rPr>
        <w:t>the team</w:t>
      </w:r>
      <w:r w:rsidRPr="002C5184">
        <w:rPr>
          <w:rFonts w:asciiTheme="minorHAnsi" w:hAnsiTheme="minorHAnsi" w:cstheme="minorHAnsi"/>
          <w:sz w:val="24"/>
          <w:szCs w:val="24"/>
        </w:rPr>
        <w:t xml:space="preserve"> will review the events and consider whether any changes need to be made to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’s policies or procedures.</w:t>
      </w:r>
    </w:p>
    <w:p w14:paraId="3F133EAB" w14:textId="77777777" w:rsidR="00276D11" w:rsidRPr="002C5184" w:rsidRDefault="00DC49A6">
      <w:pPr>
        <w:numPr>
          <w:ilvl w:val="0"/>
          <w:numId w:val="1"/>
        </w:numPr>
        <w:spacing w:after="64" w:line="242" w:lineRule="auto"/>
        <w:ind w:hanging="355"/>
        <w:rPr>
          <w:rFonts w:asciiTheme="minorHAnsi" w:hAnsiTheme="minorHAnsi" w:cstheme="minorHAnsi"/>
          <w:sz w:val="24"/>
          <w:szCs w:val="24"/>
        </w:rPr>
      </w:pPr>
      <w:r w:rsidRPr="002C5184">
        <w:rPr>
          <w:rFonts w:asciiTheme="minorHAnsi" w:hAnsiTheme="minorHAnsi" w:cstheme="minorHAnsi"/>
          <w:sz w:val="24"/>
          <w:szCs w:val="24"/>
        </w:rPr>
        <w:t>We will notify Ofsted and child protection agencies in the event of any serious accident or injury to a child in our care as soon as reasonably possible and within 14 days at the latest.</w:t>
      </w:r>
    </w:p>
    <w:p w14:paraId="6057E97B" w14:textId="77777777" w:rsidR="00276D11" w:rsidRPr="002C5184" w:rsidRDefault="00DC49A6">
      <w:pPr>
        <w:numPr>
          <w:ilvl w:val="0"/>
          <w:numId w:val="1"/>
        </w:numPr>
        <w:spacing w:after="309"/>
        <w:ind w:hanging="355"/>
        <w:rPr>
          <w:rFonts w:asciiTheme="minorHAnsi" w:hAnsiTheme="minorHAnsi" w:cstheme="minorHAnsi"/>
          <w:sz w:val="24"/>
          <w:szCs w:val="24"/>
        </w:rPr>
      </w:pPr>
      <w:r w:rsidRPr="002C5184">
        <w:rPr>
          <w:rFonts w:asciiTheme="minorHAnsi" w:hAnsiTheme="minorHAnsi" w:cstheme="minorHAnsi"/>
          <w:sz w:val="24"/>
          <w:szCs w:val="24"/>
        </w:rPr>
        <w:t>We will notify HSE under RIDDOR in the case of a death or major injury on the premises (</w:t>
      </w:r>
      <w:proofErr w:type="spellStart"/>
      <w:r w:rsidRPr="002C5184">
        <w:rPr>
          <w:rFonts w:asciiTheme="minorHAnsi" w:hAnsiTheme="minorHAnsi" w:cstheme="minorHAnsi"/>
          <w:sz w:val="24"/>
          <w:szCs w:val="24"/>
        </w:rPr>
        <w:t>eg</w:t>
      </w:r>
      <w:proofErr w:type="spellEnd"/>
      <w:r w:rsidRPr="002C5184">
        <w:rPr>
          <w:rFonts w:asciiTheme="minorHAnsi" w:hAnsiTheme="minorHAnsi" w:cstheme="minorHAnsi"/>
          <w:sz w:val="24"/>
          <w:szCs w:val="24"/>
        </w:rPr>
        <w:t xml:space="preserve"> broken limb, amputation, dislocation, etc – see the HSE website for a full list of reportable injuries).</w:t>
      </w:r>
    </w:p>
    <w:p w14:paraId="27A4F8D7" w14:textId="77777777" w:rsidR="00276D11" w:rsidRPr="002C5184" w:rsidRDefault="00DC49A6">
      <w:pPr>
        <w:spacing w:after="72" w:line="259" w:lineRule="auto"/>
        <w:ind w:left="-5"/>
        <w:rPr>
          <w:rFonts w:asciiTheme="minorHAnsi" w:hAnsiTheme="minorHAnsi" w:cstheme="minorHAnsi"/>
          <w:sz w:val="24"/>
          <w:szCs w:val="24"/>
        </w:rPr>
      </w:pPr>
      <w:r w:rsidRPr="002C5184">
        <w:rPr>
          <w:rFonts w:asciiTheme="minorHAnsi" w:eastAsia="Arial" w:hAnsiTheme="minorHAnsi" w:cstheme="minorHAnsi"/>
          <w:b/>
          <w:sz w:val="24"/>
          <w:szCs w:val="24"/>
        </w:rPr>
        <w:t>Communicable diseases and conditions</w:t>
      </w:r>
    </w:p>
    <w:p w14:paraId="7EEB0BD2" w14:textId="77777777" w:rsidR="00276D11" w:rsidRPr="002C5184" w:rsidRDefault="00DC49A6">
      <w:pPr>
        <w:ind w:left="-5"/>
        <w:rPr>
          <w:rFonts w:asciiTheme="minorHAnsi" w:hAnsiTheme="minorHAnsi" w:cstheme="minorHAnsi"/>
          <w:sz w:val="24"/>
          <w:szCs w:val="24"/>
        </w:rPr>
      </w:pPr>
      <w:r w:rsidRPr="002C5184">
        <w:rPr>
          <w:rFonts w:asciiTheme="minorHAnsi" w:hAnsiTheme="minorHAnsi" w:cstheme="minorHAnsi"/>
          <w:sz w:val="24"/>
          <w:szCs w:val="24"/>
        </w:rPr>
        <w:t xml:space="preserve">If a case of head lice is found at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 the child’s parents or carers will be discreetly informed when they collect the child. Other parents will be warned to check their own children for head lice, but care will be taken not to identify the child affected.</w:t>
      </w:r>
    </w:p>
    <w:p w14:paraId="1A316E94" w14:textId="77777777" w:rsidR="00276D11" w:rsidRPr="002C5184" w:rsidRDefault="00DC49A6">
      <w:pPr>
        <w:ind w:left="-5"/>
        <w:rPr>
          <w:rFonts w:asciiTheme="minorHAnsi" w:hAnsiTheme="minorHAnsi" w:cstheme="minorHAnsi"/>
          <w:sz w:val="24"/>
          <w:szCs w:val="24"/>
        </w:rPr>
      </w:pPr>
      <w:r w:rsidRPr="002C5184">
        <w:rPr>
          <w:rFonts w:asciiTheme="minorHAnsi" w:hAnsiTheme="minorHAnsi" w:cstheme="minorHAnsi"/>
          <w:sz w:val="24"/>
          <w:szCs w:val="24"/>
        </w:rPr>
        <w:t xml:space="preserve">If an infectious or communicable disease is detected on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’s premises, we will inform parents and carers as soon as possible.</w:t>
      </w:r>
    </w:p>
    <w:p w14:paraId="756BDDD5" w14:textId="77777777" w:rsidR="00276D11" w:rsidRPr="002C5184" w:rsidRDefault="00DC49A6">
      <w:pPr>
        <w:ind w:left="-5"/>
        <w:rPr>
          <w:rFonts w:asciiTheme="minorHAnsi" w:hAnsiTheme="minorHAnsi" w:cstheme="minorHAnsi"/>
          <w:sz w:val="24"/>
          <w:szCs w:val="24"/>
        </w:rPr>
      </w:pPr>
      <w:r w:rsidRPr="002C5184">
        <w:rPr>
          <w:rFonts w:asciiTheme="minorHAnsi" w:hAnsiTheme="minorHAnsi" w:cstheme="minorHAnsi"/>
          <w:sz w:val="24"/>
          <w:szCs w:val="24"/>
        </w:rPr>
        <w:t xml:space="preserve">If there is an incident of food poisoning affecting two or more children looked after at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 xml:space="preserve"> the Manager will inform Ofsted as soon as possible and within 14 days at the latest.</w:t>
      </w:r>
    </w:p>
    <w:p w14:paraId="462A2BD1" w14:textId="77777777" w:rsidR="00276D11" w:rsidRPr="002C5184" w:rsidRDefault="00DC49A6">
      <w:pPr>
        <w:spacing w:after="275"/>
        <w:ind w:left="-5"/>
        <w:rPr>
          <w:rFonts w:asciiTheme="minorHAnsi" w:hAnsiTheme="minorHAnsi" w:cstheme="minorHAnsi"/>
          <w:sz w:val="24"/>
          <w:szCs w:val="24"/>
        </w:rPr>
      </w:pPr>
      <w:r w:rsidRPr="002C5184">
        <w:rPr>
          <w:rFonts w:asciiTheme="minorHAnsi" w:hAnsiTheme="minorHAnsi" w:cstheme="minorHAnsi"/>
          <w:sz w:val="24"/>
          <w:szCs w:val="24"/>
        </w:rPr>
        <w:t xml:space="preserve">If there is an outbreak of a notifiable disease at the </w:t>
      </w:r>
      <w:r w:rsidR="00E151C7" w:rsidRPr="002C5184">
        <w:rPr>
          <w:rFonts w:asciiTheme="minorHAnsi" w:hAnsiTheme="minorHAnsi" w:cstheme="minorHAnsi"/>
          <w:sz w:val="24"/>
          <w:szCs w:val="24"/>
        </w:rPr>
        <w:t>Nursery</w:t>
      </w:r>
      <w:r w:rsidRPr="002C5184">
        <w:rPr>
          <w:rFonts w:asciiTheme="minorHAnsi" w:hAnsiTheme="minorHAnsi" w:cstheme="minorHAnsi"/>
          <w:sz w:val="24"/>
          <w:szCs w:val="24"/>
        </w:rPr>
        <w:t>, we will inform the local health protection unit, HSE under RIDDOR (if appropriate), and Ofsted.</w:t>
      </w:r>
    </w:p>
    <w:p w14:paraId="5ADFB915" w14:textId="77777777" w:rsidR="00276D11" w:rsidRPr="002C5184" w:rsidRDefault="00DC49A6" w:rsidP="0078609B">
      <w:pPr>
        <w:spacing w:after="0" w:line="240" w:lineRule="auto"/>
        <w:ind w:left="0"/>
        <w:rPr>
          <w:rFonts w:asciiTheme="minorHAnsi" w:hAnsiTheme="minorHAnsi" w:cstheme="minorHAnsi"/>
          <w:sz w:val="24"/>
          <w:szCs w:val="24"/>
        </w:rPr>
      </w:pPr>
      <w:r w:rsidRPr="002C5184">
        <w:rPr>
          <w:rFonts w:asciiTheme="minorHAnsi" w:eastAsia="Arial" w:hAnsiTheme="minorHAnsi" w:cstheme="minorHAnsi"/>
          <w:b/>
          <w:sz w:val="24"/>
          <w:szCs w:val="24"/>
        </w:rPr>
        <w:t>Useful contacts</w:t>
      </w:r>
    </w:p>
    <w:p w14:paraId="53CC3165" w14:textId="77777777" w:rsidR="0078609B" w:rsidRPr="002C5184" w:rsidRDefault="00DC49A6" w:rsidP="0078609B">
      <w:pPr>
        <w:pStyle w:val="NormalWeb"/>
        <w:spacing w:before="0" w:beforeAutospacing="0" w:after="0" w:afterAutospacing="0"/>
        <w:rPr>
          <w:rFonts w:asciiTheme="minorHAnsi" w:hAnsiTheme="minorHAnsi" w:cstheme="minorHAnsi"/>
          <w:lang w:val="en"/>
        </w:rPr>
      </w:pPr>
      <w:r w:rsidRPr="002C5184">
        <w:rPr>
          <w:rFonts w:asciiTheme="minorHAnsi" w:hAnsiTheme="minorHAnsi" w:cstheme="minorHAnsi"/>
        </w:rPr>
        <w:t xml:space="preserve">Health Protection Unit: </w:t>
      </w:r>
      <w:r w:rsidRPr="002C5184">
        <w:rPr>
          <w:rFonts w:asciiTheme="minorHAnsi" w:hAnsiTheme="minorHAnsi" w:cstheme="minorHAnsi"/>
          <w:lang w:val="en"/>
        </w:rPr>
        <w:t>Elgar House, Green Street, Kidderminster, DY10 1JF</w:t>
      </w:r>
    </w:p>
    <w:p w14:paraId="5B8FD691" w14:textId="77777777" w:rsidR="00724850" w:rsidRPr="002C5184" w:rsidRDefault="00DC49A6" w:rsidP="00724850">
      <w:pPr>
        <w:pStyle w:val="NormalWeb"/>
        <w:spacing w:before="0" w:beforeAutospacing="0" w:after="0" w:afterAutospacing="0"/>
        <w:rPr>
          <w:rFonts w:asciiTheme="minorHAnsi" w:hAnsiTheme="minorHAnsi" w:cstheme="minorHAnsi"/>
          <w:lang w:val="en"/>
        </w:rPr>
      </w:pPr>
      <w:r w:rsidRPr="002C5184">
        <w:rPr>
          <w:rFonts w:asciiTheme="minorHAnsi" w:hAnsiTheme="minorHAnsi" w:cstheme="minorHAnsi"/>
          <w:lang w:val="en"/>
        </w:rPr>
        <w:t>Telephone: 0844 225 3560 option 2, option 3</w:t>
      </w:r>
    </w:p>
    <w:p w14:paraId="38276194" w14:textId="77777777" w:rsidR="00276D11" w:rsidRPr="002C5184" w:rsidRDefault="00DC49A6" w:rsidP="00724850">
      <w:pPr>
        <w:pStyle w:val="NormalWeb"/>
        <w:spacing w:before="0" w:beforeAutospacing="0" w:after="0" w:afterAutospacing="0"/>
        <w:rPr>
          <w:rFonts w:asciiTheme="minorHAnsi" w:hAnsiTheme="minorHAnsi" w:cstheme="minorHAnsi"/>
          <w:lang w:val="en"/>
        </w:rPr>
      </w:pPr>
      <w:r w:rsidRPr="002C5184">
        <w:rPr>
          <w:rStyle w:val="Strong"/>
          <w:rFonts w:asciiTheme="minorHAnsi" w:hAnsiTheme="minorHAnsi" w:cstheme="minorHAnsi"/>
          <w:lang w:val="en"/>
        </w:rPr>
        <w:t>Out of hours advice</w:t>
      </w:r>
      <w:r w:rsidRPr="002C5184">
        <w:rPr>
          <w:rFonts w:asciiTheme="minorHAnsi" w:hAnsiTheme="minorHAnsi" w:cstheme="minorHAnsi"/>
          <w:b/>
          <w:bCs/>
          <w:lang w:val="en"/>
        </w:rPr>
        <w:br/>
      </w:r>
      <w:r w:rsidRPr="002C5184">
        <w:rPr>
          <w:rFonts w:asciiTheme="minorHAnsi" w:hAnsiTheme="minorHAnsi" w:cstheme="minorHAnsi"/>
          <w:lang w:val="en"/>
        </w:rPr>
        <w:t>For health professionals: To contact a public health professional in an emergency out of hours; in the evenings, at weekends or during bank holidays, please phone: 01384 679 031</w:t>
      </w:r>
    </w:p>
    <w:p w14:paraId="59D729A1" w14:textId="77777777" w:rsidR="00724850" w:rsidRPr="002C5184" w:rsidRDefault="00724850" w:rsidP="00724850">
      <w:pPr>
        <w:pStyle w:val="NormalWeb"/>
        <w:spacing w:before="0" w:beforeAutospacing="0" w:after="0" w:afterAutospacing="0"/>
        <w:rPr>
          <w:rFonts w:asciiTheme="minorHAnsi" w:hAnsiTheme="minorHAnsi" w:cstheme="minorHAnsi"/>
          <w:lang w:val="en"/>
        </w:rPr>
      </w:pPr>
    </w:p>
    <w:p w14:paraId="2E64EE8A" w14:textId="4CF1334A" w:rsidR="00276D11" w:rsidRPr="002C5184" w:rsidRDefault="00DC49A6">
      <w:pPr>
        <w:spacing w:after="26"/>
        <w:ind w:left="-5"/>
        <w:rPr>
          <w:rFonts w:asciiTheme="minorHAnsi" w:hAnsiTheme="minorHAnsi" w:cstheme="minorHAnsi"/>
          <w:sz w:val="24"/>
          <w:szCs w:val="24"/>
        </w:rPr>
      </w:pPr>
      <w:r w:rsidRPr="002C5184">
        <w:rPr>
          <w:rFonts w:asciiTheme="minorHAnsi" w:hAnsiTheme="minorHAnsi" w:cstheme="minorHAnsi"/>
          <w:sz w:val="24"/>
          <w:szCs w:val="24"/>
        </w:rPr>
        <w:t xml:space="preserve">Ofsted: 0300 123 </w:t>
      </w:r>
      <w:r w:rsidR="00EE406D">
        <w:rPr>
          <w:rFonts w:asciiTheme="minorHAnsi" w:hAnsiTheme="minorHAnsi" w:cstheme="minorHAnsi"/>
          <w:sz w:val="24"/>
          <w:szCs w:val="24"/>
        </w:rPr>
        <w:t>4666</w:t>
      </w:r>
    </w:p>
    <w:p w14:paraId="1C0570AB" w14:textId="5C498030" w:rsidR="00276D11" w:rsidRDefault="00DC49A6" w:rsidP="00EE406D">
      <w:pPr>
        <w:spacing w:after="1513"/>
        <w:ind w:left="-5"/>
        <w:rPr>
          <w:rFonts w:asciiTheme="minorHAnsi" w:eastAsia="Times New Roman" w:hAnsiTheme="minorHAnsi" w:cstheme="minorHAnsi"/>
          <w:sz w:val="24"/>
          <w:szCs w:val="24"/>
        </w:rPr>
      </w:pPr>
      <w:r w:rsidRPr="002C5184">
        <w:rPr>
          <w:rFonts w:asciiTheme="minorHAnsi" w:hAnsiTheme="minorHAnsi" w:cstheme="minorHAnsi"/>
          <w:sz w:val="24"/>
          <w:szCs w:val="24"/>
        </w:rPr>
        <w:t xml:space="preserve">RIDDOR Incident Contact Unit: </w:t>
      </w:r>
      <w:r w:rsidRPr="002C5184">
        <w:rPr>
          <w:rFonts w:asciiTheme="minorHAnsi" w:eastAsia="Times New Roman" w:hAnsiTheme="minorHAnsi" w:cstheme="minorHAnsi"/>
          <w:sz w:val="24"/>
          <w:szCs w:val="24"/>
        </w:rPr>
        <w:t>0845 300 99 23</w:t>
      </w:r>
    </w:p>
    <w:p w14:paraId="53A74791" w14:textId="77777777" w:rsidR="00AF72D8" w:rsidRPr="00EE406D" w:rsidRDefault="00AF72D8" w:rsidP="00EE406D">
      <w:pPr>
        <w:spacing w:after="1513"/>
        <w:ind w:left="-5"/>
        <w:rPr>
          <w:rFonts w:asciiTheme="minorHAnsi" w:hAnsiTheme="minorHAnsi" w:cstheme="minorHAnsi"/>
          <w:sz w:val="24"/>
          <w:szCs w:val="24"/>
        </w:rPr>
      </w:pPr>
    </w:p>
    <w:sectPr w:rsidR="00AF72D8" w:rsidRPr="00EE406D">
      <w:pgSz w:w="11906" w:h="16838"/>
      <w:pgMar w:top="1100" w:right="1138" w:bottom="172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7516"/>
    <w:multiLevelType w:val="hybridMultilevel"/>
    <w:tmpl w:val="164A6044"/>
    <w:lvl w:ilvl="0" w:tplc="8748358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E4F7D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5A4034">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EAC1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D2478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7027F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326F7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E07C3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BFABF9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001198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11"/>
    <w:rsid w:val="00007179"/>
    <w:rsid w:val="000D3DDE"/>
    <w:rsid w:val="001B12AF"/>
    <w:rsid w:val="00276D11"/>
    <w:rsid w:val="002C5184"/>
    <w:rsid w:val="00432526"/>
    <w:rsid w:val="00465DA0"/>
    <w:rsid w:val="004B0C5B"/>
    <w:rsid w:val="00527EBE"/>
    <w:rsid w:val="00550720"/>
    <w:rsid w:val="005E5104"/>
    <w:rsid w:val="005F59D5"/>
    <w:rsid w:val="00672077"/>
    <w:rsid w:val="00724850"/>
    <w:rsid w:val="0078609B"/>
    <w:rsid w:val="007B6FF0"/>
    <w:rsid w:val="009C24CC"/>
    <w:rsid w:val="00AF72D8"/>
    <w:rsid w:val="00CB0CED"/>
    <w:rsid w:val="00DC49A6"/>
    <w:rsid w:val="00E151C7"/>
    <w:rsid w:val="00E43614"/>
    <w:rsid w:val="00EE4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CC631"/>
  <w15:docId w15:val="{6CD689E1-A952-4C86-978D-F0DF9851D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5" w:line="249" w:lineRule="auto"/>
      <w:ind w:left="10" w:hanging="10"/>
    </w:pPr>
    <w:rPr>
      <w:rFonts w:ascii="Trebuchet MS" w:eastAsia="Trebuchet MS" w:hAnsi="Trebuchet MS" w:cs="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DC49A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DC49A6"/>
    <w:rPr>
      <w:b/>
      <w:bCs/>
    </w:rPr>
  </w:style>
  <w:style w:type="paragraph" w:styleId="BalloonText">
    <w:name w:val="Balloon Text"/>
    <w:basedOn w:val="Normal"/>
    <w:link w:val="BalloonTextChar"/>
    <w:uiPriority w:val="99"/>
    <w:semiHidden/>
    <w:unhideWhenUsed/>
    <w:rsid w:val="005507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720"/>
    <w:rPr>
      <w:rFonts w:ascii="Segoe UI" w:eastAsia="Trebuchet MS" w:hAnsi="Segoe UI" w:cs="Segoe UI"/>
      <w:color w:val="000000"/>
      <w:sz w:val="18"/>
      <w:szCs w:val="18"/>
    </w:rPr>
  </w:style>
  <w:style w:type="character" w:styleId="Hyperlink">
    <w:name w:val="Hyperlink"/>
    <w:basedOn w:val="DefaultParagraphFont"/>
    <w:uiPriority w:val="99"/>
    <w:semiHidden/>
    <w:unhideWhenUsed/>
    <w:rsid w:val="005E51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114289">
      <w:bodyDiv w:val="1"/>
      <w:marLeft w:val="0"/>
      <w:marRight w:val="0"/>
      <w:marTop w:val="0"/>
      <w:marBottom w:val="0"/>
      <w:divBdr>
        <w:top w:val="none" w:sz="0" w:space="0" w:color="auto"/>
        <w:left w:val="none" w:sz="0" w:space="0" w:color="auto"/>
        <w:bottom w:val="none" w:sz="0" w:space="0" w:color="auto"/>
        <w:right w:val="none" w:sz="0" w:space="0" w:color="auto"/>
      </w:divBdr>
      <w:divsChild>
        <w:div w:id="1338271893">
          <w:marLeft w:val="0"/>
          <w:marRight w:val="0"/>
          <w:marTop w:val="0"/>
          <w:marBottom w:val="0"/>
          <w:divBdr>
            <w:top w:val="none" w:sz="0" w:space="0" w:color="auto"/>
            <w:left w:val="none" w:sz="0" w:space="0" w:color="auto"/>
            <w:bottom w:val="none" w:sz="0" w:space="0" w:color="auto"/>
            <w:right w:val="none" w:sz="0" w:space="0" w:color="auto"/>
          </w:divBdr>
          <w:divsChild>
            <w:div w:id="1653289823">
              <w:marLeft w:val="0"/>
              <w:marRight w:val="0"/>
              <w:marTop w:val="0"/>
              <w:marBottom w:val="0"/>
              <w:divBdr>
                <w:top w:val="none" w:sz="0" w:space="0" w:color="auto"/>
                <w:left w:val="none" w:sz="0" w:space="0" w:color="auto"/>
                <w:bottom w:val="none" w:sz="0" w:space="0" w:color="auto"/>
                <w:right w:val="none" w:sz="0" w:space="0" w:color="auto"/>
              </w:divBdr>
              <w:divsChild>
                <w:div w:id="833761569">
                  <w:marLeft w:val="0"/>
                  <w:marRight w:val="0"/>
                  <w:marTop w:val="0"/>
                  <w:marBottom w:val="0"/>
                  <w:divBdr>
                    <w:top w:val="none" w:sz="0" w:space="0" w:color="auto"/>
                    <w:left w:val="none" w:sz="0" w:space="0" w:color="auto"/>
                    <w:bottom w:val="none" w:sz="0" w:space="0" w:color="auto"/>
                    <w:right w:val="none" w:sz="0" w:space="0" w:color="auto"/>
                  </w:divBdr>
                  <w:divsChild>
                    <w:div w:id="115030742">
                      <w:marLeft w:val="0"/>
                      <w:marRight w:val="0"/>
                      <w:marTop w:val="0"/>
                      <w:marBottom w:val="0"/>
                      <w:divBdr>
                        <w:top w:val="none" w:sz="0" w:space="0" w:color="auto"/>
                        <w:left w:val="none" w:sz="0" w:space="0" w:color="auto"/>
                        <w:bottom w:val="none" w:sz="0" w:space="0" w:color="auto"/>
                        <w:right w:val="none" w:sz="0" w:space="0" w:color="auto"/>
                      </w:divBdr>
                      <w:divsChild>
                        <w:div w:id="637731683">
                          <w:marLeft w:val="0"/>
                          <w:marRight w:val="0"/>
                          <w:marTop w:val="0"/>
                          <w:marBottom w:val="0"/>
                          <w:divBdr>
                            <w:top w:val="none" w:sz="0" w:space="0" w:color="auto"/>
                            <w:left w:val="none" w:sz="0" w:space="0" w:color="auto"/>
                            <w:bottom w:val="none" w:sz="0" w:space="0" w:color="auto"/>
                            <w:right w:val="none" w:sz="0" w:space="0" w:color="auto"/>
                          </w:divBdr>
                          <w:divsChild>
                            <w:div w:id="14821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blichealth.hscni.net/sites/default/files/Guidance_on_infection_control_in%20schools_poster.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1204</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Out of School Club</vt:lpstr>
    </vt:vector>
  </TitlesOfParts>
  <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 of School Club</dc:title>
  <dc:subject/>
  <dc:creator>Out of School Alliance</dc:creator>
  <cp:keywords/>
  <dc:description/>
  <cp:lastModifiedBy>Little Squirrels at Shrawley</cp:lastModifiedBy>
  <cp:revision>6</cp:revision>
  <cp:lastPrinted>2016-05-16T19:02:00Z</cp:lastPrinted>
  <dcterms:created xsi:type="dcterms:W3CDTF">2014-06-29T19:43:00Z</dcterms:created>
  <dcterms:modified xsi:type="dcterms:W3CDTF">2025-04-01T14:08:00Z</dcterms:modified>
</cp:coreProperties>
</file>