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EA66" w14:textId="53E3DE39" w:rsidR="00563533" w:rsidRDefault="002B5A1B">
      <w:r>
        <w:rPr>
          <w:noProof/>
        </w:rPr>
        <mc:AlternateContent>
          <mc:Choice Requires="wps">
            <w:drawing>
              <wp:anchor distT="0" distB="0" distL="114300" distR="114300" simplePos="0" relativeHeight="251669504" behindDoc="0" locked="0" layoutInCell="1" allowOverlap="1" wp14:anchorId="67D10C44" wp14:editId="376D7272">
                <wp:simplePos x="0" y="0"/>
                <wp:positionH relativeFrom="column">
                  <wp:posOffset>3238500</wp:posOffset>
                </wp:positionH>
                <wp:positionV relativeFrom="paragraph">
                  <wp:posOffset>-539750</wp:posOffset>
                </wp:positionV>
                <wp:extent cx="3093720" cy="6007100"/>
                <wp:effectExtent l="0" t="0" r="0" b="0"/>
                <wp:wrapNone/>
                <wp:docPr id="1069868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6007100"/>
                        </a:xfrm>
                        <a:prstGeom prst="rect">
                          <a:avLst/>
                        </a:prstGeom>
                        <a:noFill/>
                        <a:ln w="9525">
                          <a:noFill/>
                          <a:miter lim="800000"/>
                          <a:headEnd/>
                          <a:tailEnd/>
                        </a:ln>
                      </wps:spPr>
                      <wps:txbx>
                        <w:txbxContent>
                          <w:p w14:paraId="40AC0FA5" w14:textId="0343DC04" w:rsidR="002B5A1B" w:rsidRPr="00E52672" w:rsidRDefault="002B5A1B" w:rsidP="002B5A1B">
                            <w:pPr>
                              <w:rPr>
                                <w:rFonts w:ascii="Arial Nova Light" w:hAnsi="Arial Nova Light"/>
                                <w:b/>
                                <w:bCs/>
                                <w:sz w:val="40"/>
                                <w:szCs w:val="40"/>
                              </w:rPr>
                            </w:pPr>
                          </w:p>
                          <w:p w14:paraId="7853EA57" w14:textId="19D82853" w:rsidR="002B5A1B" w:rsidRDefault="002B5A1B" w:rsidP="002B5A1B">
                            <w:pPr>
                              <w:rPr>
                                <w:rFonts w:ascii="Arial Nova Light" w:hAnsi="Arial Nova Light"/>
                                <w:i/>
                                <w:iCs/>
                                <w:sz w:val="28"/>
                                <w:szCs w:val="28"/>
                              </w:rPr>
                            </w:pPr>
                            <w:r>
                              <w:rPr>
                                <w:rFonts w:ascii="Arial Nova Light" w:hAnsi="Arial Nova Light"/>
                                <w:i/>
                                <w:iCs/>
                                <w:sz w:val="28"/>
                                <w:szCs w:val="28"/>
                              </w:rPr>
                              <w:t>Quality time ideas…</w:t>
                            </w:r>
                          </w:p>
                          <w:p w14:paraId="65D21B81" w14:textId="2F1A5AAC" w:rsidR="002B5A1B" w:rsidRPr="007150EB" w:rsidRDefault="002B5A1B" w:rsidP="002B5A1B">
                            <w:pPr>
                              <w:pStyle w:val="ListParagraph"/>
                              <w:numPr>
                                <w:ilvl w:val="0"/>
                                <w:numId w:val="2"/>
                              </w:numPr>
                              <w:rPr>
                                <w:rFonts w:ascii="Aptos Display" w:hAnsi="Aptos Display"/>
                              </w:rPr>
                            </w:pPr>
                            <w:r w:rsidRPr="007150EB">
                              <w:rPr>
                                <w:rFonts w:ascii="Aptos Display" w:hAnsi="Aptos Display"/>
                              </w:rPr>
                              <w:t>Books – looking at books together, talking about the pictures, waiting to see what the children point to not just reading the words on the page. Give eye contact, use facial expressions and sound effects. It’s the time spent that creates the true meaning of quality time.</w:t>
                            </w:r>
                          </w:p>
                          <w:p w14:paraId="47019EDA" w14:textId="0E69ECDE" w:rsidR="002B5A1B" w:rsidRPr="007150EB" w:rsidRDefault="002B5A1B" w:rsidP="002B5A1B">
                            <w:pPr>
                              <w:pStyle w:val="ListParagraph"/>
                              <w:numPr>
                                <w:ilvl w:val="0"/>
                                <w:numId w:val="2"/>
                              </w:numPr>
                              <w:rPr>
                                <w:rFonts w:ascii="Aptos Display" w:hAnsi="Aptos Display"/>
                              </w:rPr>
                            </w:pPr>
                            <w:r w:rsidRPr="007150EB">
                              <w:rPr>
                                <w:rFonts w:ascii="Aptos Display" w:hAnsi="Aptos Display"/>
                              </w:rPr>
                              <w:t xml:space="preserve">Being outdoors – Go for a walk, but stop somewhere, on a picnic blanket. Talk about the things around you, sounds you can hear, things you can see. Again, be present and in the moment. Have a mix of familiar objects and new objects to explore. Flowers, Pinecones, books, paper &amp; pencils. </w:t>
                            </w:r>
                          </w:p>
                          <w:p w14:paraId="202C278A" w14:textId="77777777" w:rsidR="002B5A1B" w:rsidRPr="002B5A1B" w:rsidRDefault="002B5A1B" w:rsidP="002B5A1B">
                            <w:pPr>
                              <w:rPr>
                                <w:rFonts w:ascii="Aptos Display" w:hAnsi="Aptos Display"/>
                                <w:sz w:val="28"/>
                                <w:szCs w:val="28"/>
                              </w:rPr>
                            </w:pPr>
                          </w:p>
                          <w:p w14:paraId="63393F23" w14:textId="36353441" w:rsidR="002B5A1B" w:rsidRDefault="002B5A1B" w:rsidP="002B5A1B">
                            <w:pPr>
                              <w:rPr>
                                <w:rFonts w:ascii="Arial Nova Light" w:hAnsi="Arial Nova Light"/>
                                <w:i/>
                                <w:iCs/>
                                <w:sz w:val="28"/>
                                <w:szCs w:val="28"/>
                              </w:rPr>
                            </w:pPr>
                            <w:r w:rsidRPr="002B5A1B">
                              <w:rPr>
                                <w:rFonts w:ascii="Arial Nova Light" w:hAnsi="Arial Nova Light"/>
                                <w:i/>
                                <w:iCs/>
                                <w:sz w:val="28"/>
                                <w:szCs w:val="28"/>
                              </w:rPr>
                              <w:t>Myth Buster…</w:t>
                            </w:r>
                          </w:p>
                          <w:p w14:paraId="07AF8279" w14:textId="5AAB5C46" w:rsidR="00E43620" w:rsidRPr="00E43620" w:rsidRDefault="00E43620" w:rsidP="00E43620">
                            <w:pPr>
                              <w:rPr>
                                <w:rFonts w:ascii="Arial Nova Light" w:hAnsi="Arial Nova Light"/>
                                <w:b/>
                                <w:bCs/>
                              </w:rPr>
                            </w:pPr>
                            <w:r w:rsidRPr="00E43620">
                              <w:rPr>
                                <w:rFonts w:ascii="Arial Nova Light" w:hAnsi="Arial Nova Light"/>
                                <w:b/>
                                <w:bCs/>
                              </w:rPr>
                              <w:t>Secure attachment is only with the primary caregiver</w:t>
                            </w:r>
                            <w:r>
                              <w:rPr>
                                <w:rFonts w:ascii="Arial Nova Light" w:hAnsi="Arial Nova Light"/>
                                <w:b/>
                                <w:bCs/>
                              </w:rPr>
                              <w:t>!</w:t>
                            </w:r>
                          </w:p>
                          <w:p w14:paraId="732D2156" w14:textId="77777777" w:rsidR="00E43620" w:rsidRPr="00E43620" w:rsidRDefault="00E43620" w:rsidP="00E43620">
                            <w:pPr>
                              <w:rPr>
                                <w:rFonts w:ascii="Arial Nova Light" w:hAnsi="Arial Nova Light"/>
                              </w:rPr>
                            </w:pPr>
                            <w:r w:rsidRPr="00E43620">
                              <w:rPr>
                                <w:rFonts w:ascii="Arial Nova Light" w:hAnsi="Arial Nova Light"/>
                              </w:rPr>
                              <w:t>Truth: Children can develop secure attachments with multiple caregivers, including parents, grandparents, and other trusted individuals. </w:t>
                            </w:r>
                          </w:p>
                          <w:p w14:paraId="02424E39" w14:textId="15A50BB1" w:rsidR="002B5A1B" w:rsidRPr="007150EB" w:rsidRDefault="002B5A1B" w:rsidP="002B5A1B">
                            <w:pPr>
                              <w:rPr>
                                <w:rFonts w:ascii="Arial Nova Light" w:hAnsi="Arial Nova Light"/>
                              </w:rPr>
                            </w:pPr>
                          </w:p>
                          <w:p w14:paraId="668ABAD4" w14:textId="2E6320E1" w:rsidR="002B5A1B" w:rsidRPr="002B5A1B" w:rsidRDefault="002B5A1B" w:rsidP="002B5A1B">
                            <w:pPr>
                              <w:pStyle w:val="ListParagraph"/>
                              <w:rPr>
                                <w:rFonts w:ascii="Aptos Display" w:hAnsi="Aptos Display"/>
                                <w:i/>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10C44" id="_x0000_t202" coordsize="21600,21600" o:spt="202" path="m,l,21600r21600,l21600,xe">
                <v:stroke joinstyle="miter"/>
                <v:path gradientshapeok="t" o:connecttype="rect"/>
              </v:shapetype>
              <v:shape id="Text Box 2" o:spid="_x0000_s1026" type="#_x0000_t202" style="position:absolute;margin-left:255pt;margin-top:-42.5pt;width:243.6pt;height:4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" filled="f" stroked="f">
                <v:textbox>
                  <w:txbxContent>
                    <w:p w14:paraId="40AC0FA5" w14:textId="0343DC04" w:rsidR="002B5A1B" w:rsidRPr="00E52672" w:rsidRDefault="002B5A1B" w:rsidP="002B5A1B">
                      <w:pPr>
                        <w:rPr>
                          <w:rFonts w:ascii="Arial Nova Light" w:hAnsi="Arial Nova Light"/>
                          <w:b/>
                          <w:bCs/>
                          <w:sz w:val="40"/>
                          <w:szCs w:val="40"/>
                        </w:rPr>
                      </w:pPr>
                    </w:p>
                    <w:p w14:paraId="7853EA57" w14:textId="19D82853" w:rsidR="002B5A1B" w:rsidRDefault="002B5A1B" w:rsidP="002B5A1B">
                      <w:pPr>
                        <w:rPr>
                          <w:rFonts w:ascii="Arial Nova Light" w:hAnsi="Arial Nova Light"/>
                          <w:i/>
                          <w:iCs/>
                          <w:sz w:val="28"/>
                          <w:szCs w:val="28"/>
                        </w:rPr>
                      </w:pPr>
                      <w:r>
                        <w:rPr>
                          <w:rFonts w:ascii="Arial Nova Light" w:hAnsi="Arial Nova Light"/>
                          <w:i/>
                          <w:iCs/>
                          <w:sz w:val="28"/>
                          <w:szCs w:val="28"/>
                        </w:rPr>
                        <w:t>Quality time ideas…</w:t>
                      </w:r>
                    </w:p>
                    <w:p w14:paraId="65D21B81" w14:textId="2F1A5AAC" w:rsidR="002B5A1B" w:rsidRPr="007150EB" w:rsidRDefault="002B5A1B" w:rsidP="002B5A1B">
                      <w:pPr>
                        <w:pStyle w:val="ListParagraph"/>
                        <w:numPr>
                          <w:ilvl w:val="0"/>
                          <w:numId w:val="2"/>
                        </w:numPr>
                        <w:rPr>
                          <w:rFonts w:ascii="Aptos Display" w:hAnsi="Aptos Display"/>
                        </w:rPr>
                      </w:pPr>
                      <w:r w:rsidRPr="007150EB">
                        <w:rPr>
                          <w:rFonts w:ascii="Aptos Display" w:hAnsi="Aptos Display"/>
                        </w:rPr>
                        <w:t xml:space="preserve">Books – looking at books together, talking about the pictures, waiting to see what the children point to not just reading the words on the page. Give eye contact, use facial </w:t>
                      </w:r>
                      <w:proofErr w:type="gramStart"/>
                      <w:r w:rsidRPr="007150EB">
                        <w:rPr>
                          <w:rFonts w:ascii="Aptos Display" w:hAnsi="Aptos Display"/>
                        </w:rPr>
                        <w:t>expressions</w:t>
                      </w:r>
                      <w:proofErr w:type="gramEnd"/>
                      <w:r w:rsidRPr="007150EB">
                        <w:rPr>
                          <w:rFonts w:ascii="Aptos Display" w:hAnsi="Aptos Display"/>
                        </w:rPr>
                        <w:t xml:space="preserve"> and sound effects. </w:t>
                      </w:r>
                      <w:proofErr w:type="gramStart"/>
                      <w:r w:rsidRPr="007150EB">
                        <w:rPr>
                          <w:rFonts w:ascii="Aptos Display" w:hAnsi="Aptos Display"/>
                        </w:rPr>
                        <w:t>It’s</w:t>
                      </w:r>
                      <w:proofErr w:type="gramEnd"/>
                      <w:r w:rsidRPr="007150EB">
                        <w:rPr>
                          <w:rFonts w:ascii="Aptos Display" w:hAnsi="Aptos Display"/>
                        </w:rPr>
                        <w:t xml:space="preserve"> the time spent that creates the true meaning of quality time.</w:t>
                      </w:r>
                    </w:p>
                    <w:p w14:paraId="47019EDA" w14:textId="0E69ECDE" w:rsidR="002B5A1B" w:rsidRPr="007150EB" w:rsidRDefault="002B5A1B" w:rsidP="002B5A1B">
                      <w:pPr>
                        <w:pStyle w:val="ListParagraph"/>
                        <w:numPr>
                          <w:ilvl w:val="0"/>
                          <w:numId w:val="2"/>
                        </w:numPr>
                        <w:rPr>
                          <w:rFonts w:ascii="Aptos Display" w:hAnsi="Aptos Display"/>
                        </w:rPr>
                      </w:pPr>
                      <w:r w:rsidRPr="007150EB">
                        <w:rPr>
                          <w:rFonts w:ascii="Aptos Display" w:hAnsi="Aptos Display"/>
                        </w:rPr>
                        <w:t xml:space="preserve">Being outdoors – Go for a walk, but stop somewhere, on a picnic blanket. Talk about the things around you, sounds you can hear, things you can see. Again, be present and in the moment. Have a mix of familiar objects and new objects to explore. Flowers, Pinecones, books, paper &amp; pencils. </w:t>
                      </w:r>
                    </w:p>
                    <w:p w14:paraId="202C278A" w14:textId="77777777" w:rsidR="002B5A1B" w:rsidRPr="002B5A1B" w:rsidRDefault="002B5A1B" w:rsidP="002B5A1B">
                      <w:pPr>
                        <w:rPr>
                          <w:rFonts w:ascii="Aptos Display" w:hAnsi="Aptos Display"/>
                          <w:sz w:val="28"/>
                          <w:szCs w:val="28"/>
                        </w:rPr>
                      </w:pPr>
                    </w:p>
                    <w:p w14:paraId="63393F23" w14:textId="36353441" w:rsidR="002B5A1B" w:rsidRDefault="002B5A1B" w:rsidP="002B5A1B">
                      <w:pPr>
                        <w:rPr>
                          <w:rFonts w:ascii="Arial Nova Light" w:hAnsi="Arial Nova Light"/>
                          <w:i/>
                          <w:iCs/>
                          <w:sz w:val="28"/>
                          <w:szCs w:val="28"/>
                        </w:rPr>
                      </w:pPr>
                      <w:r w:rsidRPr="002B5A1B">
                        <w:rPr>
                          <w:rFonts w:ascii="Arial Nova Light" w:hAnsi="Arial Nova Light"/>
                          <w:i/>
                          <w:iCs/>
                          <w:sz w:val="28"/>
                          <w:szCs w:val="28"/>
                        </w:rPr>
                        <w:t>Myth Buster…</w:t>
                      </w:r>
                    </w:p>
                    <w:p w14:paraId="07AF8279" w14:textId="5AAB5C46" w:rsidR="00E43620" w:rsidRPr="00E43620" w:rsidRDefault="00E43620" w:rsidP="00E43620">
                      <w:pPr>
                        <w:rPr>
                          <w:rFonts w:ascii="Arial Nova Light" w:hAnsi="Arial Nova Light"/>
                          <w:b/>
                          <w:bCs/>
                        </w:rPr>
                      </w:pPr>
                      <w:r w:rsidRPr="00E43620">
                        <w:rPr>
                          <w:rFonts w:ascii="Arial Nova Light" w:hAnsi="Arial Nova Light"/>
                          <w:b/>
                          <w:bCs/>
                        </w:rPr>
                        <w:t>Secure attachment is only with the primary caregiver</w:t>
                      </w:r>
                      <w:r>
                        <w:rPr>
                          <w:rFonts w:ascii="Arial Nova Light" w:hAnsi="Arial Nova Light"/>
                          <w:b/>
                          <w:bCs/>
                        </w:rPr>
                        <w:t>!</w:t>
                      </w:r>
                    </w:p>
                    <w:p w14:paraId="732D2156" w14:textId="77777777" w:rsidR="00E43620" w:rsidRPr="00E43620" w:rsidRDefault="00E43620" w:rsidP="00E43620">
                      <w:pPr>
                        <w:rPr>
                          <w:rFonts w:ascii="Arial Nova Light" w:hAnsi="Arial Nova Light"/>
                        </w:rPr>
                      </w:pPr>
                      <w:r w:rsidRPr="00E43620">
                        <w:rPr>
                          <w:rFonts w:ascii="Arial Nova Light" w:hAnsi="Arial Nova Light"/>
                        </w:rPr>
                        <w:t>Truth: Children can develop secure attachments with multiple caregivers, including parents, grandparents, and other trusted individuals. </w:t>
                      </w:r>
                    </w:p>
                    <w:p w14:paraId="02424E39" w14:textId="15A50BB1" w:rsidR="002B5A1B" w:rsidRPr="007150EB" w:rsidRDefault="002B5A1B" w:rsidP="002B5A1B">
                      <w:pPr>
                        <w:rPr>
                          <w:rFonts w:ascii="Arial Nova Light" w:hAnsi="Arial Nova Light"/>
                        </w:rPr>
                      </w:pPr>
                    </w:p>
                    <w:p w14:paraId="668ABAD4" w14:textId="2E6320E1" w:rsidR="002B5A1B" w:rsidRPr="002B5A1B" w:rsidRDefault="002B5A1B" w:rsidP="002B5A1B">
                      <w:pPr>
                        <w:pStyle w:val="ListParagraph"/>
                        <w:rPr>
                          <w:rFonts w:ascii="Aptos Display" w:hAnsi="Aptos Display"/>
                          <w:i/>
                          <w:iCs/>
                          <w:sz w:val="20"/>
                          <w:szCs w:val="20"/>
                        </w:rPr>
                      </w:pP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14BDC254" wp14:editId="4F8217F0">
                <wp:simplePos x="0" y="0"/>
                <wp:positionH relativeFrom="column">
                  <wp:posOffset>1892300</wp:posOffset>
                </wp:positionH>
                <wp:positionV relativeFrom="paragraph">
                  <wp:posOffset>-850900</wp:posOffset>
                </wp:positionV>
                <wp:extent cx="2254250" cy="457200"/>
                <wp:effectExtent l="0" t="0" r="0" b="0"/>
                <wp:wrapNone/>
                <wp:docPr id="228289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457200"/>
                        </a:xfrm>
                        <a:prstGeom prst="rect">
                          <a:avLst/>
                        </a:prstGeom>
                        <a:noFill/>
                        <a:ln w="9525">
                          <a:noFill/>
                          <a:miter lim="800000"/>
                          <a:headEnd/>
                          <a:tailEnd/>
                        </a:ln>
                      </wps:spPr>
                      <wps:txbx>
                        <w:txbxContent>
                          <w:p w14:paraId="75C9C357" w14:textId="2EB5B2FA" w:rsidR="002B5A1B" w:rsidRPr="002B5A1B" w:rsidRDefault="002B5A1B">
                            <w:pPr>
                              <w:rPr>
                                <w:rFonts w:ascii="Agency FB" w:hAnsi="Agency FB"/>
                                <w:sz w:val="52"/>
                                <w:szCs w:val="52"/>
                              </w:rPr>
                            </w:pPr>
                            <w:r w:rsidRPr="002B5A1B">
                              <w:rPr>
                                <w:rFonts w:ascii="Agency FB" w:hAnsi="Agency FB"/>
                                <w:sz w:val="52"/>
                                <w:szCs w:val="52"/>
                              </w:rPr>
                              <w:t>Nurture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DC254" id="_x0000_s1027" type="#_x0000_t202" style="position:absolute;margin-left:149pt;margin-top:-67pt;width:177.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" filled="f" stroked="f">
                <v:textbox>
                  <w:txbxContent>
                    <w:p w14:paraId="75C9C357" w14:textId="2EB5B2FA" w:rsidR="002B5A1B" w:rsidRPr="002B5A1B" w:rsidRDefault="002B5A1B">
                      <w:pPr>
                        <w:rPr>
                          <w:rFonts w:ascii="Agency FB" w:hAnsi="Agency FB"/>
                          <w:sz w:val="52"/>
                          <w:szCs w:val="52"/>
                        </w:rPr>
                      </w:pPr>
                      <w:r w:rsidRPr="002B5A1B">
                        <w:rPr>
                          <w:rFonts w:ascii="Agency FB" w:hAnsi="Agency FB"/>
                          <w:sz w:val="52"/>
                          <w:szCs w:val="52"/>
                        </w:rPr>
                        <w:t>Nurture Newsletter</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2ADD98E" wp14:editId="3BF05CAB">
                <wp:simplePos x="0" y="0"/>
                <wp:positionH relativeFrom="page">
                  <wp:posOffset>3987800</wp:posOffset>
                </wp:positionH>
                <wp:positionV relativeFrom="paragraph">
                  <wp:posOffset>-374650</wp:posOffset>
                </wp:positionV>
                <wp:extent cx="3350260" cy="5238750"/>
                <wp:effectExtent l="19050" t="19050" r="21590" b="19050"/>
                <wp:wrapNone/>
                <wp:docPr id="1041676490" name="Rectangle: Rounded Corners 3"/>
                <wp:cNvGraphicFramePr/>
                <a:graphic xmlns:a="http://schemas.openxmlformats.org/drawingml/2006/main">
                  <a:graphicData uri="http://schemas.microsoft.com/office/word/2010/wordprocessingShape">
                    <wps:wsp>
                      <wps:cNvSpPr/>
                      <wps:spPr>
                        <a:xfrm>
                          <a:off x="0" y="0"/>
                          <a:ext cx="3350260" cy="5238750"/>
                        </a:xfrm>
                        <a:prstGeom prst="roundRect">
                          <a:avLst/>
                        </a:prstGeom>
                        <a:no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95996" id="Rectangle: Rounded Corners 3" o:spid="_x0000_s1026" style="position:absolute;margin-left:314pt;margin-top:-29.5pt;width:263.8pt;height:4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" filled="f" strokecolor="#ffc000" strokeweight="2.25pt">
                <v:stroke joinstyle="miter"/>
                <w10:wrap anchorx="page"/>
              </v:roundrect>
            </w:pict>
          </mc:Fallback>
        </mc:AlternateContent>
      </w:r>
      <w:r>
        <w:rPr>
          <w:noProof/>
        </w:rPr>
        <mc:AlternateContent>
          <mc:Choice Requires="wpg">
            <w:drawing>
              <wp:anchor distT="0" distB="0" distL="114300" distR="114300" simplePos="0" relativeHeight="251663360" behindDoc="0" locked="0" layoutInCell="1" allowOverlap="1" wp14:anchorId="20F6925D" wp14:editId="2AD18741">
                <wp:simplePos x="0" y="0"/>
                <wp:positionH relativeFrom="column">
                  <wp:posOffset>-717550</wp:posOffset>
                </wp:positionH>
                <wp:positionV relativeFrom="paragraph">
                  <wp:posOffset>-387350</wp:posOffset>
                </wp:positionV>
                <wp:extent cx="3606800" cy="5505450"/>
                <wp:effectExtent l="19050" t="19050" r="12700" b="0"/>
                <wp:wrapNone/>
                <wp:docPr id="1035261934" name="Group 4"/>
                <wp:cNvGraphicFramePr/>
                <a:graphic xmlns:a="http://schemas.openxmlformats.org/drawingml/2006/main">
                  <a:graphicData uri="http://schemas.microsoft.com/office/word/2010/wordprocessingGroup">
                    <wpg:wgp>
                      <wpg:cNvGrpSpPr/>
                      <wpg:grpSpPr>
                        <a:xfrm>
                          <a:off x="0" y="0"/>
                          <a:ext cx="3606800" cy="5505450"/>
                          <a:chOff x="0" y="50800"/>
                          <a:chExt cx="3403600" cy="5505450"/>
                        </a:xfrm>
                      </wpg:grpSpPr>
                      <wps:wsp>
                        <wps:cNvPr id="249631994" name="Rectangle: Rounded Corners 3"/>
                        <wps:cNvSpPr/>
                        <wps:spPr>
                          <a:xfrm>
                            <a:off x="0" y="50800"/>
                            <a:ext cx="3403600" cy="5302250"/>
                          </a:xfrm>
                          <a:prstGeom prst="roundRect">
                            <a:avLst/>
                          </a:prstGeom>
                          <a:no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2416024" name="Text Box 2"/>
                        <wps:cNvSpPr txBox="1">
                          <a:spLocks noChangeArrowheads="1"/>
                        </wps:cNvSpPr>
                        <wps:spPr bwMode="auto">
                          <a:xfrm>
                            <a:off x="107950" y="88900"/>
                            <a:ext cx="3213100" cy="5467350"/>
                          </a:xfrm>
                          <a:prstGeom prst="rect">
                            <a:avLst/>
                          </a:prstGeom>
                          <a:noFill/>
                          <a:ln w="9525">
                            <a:noFill/>
                            <a:miter lim="800000"/>
                            <a:headEnd/>
                            <a:tailEnd/>
                          </a:ln>
                        </wps:spPr>
                        <wps:txbx>
                          <w:txbxContent>
                            <w:p w14:paraId="2715599A" w14:textId="37F7571E" w:rsidR="00E52672" w:rsidRPr="00E52672" w:rsidRDefault="00E52672" w:rsidP="00E52672">
                              <w:pPr>
                                <w:jc w:val="center"/>
                                <w:rPr>
                                  <w:rFonts w:ascii="Arial Nova Light" w:hAnsi="Arial Nova Light"/>
                                  <w:b/>
                                  <w:bCs/>
                                  <w:sz w:val="40"/>
                                  <w:szCs w:val="40"/>
                                </w:rPr>
                              </w:pPr>
                              <w:r w:rsidRPr="00E52672">
                                <w:rPr>
                                  <w:rFonts w:ascii="Arial Nova Light" w:hAnsi="Arial Nova Light"/>
                                  <w:b/>
                                  <w:bCs/>
                                  <w:sz w:val="40"/>
                                  <w:szCs w:val="40"/>
                                </w:rPr>
                                <w:t>FAQ</w:t>
                              </w:r>
                            </w:p>
                            <w:p w14:paraId="59C14D3F" w14:textId="208E2B63" w:rsidR="00E52672" w:rsidRPr="00E52672" w:rsidRDefault="00E52672">
                              <w:pPr>
                                <w:rPr>
                                  <w:rFonts w:ascii="Arial Nova Light" w:hAnsi="Arial Nova Light"/>
                                  <w:sz w:val="28"/>
                                  <w:szCs w:val="28"/>
                                </w:rPr>
                              </w:pPr>
                              <w:r w:rsidRPr="00191453">
                                <w:rPr>
                                  <w:rFonts w:ascii="Arial Nova Light" w:hAnsi="Arial Nova Light"/>
                                  <w:i/>
                                  <w:iCs/>
                                  <w:sz w:val="28"/>
                                  <w:szCs w:val="28"/>
                                </w:rPr>
                                <w:t>What is attachment?</w:t>
                              </w:r>
                              <w:r>
                                <w:rPr>
                                  <w:rFonts w:ascii="Arial Nova Light" w:hAnsi="Arial Nova Light"/>
                                  <w:sz w:val="28"/>
                                  <w:szCs w:val="28"/>
                                </w:rPr>
                                <w:br/>
                              </w:r>
                              <w:r w:rsidR="00191453" w:rsidRPr="00191453">
                                <w:rPr>
                                  <w:rFonts w:ascii="Aptos Display" w:hAnsi="Aptos Display"/>
                                </w:rPr>
                                <w:t>Attachment in child development refers to the strong emotional bond that forms between a child and their primary caregiver, typically the mother, but can also include other significant adults. </w:t>
                              </w:r>
                            </w:p>
                            <w:p w14:paraId="5F1E5FF4" w14:textId="341817E5" w:rsidR="00E52672" w:rsidRPr="00191453" w:rsidRDefault="00E52672">
                              <w:pPr>
                                <w:rPr>
                                  <w:rFonts w:ascii="Arial Nova Light" w:hAnsi="Arial Nova Light"/>
                                  <w:i/>
                                  <w:iCs/>
                                  <w:sz w:val="28"/>
                                  <w:szCs w:val="28"/>
                                </w:rPr>
                              </w:pPr>
                              <w:r w:rsidRPr="00191453">
                                <w:rPr>
                                  <w:rFonts w:ascii="Arial Nova Light" w:hAnsi="Arial Nova Light"/>
                                  <w:i/>
                                  <w:iCs/>
                                  <w:sz w:val="28"/>
                                  <w:szCs w:val="28"/>
                                </w:rPr>
                                <w:t>Why is it</w:t>
                              </w:r>
                              <w:r w:rsidR="00191453">
                                <w:rPr>
                                  <w:rFonts w:ascii="Arial Nova Light" w:hAnsi="Arial Nova Light"/>
                                  <w:i/>
                                  <w:iCs/>
                                  <w:sz w:val="28"/>
                                  <w:szCs w:val="28"/>
                                </w:rPr>
                                <w:t xml:space="preserve"> so</w:t>
                              </w:r>
                              <w:r w:rsidRPr="00191453">
                                <w:rPr>
                                  <w:rFonts w:ascii="Arial Nova Light" w:hAnsi="Arial Nova Light"/>
                                  <w:i/>
                                  <w:iCs/>
                                  <w:sz w:val="28"/>
                                  <w:szCs w:val="28"/>
                                </w:rPr>
                                <w:t xml:space="preserve"> important?</w:t>
                              </w:r>
                              <w:r w:rsidRPr="00191453">
                                <w:rPr>
                                  <w:rFonts w:ascii="Arial Nova Light" w:hAnsi="Arial Nova Light"/>
                                  <w:i/>
                                  <w:iCs/>
                                  <w:sz w:val="28"/>
                                  <w:szCs w:val="28"/>
                                </w:rPr>
                                <w:br/>
                              </w:r>
                              <w:r w:rsidR="00191453" w:rsidRPr="00191453">
                                <w:rPr>
                                  <w:rFonts w:ascii="Aptos Display" w:hAnsi="Aptos Display"/>
                                </w:rPr>
                                <w:t>This bond is crucial for a child's emotional, social, and cognitive development, impacting their ability to form secure relationships later in life</w:t>
                              </w:r>
                              <w:r w:rsidR="00191453">
                                <w:rPr>
                                  <w:rFonts w:ascii="Aptos Display" w:hAnsi="Aptos Display"/>
                                </w:rPr>
                                <w:t>.</w:t>
                              </w:r>
                            </w:p>
                            <w:p w14:paraId="104E9487" w14:textId="5432E36F" w:rsidR="00E52672" w:rsidRPr="002B5A1B" w:rsidRDefault="00E52672">
                              <w:pPr>
                                <w:rPr>
                                  <w:rFonts w:ascii="Aptos Display" w:hAnsi="Aptos Display"/>
                                </w:rPr>
                              </w:pPr>
                              <w:r w:rsidRPr="00191453">
                                <w:rPr>
                                  <w:rFonts w:ascii="Arial Nova Light" w:hAnsi="Arial Nova Light"/>
                                  <w:i/>
                                  <w:iCs/>
                                  <w:sz w:val="28"/>
                                  <w:szCs w:val="28"/>
                                </w:rPr>
                                <w:t>How can we ensure a secure attachment with a child?</w:t>
                              </w:r>
                              <w:r w:rsidR="00191453">
                                <w:rPr>
                                  <w:rFonts w:ascii="Arial Nova Light" w:hAnsi="Arial Nova Light"/>
                                  <w:i/>
                                  <w:iCs/>
                                  <w:sz w:val="28"/>
                                  <w:szCs w:val="28"/>
                                </w:rPr>
                                <w:br/>
                              </w:r>
                              <w:r w:rsidR="00191453" w:rsidRPr="00191453">
                                <w:rPr>
                                  <w:rFonts w:ascii="Aptos Display" w:hAnsi="Aptos Display"/>
                                </w:rPr>
                                <w:t xml:space="preserve">Secure attachment develops when caregivers consistently respond to a child's needs and provide a warm, loving, and supportive environment. This provides a child with a sense of safety and security, allowing them to explore their environment and learn </w:t>
                              </w:r>
                              <w:r w:rsidR="00191453" w:rsidRPr="002B5A1B">
                                <w:rPr>
                                  <w:rFonts w:ascii="Aptos Display" w:hAnsi="Aptos Display"/>
                                </w:rPr>
                                <w:t>without excessive fear or anxiety.</w:t>
                              </w:r>
                            </w:p>
                            <w:p w14:paraId="6E7C5483" w14:textId="72E8B884" w:rsidR="002B5A1B" w:rsidRPr="002B5A1B" w:rsidRDefault="002B5A1B" w:rsidP="002B5A1B">
                              <w:pPr>
                                <w:pStyle w:val="ListParagraph"/>
                                <w:numPr>
                                  <w:ilvl w:val="0"/>
                                  <w:numId w:val="1"/>
                                </w:numPr>
                                <w:rPr>
                                  <w:rFonts w:ascii="Aptos Display" w:hAnsi="Aptos Display"/>
                                  <w:i/>
                                  <w:iCs/>
                                  <w:sz w:val="24"/>
                                  <w:szCs w:val="24"/>
                                </w:rPr>
                              </w:pPr>
                              <w:r w:rsidRPr="002B5A1B">
                                <w:rPr>
                                  <w:rFonts w:ascii="Aptos Display" w:hAnsi="Aptos Display"/>
                                  <w:i/>
                                  <w:iCs/>
                                  <w:sz w:val="20"/>
                                  <w:szCs w:val="20"/>
                                </w:rPr>
                                <w:t xml:space="preserve">Playing alongside a child and waiting for their cues to join in – being calm and present. </w:t>
                              </w:r>
                            </w:p>
                            <w:p w14:paraId="14A401E0" w14:textId="283DC1F2" w:rsidR="002B5A1B" w:rsidRPr="002B5A1B" w:rsidRDefault="002B5A1B" w:rsidP="002B5A1B">
                              <w:pPr>
                                <w:pStyle w:val="ListParagraph"/>
                                <w:numPr>
                                  <w:ilvl w:val="0"/>
                                  <w:numId w:val="1"/>
                                </w:numPr>
                                <w:rPr>
                                  <w:rFonts w:ascii="Aptos Display" w:hAnsi="Aptos Display"/>
                                  <w:i/>
                                  <w:iCs/>
                                  <w:sz w:val="24"/>
                                  <w:szCs w:val="24"/>
                                </w:rPr>
                              </w:pPr>
                              <w:r w:rsidRPr="002B5A1B">
                                <w:rPr>
                                  <w:rFonts w:ascii="Aptos Display" w:hAnsi="Aptos Display"/>
                                  <w:i/>
                                  <w:iCs/>
                                  <w:sz w:val="20"/>
                                  <w:szCs w:val="20"/>
                                </w:rPr>
                                <w:t>Meet needs throughout the day recognising when a child is tired, hungry, needs more/less stimulation.</w:t>
                              </w:r>
                            </w:p>
                            <w:p w14:paraId="749C578B" w14:textId="6A568A3D" w:rsidR="002B5A1B" w:rsidRPr="002B5A1B" w:rsidRDefault="002B5A1B" w:rsidP="002B5A1B">
                              <w:pPr>
                                <w:pStyle w:val="ListParagraph"/>
                                <w:numPr>
                                  <w:ilvl w:val="0"/>
                                  <w:numId w:val="1"/>
                                </w:numPr>
                                <w:rPr>
                                  <w:rFonts w:ascii="Aptos Display" w:hAnsi="Aptos Display"/>
                                  <w:i/>
                                  <w:iCs/>
                                  <w:sz w:val="24"/>
                                  <w:szCs w:val="24"/>
                                </w:rPr>
                              </w:pPr>
                              <w:r w:rsidRPr="002B5A1B">
                                <w:rPr>
                                  <w:rFonts w:ascii="Aptos Display" w:hAnsi="Aptos Display"/>
                                  <w:i/>
                                  <w:iCs/>
                                  <w:sz w:val="20"/>
                                  <w:szCs w:val="20"/>
                                </w:rPr>
                                <w:t>Quality time together – talking, singing and laughing.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0F6925D" id="Group 4" o:spid="_x0000_s1028" style="position:absolute;margin-left:-56.5pt;margin-top:-30.5pt;width:284pt;height:433.5pt;z-index:251663360;mso-width-relative:margin;mso-height-relative:margin" coordorigin=",508" coordsize="34036,5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">
                <v:roundrect id="Rectangle: Rounded Corners 3" o:spid="_x0000_s1029" style="position:absolute;top:508;width:34036;height:530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" filled="f" strokecolor="#00b050" strokeweight="2.25pt">
                  <v:stroke joinstyle="miter"/>
                </v:roundrect>
                <v:shape id="_x0000_s1030" type="#_x0000_t202" style="position:absolute;left:1079;top:889;width:32131;height:5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" filled="f" stroked="f">
                  <v:textbox>
                    <w:txbxContent>
                      <w:p w14:paraId="2715599A" w14:textId="37F7571E" w:rsidR="00E52672" w:rsidRPr="00E52672" w:rsidRDefault="00E52672" w:rsidP="00E52672">
                        <w:pPr>
                          <w:jc w:val="center"/>
                          <w:rPr>
                            <w:rFonts w:ascii="Arial Nova Light" w:hAnsi="Arial Nova Light"/>
                            <w:b/>
                            <w:bCs/>
                            <w:sz w:val="40"/>
                            <w:szCs w:val="40"/>
                          </w:rPr>
                        </w:pPr>
                        <w:r w:rsidRPr="00E52672">
                          <w:rPr>
                            <w:rFonts w:ascii="Arial Nova Light" w:hAnsi="Arial Nova Light"/>
                            <w:b/>
                            <w:bCs/>
                            <w:sz w:val="40"/>
                            <w:szCs w:val="40"/>
                          </w:rPr>
                          <w:t>FAQ</w:t>
                        </w:r>
                      </w:p>
                      <w:p w14:paraId="59C14D3F" w14:textId="208E2B63" w:rsidR="00E52672" w:rsidRPr="00E52672" w:rsidRDefault="00E52672">
                        <w:pPr>
                          <w:rPr>
                            <w:rFonts w:ascii="Arial Nova Light" w:hAnsi="Arial Nova Light"/>
                            <w:sz w:val="28"/>
                            <w:szCs w:val="28"/>
                          </w:rPr>
                        </w:pPr>
                        <w:r w:rsidRPr="00191453">
                          <w:rPr>
                            <w:rFonts w:ascii="Arial Nova Light" w:hAnsi="Arial Nova Light"/>
                            <w:i/>
                            <w:iCs/>
                            <w:sz w:val="28"/>
                            <w:szCs w:val="28"/>
                          </w:rPr>
                          <w:t>What is attachment?</w:t>
                        </w:r>
                        <w:r>
                          <w:rPr>
                            <w:rFonts w:ascii="Arial Nova Light" w:hAnsi="Arial Nova Light"/>
                            <w:sz w:val="28"/>
                            <w:szCs w:val="28"/>
                          </w:rPr>
                          <w:br/>
                        </w:r>
                        <w:r w:rsidR="00191453" w:rsidRPr="00191453">
                          <w:rPr>
                            <w:rFonts w:ascii="Aptos Display" w:hAnsi="Aptos Display"/>
                          </w:rPr>
                          <w:t>Attachment in child development refers to the strong emotional bond that forms between a child and their primary caregiver, typically the mother, but can also include other significant adults. </w:t>
                        </w:r>
                      </w:p>
                      <w:p w14:paraId="5F1E5FF4" w14:textId="341817E5" w:rsidR="00E52672" w:rsidRPr="00191453" w:rsidRDefault="00E52672">
                        <w:pPr>
                          <w:rPr>
                            <w:rFonts w:ascii="Arial Nova Light" w:hAnsi="Arial Nova Light"/>
                            <w:i/>
                            <w:iCs/>
                            <w:sz w:val="28"/>
                            <w:szCs w:val="28"/>
                          </w:rPr>
                        </w:pPr>
                        <w:r w:rsidRPr="00191453">
                          <w:rPr>
                            <w:rFonts w:ascii="Arial Nova Light" w:hAnsi="Arial Nova Light"/>
                            <w:i/>
                            <w:iCs/>
                            <w:sz w:val="28"/>
                            <w:szCs w:val="28"/>
                          </w:rPr>
                          <w:t>Why is it</w:t>
                        </w:r>
                        <w:r w:rsidR="00191453">
                          <w:rPr>
                            <w:rFonts w:ascii="Arial Nova Light" w:hAnsi="Arial Nova Light"/>
                            <w:i/>
                            <w:iCs/>
                            <w:sz w:val="28"/>
                            <w:szCs w:val="28"/>
                          </w:rPr>
                          <w:t xml:space="preserve"> so</w:t>
                        </w:r>
                        <w:r w:rsidRPr="00191453">
                          <w:rPr>
                            <w:rFonts w:ascii="Arial Nova Light" w:hAnsi="Arial Nova Light"/>
                            <w:i/>
                            <w:iCs/>
                            <w:sz w:val="28"/>
                            <w:szCs w:val="28"/>
                          </w:rPr>
                          <w:t xml:space="preserve"> important?</w:t>
                        </w:r>
                        <w:r w:rsidRPr="00191453">
                          <w:rPr>
                            <w:rFonts w:ascii="Arial Nova Light" w:hAnsi="Arial Nova Light"/>
                            <w:i/>
                            <w:iCs/>
                            <w:sz w:val="28"/>
                            <w:szCs w:val="28"/>
                          </w:rPr>
                          <w:br/>
                        </w:r>
                        <w:r w:rsidR="00191453" w:rsidRPr="00191453">
                          <w:rPr>
                            <w:rFonts w:ascii="Aptos Display" w:hAnsi="Aptos Display"/>
                          </w:rPr>
                          <w:t>This bond is crucial for a child's emotional, social, and cognitive development, impacting their ability to form secure relationships later in life</w:t>
                        </w:r>
                        <w:r w:rsidR="00191453">
                          <w:rPr>
                            <w:rFonts w:ascii="Aptos Display" w:hAnsi="Aptos Display"/>
                          </w:rPr>
                          <w:t>.</w:t>
                        </w:r>
                      </w:p>
                      <w:p w14:paraId="104E9487" w14:textId="5432E36F" w:rsidR="00E52672" w:rsidRPr="002B5A1B" w:rsidRDefault="00E52672">
                        <w:pPr>
                          <w:rPr>
                            <w:rFonts w:ascii="Aptos Display" w:hAnsi="Aptos Display"/>
                          </w:rPr>
                        </w:pPr>
                        <w:r w:rsidRPr="00191453">
                          <w:rPr>
                            <w:rFonts w:ascii="Arial Nova Light" w:hAnsi="Arial Nova Light"/>
                            <w:i/>
                            <w:iCs/>
                            <w:sz w:val="28"/>
                            <w:szCs w:val="28"/>
                          </w:rPr>
                          <w:t>How can we ensure a secure attachment with a child?</w:t>
                        </w:r>
                        <w:r w:rsidR="00191453">
                          <w:rPr>
                            <w:rFonts w:ascii="Arial Nova Light" w:hAnsi="Arial Nova Light"/>
                            <w:i/>
                            <w:iCs/>
                            <w:sz w:val="28"/>
                            <w:szCs w:val="28"/>
                          </w:rPr>
                          <w:br/>
                        </w:r>
                        <w:r w:rsidR="00191453" w:rsidRPr="00191453">
                          <w:rPr>
                            <w:rFonts w:ascii="Aptos Display" w:hAnsi="Aptos Display"/>
                          </w:rPr>
                          <w:t>Secure attachment develops when caregivers consistently respond to a child's needs and provide a warm, loving, and supportive environment. </w:t>
                        </w:r>
                        <w:r w:rsidR="00191453" w:rsidRPr="00191453">
                          <w:rPr>
                            <w:rFonts w:ascii="Aptos Display" w:hAnsi="Aptos Display"/>
                          </w:rPr>
                          <w:t xml:space="preserve">This </w:t>
                        </w:r>
                        <w:r w:rsidR="00191453" w:rsidRPr="00191453">
                          <w:rPr>
                            <w:rFonts w:ascii="Aptos Display" w:hAnsi="Aptos Display"/>
                          </w:rPr>
                          <w:t xml:space="preserve">provides a child with a sense of safety and security, allowing them to explore their environment and learn </w:t>
                        </w:r>
                        <w:r w:rsidR="00191453" w:rsidRPr="002B5A1B">
                          <w:rPr>
                            <w:rFonts w:ascii="Aptos Display" w:hAnsi="Aptos Display"/>
                          </w:rPr>
                          <w:t>without excessive fear or anxiety</w:t>
                        </w:r>
                        <w:r w:rsidR="00191453" w:rsidRPr="002B5A1B">
                          <w:rPr>
                            <w:rFonts w:ascii="Aptos Display" w:hAnsi="Aptos Display"/>
                          </w:rPr>
                          <w:t>.</w:t>
                        </w:r>
                      </w:p>
                      <w:p w14:paraId="6E7C5483" w14:textId="72E8B884" w:rsidR="002B5A1B" w:rsidRPr="002B5A1B" w:rsidRDefault="002B5A1B" w:rsidP="002B5A1B">
                        <w:pPr>
                          <w:pStyle w:val="ListParagraph"/>
                          <w:numPr>
                            <w:ilvl w:val="0"/>
                            <w:numId w:val="1"/>
                          </w:numPr>
                          <w:rPr>
                            <w:rFonts w:ascii="Aptos Display" w:hAnsi="Aptos Display"/>
                            <w:i/>
                            <w:iCs/>
                            <w:sz w:val="24"/>
                            <w:szCs w:val="24"/>
                          </w:rPr>
                        </w:pPr>
                        <w:r w:rsidRPr="002B5A1B">
                          <w:rPr>
                            <w:rFonts w:ascii="Aptos Display" w:hAnsi="Aptos Display"/>
                            <w:i/>
                            <w:iCs/>
                            <w:sz w:val="20"/>
                            <w:szCs w:val="20"/>
                          </w:rPr>
                          <w:t xml:space="preserve">Playing alongside a child and waiting for their cues to join in – being calm and present. </w:t>
                        </w:r>
                      </w:p>
                      <w:p w14:paraId="14A401E0" w14:textId="283DC1F2" w:rsidR="002B5A1B" w:rsidRPr="002B5A1B" w:rsidRDefault="002B5A1B" w:rsidP="002B5A1B">
                        <w:pPr>
                          <w:pStyle w:val="ListParagraph"/>
                          <w:numPr>
                            <w:ilvl w:val="0"/>
                            <w:numId w:val="1"/>
                          </w:numPr>
                          <w:rPr>
                            <w:rFonts w:ascii="Aptos Display" w:hAnsi="Aptos Display"/>
                            <w:i/>
                            <w:iCs/>
                            <w:sz w:val="24"/>
                            <w:szCs w:val="24"/>
                          </w:rPr>
                        </w:pPr>
                        <w:r w:rsidRPr="002B5A1B">
                          <w:rPr>
                            <w:rFonts w:ascii="Aptos Display" w:hAnsi="Aptos Display"/>
                            <w:i/>
                            <w:iCs/>
                            <w:sz w:val="20"/>
                            <w:szCs w:val="20"/>
                          </w:rPr>
                          <w:t>Meet needs throughout the day recognising when a child is tired, hungry, needs more/less stimulation.</w:t>
                        </w:r>
                      </w:p>
                      <w:p w14:paraId="749C578B" w14:textId="6A568A3D" w:rsidR="002B5A1B" w:rsidRPr="002B5A1B" w:rsidRDefault="002B5A1B" w:rsidP="002B5A1B">
                        <w:pPr>
                          <w:pStyle w:val="ListParagraph"/>
                          <w:numPr>
                            <w:ilvl w:val="0"/>
                            <w:numId w:val="1"/>
                          </w:numPr>
                          <w:rPr>
                            <w:rFonts w:ascii="Aptos Display" w:hAnsi="Aptos Display"/>
                            <w:i/>
                            <w:iCs/>
                            <w:sz w:val="24"/>
                            <w:szCs w:val="24"/>
                          </w:rPr>
                        </w:pPr>
                        <w:r w:rsidRPr="002B5A1B">
                          <w:rPr>
                            <w:rFonts w:ascii="Aptos Display" w:hAnsi="Aptos Display"/>
                            <w:i/>
                            <w:iCs/>
                            <w:sz w:val="20"/>
                            <w:szCs w:val="20"/>
                          </w:rPr>
                          <w:t>Quality time together – talking, singing and laughing.</w:t>
                        </w:r>
                      </w:p>
                    </w:txbxContent>
                  </v:textbox>
                </v:shape>
              </v:group>
            </w:pict>
          </mc:Fallback>
        </mc:AlternateContent>
      </w:r>
    </w:p>
    <w:p w14:paraId="3A84F002" w14:textId="64267D0E" w:rsidR="00563533" w:rsidRPr="00191453" w:rsidRDefault="00E43620">
      <w:pPr>
        <w:rPr>
          <w:rFonts w:ascii="Aptos Display" w:hAnsi="Aptos Display"/>
        </w:rPr>
      </w:pPr>
      <w:r>
        <w:rPr>
          <w:noProof/>
        </w:rPr>
        <w:drawing>
          <wp:anchor distT="0" distB="0" distL="114300" distR="114300" simplePos="0" relativeHeight="251672576" behindDoc="0" locked="0" layoutInCell="1" allowOverlap="1" wp14:anchorId="5E99A37A" wp14:editId="45962A54">
            <wp:simplePos x="0" y="0"/>
            <wp:positionH relativeFrom="column">
              <wp:posOffset>4556023</wp:posOffset>
            </wp:positionH>
            <wp:positionV relativeFrom="paragraph">
              <wp:posOffset>7616028</wp:posOffset>
            </wp:positionV>
            <wp:extent cx="1883142" cy="1665814"/>
            <wp:effectExtent l="95250" t="114300" r="98425" b="106045"/>
            <wp:wrapNone/>
            <wp:docPr id="1123605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0570" name="Picture 112360570"/>
                    <pic:cNvPicPr/>
                  </pic:nvPicPr>
                  <pic:blipFill rotWithShape="1">
                    <a:blip r:embed="rId5" cstate="print">
                      <a:extLst>
                        <a:ext uri="{28A0092B-C50C-407E-A947-70E740481C1C}">
                          <a14:useLocalDpi xmlns:a14="http://schemas.microsoft.com/office/drawing/2010/main" val="0"/>
                        </a:ext>
                      </a:extLst>
                    </a:blip>
                    <a:srcRect l="6162" r="9047"/>
                    <a:stretch/>
                  </pic:blipFill>
                  <pic:spPr bwMode="auto">
                    <a:xfrm rot="375887">
                      <a:off x="0" y="0"/>
                      <a:ext cx="1886898" cy="1669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103DC9B4" wp14:editId="28356421">
            <wp:simplePos x="0" y="0"/>
            <wp:positionH relativeFrom="column">
              <wp:posOffset>3124200</wp:posOffset>
            </wp:positionH>
            <wp:positionV relativeFrom="paragraph">
              <wp:posOffset>6235700</wp:posOffset>
            </wp:positionV>
            <wp:extent cx="1962150" cy="1962150"/>
            <wp:effectExtent l="114300" t="114300" r="114300" b="114300"/>
            <wp:wrapNone/>
            <wp:docPr id="12480572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57257" name="Picture 1248057257"/>
                    <pic:cNvPicPr/>
                  </pic:nvPicPr>
                  <pic:blipFill>
                    <a:blip r:embed="rId6">
                      <a:extLst>
                        <a:ext uri="{28A0092B-C50C-407E-A947-70E740481C1C}">
                          <a14:useLocalDpi xmlns:a14="http://schemas.microsoft.com/office/drawing/2010/main" val="0"/>
                        </a:ext>
                      </a:extLst>
                    </a:blip>
                    <a:stretch>
                      <a:fillRect/>
                    </a:stretch>
                  </pic:blipFill>
                  <pic:spPr>
                    <a:xfrm rot="5756797">
                      <a:off x="0" y="0"/>
                      <a:ext cx="1962150" cy="1962150"/>
                    </a:xfrm>
                    <a:prstGeom prst="rect">
                      <a:avLst/>
                    </a:prstGeom>
                  </pic:spPr>
                </pic:pic>
              </a:graphicData>
            </a:graphic>
          </wp:anchor>
        </w:drawing>
      </w:r>
      <w:r>
        <w:rPr>
          <w:noProof/>
        </w:rPr>
        <w:drawing>
          <wp:anchor distT="0" distB="0" distL="114300" distR="114300" simplePos="0" relativeHeight="251670528" behindDoc="0" locked="0" layoutInCell="1" allowOverlap="1" wp14:anchorId="6826CB17" wp14:editId="7AFFE236">
            <wp:simplePos x="0" y="0"/>
            <wp:positionH relativeFrom="column">
              <wp:posOffset>4387850</wp:posOffset>
            </wp:positionH>
            <wp:positionV relativeFrom="paragraph">
              <wp:posOffset>4762500</wp:posOffset>
            </wp:positionV>
            <wp:extent cx="2104390" cy="1621543"/>
            <wp:effectExtent l="133350" t="171450" r="124460" b="169545"/>
            <wp:wrapNone/>
            <wp:docPr id="19791260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1025716">
                      <a:off x="0" y="0"/>
                      <a:ext cx="2107742" cy="16241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3533" w:rsidRPr="00191453">
        <w:rPr>
          <w:rFonts w:ascii="Aptos Display" w:hAnsi="Aptos Display"/>
          <w:noProof/>
        </w:rPr>
        <mc:AlternateContent>
          <mc:Choice Requires="wps">
            <w:drawing>
              <wp:anchor distT="0" distB="0" distL="114300" distR="114300" simplePos="0" relativeHeight="251658240" behindDoc="0" locked="0" layoutInCell="1" allowOverlap="1" wp14:anchorId="14D4998E" wp14:editId="42173B56">
                <wp:simplePos x="0" y="0"/>
                <wp:positionH relativeFrom="column">
                  <wp:posOffset>-746494</wp:posOffset>
                </wp:positionH>
                <wp:positionV relativeFrom="paragraph">
                  <wp:posOffset>4751867</wp:posOffset>
                </wp:positionV>
                <wp:extent cx="3670447" cy="4571837"/>
                <wp:effectExtent l="19050" t="19050" r="25400" b="19685"/>
                <wp:wrapNone/>
                <wp:docPr id="2022446609" name="Rectangle: Rounded Corners 3"/>
                <wp:cNvGraphicFramePr/>
                <a:graphic xmlns:a="http://schemas.openxmlformats.org/drawingml/2006/main">
                  <a:graphicData uri="http://schemas.microsoft.com/office/word/2010/wordprocessingShape">
                    <wps:wsp>
                      <wps:cNvSpPr/>
                      <wps:spPr>
                        <a:xfrm>
                          <a:off x="0" y="0"/>
                          <a:ext cx="3670447" cy="4571837"/>
                        </a:xfrm>
                        <a:prstGeom prst="roundRect">
                          <a:avLst/>
                        </a:prstGeom>
                        <a:noFill/>
                        <a:ln w="28575">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0BBA2" id="Rectangle: Rounded Corners 3" o:spid="_x0000_s1026" style="position:absolute;margin-left:-58.8pt;margin-top:374.15pt;width:289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" filled="f" strokecolor="#92d050" strokeweight="2.25pt">
                <v:stroke joinstyle="miter"/>
              </v:roundrect>
            </w:pict>
          </mc:Fallback>
        </mc:AlternateContent>
      </w:r>
      <w:r w:rsidR="00563533" w:rsidRPr="00191453">
        <w:rPr>
          <w:rFonts w:ascii="Aptos Display" w:hAnsi="Aptos Display"/>
          <w:noProof/>
        </w:rPr>
        <w:drawing>
          <wp:anchor distT="0" distB="0" distL="114300" distR="114300" simplePos="0" relativeHeight="251657216" behindDoc="0" locked="0" layoutInCell="1" allowOverlap="1" wp14:anchorId="1B0E1BD8" wp14:editId="5AA9E085">
            <wp:simplePos x="0" y="0"/>
            <wp:positionH relativeFrom="column">
              <wp:posOffset>-584200</wp:posOffset>
            </wp:positionH>
            <wp:positionV relativeFrom="paragraph">
              <wp:posOffset>4838567</wp:posOffset>
            </wp:positionV>
            <wp:extent cx="3454400" cy="4343400"/>
            <wp:effectExtent l="0" t="0" r="0" b="0"/>
            <wp:wrapNone/>
            <wp:docPr id="981780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80592" name=""/>
                    <pic:cNvPicPr/>
                  </pic:nvPicPr>
                  <pic:blipFill>
                    <a:blip r:embed="rId8">
                      <a:extLst>
                        <a:ext uri="{28A0092B-C50C-407E-A947-70E740481C1C}">
                          <a14:useLocalDpi xmlns:a14="http://schemas.microsoft.com/office/drawing/2010/main" val="0"/>
                        </a:ext>
                      </a:extLst>
                    </a:blip>
                    <a:stretch>
                      <a:fillRect/>
                    </a:stretch>
                  </pic:blipFill>
                  <pic:spPr>
                    <a:xfrm>
                      <a:off x="0" y="0"/>
                      <a:ext cx="3454400" cy="4343400"/>
                    </a:xfrm>
                    <a:prstGeom prst="rect">
                      <a:avLst/>
                    </a:prstGeom>
                  </pic:spPr>
                </pic:pic>
              </a:graphicData>
            </a:graphic>
          </wp:anchor>
        </w:drawing>
      </w:r>
    </w:p>
    <w:sectPr w:rsidR="00563533" w:rsidRPr="00191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C96"/>
    <w:multiLevelType w:val="hybridMultilevel"/>
    <w:tmpl w:val="A40E3160"/>
    <w:lvl w:ilvl="0" w:tplc="F89653C8">
      <w:numFmt w:val="bullet"/>
      <w:lvlText w:val="-"/>
      <w:lvlJc w:val="left"/>
      <w:pPr>
        <w:ind w:left="720" w:hanging="360"/>
      </w:pPr>
      <w:rPr>
        <w:rFonts w:ascii="Aptos Display" w:eastAsiaTheme="minorHAnsi" w:hAnsi="Aptos Display" w:cstheme="minorBidi" w:hint="default"/>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8F28E5"/>
    <w:multiLevelType w:val="hybridMultilevel"/>
    <w:tmpl w:val="C0CABEB4"/>
    <w:lvl w:ilvl="0" w:tplc="98E87A28">
      <w:numFmt w:val="bullet"/>
      <w:lvlText w:val="-"/>
      <w:lvlJc w:val="left"/>
      <w:pPr>
        <w:ind w:left="720" w:hanging="360"/>
      </w:pPr>
      <w:rPr>
        <w:rFonts w:ascii="Arial Nova Light" w:eastAsiaTheme="minorHAnsi" w:hAnsi="Arial Nova Light" w:cstheme="minorBid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201016">
    <w:abstractNumId w:val="0"/>
  </w:num>
  <w:num w:numId="2" w16cid:durableId="205010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73"/>
    <w:rsid w:val="00191453"/>
    <w:rsid w:val="0021452D"/>
    <w:rsid w:val="002B5A1B"/>
    <w:rsid w:val="00563533"/>
    <w:rsid w:val="005B00F0"/>
    <w:rsid w:val="0061687A"/>
    <w:rsid w:val="007150EB"/>
    <w:rsid w:val="0079536F"/>
    <w:rsid w:val="007C1B73"/>
    <w:rsid w:val="00A833DC"/>
    <w:rsid w:val="00AD77CF"/>
    <w:rsid w:val="00E43620"/>
    <w:rsid w:val="00E52672"/>
    <w:rsid w:val="00F6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E745"/>
  <w15:chartTrackingRefBased/>
  <w15:docId w15:val="{3A56277B-1AAD-47CF-AAEA-C8A3EFBE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1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1B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1B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1B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1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1B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1B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1B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1B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1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73"/>
    <w:rPr>
      <w:rFonts w:eastAsiaTheme="majorEastAsia" w:cstheme="majorBidi"/>
      <w:color w:val="272727" w:themeColor="text1" w:themeTint="D8"/>
    </w:rPr>
  </w:style>
  <w:style w:type="paragraph" w:styleId="Title">
    <w:name w:val="Title"/>
    <w:basedOn w:val="Normal"/>
    <w:next w:val="Normal"/>
    <w:link w:val="TitleChar"/>
    <w:uiPriority w:val="10"/>
    <w:qFormat/>
    <w:rsid w:val="007C1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73"/>
    <w:pPr>
      <w:spacing w:before="160"/>
      <w:jc w:val="center"/>
    </w:pPr>
    <w:rPr>
      <w:i/>
      <w:iCs/>
      <w:color w:val="404040" w:themeColor="text1" w:themeTint="BF"/>
    </w:rPr>
  </w:style>
  <w:style w:type="character" w:customStyle="1" w:styleId="QuoteChar">
    <w:name w:val="Quote Char"/>
    <w:basedOn w:val="DefaultParagraphFont"/>
    <w:link w:val="Quote"/>
    <w:uiPriority w:val="29"/>
    <w:rsid w:val="007C1B73"/>
    <w:rPr>
      <w:i/>
      <w:iCs/>
      <w:color w:val="404040" w:themeColor="text1" w:themeTint="BF"/>
    </w:rPr>
  </w:style>
  <w:style w:type="paragraph" w:styleId="ListParagraph">
    <w:name w:val="List Paragraph"/>
    <w:basedOn w:val="Normal"/>
    <w:uiPriority w:val="34"/>
    <w:qFormat/>
    <w:rsid w:val="007C1B73"/>
    <w:pPr>
      <w:ind w:left="720"/>
      <w:contextualSpacing/>
    </w:pPr>
  </w:style>
  <w:style w:type="character" w:styleId="IntenseEmphasis">
    <w:name w:val="Intense Emphasis"/>
    <w:basedOn w:val="DefaultParagraphFont"/>
    <w:uiPriority w:val="21"/>
    <w:qFormat/>
    <w:rsid w:val="007C1B73"/>
    <w:rPr>
      <w:i/>
      <w:iCs/>
      <w:color w:val="2F5496" w:themeColor="accent1" w:themeShade="BF"/>
    </w:rPr>
  </w:style>
  <w:style w:type="paragraph" w:styleId="IntenseQuote">
    <w:name w:val="Intense Quote"/>
    <w:basedOn w:val="Normal"/>
    <w:next w:val="Normal"/>
    <w:link w:val="IntenseQuoteChar"/>
    <w:uiPriority w:val="30"/>
    <w:qFormat/>
    <w:rsid w:val="007C1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1B73"/>
    <w:rPr>
      <w:i/>
      <w:iCs/>
      <w:color w:val="2F5496" w:themeColor="accent1" w:themeShade="BF"/>
    </w:rPr>
  </w:style>
  <w:style w:type="character" w:styleId="IntenseReference">
    <w:name w:val="Intense Reference"/>
    <w:basedOn w:val="DefaultParagraphFont"/>
    <w:uiPriority w:val="32"/>
    <w:qFormat/>
    <w:rsid w:val="007C1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987492">
      <w:bodyDiv w:val="1"/>
      <w:marLeft w:val="0"/>
      <w:marRight w:val="0"/>
      <w:marTop w:val="0"/>
      <w:marBottom w:val="0"/>
      <w:divBdr>
        <w:top w:val="none" w:sz="0" w:space="0" w:color="auto"/>
        <w:left w:val="none" w:sz="0" w:space="0" w:color="auto"/>
        <w:bottom w:val="none" w:sz="0" w:space="0" w:color="auto"/>
        <w:right w:val="none" w:sz="0" w:space="0" w:color="auto"/>
      </w:divBdr>
      <w:divsChild>
        <w:div w:id="2020428039">
          <w:marLeft w:val="0"/>
          <w:marRight w:val="0"/>
          <w:marTop w:val="0"/>
          <w:marBottom w:val="0"/>
          <w:divBdr>
            <w:top w:val="none" w:sz="0" w:space="0" w:color="auto"/>
            <w:left w:val="none" w:sz="0" w:space="0" w:color="auto"/>
            <w:bottom w:val="none" w:sz="0" w:space="0" w:color="auto"/>
            <w:right w:val="none" w:sz="0" w:space="0" w:color="auto"/>
          </w:divBdr>
          <w:divsChild>
            <w:div w:id="850945838">
              <w:marLeft w:val="0"/>
              <w:marRight w:val="0"/>
              <w:marTop w:val="0"/>
              <w:marBottom w:val="0"/>
              <w:divBdr>
                <w:top w:val="none" w:sz="0" w:space="0" w:color="auto"/>
                <w:left w:val="none" w:sz="0" w:space="0" w:color="auto"/>
                <w:bottom w:val="none" w:sz="0" w:space="0" w:color="auto"/>
                <w:right w:val="none" w:sz="0" w:space="0" w:color="auto"/>
              </w:divBdr>
              <w:divsChild>
                <w:div w:id="15477133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2484611">
          <w:marLeft w:val="0"/>
          <w:marRight w:val="0"/>
          <w:marTop w:val="0"/>
          <w:marBottom w:val="0"/>
          <w:divBdr>
            <w:top w:val="none" w:sz="0" w:space="0" w:color="auto"/>
            <w:left w:val="none" w:sz="0" w:space="0" w:color="auto"/>
            <w:bottom w:val="none" w:sz="0" w:space="0" w:color="auto"/>
            <w:right w:val="none" w:sz="0" w:space="0" w:color="auto"/>
          </w:divBdr>
          <w:divsChild>
            <w:div w:id="967786113">
              <w:marLeft w:val="0"/>
              <w:marRight w:val="0"/>
              <w:marTop w:val="0"/>
              <w:marBottom w:val="0"/>
              <w:divBdr>
                <w:top w:val="none" w:sz="0" w:space="0" w:color="auto"/>
                <w:left w:val="none" w:sz="0" w:space="0" w:color="auto"/>
                <w:bottom w:val="none" w:sz="0" w:space="0" w:color="auto"/>
                <w:right w:val="none" w:sz="0" w:space="0" w:color="auto"/>
              </w:divBdr>
              <w:divsChild>
                <w:div w:id="9474711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59576979">
      <w:bodyDiv w:val="1"/>
      <w:marLeft w:val="0"/>
      <w:marRight w:val="0"/>
      <w:marTop w:val="0"/>
      <w:marBottom w:val="0"/>
      <w:divBdr>
        <w:top w:val="none" w:sz="0" w:space="0" w:color="auto"/>
        <w:left w:val="none" w:sz="0" w:space="0" w:color="auto"/>
        <w:bottom w:val="none" w:sz="0" w:space="0" w:color="auto"/>
        <w:right w:val="none" w:sz="0" w:space="0" w:color="auto"/>
      </w:divBdr>
      <w:divsChild>
        <w:div w:id="653875575">
          <w:marLeft w:val="0"/>
          <w:marRight w:val="0"/>
          <w:marTop w:val="0"/>
          <w:marBottom w:val="0"/>
          <w:divBdr>
            <w:top w:val="none" w:sz="0" w:space="0" w:color="auto"/>
            <w:left w:val="none" w:sz="0" w:space="0" w:color="auto"/>
            <w:bottom w:val="none" w:sz="0" w:space="0" w:color="auto"/>
            <w:right w:val="none" w:sz="0" w:space="0" w:color="auto"/>
          </w:divBdr>
          <w:divsChild>
            <w:div w:id="959410575">
              <w:marLeft w:val="0"/>
              <w:marRight w:val="0"/>
              <w:marTop w:val="0"/>
              <w:marBottom w:val="0"/>
              <w:divBdr>
                <w:top w:val="none" w:sz="0" w:space="0" w:color="auto"/>
                <w:left w:val="none" w:sz="0" w:space="0" w:color="auto"/>
                <w:bottom w:val="none" w:sz="0" w:space="0" w:color="auto"/>
                <w:right w:val="none" w:sz="0" w:space="0" w:color="auto"/>
              </w:divBdr>
              <w:divsChild>
                <w:div w:id="14932584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6048197">
          <w:marLeft w:val="0"/>
          <w:marRight w:val="0"/>
          <w:marTop w:val="0"/>
          <w:marBottom w:val="0"/>
          <w:divBdr>
            <w:top w:val="none" w:sz="0" w:space="0" w:color="auto"/>
            <w:left w:val="none" w:sz="0" w:space="0" w:color="auto"/>
            <w:bottom w:val="none" w:sz="0" w:space="0" w:color="auto"/>
            <w:right w:val="none" w:sz="0" w:space="0" w:color="auto"/>
          </w:divBdr>
          <w:divsChild>
            <w:div w:id="2066105545">
              <w:marLeft w:val="0"/>
              <w:marRight w:val="0"/>
              <w:marTop w:val="0"/>
              <w:marBottom w:val="0"/>
              <w:divBdr>
                <w:top w:val="none" w:sz="0" w:space="0" w:color="auto"/>
                <w:left w:val="none" w:sz="0" w:space="0" w:color="auto"/>
                <w:bottom w:val="none" w:sz="0" w:space="0" w:color="auto"/>
                <w:right w:val="none" w:sz="0" w:space="0" w:color="auto"/>
              </w:divBdr>
              <w:divsChild>
                <w:div w:id="130758555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Puplett</dc:creator>
  <cp:keywords/>
  <dc:description/>
  <cp:lastModifiedBy>shraw</cp:lastModifiedBy>
  <cp:revision>2</cp:revision>
  <dcterms:created xsi:type="dcterms:W3CDTF">2025-10-29T11:23:00Z</dcterms:created>
  <dcterms:modified xsi:type="dcterms:W3CDTF">2025-10-29T11:23:00Z</dcterms:modified>
</cp:coreProperties>
</file>