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B2E1EA" w14:textId="7D4F6947" w:rsidR="00D92F8A" w:rsidRPr="00471EFE" w:rsidRDefault="00E22A4D" w:rsidP="00A8765F">
      <w:pPr>
        <w:jc w:val="center"/>
        <w:rPr>
          <w:rFonts w:ascii="Open Sans" w:hAnsi="Open Sans" w:cs="Open Sans"/>
          <w:sz w:val="28"/>
          <w:szCs w:val="28"/>
          <w:u w:val="single"/>
        </w:rPr>
      </w:pPr>
      <w:r>
        <w:rPr>
          <w:rFonts w:ascii="Open Sans" w:hAnsi="Open Sans" w:cs="Open Sans"/>
          <w:noProof/>
          <w:sz w:val="28"/>
          <w:szCs w:val="28"/>
          <w:u w:val="single"/>
        </w:rPr>
        <w:drawing>
          <wp:anchor distT="0" distB="0" distL="114300" distR="114300" simplePos="0" relativeHeight="251659264" behindDoc="0" locked="0" layoutInCell="1" allowOverlap="1" wp14:anchorId="1E46CCFF" wp14:editId="57F102D2">
            <wp:simplePos x="0" y="0"/>
            <wp:positionH relativeFrom="column">
              <wp:posOffset>47625</wp:posOffset>
            </wp:positionH>
            <wp:positionV relativeFrom="paragraph">
              <wp:posOffset>0</wp:posOffset>
            </wp:positionV>
            <wp:extent cx="5731510" cy="1838960"/>
            <wp:effectExtent l="0" t="0" r="0" b="0"/>
            <wp:wrapTopAndBottom/>
            <wp:docPr id="1" name="Picture 1"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logo&#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731510" cy="1838960"/>
                    </a:xfrm>
                    <a:prstGeom prst="rect">
                      <a:avLst/>
                    </a:prstGeom>
                  </pic:spPr>
                </pic:pic>
              </a:graphicData>
            </a:graphic>
          </wp:anchor>
        </w:drawing>
      </w:r>
      <w:r w:rsidR="00D92F8A" w:rsidRPr="5DFD8EE6">
        <w:rPr>
          <w:rFonts w:ascii="Open Sans" w:hAnsi="Open Sans" w:cs="Open Sans"/>
          <w:sz w:val="28"/>
          <w:szCs w:val="28"/>
          <w:u w:val="single"/>
        </w:rPr>
        <w:t>Person Specification – Inspector</w:t>
      </w:r>
    </w:p>
    <w:p w14:paraId="20EF0E09" w14:textId="77777777" w:rsidR="00734D9B" w:rsidRPr="00471EFE" w:rsidRDefault="00734D9B" w:rsidP="00734D9B">
      <w:pPr>
        <w:rPr>
          <w:rFonts w:ascii="Open Sans" w:hAnsi="Open Sans" w:cs="Open Sans"/>
          <w:b/>
        </w:rPr>
      </w:pPr>
    </w:p>
    <w:tbl>
      <w:tblPr>
        <w:tblStyle w:val="ListTable4-Accent2"/>
        <w:tblW w:w="5186" w:type="pct"/>
        <w:tblLook w:val="04A0" w:firstRow="1" w:lastRow="0" w:firstColumn="1" w:lastColumn="0" w:noHBand="0" w:noVBand="1"/>
      </w:tblPr>
      <w:tblGrid>
        <w:gridCol w:w="624"/>
        <w:gridCol w:w="7168"/>
        <w:gridCol w:w="1559"/>
      </w:tblGrid>
      <w:tr w:rsidR="00BB7D96" w:rsidRPr="00471EFE" w14:paraId="20EF0E0E" w14:textId="77777777" w:rsidTr="00074F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92" w:type="dxa"/>
            <w:gridSpan w:val="2"/>
          </w:tcPr>
          <w:p w14:paraId="20EF0E0B" w14:textId="04B39668" w:rsidR="00BB7D96" w:rsidRPr="00471EFE" w:rsidRDefault="00BB7D96" w:rsidP="00512005">
            <w:pPr>
              <w:rPr>
                <w:rFonts w:ascii="Open Sans" w:hAnsi="Open Sans" w:cs="Open Sans"/>
                <w:b w:val="0"/>
              </w:rPr>
            </w:pPr>
            <w:bookmarkStart w:id="0" w:name="_Hlk65242203"/>
            <w:r w:rsidRPr="00471EFE">
              <w:rPr>
                <w:rFonts w:ascii="Open Sans" w:hAnsi="Open Sans" w:cs="Open Sans"/>
              </w:rPr>
              <w:t>Qualifications</w:t>
            </w:r>
          </w:p>
          <w:p w14:paraId="20EF0E0C" w14:textId="77777777" w:rsidR="00BB7D96" w:rsidRPr="00471EFE" w:rsidRDefault="00BB7D96" w:rsidP="0066528D">
            <w:pPr>
              <w:rPr>
                <w:rFonts w:ascii="Open Sans" w:hAnsi="Open Sans" w:cs="Open Sans"/>
                <w:b w:val="0"/>
              </w:rPr>
            </w:pPr>
          </w:p>
        </w:tc>
        <w:tc>
          <w:tcPr>
            <w:tcW w:w="1559" w:type="dxa"/>
          </w:tcPr>
          <w:p w14:paraId="20EF0E0D" w14:textId="77777777" w:rsidR="00BB7D96" w:rsidRPr="00471EFE" w:rsidRDefault="00BB7D96" w:rsidP="0066528D">
            <w:pPr>
              <w:cnfStyle w:val="100000000000" w:firstRow="1" w:lastRow="0" w:firstColumn="0" w:lastColumn="0" w:oddVBand="0" w:evenVBand="0" w:oddHBand="0" w:evenHBand="0" w:firstRowFirstColumn="0" w:firstRowLastColumn="0" w:lastRowFirstColumn="0" w:lastRowLastColumn="0"/>
              <w:rPr>
                <w:rFonts w:ascii="Open Sans" w:hAnsi="Open Sans" w:cs="Open Sans"/>
                <w:b w:val="0"/>
              </w:rPr>
            </w:pPr>
            <w:r w:rsidRPr="00471EFE">
              <w:rPr>
                <w:rFonts w:ascii="Open Sans" w:hAnsi="Open Sans" w:cs="Open Sans"/>
              </w:rPr>
              <w:t>Essential/ desirable</w:t>
            </w:r>
          </w:p>
        </w:tc>
      </w:tr>
      <w:tr w:rsidR="00734D9B" w:rsidRPr="00471EFE" w14:paraId="20EF0E12" w14:textId="77777777" w:rsidTr="00F91B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4" w:type="dxa"/>
          </w:tcPr>
          <w:p w14:paraId="20EF0E0F" w14:textId="1A38B9EE" w:rsidR="00734D9B" w:rsidRPr="0093073F" w:rsidRDefault="00734D9B" w:rsidP="0093073F">
            <w:pPr>
              <w:pStyle w:val="ListParagraph"/>
              <w:numPr>
                <w:ilvl w:val="0"/>
                <w:numId w:val="16"/>
              </w:numPr>
              <w:spacing w:after="0" w:line="240" w:lineRule="auto"/>
              <w:rPr>
                <w:rFonts w:ascii="Open Sans" w:hAnsi="Open Sans" w:cs="Open Sans"/>
              </w:rPr>
            </w:pPr>
          </w:p>
        </w:tc>
        <w:tc>
          <w:tcPr>
            <w:tcW w:w="7168" w:type="dxa"/>
          </w:tcPr>
          <w:p w14:paraId="20EF0E10" w14:textId="767BD53D" w:rsidR="00734D9B" w:rsidRPr="00471EFE" w:rsidRDefault="00734D9B" w:rsidP="0066528D">
            <w:pPr>
              <w:cnfStyle w:val="000000100000" w:firstRow="0" w:lastRow="0" w:firstColumn="0" w:lastColumn="0" w:oddVBand="0" w:evenVBand="0" w:oddHBand="1" w:evenHBand="0" w:firstRowFirstColumn="0" w:firstRowLastColumn="0" w:lastRowFirstColumn="0" w:lastRowLastColumn="0"/>
              <w:rPr>
                <w:rFonts w:ascii="Open Sans" w:hAnsi="Open Sans" w:cs="Open Sans"/>
              </w:rPr>
            </w:pPr>
            <w:r w:rsidRPr="00471EFE">
              <w:rPr>
                <w:rFonts w:ascii="Open Sans" w:hAnsi="Open Sans" w:cs="Open Sans"/>
              </w:rPr>
              <w:t>Qualified teacher</w:t>
            </w:r>
            <w:r w:rsidR="00F447A2" w:rsidRPr="00471EFE">
              <w:rPr>
                <w:rStyle w:val="FootnoteReference"/>
                <w:rFonts w:ascii="Open Sans" w:hAnsi="Open Sans" w:cs="Open Sans"/>
                <w:b/>
              </w:rPr>
              <w:footnoteReference w:id="2"/>
            </w:r>
            <w:r w:rsidRPr="00471EFE">
              <w:rPr>
                <w:rFonts w:ascii="Open Sans" w:hAnsi="Open Sans" w:cs="Open Sans"/>
              </w:rPr>
              <w:t xml:space="preserve"> </w:t>
            </w:r>
          </w:p>
        </w:tc>
        <w:tc>
          <w:tcPr>
            <w:tcW w:w="1559" w:type="dxa"/>
          </w:tcPr>
          <w:p w14:paraId="20EF0E11" w14:textId="767D13D2" w:rsidR="00734D9B" w:rsidRPr="00471EFE" w:rsidRDefault="00734D9B" w:rsidP="0066528D">
            <w:pPr>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b/>
              </w:rPr>
            </w:pPr>
            <w:r w:rsidRPr="00471EFE">
              <w:rPr>
                <w:rFonts w:ascii="Open Sans" w:hAnsi="Open Sans" w:cs="Open Sans"/>
                <w:b/>
              </w:rPr>
              <w:t>E</w:t>
            </w:r>
          </w:p>
        </w:tc>
      </w:tr>
      <w:tr w:rsidR="00734D9B" w:rsidRPr="00471EFE" w14:paraId="20EF0E16" w14:textId="77777777" w:rsidTr="00F91B08">
        <w:tc>
          <w:tcPr>
            <w:cnfStyle w:val="001000000000" w:firstRow="0" w:lastRow="0" w:firstColumn="1" w:lastColumn="0" w:oddVBand="0" w:evenVBand="0" w:oddHBand="0" w:evenHBand="0" w:firstRowFirstColumn="0" w:firstRowLastColumn="0" w:lastRowFirstColumn="0" w:lastRowLastColumn="0"/>
            <w:tcW w:w="624" w:type="dxa"/>
          </w:tcPr>
          <w:p w14:paraId="20EF0E13" w14:textId="77777777" w:rsidR="00734D9B" w:rsidRPr="0093073F" w:rsidRDefault="00734D9B" w:rsidP="0093073F">
            <w:pPr>
              <w:pStyle w:val="ListParagraph"/>
              <w:numPr>
                <w:ilvl w:val="0"/>
                <w:numId w:val="16"/>
              </w:numPr>
              <w:spacing w:after="0" w:line="240" w:lineRule="auto"/>
              <w:rPr>
                <w:rFonts w:ascii="Open Sans" w:hAnsi="Open Sans" w:cs="Open Sans"/>
              </w:rPr>
            </w:pPr>
          </w:p>
        </w:tc>
        <w:tc>
          <w:tcPr>
            <w:tcW w:w="7168" w:type="dxa"/>
          </w:tcPr>
          <w:p w14:paraId="20EF0E14" w14:textId="1558BCAD" w:rsidR="00734D9B" w:rsidRPr="00471EFE" w:rsidRDefault="00734D9B" w:rsidP="0066528D">
            <w:pPr>
              <w:cnfStyle w:val="000000000000" w:firstRow="0" w:lastRow="0" w:firstColumn="0" w:lastColumn="0" w:oddVBand="0" w:evenVBand="0" w:oddHBand="0" w:evenHBand="0" w:firstRowFirstColumn="0" w:firstRowLastColumn="0" w:lastRowFirstColumn="0" w:lastRowLastColumn="0"/>
              <w:rPr>
                <w:rFonts w:ascii="Open Sans" w:hAnsi="Open Sans" w:cs="Open Sans"/>
              </w:rPr>
            </w:pPr>
            <w:r w:rsidRPr="00471EFE">
              <w:rPr>
                <w:rFonts w:ascii="Open Sans" w:hAnsi="Open Sans" w:cs="Open Sans"/>
              </w:rPr>
              <w:t>Degree</w:t>
            </w:r>
            <w:r w:rsidR="009B1DEB" w:rsidRPr="00471EFE">
              <w:rPr>
                <w:rFonts w:ascii="Open Sans" w:hAnsi="Open Sans" w:cs="Open Sans"/>
              </w:rPr>
              <w:t xml:space="preserve">, </w:t>
            </w:r>
            <w:r w:rsidR="009C2D37" w:rsidRPr="00471EFE">
              <w:rPr>
                <w:rFonts w:ascii="Open Sans" w:hAnsi="Open Sans" w:cs="Open Sans"/>
              </w:rPr>
              <w:t>or equivalent</w:t>
            </w:r>
          </w:p>
        </w:tc>
        <w:tc>
          <w:tcPr>
            <w:tcW w:w="1559" w:type="dxa"/>
          </w:tcPr>
          <w:p w14:paraId="20EF0E15" w14:textId="77777777" w:rsidR="00734D9B" w:rsidRPr="00471EFE" w:rsidRDefault="00734D9B" w:rsidP="0066528D">
            <w:pPr>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b/>
              </w:rPr>
            </w:pPr>
            <w:r w:rsidRPr="00471EFE">
              <w:rPr>
                <w:rFonts w:ascii="Open Sans" w:hAnsi="Open Sans" w:cs="Open Sans"/>
                <w:b/>
              </w:rPr>
              <w:t>E</w:t>
            </w:r>
          </w:p>
        </w:tc>
      </w:tr>
      <w:tr w:rsidR="00734D9B" w:rsidRPr="00471EFE" w14:paraId="20EF0E1A" w14:textId="77777777" w:rsidTr="00F91B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4" w:type="dxa"/>
          </w:tcPr>
          <w:p w14:paraId="20EF0E17" w14:textId="77777777" w:rsidR="00734D9B" w:rsidRPr="0093073F" w:rsidRDefault="00734D9B" w:rsidP="0093073F">
            <w:pPr>
              <w:pStyle w:val="ListParagraph"/>
              <w:numPr>
                <w:ilvl w:val="0"/>
                <w:numId w:val="16"/>
              </w:numPr>
              <w:spacing w:after="0" w:line="240" w:lineRule="auto"/>
              <w:rPr>
                <w:rFonts w:ascii="Open Sans" w:hAnsi="Open Sans" w:cs="Open Sans"/>
              </w:rPr>
            </w:pPr>
          </w:p>
        </w:tc>
        <w:tc>
          <w:tcPr>
            <w:tcW w:w="7168" w:type="dxa"/>
          </w:tcPr>
          <w:p w14:paraId="20EF0E18" w14:textId="77777777" w:rsidR="00734D9B" w:rsidRPr="00471EFE" w:rsidRDefault="00512005" w:rsidP="0066528D">
            <w:pPr>
              <w:cnfStyle w:val="000000100000" w:firstRow="0" w:lastRow="0" w:firstColumn="0" w:lastColumn="0" w:oddVBand="0" w:evenVBand="0" w:oddHBand="1" w:evenHBand="0" w:firstRowFirstColumn="0" w:firstRowLastColumn="0" w:lastRowFirstColumn="0" w:lastRowLastColumn="0"/>
              <w:rPr>
                <w:rFonts w:ascii="Open Sans" w:hAnsi="Open Sans" w:cs="Open Sans"/>
              </w:rPr>
            </w:pPr>
            <w:r w:rsidRPr="355A2CB3">
              <w:rPr>
                <w:rFonts w:ascii="Open Sans" w:hAnsi="Open Sans" w:cs="Open Sans"/>
              </w:rPr>
              <w:t>Other relevant study</w:t>
            </w:r>
          </w:p>
        </w:tc>
        <w:tc>
          <w:tcPr>
            <w:tcW w:w="1559" w:type="dxa"/>
          </w:tcPr>
          <w:p w14:paraId="20EF0E19" w14:textId="77777777" w:rsidR="00734D9B" w:rsidRPr="00471EFE" w:rsidRDefault="00512005" w:rsidP="0066528D">
            <w:pPr>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b/>
              </w:rPr>
            </w:pPr>
            <w:r w:rsidRPr="00471EFE">
              <w:rPr>
                <w:rFonts w:ascii="Open Sans" w:hAnsi="Open Sans" w:cs="Open Sans"/>
                <w:b/>
              </w:rPr>
              <w:t>D</w:t>
            </w:r>
          </w:p>
        </w:tc>
      </w:tr>
      <w:bookmarkEnd w:id="0"/>
    </w:tbl>
    <w:p w14:paraId="20EF0E1B" w14:textId="2123C839" w:rsidR="00E541CF" w:rsidRPr="00471EFE" w:rsidRDefault="00E541CF" w:rsidP="00BB7D96">
      <w:pPr>
        <w:spacing w:after="0"/>
        <w:rPr>
          <w:rFonts w:ascii="Open Sans" w:hAnsi="Open Sans" w:cs="Open Sans"/>
          <w:b/>
        </w:rPr>
      </w:pPr>
    </w:p>
    <w:tbl>
      <w:tblPr>
        <w:tblStyle w:val="ListTable4-Accent2"/>
        <w:tblW w:w="5186" w:type="pct"/>
        <w:tblLook w:val="04A0" w:firstRow="1" w:lastRow="0" w:firstColumn="1" w:lastColumn="0" w:noHBand="0" w:noVBand="1"/>
      </w:tblPr>
      <w:tblGrid>
        <w:gridCol w:w="619"/>
        <w:gridCol w:w="7173"/>
        <w:gridCol w:w="1559"/>
      </w:tblGrid>
      <w:tr w:rsidR="00BB7D96" w:rsidRPr="00471EFE" w14:paraId="73E97079" w14:textId="77777777" w:rsidTr="6A10E93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92" w:type="dxa"/>
            <w:gridSpan w:val="2"/>
          </w:tcPr>
          <w:p w14:paraId="548E035F" w14:textId="6AFCCAAE" w:rsidR="00BB7D96" w:rsidRPr="00471EFE" w:rsidRDefault="00BB7D96" w:rsidP="00471EFE">
            <w:pPr>
              <w:rPr>
                <w:rFonts w:ascii="Open Sans" w:hAnsi="Open Sans" w:cs="Open Sans"/>
                <w:b w:val="0"/>
              </w:rPr>
            </w:pPr>
            <w:r w:rsidRPr="00471EFE">
              <w:rPr>
                <w:rFonts w:ascii="Open Sans" w:hAnsi="Open Sans" w:cs="Open Sans"/>
              </w:rPr>
              <w:t>Essential Requirements</w:t>
            </w:r>
          </w:p>
        </w:tc>
        <w:tc>
          <w:tcPr>
            <w:tcW w:w="1559" w:type="dxa"/>
          </w:tcPr>
          <w:p w14:paraId="67243A9C" w14:textId="77777777" w:rsidR="00BB7D96" w:rsidRPr="00471EFE" w:rsidRDefault="00BB7D96" w:rsidP="0066528D">
            <w:pPr>
              <w:cnfStyle w:val="100000000000" w:firstRow="1" w:lastRow="0" w:firstColumn="0" w:lastColumn="0" w:oddVBand="0" w:evenVBand="0" w:oddHBand="0" w:evenHBand="0" w:firstRowFirstColumn="0" w:firstRowLastColumn="0" w:lastRowFirstColumn="0" w:lastRowLastColumn="0"/>
              <w:rPr>
                <w:rFonts w:ascii="Open Sans" w:hAnsi="Open Sans" w:cs="Open Sans"/>
                <w:b w:val="0"/>
              </w:rPr>
            </w:pPr>
            <w:r w:rsidRPr="00471EFE">
              <w:rPr>
                <w:rFonts w:ascii="Open Sans" w:hAnsi="Open Sans" w:cs="Open Sans"/>
              </w:rPr>
              <w:t>Essential/ desirable</w:t>
            </w:r>
          </w:p>
        </w:tc>
      </w:tr>
      <w:tr w:rsidR="00471EFE" w:rsidRPr="00471EFE" w14:paraId="03951FB3" w14:textId="77777777" w:rsidTr="6A10E9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9" w:type="dxa"/>
          </w:tcPr>
          <w:p w14:paraId="5D8CD12F" w14:textId="01BEEF16" w:rsidR="00471EFE" w:rsidRPr="0093073F" w:rsidRDefault="00471EFE" w:rsidP="0093073F">
            <w:pPr>
              <w:pStyle w:val="ListParagraph"/>
              <w:numPr>
                <w:ilvl w:val="0"/>
                <w:numId w:val="16"/>
              </w:numPr>
              <w:spacing w:after="0" w:line="240" w:lineRule="auto"/>
              <w:rPr>
                <w:rFonts w:ascii="Open Sans" w:hAnsi="Open Sans" w:cs="Open Sans"/>
              </w:rPr>
            </w:pPr>
          </w:p>
        </w:tc>
        <w:tc>
          <w:tcPr>
            <w:tcW w:w="7173" w:type="dxa"/>
          </w:tcPr>
          <w:p w14:paraId="7E41E265" w14:textId="74E5E2F5" w:rsidR="00471EFE" w:rsidRPr="00471EFE" w:rsidRDefault="00471EFE" w:rsidP="0066528D">
            <w:pPr>
              <w:cnfStyle w:val="000000100000" w:firstRow="0" w:lastRow="0" w:firstColumn="0" w:lastColumn="0" w:oddVBand="0" w:evenVBand="0" w:oddHBand="1" w:evenHBand="0" w:firstRowFirstColumn="0" w:firstRowLastColumn="0" w:lastRowFirstColumn="0" w:lastRowLastColumn="0"/>
              <w:rPr>
                <w:rFonts w:ascii="Open Sans" w:hAnsi="Open Sans" w:cs="Open Sans"/>
              </w:rPr>
            </w:pPr>
            <w:r w:rsidRPr="00471EFE">
              <w:rPr>
                <w:rFonts w:ascii="Open Sans" w:hAnsi="Open Sans" w:cs="Open Sans"/>
              </w:rPr>
              <w:t xml:space="preserve">Have the permission of the </w:t>
            </w:r>
            <w:r w:rsidR="00E517FD">
              <w:rPr>
                <w:rFonts w:ascii="Open Sans" w:hAnsi="Open Sans" w:cs="Open Sans"/>
              </w:rPr>
              <w:t>c</w:t>
            </w:r>
            <w:r w:rsidRPr="00471EFE">
              <w:rPr>
                <w:rFonts w:ascii="Open Sans" w:hAnsi="Open Sans" w:cs="Open Sans"/>
              </w:rPr>
              <w:t xml:space="preserve">hair of </w:t>
            </w:r>
            <w:r w:rsidR="00E517FD">
              <w:rPr>
                <w:rFonts w:ascii="Open Sans" w:hAnsi="Open Sans" w:cs="Open Sans"/>
              </w:rPr>
              <w:t>g</w:t>
            </w:r>
            <w:r w:rsidRPr="00471EFE">
              <w:rPr>
                <w:rFonts w:ascii="Open Sans" w:hAnsi="Open Sans" w:cs="Open Sans"/>
              </w:rPr>
              <w:t>overnors</w:t>
            </w:r>
            <w:r w:rsidR="00B23BF5">
              <w:rPr>
                <w:rFonts w:ascii="Open Sans" w:hAnsi="Open Sans" w:cs="Open Sans"/>
              </w:rPr>
              <w:t xml:space="preserve">, the </w:t>
            </w:r>
            <w:r w:rsidR="00E517FD">
              <w:rPr>
                <w:rFonts w:ascii="Open Sans" w:hAnsi="Open Sans" w:cs="Open Sans"/>
              </w:rPr>
              <w:t>chair of directors</w:t>
            </w:r>
            <w:r w:rsidRPr="00471EFE">
              <w:rPr>
                <w:rFonts w:ascii="Open Sans" w:hAnsi="Open Sans" w:cs="Open Sans"/>
              </w:rPr>
              <w:t xml:space="preserve"> </w:t>
            </w:r>
            <w:r w:rsidR="00B23BF5">
              <w:rPr>
                <w:rFonts w:ascii="Open Sans" w:hAnsi="Open Sans" w:cs="Open Sans"/>
              </w:rPr>
              <w:t xml:space="preserve">or </w:t>
            </w:r>
            <w:r w:rsidR="008A1B3E">
              <w:rPr>
                <w:rFonts w:ascii="Open Sans" w:hAnsi="Open Sans" w:cs="Open Sans"/>
              </w:rPr>
              <w:t xml:space="preserve">employer, where appropriate, </w:t>
            </w:r>
            <w:r w:rsidRPr="00471EFE">
              <w:rPr>
                <w:rFonts w:ascii="Open Sans" w:hAnsi="Open Sans" w:cs="Open Sans"/>
              </w:rPr>
              <w:t>to undergo all mandatory training and accreditation and undertake inspections</w:t>
            </w:r>
          </w:p>
        </w:tc>
        <w:tc>
          <w:tcPr>
            <w:tcW w:w="1559" w:type="dxa"/>
          </w:tcPr>
          <w:p w14:paraId="4097333A" w14:textId="28979A84" w:rsidR="00471EFE" w:rsidRPr="00471EFE" w:rsidRDefault="00471EFE" w:rsidP="0066528D">
            <w:pPr>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b/>
              </w:rPr>
            </w:pPr>
            <w:r>
              <w:rPr>
                <w:rFonts w:ascii="Open Sans" w:hAnsi="Open Sans" w:cs="Open Sans"/>
                <w:b/>
              </w:rPr>
              <w:t>E</w:t>
            </w:r>
          </w:p>
        </w:tc>
      </w:tr>
      <w:tr w:rsidR="00471EFE" w:rsidRPr="00471EFE" w14:paraId="547778D1" w14:textId="77777777" w:rsidTr="6A10E93F">
        <w:tc>
          <w:tcPr>
            <w:cnfStyle w:val="001000000000" w:firstRow="0" w:lastRow="0" w:firstColumn="1" w:lastColumn="0" w:oddVBand="0" w:evenVBand="0" w:oddHBand="0" w:evenHBand="0" w:firstRowFirstColumn="0" w:firstRowLastColumn="0" w:lastRowFirstColumn="0" w:lastRowLastColumn="0"/>
            <w:tcW w:w="619" w:type="dxa"/>
          </w:tcPr>
          <w:p w14:paraId="0AEDD186" w14:textId="77777777" w:rsidR="00471EFE" w:rsidRPr="0093073F" w:rsidRDefault="00471EFE" w:rsidP="0093073F">
            <w:pPr>
              <w:pStyle w:val="ListParagraph"/>
              <w:numPr>
                <w:ilvl w:val="0"/>
                <w:numId w:val="16"/>
              </w:numPr>
              <w:spacing w:after="0" w:line="240" w:lineRule="auto"/>
              <w:rPr>
                <w:rFonts w:ascii="Open Sans" w:hAnsi="Open Sans" w:cs="Open Sans"/>
              </w:rPr>
            </w:pPr>
          </w:p>
        </w:tc>
        <w:tc>
          <w:tcPr>
            <w:tcW w:w="7173" w:type="dxa"/>
          </w:tcPr>
          <w:p w14:paraId="608BBDB2" w14:textId="44BD1BF7" w:rsidR="00471EFE" w:rsidRPr="00471EFE" w:rsidRDefault="3A1384E0" w:rsidP="00471EFE">
            <w:pPr>
              <w:cnfStyle w:val="000000000000" w:firstRow="0" w:lastRow="0" w:firstColumn="0" w:lastColumn="0" w:oddVBand="0" w:evenVBand="0" w:oddHBand="0" w:evenHBand="0" w:firstRowFirstColumn="0" w:firstRowLastColumn="0" w:lastRowFirstColumn="0" w:lastRowLastColumn="0"/>
              <w:rPr>
                <w:rFonts w:ascii="Open Sans" w:hAnsi="Open Sans" w:cs="Open Sans"/>
              </w:rPr>
            </w:pPr>
            <w:r w:rsidRPr="5DFD8EE6">
              <w:rPr>
                <w:rFonts w:ascii="Open Sans" w:hAnsi="Open Sans" w:cs="Open Sans"/>
              </w:rPr>
              <w:t>Be proposed for the role of a</w:t>
            </w:r>
            <w:r w:rsidR="34AD7ECE" w:rsidRPr="5DFD8EE6">
              <w:rPr>
                <w:rFonts w:ascii="Open Sans" w:hAnsi="Open Sans" w:cs="Open Sans"/>
              </w:rPr>
              <w:t>n</w:t>
            </w:r>
            <w:r w:rsidRPr="5DFD8EE6">
              <w:rPr>
                <w:rFonts w:ascii="Open Sans" w:hAnsi="Open Sans" w:cs="Open Sans"/>
              </w:rPr>
              <w:t xml:space="preserve"> inspector by a diocese</w:t>
            </w:r>
          </w:p>
        </w:tc>
        <w:tc>
          <w:tcPr>
            <w:tcW w:w="1559" w:type="dxa"/>
          </w:tcPr>
          <w:p w14:paraId="6BF94275" w14:textId="70621297" w:rsidR="00471EFE" w:rsidRPr="00471EFE" w:rsidRDefault="00471EFE" w:rsidP="00471EFE">
            <w:pPr>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b/>
              </w:rPr>
            </w:pPr>
            <w:r w:rsidRPr="00471EFE">
              <w:rPr>
                <w:rFonts w:ascii="Open Sans" w:hAnsi="Open Sans" w:cs="Open Sans"/>
                <w:b/>
              </w:rPr>
              <w:t>E</w:t>
            </w:r>
          </w:p>
        </w:tc>
      </w:tr>
      <w:tr w:rsidR="00471EFE" w:rsidRPr="00471EFE" w14:paraId="6CFA1AF6" w14:textId="77777777" w:rsidTr="6A10E9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9" w:type="dxa"/>
          </w:tcPr>
          <w:p w14:paraId="0662BC93" w14:textId="77777777" w:rsidR="00471EFE" w:rsidRPr="0093073F" w:rsidRDefault="00471EFE" w:rsidP="0093073F">
            <w:pPr>
              <w:pStyle w:val="ListParagraph"/>
              <w:numPr>
                <w:ilvl w:val="0"/>
                <w:numId w:val="16"/>
              </w:numPr>
              <w:spacing w:after="0" w:line="240" w:lineRule="auto"/>
              <w:rPr>
                <w:rFonts w:ascii="Open Sans" w:hAnsi="Open Sans" w:cs="Open Sans"/>
              </w:rPr>
            </w:pPr>
          </w:p>
        </w:tc>
        <w:tc>
          <w:tcPr>
            <w:tcW w:w="7173" w:type="dxa"/>
          </w:tcPr>
          <w:p w14:paraId="14E9144B" w14:textId="0B3CE85F" w:rsidR="00471EFE" w:rsidRPr="00471EFE" w:rsidRDefault="3A1384E0" w:rsidP="00471EFE">
            <w:pPr>
              <w:cnfStyle w:val="000000100000" w:firstRow="0" w:lastRow="0" w:firstColumn="0" w:lastColumn="0" w:oddVBand="0" w:evenVBand="0" w:oddHBand="1" w:evenHBand="0" w:firstRowFirstColumn="0" w:firstRowLastColumn="0" w:lastRowFirstColumn="0" w:lastRowLastColumn="0"/>
              <w:rPr>
                <w:rFonts w:ascii="Open Sans" w:hAnsi="Open Sans" w:cs="Open Sans"/>
              </w:rPr>
            </w:pPr>
            <w:r w:rsidRPr="5DFD8EE6">
              <w:rPr>
                <w:rFonts w:ascii="Open Sans" w:hAnsi="Open Sans" w:cs="Open Sans"/>
              </w:rPr>
              <w:t>Be willing and able to complete the mandatory training programme provided by the Catholic School</w:t>
            </w:r>
            <w:r w:rsidR="1DCDF45C" w:rsidRPr="5DFD8EE6">
              <w:rPr>
                <w:rFonts w:ascii="Open Sans" w:hAnsi="Open Sans" w:cs="Open Sans"/>
              </w:rPr>
              <w:t>s</w:t>
            </w:r>
            <w:r w:rsidRPr="5DFD8EE6">
              <w:rPr>
                <w:rFonts w:ascii="Open Sans" w:hAnsi="Open Sans" w:cs="Open Sans"/>
              </w:rPr>
              <w:t xml:space="preserve"> Inspectorate</w:t>
            </w:r>
          </w:p>
        </w:tc>
        <w:tc>
          <w:tcPr>
            <w:tcW w:w="1559" w:type="dxa"/>
          </w:tcPr>
          <w:p w14:paraId="4CBC4043" w14:textId="4FE76A74" w:rsidR="00471EFE" w:rsidRPr="00471EFE" w:rsidRDefault="00471EFE" w:rsidP="00471EFE">
            <w:pPr>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b/>
              </w:rPr>
            </w:pPr>
            <w:r w:rsidRPr="00471EFE">
              <w:rPr>
                <w:rFonts w:ascii="Open Sans" w:hAnsi="Open Sans" w:cs="Open Sans"/>
                <w:b/>
              </w:rPr>
              <w:t>E</w:t>
            </w:r>
          </w:p>
        </w:tc>
      </w:tr>
      <w:tr w:rsidR="00471EFE" w:rsidRPr="00471EFE" w14:paraId="68FE7F81" w14:textId="77777777" w:rsidTr="6A10E93F">
        <w:tc>
          <w:tcPr>
            <w:cnfStyle w:val="001000000000" w:firstRow="0" w:lastRow="0" w:firstColumn="1" w:lastColumn="0" w:oddVBand="0" w:evenVBand="0" w:oddHBand="0" w:evenHBand="0" w:firstRowFirstColumn="0" w:firstRowLastColumn="0" w:lastRowFirstColumn="0" w:lastRowLastColumn="0"/>
            <w:tcW w:w="619" w:type="dxa"/>
          </w:tcPr>
          <w:p w14:paraId="122E93C5" w14:textId="77777777" w:rsidR="00471EFE" w:rsidRPr="0093073F" w:rsidRDefault="00471EFE" w:rsidP="0093073F">
            <w:pPr>
              <w:pStyle w:val="ListParagraph"/>
              <w:numPr>
                <w:ilvl w:val="0"/>
                <w:numId w:val="16"/>
              </w:numPr>
              <w:spacing w:after="0" w:line="240" w:lineRule="auto"/>
              <w:rPr>
                <w:rFonts w:ascii="Open Sans" w:hAnsi="Open Sans" w:cs="Open Sans"/>
              </w:rPr>
            </w:pPr>
          </w:p>
        </w:tc>
        <w:tc>
          <w:tcPr>
            <w:tcW w:w="7173" w:type="dxa"/>
          </w:tcPr>
          <w:p w14:paraId="1FE7B28D" w14:textId="6F007C60" w:rsidR="00471EFE" w:rsidRPr="00471EFE" w:rsidRDefault="00471EFE" w:rsidP="00471EFE">
            <w:pPr>
              <w:cnfStyle w:val="000000000000" w:firstRow="0" w:lastRow="0" w:firstColumn="0" w:lastColumn="0" w:oddVBand="0" w:evenVBand="0" w:oddHBand="0" w:evenHBand="0" w:firstRowFirstColumn="0" w:firstRowLastColumn="0" w:lastRowFirstColumn="0" w:lastRowLastColumn="0"/>
              <w:rPr>
                <w:rFonts w:ascii="Open Sans" w:hAnsi="Open Sans" w:cs="Open Sans"/>
              </w:rPr>
            </w:pPr>
            <w:r w:rsidRPr="00471EFE">
              <w:rPr>
                <w:rFonts w:ascii="Open Sans" w:hAnsi="Open Sans" w:cs="Open Sans"/>
              </w:rPr>
              <w:t>A commitment to ongoing mandatory training at diocesan, regional or national level</w:t>
            </w:r>
          </w:p>
        </w:tc>
        <w:tc>
          <w:tcPr>
            <w:tcW w:w="1559" w:type="dxa"/>
          </w:tcPr>
          <w:p w14:paraId="16B997BA" w14:textId="00B06019" w:rsidR="00471EFE" w:rsidRPr="00471EFE" w:rsidRDefault="00471EFE" w:rsidP="00471EFE">
            <w:pPr>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b/>
              </w:rPr>
            </w:pPr>
            <w:r w:rsidRPr="00471EFE">
              <w:rPr>
                <w:rFonts w:ascii="Open Sans" w:hAnsi="Open Sans" w:cs="Open Sans"/>
                <w:b/>
              </w:rPr>
              <w:t>E</w:t>
            </w:r>
          </w:p>
        </w:tc>
      </w:tr>
      <w:tr w:rsidR="00471EFE" w:rsidRPr="00471EFE" w14:paraId="45E452AE" w14:textId="77777777" w:rsidTr="6A10E9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9" w:type="dxa"/>
          </w:tcPr>
          <w:p w14:paraId="798C2201" w14:textId="77777777" w:rsidR="00471EFE" w:rsidRPr="0093073F" w:rsidRDefault="00471EFE" w:rsidP="0093073F">
            <w:pPr>
              <w:pStyle w:val="ListParagraph"/>
              <w:numPr>
                <w:ilvl w:val="0"/>
                <w:numId w:val="16"/>
              </w:numPr>
              <w:spacing w:after="0" w:line="240" w:lineRule="auto"/>
              <w:rPr>
                <w:rFonts w:ascii="Open Sans" w:hAnsi="Open Sans" w:cs="Open Sans"/>
              </w:rPr>
            </w:pPr>
          </w:p>
        </w:tc>
        <w:tc>
          <w:tcPr>
            <w:tcW w:w="7173" w:type="dxa"/>
          </w:tcPr>
          <w:p w14:paraId="10018823" w14:textId="3257D920" w:rsidR="00471EFE" w:rsidRPr="00471EFE" w:rsidRDefault="00471EFE" w:rsidP="00471EFE">
            <w:pPr>
              <w:cnfStyle w:val="000000100000" w:firstRow="0" w:lastRow="0" w:firstColumn="0" w:lastColumn="0" w:oddVBand="0" w:evenVBand="0" w:oddHBand="1" w:evenHBand="0" w:firstRowFirstColumn="0" w:firstRowLastColumn="0" w:lastRowFirstColumn="0" w:lastRowLastColumn="0"/>
              <w:rPr>
                <w:rFonts w:ascii="Open Sans" w:hAnsi="Open Sans" w:cs="Open Sans"/>
              </w:rPr>
            </w:pPr>
            <w:r w:rsidRPr="00471EFE">
              <w:rPr>
                <w:rFonts w:ascii="Open Sans" w:hAnsi="Open Sans" w:cs="Open Sans"/>
              </w:rPr>
              <w:t>A commitment to the absolute requirement of confidentiality</w:t>
            </w:r>
          </w:p>
        </w:tc>
        <w:tc>
          <w:tcPr>
            <w:tcW w:w="1559" w:type="dxa"/>
          </w:tcPr>
          <w:p w14:paraId="25D05F4A" w14:textId="6F316628" w:rsidR="00471EFE" w:rsidRPr="00471EFE" w:rsidRDefault="00471EFE" w:rsidP="00471EFE">
            <w:pPr>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b/>
              </w:rPr>
            </w:pPr>
            <w:r>
              <w:rPr>
                <w:rFonts w:ascii="Open Sans" w:hAnsi="Open Sans" w:cs="Open Sans"/>
                <w:b/>
              </w:rPr>
              <w:t>E</w:t>
            </w:r>
          </w:p>
        </w:tc>
      </w:tr>
      <w:tr w:rsidR="00471EFE" w:rsidRPr="00471EFE" w14:paraId="44E2DF7E" w14:textId="77777777" w:rsidTr="6A10E93F">
        <w:tc>
          <w:tcPr>
            <w:cnfStyle w:val="001000000000" w:firstRow="0" w:lastRow="0" w:firstColumn="1" w:lastColumn="0" w:oddVBand="0" w:evenVBand="0" w:oddHBand="0" w:evenHBand="0" w:firstRowFirstColumn="0" w:firstRowLastColumn="0" w:lastRowFirstColumn="0" w:lastRowLastColumn="0"/>
            <w:tcW w:w="619" w:type="dxa"/>
          </w:tcPr>
          <w:p w14:paraId="5AF33601" w14:textId="77777777" w:rsidR="00471EFE" w:rsidRPr="0093073F" w:rsidRDefault="00471EFE" w:rsidP="0093073F">
            <w:pPr>
              <w:pStyle w:val="ListParagraph"/>
              <w:numPr>
                <w:ilvl w:val="0"/>
                <w:numId w:val="16"/>
              </w:numPr>
              <w:spacing w:after="0" w:line="240" w:lineRule="auto"/>
              <w:rPr>
                <w:rFonts w:ascii="Open Sans" w:hAnsi="Open Sans" w:cs="Open Sans"/>
              </w:rPr>
            </w:pPr>
          </w:p>
        </w:tc>
        <w:tc>
          <w:tcPr>
            <w:tcW w:w="7173" w:type="dxa"/>
          </w:tcPr>
          <w:p w14:paraId="3F6BB189" w14:textId="1F882D48" w:rsidR="00471EFE" w:rsidRPr="00471EFE" w:rsidRDefault="007F7D80" w:rsidP="00471EFE">
            <w:pPr>
              <w:cnfStyle w:val="000000000000" w:firstRow="0" w:lastRow="0" w:firstColumn="0" w:lastColumn="0" w:oddVBand="0" w:evenVBand="0" w:oddHBand="0" w:evenHBand="0" w:firstRowFirstColumn="0" w:firstRowLastColumn="0" w:lastRowFirstColumn="0" w:lastRowLastColumn="0"/>
              <w:rPr>
                <w:rFonts w:ascii="Open Sans" w:hAnsi="Open Sans" w:cs="Open Sans"/>
              </w:rPr>
            </w:pPr>
            <w:r w:rsidRPr="007F7D80">
              <w:rPr>
                <w:rFonts w:ascii="Open Sans" w:hAnsi="Open Sans" w:cs="Open Sans"/>
              </w:rPr>
              <w:t>Enhanced DBS check (including a barred list check for those inspectors, and only those inspectors, who will regularly carry out more than three days of inspection in any thirty-day period) and be registered on the Update Service</w:t>
            </w:r>
          </w:p>
        </w:tc>
        <w:tc>
          <w:tcPr>
            <w:tcW w:w="1559" w:type="dxa"/>
          </w:tcPr>
          <w:p w14:paraId="2186A133" w14:textId="347E9D12" w:rsidR="00471EFE" w:rsidRPr="00471EFE" w:rsidRDefault="001D674F" w:rsidP="00471EFE">
            <w:pPr>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b/>
              </w:rPr>
            </w:pPr>
            <w:r>
              <w:rPr>
                <w:rFonts w:ascii="Open Sans" w:hAnsi="Open Sans" w:cs="Open Sans"/>
                <w:b/>
              </w:rPr>
              <w:t>E</w:t>
            </w:r>
          </w:p>
        </w:tc>
      </w:tr>
      <w:tr w:rsidR="00471EFE" w:rsidRPr="00471EFE" w14:paraId="365F4677" w14:textId="77777777" w:rsidTr="6A10E9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9" w:type="dxa"/>
          </w:tcPr>
          <w:p w14:paraId="79CD632C" w14:textId="77777777" w:rsidR="00471EFE" w:rsidRPr="0093073F" w:rsidRDefault="00471EFE" w:rsidP="0093073F">
            <w:pPr>
              <w:pStyle w:val="ListParagraph"/>
              <w:numPr>
                <w:ilvl w:val="0"/>
                <w:numId w:val="16"/>
              </w:numPr>
              <w:spacing w:after="0" w:line="240" w:lineRule="auto"/>
              <w:rPr>
                <w:rFonts w:ascii="Open Sans" w:hAnsi="Open Sans" w:cs="Open Sans"/>
              </w:rPr>
            </w:pPr>
          </w:p>
        </w:tc>
        <w:tc>
          <w:tcPr>
            <w:tcW w:w="7173" w:type="dxa"/>
          </w:tcPr>
          <w:p w14:paraId="576279D5" w14:textId="61B004B5" w:rsidR="00471EFE" w:rsidRPr="00471EFE" w:rsidRDefault="00471EFE" w:rsidP="00471EFE">
            <w:pPr>
              <w:cnfStyle w:val="000000100000" w:firstRow="0" w:lastRow="0" w:firstColumn="0" w:lastColumn="0" w:oddVBand="0" w:evenVBand="0" w:oddHBand="1" w:evenHBand="0" w:firstRowFirstColumn="0" w:firstRowLastColumn="0" w:lastRowFirstColumn="0" w:lastRowLastColumn="0"/>
              <w:rPr>
                <w:rFonts w:ascii="Open Sans" w:hAnsi="Open Sans" w:cs="Open Sans"/>
              </w:rPr>
            </w:pPr>
            <w:r w:rsidRPr="00471EFE">
              <w:rPr>
                <w:rFonts w:ascii="Open Sans" w:hAnsi="Open Sans" w:cs="Open Sans"/>
              </w:rPr>
              <w:t>Be committed to, and publicly supportive of, diocesan policies and processes</w:t>
            </w:r>
          </w:p>
        </w:tc>
        <w:tc>
          <w:tcPr>
            <w:tcW w:w="1559" w:type="dxa"/>
          </w:tcPr>
          <w:p w14:paraId="77E8BB1D" w14:textId="028AEC21" w:rsidR="00471EFE" w:rsidRPr="00471EFE" w:rsidRDefault="00471EFE" w:rsidP="00471EFE">
            <w:pPr>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b/>
              </w:rPr>
            </w:pPr>
            <w:r>
              <w:rPr>
                <w:rFonts w:ascii="Open Sans" w:hAnsi="Open Sans" w:cs="Open Sans"/>
                <w:b/>
              </w:rPr>
              <w:t>E</w:t>
            </w:r>
          </w:p>
        </w:tc>
      </w:tr>
      <w:tr w:rsidR="00471EFE" w:rsidRPr="00471EFE" w14:paraId="4DC26E54" w14:textId="77777777" w:rsidTr="6A10E93F">
        <w:tc>
          <w:tcPr>
            <w:cnfStyle w:val="001000000000" w:firstRow="0" w:lastRow="0" w:firstColumn="1" w:lastColumn="0" w:oddVBand="0" w:evenVBand="0" w:oddHBand="0" w:evenHBand="0" w:firstRowFirstColumn="0" w:firstRowLastColumn="0" w:lastRowFirstColumn="0" w:lastRowLastColumn="0"/>
            <w:tcW w:w="619" w:type="dxa"/>
          </w:tcPr>
          <w:p w14:paraId="7E054C84" w14:textId="77777777" w:rsidR="00471EFE" w:rsidRPr="0093073F" w:rsidRDefault="00471EFE" w:rsidP="0093073F">
            <w:pPr>
              <w:pStyle w:val="ListParagraph"/>
              <w:numPr>
                <w:ilvl w:val="0"/>
                <w:numId w:val="16"/>
              </w:numPr>
              <w:spacing w:after="0" w:line="240" w:lineRule="auto"/>
              <w:rPr>
                <w:rFonts w:ascii="Open Sans" w:hAnsi="Open Sans" w:cs="Open Sans"/>
              </w:rPr>
            </w:pPr>
          </w:p>
        </w:tc>
        <w:tc>
          <w:tcPr>
            <w:tcW w:w="7173" w:type="dxa"/>
          </w:tcPr>
          <w:p w14:paraId="2C554F7A" w14:textId="2879E2EE" w:rsidR="00471EFE" w:rsidRPr="00471EFE" w:rsidRDefault="00471EFE" w:rsidP="00471EFE">
            <w:pPr>
              <w:cnfStyle w:val="000000000000" w:firstRow="0" w:lastRow="0" w:firstColumn="0" w:lastColumn="0" w:oddVBand="0" w:evenVBand="0" w:oddHBand="0" w:evenHBand="0" w:firstRowFirstColumn="0" w:firstRowLastColumn="0" w:lastRowFirstColumn="0" w:lastRowLastColumn="0"/>
              <w:rPr>
                <w:rFonts w:ascii="Open Sans" w:hAnsi="Open Sans" w:cs="Open Sans"/>
              </w:rPr>
            </w:pPr>
            <w:r w:rsidRPr="00471EFE">
              <w:rPr>
                <w:rFonts w:ascii="Open Sans" w:hAnsi="Open Sans" w:cs="Open Sans"/>
              </w:rPr>
              <w:t>Be willing and able to undertake a minimum of one inspection per term</w:t>
            </w:r>
          </w:p>
        </w:tc>
        <w:tc>
          <w:tcPr>
            <w:tcW w:w="1559" w:type="dxa"/>
          </w:tcPr>
          <w:p w14:paraId="5FD6C7F8" w14:textId="670388DE" w:rsidR="00471EFE" w:rsidRPr="00471EFE" w:rsidRDefault="00471EFE" w:rsidP="00471EFE">
            <w:pPr>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b/>
              </w:rPr>
            </w:pPr>
            <w:r>
              <w:rPr>
                <w:rFonts w:ascii="Open Sans" w:hAnsi="Open Sans" w:cs="Open Sans"/>
                <w:b/>
              </w:rPr>
              <w:t>E</w:t>
            </w:r>
          </w:p>
        </w:tc>
      </w:tr>
      <w:tr w:rsidR="00471EFE" w:rsidRPr="00471EFE" w14:paraId="3E094B79" w14:textId="77777777" w:rsidTr="6A10E9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9" w:type="dxa"/>
          </w:tcPr>
          <w:p w14:paraId="2636FF79" w14:textId="77777777" w:rsidR="00471EFE" w:rsidRPr="0093073F" w:rsidRDefault="00471EFE" w:rsidP="0093073F">
            <w:pPr>
              <w:pStyle w:val="ListParagraph"/>
              <w:numPr>
                <w:ilvl w:val="0"/>
                <w:numId w:val="16"/>
              </w:numPr>
              <w:spacing w:after="0" w:line="240" w:lineRule="auto"/>
              <w:rPr>
                <w:rFonts w:ascii="Open Sans" w:hAnsi="Open Sans" w:cs="Open Sans"/>
              </w:rPr>
            </w:pPr>
          </w:p>
        </w:tc>
        <w:tc>
          <w:tcPr>
            <w:tcW w:w="7173" w:type="dxa"/>
          </w:tcPr>
          <w:p w14:paraId="26F38B51" w14:textId="46BB3979" w:rsidR="00471EFE" w:rsidRPr="00471EFE" w:rsidRDefault="00471EFE" w:rsidP="00471EFE">
            <w:pPr>
              <w:cnfStyle w:val="000000100000" w:firstRow="0" w:lastRow="0" w:firstColumn="0" w:lastColumn="0" w:oddVBand="0" w:evenVBand="0" w:oddHBand="1" w:evenHBand="0" w:firstRowFirstColumn="0" w:firstRowLastColumn="0" w:lastRowFirstColumn="0" w:lastRowLastColumn="0"/>
              <w:rPr>
                <w:rFonts w:ascii="Open Sans" w:hAnsi="Open Sans" w:cs="Open Sans"/>
              </w:rPr>
            </w:pPr>
            <w:r w:rsidRPr="00471EFE">
              <w:rPr>
                <w:rFonts w:ascii="Open Sans" w:hAnsi="Open Sans" w:cs="Open Sans"/>
              </w:rPr>
              <w:t>Be prepared to lead an inspection when required</w:t>
            </w:r>
          </w:p>
        </w:tc>
        <w:tc>
          <w:tcPr>
            <w:tcW w:w="1559" w:type="dxa"/>
          </w:tcPr>
          <w:p w14:paraId="68346B67" w14:textId="1798A1BD" w:rsidR="00471EFE" w:rsidRPr="00471EFE" w:rsidRDefault="00471EFE" w:rsidP="00471EFE">
            <w:pPr>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b/>
              </w:rPr>
            </w:pPr>
            <w:r>
              <w:rPr>
                <w:rFonts w:ascii="Open Sans" w:hAnsi="Open Sans" w:cs="Open Sans"/>
                <w:b/>
              </w:rPr>
              <w:t>E</w:t>
            </w:r>
          </w:p>
        </w:tc>
      </w:tr>
    </w:tbl>
    <w:p w14:paraId="74C4F012" w14:textId="423AD9AD" w:rsidR="00471EFE" w:rsidRPr="00471EFE" w:rsidRDefault="00471EFE" w:rsidP="00BB7D96">
      <w:pPr>
        <w:spacing w:after="0"/>
        <w:rPr>
          <w:rFonts w:ascii="Open Sans" w:hAnsi="Open Sans" w:cs="Open Sans"/>
          <w:b/>
        </w:rPr>
      </w:pPr>
    </w:p>
    <w:tbl>
      <w:tblPr>
        <w:tblStyle w:val="ListTable4-Accent2"/>
        <w:tblW w:w="5195" w:type="pct"/>
        <w:tblLayout w:type="fixed"/>
        <w:tblLook w:val="0420" w:firstRow="1" w:lastRow="0" w:firstColumn="0" w:lastColumn="0" w:noHBand="0" w:noVBand="1"/>
      </w:tblPr>
      <w:tblGrid>
        <w:gridCol w:w="624"/>
        <w:gridCol w:w="7372"/>
        <w:gridCol w:w="1372"/>
      </w:tblGrid>
      <w:tr w:rsidR="00BB7D96" w:rsidRPr="00471EFE" w14:paraId="20EF0E1F" w14:textId="77777777" w:rsidTr="25AF93C0">
        <w:trPr>
          <w:cnfStyle w:val="100000000000" w:firstRow="1" w:lastRow="0" w:firstColumn="0" w:lastColumn="0" w:oddVBand="0" w:evenVBand="0" w:oddHBand="0" w:evenHBand="0" w:firstRowFirstColumn="0" w:firstRowLastColumn="0" w:lastRowFirstColumn="0" w:lastRowLastColumn="0"/>
        </w:trPr>
        <w:tc>
          <w:tcPr>
            <w:tcW w:w="7996" w:type="dxa"/>
            <w:gridSpan w:val="2"/>
          </w:tcPr>
          <w:p w14:paraId="20EF0E1D" w14:textId="77777777" w:rsidR="00BB7D96" w:rsidRPr="00471EFE" w:rsidRDefault="00BB7D96" w:rsidP="003826C9">
            <w:pPr>
              <w:keepNext/>
              <w:rPr>
                <w:rFonts w:ascii="Open Sans" w:hAnsi="Open Sans" w:cs="Open Sans"/>
                <w:b w:val="0"/>
              </w:rPr>
            </w:pPr>
            <w:r w:rsidRPr="00471EFE">
              <w:rPr>
                <w:rFonts w:ascii="Open Sans" w:hAnsi="Open Sans" w:cs="Open Sans"/>
              </w:rPr>
              <w:lastRenderedPageBreak/>
              <w:t>Personal and professional attributes</w:t>
            </w:r>
          </w:p>
        </w:tc>
        <w:tc>
          <w:tcPr>
            <w:tcW w:w="1372" w:type="dxa"/>
          </w:tcPr>
          <w:p w14:paraId="20EF0E1E" w14:textId="77777777" w:rsidR="00BB7D96" w:rsidRPr="00471EFE" w:rsidRDefault="00BB7D96" w:rsidP="0066528D">
            <w:pPr>
              <w:jc w:val="center"/>
              <w:rPr>
                <w:rFonts w:ascii="Open Sans" w:hAnsi="Open Sans" w:cs="Open Sans"/>
                <w:b w:val="0"/>
              </w:rPr>
            </w:pPr>
            <w:r w:rsidRPr="00471EFE">
              <w:rPr>
                <w:rFonts w:ascii="Open Sans" w:hAnsi="Open Sans" w:cs="Open Sans"/>
              </w:rPr>
              <w:t>Essential / Desirable</w:t>
            </w:r>
          </w:p>
        </w:tc>
      </w:tr>
      <w:tr w:rsidR="004B1447" w:rsidRPr="00471EFE" w14:paraId="20EF0E23" w14:textId="77777777" w:rsidTr="25AF93C0">
        <w:trPr>
          <w:cnfStyle w:val="000000100000" w:firstRow="0" w:lastRow="0" w:firstColumn="0" w:lastColumn="0" w:oddVBand="0" w:evenVBand="0" w:oddHBand="1" w:evenHBand="0" w:firstRowFirstColumn="0" w:firstRowLastColumn="0" w:lastRowFirstColumn="0" w:lastRowLastColumn="0"/>
        </w:trPr>
        <w:tc>
          <w:tcPr>
            <w:tcW w:w="624" w:type="dxa"/>
          </w:tcPr>
          <w:p w14:paraId="20EF0E20" w14:textId="77777777" w:rsidR="004B1447" w:rsidRPr="004D53DF" w:rsidRDefault="004B1447" w:rsidP="0093073F">
            <w:pPr>
              <w:pStyle w:val="ListParagraph"/>
              <w:numPr>
                <w:ilvl w:val="0"/>
                <w:numId w:val="16"/>
              </w:numPr>
              <w:spacing w:after="0" w:line="240" w:lineRule="auto"/>
              <w:rPr>
                <w:rFonts w:ascii="Open Sans" w:hAnsi="Open Sans" w:cs="Open Sans"/>
                <w:b/>
                <w:bCs/>
              </w:rPr>
            </w:pPr>
          </w:p>
        </w:tc>
        <w:tc>
          <w:tcPr>
            <w:tcW w:w="7372" w:type="dxa"/>
          </w:tcPr>
          <w:p w14:paraId="20EF0E21" w14:textId="0A3110AA" w:rsidR="004B1447" w:rsidRPr="00471EFE" w:rsidRDefault="004B1447" w:rsidP="0066528D">
            <w:pPr>
              <w:rPr>
                <w:rFonts w:ascii="Open Sans" w:hAnsi="Open Sans" w:cs="Open Sans"/>
              </w:rPr>
            </w:pPr>
            <w:r w:rsidRPr="00471EFE">
              <w:rPr>
                <w:rFonts w:ascii="Open Sans" w:hAnsi="Open Sans" w:cs="Open Sans"/>
              </w:rPr>
              <w:t>Practising Catholic</w:t>
            </w:r>
            <w:r w:rsidR="0092611E" w:rsidRPr="00471EFE">
              <w:rPr>
                <w:rStyle w:val="FootnoteReference"/>
                <w:rFonts w:ascii="Open Sans" w:hAnsi="Open Sans" w:cs="Open Sans"/>
              </w:rPr>
              <w:footnoteReference w:id="3"/>
            </w:r>
          </w:p>
        </w:tc>
        <w:tc>
          <w:tcPr>
            <w:tcW w:w="1372" w:type="dxa"/>
          </w:tcPr>
          <w:p w14:paraId="20EF0E22" w14:textId="77777777" w:rsidR="004B1447" w:rsidRPr="00471EFE" w:rsidRDefault="004B1447" w:rsidP="0066528D">
            <w:pPr>
              <w:spacing w:before="60" w:after="120"/>
              <w:jc w:val="center"/>
              <w:rPr>
                <w:rFonts w:ascii="Open Sans" w:hAnsi="Open Sans" w:cs="Open Sans"/>
                <w:b/>
                <w:color w:val="FF0000"/>
              </w:rPr>
            </w:pPr>
            <w:r w:rsidRPr="00471EFE">
              <w:rPr>
                <w:rFonts w:ascii="Open Sans" w:hAnsi="Open Sans" w:cs="Open Sans"/>
                <w:b/>
              </w:rPr>
              <w:t>E</w:t>
            </w:r>
          </w:p>
        </w:tc>
      </w:tr>
      <w:tr w:rsidR="004B1447" w:rsidRPr="00471EFE" w14:paraId="20EF0E2E" w14:textId="77777777" w:rsidTr="25AF93C0">
        <w:tc>
          <w:tcPr>
            <w:tcW w:w="624" w:type="dxa"/>
          </w:tcPr>
          <w:p w14:paraId="20EF0E24" w14:textId="77777777" w:rsidR="004B1447" w:rsidRPr="004D53DF" w:rsidRDefault="004B1447" w:rsidP="0093073F">
            <w:pPr>
              <w:pStyle w:val="ListParagraph"/>
              <w:numPr>
                <w:ilvl w:val="0"/>
                <w:numId w:val="16"/>
              </w:numPr>
              <w:spacing w:after="0" w:line="240" w:lineRule="auto"/>
              <w:rPr>
                <w:rFonts w:ascii="Open Sans" w:hAnsi="Open Sans" w:cs="Open Sans"/>
                <w:b/>
                <w:bCs/>
              </w:rPr>
            </w:pPr>
          </w:p>
        </w:tc>
        <w:tc>
          <w:tcPr>
            <w:tcW w:w="7372" w:type="dxa"/>
          </w:tcPr>
          <w:p w14:paraId="20EF0E25" w14:textId="302642EC" w:rsidR="004B1447" w:rsidRPr="00471EFE" w:rsidRDefault="004B1447" w:rsidP="004B1447">
            <w:pPr>
              <w:rPr>
                <w:rFonts w:ascii="Open Sans" w:hAnsi="Open Sans" w:cs="Open Sans"/>
              </w:rPr>
            </w:pPr>
            <w:r w:rsidRPr="00471EFE">
              <w:rPr>
                <w:rFonts w:ascii="Open Sans" w:hAnsi="Open Sans" w:cs="Open Sans"/>
              </w:rPr>
              <w:t xml:space="preserve">Be </w:t>
            </w:r>
            <w:r w:rsidR="000634B2" w:rsidRPr="00471EFE">
              <w:rPr>
                <w:rFonts w:ascii="Open Sans" w:hAnsi="Open Sans" w:cs="Open Sans"/>
              </w:rPr>
              <w:t>one of the following</w:t>
            </w:r>
            <w:r w:rsidR="001D7FA8" w:rsidRPr="00471EFE">
              <w:rPr>
                <w:rFonts w:ascii="Open Sans" w:hAnsi="Open Sans" w:cs="Open Sans"/>
              </w:rPr>
              <w:t xml:space="preserve"> in a </w:t>
            </w:r>
            <w:r w:rsidR="4B0ECFD3" w:rsidRPr="00471EFE">
              <w:rPr>
                <w:rFonts w:ascii="Open Sans" w:hAnsi="Open Sans" w:cs="Open Sans"/>
              </w:rPr>
              <w:t>fully compliant</w:t>
            </w:r>
            <w:r w:rsidRPr="25AF93C0">
              <w:rPr>
                <w:rStyle w:val="FootnoteReference"/>
                <w:rFonts w:ascii="Open Sans" w:hAnsi="Open Sans" w:cs="Open Sans"/>
              </w:rPr>
              <w:footnoteReference w:id="4"/>
            </w:r>
            <w:r w:rsidR="4B0ECFD3" w:rsidRPr="00471EFE">
              <w:rPr>
                <w:rFonts w:ascii="Open Sans" w:hAnsi="Open Sans" w:cs="Open Sans"/>
              </w:rPr>
              <w:t xml:space="preserve"> Catholic </w:t>
            </w:r>
            <w:r w:rsidR="001D7FA8" w:rsidRPr="00471EFE">
              <w:rPr>
                <w:rFonts w:ascii="Open Sans" w:hAnsi="Open Sans" w:cs="Open Sans"/>
              </w:rPr>
              <w:t>school judged</w:t>
            </w:r>
            <w:r w:rsidR="000546EF" w:rsidRPr="00471EFE">
              <w:rPr>
                <w:rFonts w:ascii="Open Sans" w:hAnsi="Open Sans" w:cs="Open Sans"/>
              </w:rPr>
              <w:t xml:space="preserve"> </w:t>
            </w:r>
            <w:r w:rsidR="009676A0" w:rsidRPr="00471EFE">
              <w:rPr>
                <w:rFonts w:ascii="Open Sans" w:hAnsi="Open Sans" w:cs="Open Sans"/>
              </w:rPr>
              <w:t xml:space="preserve">to be good or </w:t>
            </w:r>
            <w:r w:rsidR="0038597E" w:rsidRPr="00471EFE">
              <w:rPr>
                <w:rFonts w:ascii="Open Sans" w:hAnsi="Open Sans" w:cs="Open Sans"/>
              </w:rPr>
              <w:t>better</w:t>
            </w:r>
            <w:r w:rsidR="009676A0" w:rsidRPr="00471EFE">
              <w:rPr>
                <w:rFonts w:ascii="Open Sans" w:hAnsi="Open Sans" w:cs="Open Sans"/>
              </w:rPr>
              <w:t xml:space="preserve"> under </w:t>
            </w:r>
            <w:r w:rsidR="000F41FA" w:rsidRPr="00471EFE">
              <w:rPr>
                <w:rFonts w:ascii="Open Sans" w:hAnsi="Open Sans" w:cs="Open Sans"/>
              </w:rPr>
              <w:t>both statutory</w:t>
            </w:r>
            <w:r w:rsidR="00DB320F">
              <w:rPr>
                <w:rStyle w:val="FootnoteReference"/>
                <w:rFonts w:ascii="Open Sans" w:hAnsi="Open Sans" w:cs="Open Sans"/>
              </w:rPr>
              <w:footnoteReference w:id="5"/>
            </w:r>
            <w:r w:rsidR="000F41FA" w:rsidRPr="00471EFE">
              <w:rPr>
                <w:rFonts w:ascii="Open Sans" w:hAnsi="Open Sans" w:cs="Open Sans"/>
              </w:rPr>
              <w:t xml:space="preserve"> </w:t>
            </w:r>
            <w:r w:rsidR="009676A0" w:rsidRPr="00471EFE">
              <w:rPr>
                <w:rFonts w:ascii="Open Sans" w:hAnsi="Open Sans" w:cs="Open Sans"/>
              </w:rPr>
              <w:t>and denominational</w:t>
            </w:r>
            <w:r w:rsidR="00502DED">
              <w:rPr>
                <w:rStyle w:val="FootnoteReference"/>
                <w:rFonts w:ascii="Open Sans" w:hAnsi="Open Sans" w:cs="Open Sans"/>
              </w:rPr>
              <w:footnoteReference w:id="6"/>
            </w:r>
            <w:r w:rsidR="009676A0" w:rsidRPr="00471EFE">
              <w:rPr>
                <w:rFonts w:ascii="Open Sans" w:hAnsi="Open Sans" w:cs="Open Sans"/>
              </w:rPr>
              <w:t xml:space="preserve"> inspection:</w:t>
            </w:r>
          </w:p>
          <w:p w14:paraId="20EF0E26" w14:textId="59599100" w:rsidR="004B1447" w:rsidRPr="00471EFE" w:rsidRDefault="004B1447" w:rsidP="00471EFE">
            <w:pPr>
              <w:pStyle w:val="ListParagraph"/>
              <w:numPr>
                <w:ilvl w:val="1"/>
                <w:numId w:val="8"/>
              </w:numPr>
              <w:spacing w:after="160" w:line="259" w:lineRule="auto"/>
              <w:rPr>
                <w:rFonts w:ascii="Open Sans" w:hAnsi="Open Sans" w:cs="Open Sans"/>
              </w:rPr>
            </w:pPr>
            <w:r w:rsidRPr="00471EFE">
              <w:rPr>
                <w:rFonts w:ascii="Open Sans" w:hAnsi="Open Sans" w:cs="Open Sans"/>
              </w:rPr>
              <w:t>A current or recent</w:t>
            </w:r>
            <w:r w:rsidR="00F162FD">
              <w:rPr>
                <w:rStyle w:val="FootnoteReference"/>
                <w:rFonts w:ascii="Open Sans" w:hAnsi="Open Sans" w:cs="Open Sans"/>
              </w:rPr>
              <w:footnoteReference w:id="7"/>
            </w:r>
            <w:r w:rsidRPr="00471EFE">
              <w:rPr>
                <w:rFonts w:ascii="Open Sans" w:hAnsi="Open Sans" w:cs="Open Sans"/>
              </w:rPr>
              <w:t xml:space="preserve"> holder of one of the posts</w:t>
            </w:r>
            <w:r w:rsidR="00E077A3">
              <w:rPr>
                <w:rStyle w:val="FootnoteReference"/>
                <w:rFonts w:ascii="Open Sans" w:hAnsi="Open Sans" w:cs="Open Sans"/>
              </w:rPr>
              <w:footnoteReference w:id="8"/>
            </w:r>
            <w:r w:rsidRPr="00471EFE">
              <w:rPr>
                <w:rFonts w:ascii="Open Sans" w:hAnsi="Open Sans" w:cs="Open Sans"/>
              </w:rPr>
              <w:t xml:space="preserve"> </w:t>
            </w:r>
            <w:r w:rsidR="00DB3171" w:rsidRPr="00DB3171">
              <w:rPr>
                <w:rFonts w:ascii="Open Sans" w:hAnsi="Open Sans" w:cs="Open Sans"/>
              </w:rPr>
              <w:t>required to be filled by a practising Catholic in the Bishops’ Memorandum</w:t>
            </w:r>
            <w:r w:rsidR="00DB3171" w:rsidRPr="00DB3171">
              <w:rPr>
                <w:rStyle w:val="FootnoteReference"/>
                <w:rFonts w:ascii="Open Sans" w:hAnsi="Open Sans" w:cs="Open Sans"/>
                <w:vertAlign w:val="baseline"/>
              </w:rPr>
              <w:t xml:space="preserve"> </w:t>
            </w:r>
            <w:r w:rsidRPr="25AF93C0">
              <w:rPr>
                <w:rStyle w:val="FootnoteReference"/>
                <w:rFonts w:ascii="Open Sans" w:hAnsi="Open Sans" w:cs="Open Sans"/>
              </w:rPr>
              <w:footnoteReference w:id="9"/>
            </w:r>
            <w:r w:rsidRPr="00471EFE">
              <w:rPr>
                <w:rFonts w:ascii="Open Sans" w:hAnsi="Open Sans" w:cs="Open Sans"/>
              </w:rPr>
              <w:t>;</w:t>
            </w:r>
          </w:p>
          <w:p w14:paraId="20EF0E27" w14:textId="6A0A5947" w:rsidR="004B1447" w:rsidRPr="00471EFE" w:rsidRDefault="004B1447" w:rsidP="00471EFE">
            <w:pPr>
              <w:pStyle w:val="ListParagraph"/>
              <w:numPr>
                <w:ilvl w:val="1"/>
                <w:numId w:val="8"/>
              </w:numPr>
              <w:spacing w:after="160" w:line="259" w:lineRule="auto"/>
              <w:rPr>
                <w:rFonts w:ascii="Open Sans" w:hAnsi="Open Sans" w:cs="Open Sans"/>
              </w:rPr>
            </w:pPr>
            <w:r w:rsidRPr="00471EFE">
              <w:rPr>
                <w:rFonts w:ascii="Open Sans" w:hAnsi="Open Sans" w:cs="Open Sans"/>
              </w:rPr>
              <w:t>A current assistant head teacher;</w:t>
            </w:r>
          </w:p>
          <w:p w14:paraId="2A0FE90A" w14:textId="02B8AF04" w:rsidR="000546EF" w:rsidRPr="00471EFE" w:rsidRDefault="000546EF" w:rsidP="000546EF">
            <w:pPr>
              <w:rPr>
                <w:rFonts w:ascii="Open Sans" w:hAnsi="Open Sans" w:cs="Open Sans"/>
              </w:rPr>
            </w:pPr>
            <w:r w:rsidRPr="25AF93C0">
              <w:rPr>
                <w:rFonts w:ascii="Open Sans" w:hAnsi="Open Sans" w:cs="Open Sans"/>
              </w:rPr>
              <w:t>Or be one of the following:</w:t>
            </w:r>
          </w:p>
          <w:p w14:paraId="6F2EDAA1" w14:textId="7605C69D" w:rsidR="66F67BAA" w:rsidRDefault="66F67BAA" w:rsidP="25AF93C0">
            <w:pPr>
              <w:pStyle w:val="ListParagraph"/>
              <w:numPr>
                <w:ilvl w:val="1"/>
                <w:numId w:val="8"/>
              </w:numPr>
              <w:spacing w:after="160" w:line="259" w:lineRule="auto"/>
              <w:rPr>
                <w:rFonts w:ascii="Open Sans" w:hAnsi="Open Sans" w:cs="Open Sans"/>
              </w:rPr>
            </w:pPr>
            <w:r w:rsidRPr="25AF93C0">
              <w:rPr>
                <w:rFonts w:ascii="Open Sans" w:hAnsi="Open Sans" w:cs="Open Sans"/>
              </w:rPr>
              <w:t>a current or recent</w:t>
            </w:r>
            <w:r w:rsidR="0032714C">
              <w:rPr>
                <w:rFonts w:ascii="Open Sans" w:hAnsi="Open Sans" w:cs="Open Sans"/>
                <w:vertAlign w:val="superscript"/>
              </w:rPr>
              <w:t>6</w:t>
            </w:r>
            <w:r w:rsidRPr="25AF93C0">
              <w:rPr>
                <w:rFonts w:ascii="Open Sans" w:hAnsi="Open Sans" w:cs="Open Sans"/>
              </w:rPr>
              <w:t xml:space="preserve"> holder of a relevant and equivalent high-level leadership or advisory position within a diocese or a Catholic academy company or trust; </w:t>
            </w:r>
          </w:p>
          <w:p w14:paraId="20EF0E2A" w14:textId="042E67E7" w:rsidR="004B1447" w:rsidRPr="00F162FD" w:rsidRDefault="00745562" w:rsidP="00F162FD">
            <w:pPr>
              <w:pStyle w:val="ListParagraph"/>
              <w:numPr>
                <w:ilvl w:val="1"/>
                <w:numId w:val="8"/>
              </w:numPr>
              <w:spacing w:after="160" w:line="259" w:lineRule="auto"/>
              <w:rPr>
                <w:rFonts w:ascii="Open Sans" w:hAnsi="Open Sans" w:cs="Open Sans"/>
              </w:rPr>
            </w:pPr>
            <w:r w:rsidRPr="00471EFE">
              <w:rPr>
                <w:rFonts w:ascii="Open Sans" w:hAnsi="Open Sans" w:cs="Open Sans"/>
              </w:rPr>
              <w:t>In exceptional circumstances, an experienced</w:t>
            </w:r>
            <w:r w:rsidR="00774100">
              <w:rPr>
                <w:rFonts w:ascii="Open Sans" w:hAnsi="Open Sans" w:cs="Open Sans"/>
              </w:rPr>
              <w:t xml:space="preserve"> </w:t>
            </w:r>
            <w:r w:rsidR="00800651">
              <w:rPr>
                <w:rFonts w:ascii="Open Sans" w:hAnsi="Open Sans" w:cs="Open Sans"/>
              </w:rPr>
              <w:t xml:space="preserve">inspector </w:t>
            </w:r>
            <w:r w:rsidR="00774100">
              <w:rPr>
                <w:rFonts w:ascii="Open Sans" w:hAnsi="Open Sans" w:cs="Open Sans"/>
              </w:rPr>
              <w:t xml:space="preserve">of Catholic </w:t>
            </w:r>
            <w:r w:rsidR="00800651">
              <w:rPr>
                <w:rFonts w:ascii="Open Sans" w:hAnsi="Open Sans" w:cs="Open Sans"/>
              </w:rPr>
              <w:t xml:space="preserve">schools </w:t>
            </w:r>
            <w:r w:rsidRPr="00471EFE">
              <w:rPr>
                <w:rFonts w:ascii="Open Sans" w:hAnsi="Open Sans" w:cs="Open Sans"/>
              </w:rPr>
              <w:t xml:space="preserve">who has attended all </w:t>
            </w:r>
            <w:r w:rsidR="004D63B3" w:rsidRPr="00471EFE">
              <w:rPr>
                <w:rFonts w:ascii="Open Sans" w:hAnsi="Open Sans" w:cs="Open Sans"/>
              </w:rPr>
              <w:t>mandatory</w:t>
            </w:r>
            <w:r w:rsidR="004D63B3" w:rsidRPr="00471EFE">
              <w:rPr>
                <w:rStyle w:val="FootnoteReference"/>
                <w:rFonts w:ascii="Open Sans" w:hAnsi="Open Sans" w:cs="Open Sans"/>
              </w:rPr>
              <w:footnoteReference w:id="10"/>
            </w:r>
            <w:r w:rsidR="004D63B3" w:rsidRPr="00471EFE">
              <w:rPr>
                <w:rFonts w:ascii="Open Sans" w:hAnsi="Open Sans" w:cs="Open Sans"/>
              </w:rPr>
              <w:t xml:space="preserve"> </w:t>
            </w:r>
            <w:r w:rsidRPr="00471EFE">
              <w:rPr>
                <w:rFonts w:ascii="Open Sans" w:hAnsi="Open Sans" w:cs="Open Sans"/>
              </w:rPr>
              <w:t xml:space="preserve">training, </w:t>
            </w:r>
            <w:r w:rsidR="00800651">
              <w:rPr>
                <w:rFonts w:ascii="Open Sans" w:hAnsi="Open Sans" w:cs="Open Sans"/>
              </w:rPr>
              <w:t xml:space="preserve">who </w:t>
            </w:r>
            <w:r w:rsidRPr="00471EFE">
              <w:rPr>
                <w:rFonts w:ascii="Open Sans" w:hAnsi="Open Sans" w:cs="Open Sans"/>
              </w:rPr>
              <w:t>has continued to be actively involved in Catholic education;</w:t>
            </w:r>
          </w:p>
        </w:tc>
        <w:tc>
          <w:tcPr>
            <w:tcW w:w="1372" w:type="dxa"/>
          </w:tcPr>
          <w:p w14:paraId="20EF0E2D" w14:textId="77777777" w:rsidR="004B1447" w:rsidRPr="00471EFE" w:rsidRDefault="004B1447" w:rsidP="0066528D">
            <w:pPr>
              <w:spacing w:before="60" w:after="120"/>
              <w:jc w:val="center"/>
              <w:rPr>
                <w:rFonts w:ascii="Open Sans" w:hAnsi="Open Sans" w:cs="Open Sans"/>
                <w:b/>
              </w:rPr>
            </w:pPr>
            <w:r w:rsidRPr="00471EFE">
              <w:rPr>
                <w:rFonts w:ascii="Open Sans" w:hAnsi="Open Sans" w:cs="Open Sans"/>
                <w:b/>
              </w:rPr>
              <w:t>E</w:t>
            </w:r>
          </w:p>
        </w:tc>
      </w:tr>
      <w:tr w:rsidR="00734D9B" w:rsidRPr="00471EFE" w14:paraId="20EF0E42" w14:textId="77777777" w:rsidTr="25AF93C0">
        <w:trPr>
          <w:cnfStyle w:val="000000100000" w:firstRow="0" w:lastRow="0" w:firstColumn="0" w:lastColumn="0" w:oddVBand="0" w:evenVBand="0" w:oddHBand="1" w:evenHBand="0" w:firstRowFirstColumn="0" w:firstRowLastColumn="0" w:lastRowFirstColumn="0" w:lastRowLastColumn="0"/>
        </w:trPr>
        <w:tc>
          <w:tcPr>
            <w:tcW w:w="624" w:type="dxa"/>
          </w:tcPr>
          <w:p w14:paraId="20EF0E3F" w14:textId="77777777" w:rsidR="00734D9B" w:rsidRPr="004D53DF" w:rsidRDefault="00734D9B" w:rsidP="0093073F">
            <w:pPr>
              <w:pStyle w:val="ListParagraph"/>
              <w:numPr>
                <w:ilvl w:val="0"/>
                <w:numId w:val="16"/>
              </w:numPr>
              <w:spacing w:after="0" w:line="240" w:lineRule="auto"/>
              <w:rPr>
                <w:rFonts w:ascii="Open Sans" w:hAnsi="Open Sans" w:cs="Open Sans"/>
                <w:b/>
                <w:bCs/>
              </w:rPr>
            </w:pPr>
          </w:p>
        </w:tc>
        <w:tc>
          <w:tcPr>
            <w:tcW w:w="7372" w:type="dxa"/>
          </w:tcPr>
          <w:p w14:paraId="20EF0E40" w14:textId="5D13A54F" w:rsidR="00734D9B" w:rsidRPr="00471EFE" w:rsidRDefault="005D3D54" w:rsidP="002C5AFB">
            <w:pPr>
              <w:rPr>
                <w:rFonts w:ascii="Open Sans" w:hAnsi="Open Sans" w:cs="Open Sans"/>
              </w:rPr>
            </w:pPr>
            <w:r w:rsidRPr="00471EFE">
              <w:rPr>
                <w:rFonts w:ascii="Open Sans" w:hAnsi="Open Sans" w:cs="Open Sans"/>
              </w:rPr>
              <w:t xml:space="preserve">Can demonstrate a deep </w:t>
            </w:r>
            <w:r w:rsidR="00FB4027" w:rsidRPr="00471EFE">
              <w:rPr>
                <w:rFonts w:ascii="Open Sans" w:hAnsi="Open Sans" w:cs="Open Sans"/>
              </w:rPr>
              <w:t>understanding of Catholic education</w:t>
            </w:r>
          </w:p>
        </w:tc>
        <w:tc>
          <w:tcPr>
            <w:tcW w:w="1372" w:type="dxa"/>
          </w:tcPr>
          <w:p w14:paraId="20EF0E41" w14:textId="77777777" w:rsidR="00734D9B" w:rsidRPr="00471EFE" w:rsidRDefault="00512005" w:rsidP="0066528D">
            <w:pPr>
              <w:spacing w:before="60" w:after="120"/>
              <w:jc w:val="center"/>
              <w:rPr>
                <w:rFonts w:ascii="Open Sans" w:hAnsi="Open Sans" w:cs="Open Sans"/>
                <w:b/>
              </w:rPr>
            </w:pPr>
            <w:r w:rsidRPr="00471EFE">
              <w:rPr>
                <w:rFonts w:ascii="Open Sans" w:hAnsi="Open Sans" w:cs="Open Sans"/>
                <w:b/>
              </w:rPr>
              <w:t>E</w:t>
            </w:r>
          </w:p>
        </w:tc>
      </w:tr>
      <w:tr w:rsidR="00734D9B" w:rsidRPr="00471EFE" w14:paraId="20EF0E46" w14:textId="77777777" w:rsidTr="25AF93C0">
        <w:tc>
          <w:tcPr>
            <w:tcW w:w="624" w:type="dxa"/>
          </w:tcPr>
          <w:p w14:paraId="20EF0E43" w14:textId="77777777" w:rsidR="00734D9B" w:rsidRPr="004D53DF" w:rsidRDefault="00734D9B" w:rsidP="0093073F">
            <w:pPr>
              <w:pStyle w:val="ListParagraph"/>
              <w:numPr>
                <w:ilvl w:val="0"/>
                <w:numId w:val="16"/>
              </w:numPr>
              <w:spacing w:after="0" w:line="240" w:lineRule="auto"/>
              <w:rPr>
                <w:rFonts w:ascii="Open Sans" w:hAnsi="Open Sans" w:cs="Open Sans"/>
                <w:b/>
                <w:bCs/>
              </w:rPr>
            </w:pPr>
          </w:p>
        </w:tc>
        <w:tc>
          <w:tcPr>
            <w:tcW w:w="7372" w:type="dxa"/>
          </w:tcPr>
          <w:p w14:paraId="20EF0E44" w14:textId="005E918B" w:rsidR="00734D9B" w:rsidRPr="00471EFE" w:rsidRDefault="000530B4" w:rsidP="00275E9A">
            <w:pPr>
              <w:rPr>
                <w:rFonts w:ascii="Open Sans" w:hAnsi="Open Sans" w:cs="Open Sans"/>
              </w:rPr>
            </w:pPr>
            <w:r w:rsidRPr="00471EFE">
              <w:rPr>
                <w:rFonts w:ascii="Open Sans" w:hAnsi="Open Sans" w:cs="Open Sans"/>
              </w:rPr>
              <w:t xml:space="preserve">A strong personal commitment to Catholic </w:t>
            </w:r>
            <w:r w:rsidR="00F162FD">
              <w:rPr>
                <w:rFonts w:ascii="Open Sans" w:hAnsi="Open Sans" w:cs="Open Sans"/>
              </w:rPr>
              <w:t>e</w:t>
            </w:r>
            <w:r w:rsidRPr="00471EFE">
              <w:rPr>
                <w:rFonts w:ascii="Open Sans" w:hAnsi="Open Sans" w:cs="Open Sans"/>
              </w:rPr>
              <w:t>ducation</w:t>
            </w:r>
          </w:p>
        </w:tc>
        <w:tc>
          <w:tcPr>
            <w:tcW w:w="1372" w:type="dxa"/>
          </w:tcPr>
          <w:p w14:paraId="20EF0E45" w14:textId="77777777" w:rsidR="00734D9B" w:rsidRPr="00471EFE" w:rsidRDefault="000530B4" w:rsidP="0066528D">
            <w:pPr>
              <w:spacing w:before="60" w:after="120"/>
              <w:jc w:val="center"/>
              <w:rPr>
                <w:rFonts w:ascii="Open Sans" w:hAnsi="Open Sans" w:cs="Open Sans"/>
                <w:b/>
              </w:rPr>
            </w:pPr>
            <w:r w:rsidRPr="00471EFE">
              <w:rPr>
                <w:rFonts w:ascii="Open Sans" w:hAnsi="Open Sans" w:cs="Open Sans"/>
                <w:b/>
              </w:rPr>
              <w:t>E</w:t>
            </w:r>
          </w:p>
        </w:tc>
      </w:tr>
      <w:tr w:rsidR="00DB7867" w:rsidRPr="00471EFE" w14:paraId="319B8591" w14:textId="77777777" w:rsidTr="25AF93C0">
        <w:trPr>
          <w:cnfStyle w:val="000000100000" w:firstRow="0" w:lastRow="0" w:firstColumn="0" w:lastColumn="0" w:oddVBand="0" w:evenVBand="0" w:oddHBand="1" w:evenHBand="0" w:firstRowFirstColumn="0" w:firstRowLastColumn="0" w:lastRowFirstColumn="0" w:lastRowLastColumn="0"/>
        </w:trPr>
        <w:tc>
          <w:tcPr>
            <w:tcW w:w="624" w:type="dxa"/>
          </w:tcPr>
          <w:p w14:paraId="7CE1C8EE" w14:textId="77777777" w:rsidR="00DB7867" w:rsidRPr="004D53DF" w:rsidRDefault="00DB7867" w:rsidP="0093073F">
            <w:pPr>
              <w:pStyle w:val="ListParagraph"/>
              <w:numPr>
                <w:ilvl w:val="0"/>
                <w:numId w:val="16"/>
              </w:numPr>
              <w:spacing w:after="0" w:line="240" w:lineRule="auto"/>
              <w:rPr>
                <w:rFonts w:ascii="Open Sans" w:hAnsi="Open Sans" w:cs="Open Sans"/>
                <w:b/>
                <w:bCs/>
              </w:rPr>
            </w:pPr>
          </w:p>
        </w:tc>
        <w:tc>
          <w:tcPr>
            <w:tcW w:w="7372" w:type="dxa"/>
          </w:tcPr>
          <w:p w14:paraId="7CE64F23" w14:textId="261BC6A0" w:rsidR="00DB7867" w:rsidRPr="00471EFE" w:rsidRDefault="4787E587" w:rsidP="0677881C">
            <w:pPr>
              <w:rPr>
                <w:rFonts w:ascii="Open Sans" w:hAnsi="Open Sans" w:cs="Open Sans"/>
              </w:rPr>
            </w:pPr>
            <w:r w:rsidRPr="0677881C">
              <w:rPr>
                <w:rFonts w:ascii="Open Sans" w:hAnsi="Open Sans" w:cs="Open Sans"/>
              </w:rPr>
              <w:t xml:space="preserve">A deep and secure knowledge of the </w:t>
            </w:r>
            <w:r w:rsidR="2D094CA2" w:rsidRPr="0677881C">
              <w:rPr>
                <w:rFonts w:ascii="Open Sans" w:hAnsi="Open Sans" w:cs="Open Sans"/>
              </w:rPr>
              <w:t xml:space="preserve">National </w:t>
            </w:r>
            <w:r w:rsidRPr="0677881C">
              <w:rPr>
                <w:rFonts w:ascii="Open Sans" w:hAnsi="Open Sans" w:cs="Open Sans"/>
              </w:rPr>
              <w:t>Framework</w:t>
            </w:r>
            <w:r w:rsidR="0BD5E177" w:rsidRPr="0677881C">
              <w:rPr>
                <w:rFonts w:ascii="Open Sans" w:hAnsi="Open Sans" w:cs="Open Sans"/>
              </w:rPr>
              <w:t xml:space="preserve"> for the Inspection of Catholic Schools</w:t>
            </w:r>
            <w:r w:rsidR="006135ED">
              <w:rPr>
                <w:rFonts w:ascii="Open Sans" w:hAnsi="Open Sans" w:cs="Open Sans"/>
              </w:rPr>
              <w:t>, Colleges and Academies</w:t>
            </w:r>
          </w:p>
        </w:tc>
        <w:tc>
          <w:tcPr>
            <w:tcW w:w="1372" w:type="dxa"/>
          </w:tcPr>
          <w:p w14:paraId="2A76FB82" w14:textId="0AC22AFD" w:rsidR="00DB7867" w:rsidRPr="00471EFE" w:rsidRDefault="00DB7867" w:rsidP="00DB7867">
            <w:pPr>
              <w:jc w:val="center"/>
              <w:rPr>
                <w:rFonts w:ascii="Open Sans" w:hAnsi="Open Sans" w:cs="Open Sans"/>
                <w:b/>
              </w:rPr>
            </w:pPr>
            <w:r w:rsidRPr="00471EFE">
              <w:rPr>
                <w:rFonts w:ascii="Open Sans" w:hAnsi="Open Sans" w:cs="Open Sans"/>
                <w:b/>
              </w:rPr>
              <w:t>E</w:t>
            </w:r>
          </w:p>
        </w:tc>
      </w:tr>
      <w:tr w:rsidR="00DB7867" w:rsidRPr="00471EFE" w14:paraId="20EF0E5E" w14:textId="77777777" w:rsidTr="25AF93C0">
        <w:tc>
          <w:tcPr>
            <w:tcW w:w="624" w:type="dxa"/>
          </w:tcPr>
          <w:p w14:paraId="20EF0E5B" w14:textId="77777777" w:rsidR="00DB7867" w:rsidRPr="004D53DF" w:rsidRDefault="00DB7867" w:rsidP="0093073F">
            <w:pPr>
              <w:pStyle w:val="ListParagraph"/>
              <w:numPr>
                <w:ilvl w:val="0"/>
                <w:numId w:val="16"/>
              </w:numPr>
              <w:spacing w:after="0" w:line="240" w:lineRule="auto"/>
              <w:rPr>
                <w:rFonts w:ascii="Open Sans" w:hAnsi="Open Sans" w:cs="Open Sans"/>
                <w:b/>
                <w:bCs/>
              </w:rPr>
            </w:pPr>
          </w:p>
        </w:tc>
        <w:tc>
          <w:tcPr>
            <w:tcW w:w="7372" w:type="dxa"/>
          </w:tcPr>
          <w:p w14:paraId="20EF0E5C" w14:textId="77777777" w:rsidR="00DB7867" w:rsidRPr="00471EFE" w:rsidRDefault="00DB7867" w:rsidP="00DB7867">
            <w:pPr>
              <w:spacing w:after="200" w:line="276" w:lineRule="auto"/>
              <w:contextualSpacing/>
              <w:rPr>
                <w:rFonts w:ascii="Open Sans" w:hAnsi="Open Sans" w:cs="Open Sans"/>
              </w:rPr>
            </w:pPr>
            <w:r w:rsidRPr="00471EFE">
              <w:rPr>
                <w:rFonts w:ascii="Open Sans" w:hAnsi="Open Sans" w:cs="Open Sans"/>
              </w:rPr>
              <w:t>Competence in IT and confident in using Microsoft Office, including formatting documents.</w:t>
            </w:r>
          </w:p>
        </w:tc>
        <w:tc>
          <w:tcPr>
            <w:tcW w:w="1372" w:type="dxa"/>
          </w:tcPr>
          <w:p w14:paraId="20EF0E5D" w14:textId="77777777" w:rsidR="00DB7867" w:rsidRPr="00471EFE" w:rsidRDefault="00DB7867" w:rsidP="00DB7867">
            <w:pPr>
              <w:jc w:val="center"/>
              <w:rPr>
                <w:rFonts w:ascii="Open Sans" w:hAnsi="Open Sans" w:cs="Open Sans"/>
                <w:b/>
              </w:rPr>
            </w:pPr>
            <w:r w:rsidRPr="00471EFE">
              <w:rPr>
                <w:rFonts w:ascii="Open Sans" w:hAnsi="Open Sans" w:cs="Open Sans"/>
                <w:b/>
              </w:rPr>
              <w:t>E</w:t>
            </w:r>
          </w:p>
        </w:tc>
      </w:tr>
      <w:tr w:rsidR="00DB7867" w:rsidRPr="00471EFE" w14:paraId="20EF0E6A" w14:textId="77777777" w:rsidTr="25AF93C0">
        <w:trPr>
          <w:cnfStyle w:val="000000100000" w:firstRow="0" w:lastRow="0" w:firstColumn="0" w:lastColumn="0" w:oddVBand="0" w:evenVBand="0" w:oddHBand="1" w:evenHBand="0" w:firstRowFirstColumn="0" w:firstRowLastColumn="0" w:lastRowFirstColumn="0" w:lastRowLastColumn="0"/>
        </w:trPr>
        <w:tc>
          <w:tcPr>
            <w:tcW w:w="624" w:type="dxa"/>
          </w:tcPr>
          <w:p w14:paraId="20EF0E67" w14:textId="77777777" w:rsidR="00DB7867" w:rsidRPr="004D53DF" w:rsidRDefault="00DB7867" w:rsidP="0093073F">
            <w:pPr>
              <w:pStyle w:val="ListParagraph"/>
              <w:numPr>
                <w:ilvl w:val="0"/>
                <w:numId w:val="16"/>
              </w:numPr>
              <w:spacing w:after="0" w:line="240" w:lineRule="auto"/>
              <w:rPr>
                <w:rFonts w:ascii="Open Sans" w:hAnsi="Open Sans" w:cs="Open Sans"/>
                <w:b/>
                <w:bCs/>
              </w:rPr>
            </w:pPr>
          </w:p>
        </w:tc>
        <w:tc>
          <w:tcPr>
            <w:tcW w:w="7372" w:type="dxa"/>
          </w:tcPr>
          <w:p w14:paraId="20EF0E68" w14:textId="77777777" w:rsidR="00DB7867" w:rsidRPr="00471EFE" w:rsidRDefault="00DB7867" w:rsidP="00DB7867">
            <w:pPr>
              <w:rPr>
                <w:rFonts w:ascii="Open Sans" w:hAnsi="Open Sans" w:cs="Open Sans"/>
              </w:rPr>
            </w:pPr>
            <w:r w:rsidRPr="00471EFE">
              <w:rPr>
                <w:rFonts w:ascii="Open Sans" w:hAnsi="Open Sans" w:cs="Open Sans"/>
              </w:rPr>
              <w:t>Ability to communicate effectively and sensitively, in writing and speech.</w:t>
            </w:r>
          </w:p>
        </w:tc>
        <w:tc>
          <w:tcPr>
            <w:tcW w:w="1372" w:type="dxa"/>
          </w:tcPr>
          <w:p w14:paraId="20EF0E69" w14:textId="77777777" w:rsidR="00DB7867" w:rsidRPr="00471EFE" w:rsidRDefault="00DB7867" w:rsidP="00DB7867">
            <w:pPr>
              <w:jc w:val="center"/>
              <w:rPr>
                <w:rFonts w:ascii="Open Sans" w:hAnsi="Open Sans" w:cs="Open Sans"/>
                <w:b/>
              </w:rPr>
            </w:pPr>
            <w:r w:rsidRPr="00471EFE">
              <w:rPr>
                <w:rFonts w:ascii="Open Sans" w:hAnsi="Open Sans" w:cs="Open Sans"/>
                <w:b/>
              </w:rPr>
              <w:t>E</w:t>
            </w:r>
          </w:p>
        </w:tc>
      </w:tr>
      <w:tr w:rsidR="00DB7867" w:rsidRPr="00471EFE" w14:paraId="20EF0E6E" w14:textId="77777777" w:rsidTr="25AF93C0">
        <w:tc>
          <w:tcPr>
            <w:tcW w:w="624" w:type="dxa"/>
          </w:tcPr>
          <w:p w14:paraId="20EF0E6B" w14:textId="77777777" w:rsidR="00DB7867" w:rsidRPr="004D53DF" w:rsidRDefault="00DB7867" w:rsidP="0093073F">
            <w:pPr>
              <w:pStyle w:val="ListParagraph"/>
              <w:numPr>
                <w:ilvl w:val="0"/>
                <w:numId w:val="16"/>
              </w:numPr>
              <w:spacing w:after="0" w:line="240" w:lineRule="auto"/>
              <w:rPr>
                <w:rFonts w:ascii="Open Sans" w:hAnsi="Open Sans" w:cs="Open Sans"/>
                <w:b/>
                <w:bCs/>
              </w:rPr>
            </w:pPr>
          </w:p>
        </w:tc>
        <w:tc>
          <w:tcPr>
            <w:tcW w:w="7372" w:type="dxa"/>
          </w:tcPr>
          <w:p w14:paraId="20EF0E6C" w14:textId="77EE6031" w:rsidR="00DB7867" w:rsidRPr="00471EFE" w:rsidRDefault="00DB7867" w:rsidP="00DB7867">
            <w:pPr>
              <w:rPr>
                <w:rFonts w:ascii="Open Sans" w:hAnsi="Open Sans" w:cs="Open Sans"/>
              </w:rPr>
            </w:pPr>
            <w:r w:rsidRPr="00471EFE">
              <w:rPr>
                <w:rFonts w:ascii="Open Sans" w:hAnsi="Open Sans" w:cs="Open Sans"/>
              </w:rPr>
              <w:t xml:space="preserve">Express judgements clearly and robustly </w:t>
            </w:r>
            <w:r w:rsidR="00273E76">
              <w:rPr>
                <w:rFonts w:ascii="Open Sans" w:hAnsi="Open Sans" w:cs="Open Sans"/>
              </w:rPr>
              <w:t>supported</w:t>
            </w:r>
            <w:r w:rsidRPr="00471EFE">
              <w:rPr>
                <w:rFonts w:ascii="Open Sans" w:hAnsi="Open Sans" w:cs="Open Sans"/>
              </w:rPr>
              <w:t xml:space="preserve"> </w:t>
            </w:r>
            <w:r w:rsidR="00273E76">
              <w:rPr>
                <w:rFonts w:ascii="Open Sans" w:hAnsi="Open Sans" w:cs="Open Sans"/>
              </w:rPr>
              <w:t>by</w:t>
            </w:r>
            <w:r w:rsidRPr="00471EFE">
              <w:rPr>
                <w:rFonts w:ascii="Open Sans" w:hAnsi="Open Sans" w:cs="Open Sans"/>
              </w:rPr>
              <w:t xml:space="preserve"> strong evidence </w:t>
            </w:r>
          </w:p>
        </w:tc>
        <w:tc>
          <w:tcPr>
            <w:tcW w:w="1372" w:type="dxa"/>
          </w:tcPr>
          <w:p w14:paraId="20EF0E6D" w14:textId="77777777" w:rsidR="00DB7867" w:rsidRPr="00471EFE" w:rsidRDefault="00DB7867" w:rsidP="00DB7867">
            <w:pPr>
              <w:jc w:val="center"/>
              <w:rPr>
                <w:rFonts w:ascii="Open Sans" w:hAnsi="Open Sans" w:cs="Open Sans"/>
                <w:b/>
              </w:rPr>
            </w:pPr>
            <w:r w:rsidRPr="00471EFE">
              <w:rPr>
                <w:rFonts w:ascii="Open Sans" w:hAnsi="Open Sans" w:cs="Open Sans"/>
                <w:b/>
              </w:rPr>
              <w:t>E</w:t>
            </w:r>
          </w:p>
        </w:tc>
      </w:tr>
      <w:tr w:rsidR="00DB7867" w:rsidRPr="00471EFE" w14:paraId="20EF0E72" w14:textId="77777777" w:rsidTr="25AF93C0">
        <w:trPr>
          <w:cnfStyle w:val="000000100000" w:firstRow="0" w:lastRow="0" w:firstColumn="0" w:lastColumn="0" w:oddVBand="0" w:evenVBand="0" w:oddHBand="1" w:evenHBand="0" w:firstRowFirstColumn="0" w:firstRowLastColumn="0" w:lastRowFirstColumn="0" w:lastRowLastColumn="0"/>
        </w:trPr>
        <w:tc>
          <w:tcPr>
            <w:tcW w:w="624" w:type="dxa"/>
          </w:tcPr>
          <w:p w14:paraId="20EF0E6F" w14:textId="77777777" w:rsidR="00DB7867" w:rsidRPr="004D53DF" w:rsidRDefault="00DB7867" w:rsidP="0093073F">
            <w:pPr>
              <w:pStyle w:val="ListParagraph"/>
              <w:numPr>
                <w:ilvl w:val="0"/>
                <w:numId w:val="16"/>
              </w:numPr>
              <w:spacing w:after="0" w:line="240" w:lineRule="auto"/>
              <w:rPr>
                <w:rFonts w:ascii="Open Sans" w:hAnsi="Open Sans" w:cs="Open Sans"/>
                <w:b/>
                <w:bCs/>
              </w:rPr>
            </w:pPr>
          </w:p>
        </w:tc>
        <w:tc>
          <w:tcPr>
            <w:tcW w:w="7372" w:type="dxa"/>
          </w:tcPr>
          <w:p w14:paraId="20EF0E70" w14:textId="57E7BF9C" w:rsidR="00DB7867" w:rsidRPr="00471EFE" w:rsidRDefault="006B1220" w:rsidP="00DB7867">
            <w:pPr>
              <w:rPr>
                <w:rFonts w:ascii="Open Sans" w:hAnsi="Open Sans" w:cs="Open Sans"/>
              </w:rPr>
            </w:pPr>
            <w:r w:rsidRPr="00471EFE">
              <w:rPr>
                <w:rFonts w:ascii="Open Sans" w:hAnsi="Open Sans" w:cs="Open Sans"/>
              </w:rPr>
              <w:t>Respect</w:t>
            </w:r>
            <w:r w:rsidR="00DB7867" w:rsidRPr="00471EFE">
              <w:rPr>
                <w:rFonts w:ascii="Open Sans" w:hAnsi="Open Sans" w:cs="Open Sans"/>
              </w:rPr>
              <w:t xml:space="preserve"> diversity, inclusion and equality</w:t>
            </w:r>
          </w:p>
        </w:tc>
        <w:tc>
          <w:tcPr>
            <w:tcW w:w="1372" w:type="dxa"/>
          </w:tcPr>
          <w:p w14:paraId="20EF0E71" w14:textId="77777777" w:rsidR="00DB7867" w:rsidRPr="00471EFE" w:rsidRDefault="00DB7867" w:rsidP="00DB7867">
            <w:pPr>
              <w:jc w:val="center"/>
              <w:rPr>
                <w:rFonts w:ascii="Open Sans" w:hAnsi="Open Sans" w:cs="Open Sans"/>
                <w:b/>
              </w:rPr>
            </w:pPr>
            <w:r w:rsidRPr="00471EFE">
              <w:rPr>
                <w:rFonts w:ascii="Open Sans" w:hAnsi="Open Sans" w:cs="Open Sans"/>
                <w:b/>
              </w:rPr>
              <w:t>E</w:t>
            </w:r>
          </w:p>
        </w:tc>
      </w:tr>
      <w:tr w:rsidR="00DB7867" w:rsidRPr="00471EFE" w14:paraId="20EF0E76" w14:textId="77777777" w:rsidTr="25AF93C0">
        <w:tc>
          <w:tcPr>
            <w:tcW w:w="624" w:type="dxa"/>
          </w:tcPr>
          <w:p w14:paraId="20EF0E73" w14:textId="77777777" w:rsidR="00DB7867" w:rsidRPr="004D53DF" w:rsidRDefault="00DB7867" w:rsidP="0093073F">
            <w:pPr>
              <w:pStyle w:val="ListParagraph"/>
              <w:numPr>
                <w:ilvl w:val="0"/>
                <w:numId w:val="16"/>
              </w:numPr>
              <w:spacing w:after="0" w:line="240" w:lineRule="auto"/>
              <w:rPr>
                <w:rFonts w:ascii="Open Sans" w:hAnsi="Open Sans" w:cs="Open Sans"/>
                <w:b/>
                <w:bCs/>
              </w:rPr>
            </w:pPr>
          </w:p>
        </w:tc>
        <w:tc>
          <w:tcPr>
            <w:tcW w:w="7372" w:type="dxa"/>
          </w:tcPr>
          <w:p w14:paraId="20EF0E74" w14:textId="156B166E" w:rsidR="00DB7867" w:rsidRPr="00471EFE" w:rsidRDefault="00DB7867" w:rsidP="00DB7867">
            <w:pPr>
              <w:rPr>
                <w:rFonts w:ascii="Open Sans" w:hAnsi="Open Sans" w:cs="Open Sans"/>
              </w:rPr>
            </w:pPr>
            <w:r w:rsidRPr="00471EFE">
              <w:rPr>
                <w:rFonts w:ascii="Open Sans" w:hAnsi="Open Sans" w:cs="Open Sans"/>
              </w:rPr>
              <w:t>Communicate with clarity and honesty as an effective team member and deliver findings with conviction</w:t>
            </w:r>
            <w:r w:rsidR="0057157B">
              <w:rPr>
                <w:rFonts w:ascii="Open Sans" w:hAnsi="Open Sans" w:cs="Open Sans"/>
              </w:rPr>
              <w:t xml:space="preserve"> </w:t>
            </w:r>
            <w:r w:rsidRPr="00471EFE">
              <w:rPr>
                <w:rFonts w:ascii="Open Sans" w:hAnsi="Open Sans" w:cs="Open Sans"/>
              </w:rPr>
              <w:t xml:space="preserve">and sensitivity. </w:t>
            </w:r>
          </w:p>
        </w:tc>
        <w:tc>
          <w:tcPr>
            <w:tcW w:w="1372" w:type="dxa"/>
          </w:tcPr>
          <w:p w14:paraId="20EF0E75" w14:textId="77777777" w:rsidR="00DB7867" w:rsidRPr="00471EFE" w:rsidRDefault="00DB7867" w:rsidP="00DB7867">
            <w:pPr>
              <w:jc w:val="center"/>
              <w:rPr>
                <w:rFonts w:ascii="Open Sans" w:hAnsi="Open Sans" w:cs="Open Sans"/>
                <w:b/>
              </w:rPr>
            </w:pPr>
            <w:r w:rsidRPr="00471EFE">
              <w:rPr>
                <w:rFonts w:ascii="Open Sans" w:hAnsi="Open Sans" w:cs="Open Sans"/>
                <w:b/>
              </w:rPr>
              <w:t>E</w:t>
            </w:r>
          </w:p>
        </w:tc>
      </w:tr>
    </w:tbl>
    <w:p w14:paraId="20EF0E80" w14:textId="77777777" w:rsidR="00E541CF" w:rsidRPr="00471EFE" w:rsidRDefault="00E541CF" w:rsidP="00E541CF">
      <w:pPr>
        <w:rPr>
          <w:rFonts w:ascii="Open Sans" w:hAnsi="Open Sans" w:cs="Open Sans"/>
          <w:b/>
        </w:rPr>
      </w:pPr>
    </w:p>
    <w:p w14:paraId="20EF0E82" w14:textId="27BB9E0D" w:rsidR="00E541CF" w:rsidRPr="00F91B08" w:rsidRDefault="00E541CF" w:rsidP="00F91B08">
      <w:pPr>
        <w:jc w:val="both"/>
        <w:rPr>
          <w:rFonts w:ascii="Open Sans" w:hAnsi="Open Sans" w:cs="Open Sans"/>
          <w:b/>
          <w:bCs/>
        </w:rPr>
      </w:pPr>
      <w:r w:rsidRPr="5DFD8EE6">
        <w:rPr>
          <w:rFonts w:ascii="Open Sans" w:hAnsi="Open Sans" w:cs="Open Sans"/>
          <w:b/>
          <w:bCs/>
          <w:i/>
          <w:iCs/>
        </w:rPr>
        <w:t>The Catholic School</w:t>
      </w:r>
      <w:r w:rsidR="003C05CF" w:rsidRPr="5DFD8EE6">
        <w:rPr>
          <w:rFonts w:ascii="Open Sans" w:hAnsi="Open Sans" w:cs="Open Sans"/>
          <w:b/>
          <w:bCs/>
          <w:i/>
          <w:iCs/>
        </w:rPr>
        <w:t>s</w:t>
      </w:r>
      <w:r w:rsidRPr="5DFD8EE6">
        <w:rPr>
          <w:rFonts w:ascii="Open Sans" w:hAnsi="Open Sans" w:cs="Open Sans"/>
          <w:b/>
          <w:bCs/>
          <w:i/>
          <w:iCs/>
        </w:rPr>
        <w:t xml:space="preserve"> Inspect</w:t>
      </w:r>
      <w:r w:rsidR="003C05CF" w:rsidRPr="5DFD8EE6">
        <w:rPr>
          <w:rFonts w:ascii="Open Sans" w:hAnsi="Open Sans" w:cs="Open Sans"/>
          <w:b/>
          <w:bCs/>
          <w:i/>
          <w:iCs/>
        </w:rPr>
        <w:t>orate</w:t>
      </w:r>
      <w:r w:rsidRPr="5DFD8EE6">
        <w:rPr>
          <w:rFonts w:ascii="Open Sans" w:hAnsi="Open Sans" w:cs="Open Sans"/>
          <w:b/>
          <w:bCs/>
          <w:i/>
          <w:iCs/>
        </w:rPr>
        <w:t xml:space="preserve"> Application Form must be fully completed. The supporting statement</w:t>
      </w:r>
      <w:r w:rsidR="00223F2D" w:rsidRPr="5DFD8EE6">
        <w:rPr>
          <w:rFonts w:ascii="Open Sans" w:hAnsi="Open Sans" w:cs="Open Sans"/>
          <w:b/>
          <w:bCs/>
          <w:i/>
          <w:iCs/>
        </w:rPr>
        <w:t xml:space="preserve"> should</w:t>
      </w:r>
      <w:r w:rsidRPr="5DFD8EE6">
        <w:rPr>
          <w:rFonts w:ascii="Open Sans" w:hAnsi="Open Sans" w:cs="Open Sans"/>
          <w:b/>
          <w:bCs/>
          <w:i/>
          <w:iCs/>
        </w:rPr>
        <w:t xml:space="preserve"> be clear, concise</w:t>
      </w:r>
      <w:r w:rsidR="00697200" w:rsidRPr="5DFD8EE6">
        <w:rPr>
          <w:rFonts w:ascii="Open Sans" w:hAnsi="Open Sans" w:cs="Open Sans"/>
          <w:b/>
          <w:bCs/>
          <w:i/>
          <w:iCs/>
        </w:rPr>
        <w:t>,</w:t>
      </w:r>
      <w:r w:rsidR="00223F2D" w:rsidRPr="5DFD8EE6">
        <w:rPr>
          <w:rFonts w:ascii="Open Sans" w:hAnsi="Open Sans" w:cs="Open Sans"/>
          <w:b/>
          <w:bCs/>
          <w:i/>
          <w:iCs/>
        </w:rPr>
        <w:t xml:space="preserve"> </w:t>
      </w:r>
      <w:r w:rsidRPr="5DFD8EE6">
        <w:rPr>
          <w:rFonts w:ascii="Open Sans" w:hAnsi="Open Sans" w:cs="Open Sans"/>
          <w:b/>
          <w:bCs/>
          <w:i/>
          <w:iCs/>
        </w:rPr>
        <w:t>related to the</w:t>
      </w:r>
      <w:r w:rsidR="00062956" w:rsidRPr="5DFD8EE6">
        <w:rPr>
          <w:rFonts w:ascii="Open Sans" w:hAnsi="Open Sans" w:cs="Open Sans"/>
          <w:b/>
          <w:bCs/>
          <w:i/>
          <w:iCs/>
        </w:rPr>
        <w:t xml:space="preserve"> Inspector job description and person specification</w:t>
      </w:r>
      <w:r w:rsidR="00223F2D" w:rsidRPr="5DFD8EE6">
        <w:rPr>
          <w:rFonts w:ascii="Open Sans" w:hAnsi="Open Sans" w:cs="Open Sans"/>
          <w:b/>
          <w:bCs/>
          <w:i/>
          <w:iCs/>
        </w:rPr>
        <w:t>, and should not exceed 700</w:t>
      </w:r>
      <w:r w:rsidR="00223F2D" w:rsidRPr="5DFD8EE6">
        <w:rPr>
          <w:rFonts w:ascii="Open Sans" w:hAnsi="Open Sans" w:cs="Open Sans"/>
          <w:b/>
          <w:bCs/>
          <w:i/>
          <w:iCs/>
          <w:color w:val="FF0000"/>
        </w:rPr>
        <w:t xml:space="preserve"> </w:t>
      </w:r>
      <w:r w:rsidR="00223F2D" w:rsidRPr="5DFD8EE6">
        <w:rPr>
          <w:rFonts w:ascii="Open Sans" w:hAnsi="Open Sans" w:cs="Open Sans"/>
          <w:b/>
          <w:bCs/>
          <w:i/>
          <w:iCs/>
        </w:rPr>
        <w:t>words in length</w:t>
      </w:r>
      <w:r w:rsidR="00062956" w:rsidRPr="5DFD8EE6">
        <w:rPr>
          <w:rFonts w:ascii="Open Sans" w:hAnsi="Open Sans" w:cs="Open Sans"/>
          <w:b/>
          <w:bCs/>
          <w:i/>
          <w:iCs/>
        </w:rPr>
        <w:t>.</w:t>
      </w:r>
    </w:p>
    <w:sectPr w:rsidR="00E541CF" w:rsidRPr="00F91B08" w:rsidSect="00F91B08">
      <w:headerReference w:type="even" r:id="rId12"/>
      <w:headerReference w:type="default" r:id="rId13"/>
      <w:footerReference w:type="even" r:id="rId14"/>
      <w:footerReference w:type="default" r:id="rId15"/>
      <w:headerReference w:type="first" r:id="rId16"/>
      <w:footerReference w:type="first" r:id="rId17"/>
      <w:pgSz w:w="11906" w:h="16838"/>
      <w:pgMar w:top="993" w:right="1440" w:bottom="1134"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A7D939" w14:textId="77777777" w:rsidR="00780F0A" w:rsidRDefault="00780F0A" w:rsidP="00B11E89">
      <w:pPr>
        <w:spacing w:after="0" w:line="240" w:lineRule="auto"/>
      </w:pPr>
      <w:r>
        <w:separator/>
      </w:r>
    </w:p>
  </w:endnote>
  <w:endnote w:type="continuationSeparator" w:id="0">
    <w:p w14:paraId="6AC4F0A5" w14:textId="77777777" w:rsidR="00780F0A" w:rsidRDefault="00780F0A" w:rsidP="00B11E89">
      <w:pPr>
        <w:spacing w:after="0" w:line="240" w:lineRule="auto"/>
      </w:pPr>
      <w:r>
        <w:continuationSeparator/>
      </w:r>
    </w:p>
  </w:endnote>
  <w:endnote w:type="continuationNotice" w:id="1">
    <w:p w14:paraId="5AC6241A" w14:textId="77777777" w:rsidR="00780F0A" w:rsidRDefault="00780F0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Open Sans">
    <w:panose1 w:val="020B0606030504020204"/>
    <w:charset w:val="00"/>
    <w:family w:val="auto"/>
    <w:pitch w:val="variable"/>
    <w:sig w:usb0="E00002FF" w:usb1="4000201B" w:usb2="00000028"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351E3A" w14:textId="77777777" w:rsidR="00E16215" w:rsidRDefault="00E162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ECDF45" w14:textId="77777777" w:rsidR="00E16215" w:rsidRDefault="00E1621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DB9F93" w14:textId="77777777" w:rsidR="00E16215" w:rsidRDefault="00E162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B2DE92" w14:textId="77777777" w:rsidR="00780F0A" w:rsidRDefault="00780F0A" w:rsidP="00B11E89">
      <w:pPr>
        <w:spacing w:after="0" w:line="240" w:lineRule="auto"/>
      </w:pPr>
      <w:r>
        <w:separator/>
      </w:r>
    </w:p>
  </w:footnote>
  <w:footnote w:type="continuationSeparator" w:id="0">
    <w:p w14:paraId="19FE2919" w14:textId="77777777" w:rsidR="00780F0A" w:rsidRDefault="00780F0A" w:rsidP="00B11E89">
      <w:pPr>
        <w:spacing w:after="0" w:line="240" w:lineRule="auto"/>
      </w:pPr>
      <w:r>
        <w:continuationSeparator/>
      </w:r>
    </w:p>
  </w:footnote>
  <w:footnote w:type="continuationNotice" w:id="1">
    <w:p w14:paraId="069E2652" w14:textId="77777777" w:rsidR="00780F0A" w:rsidRDefault="00780F0A">
      <w:pPr>
        <w:spacing w:after="0" w:line="240" w:lineRule="auto"/>
      </w:pPr>
    </w:p>
  </w:footnote>
  <w:footnote w:id="2">
    <w:p w14:paraId="07B06A2B" w14:textId="29385AD8" w:rsidR="00F447A2" w:rsidRDefault="00F447A2" w:rsidP="00F447A2">
      <w:pPr>
        <w:pStyle w:val="FootnoteText"/>
      </w:pPr>
      <w:r>
        <w:rPr>
          <w:rStyle w:val="FootnoteReference"/>
        </w:rPr>
        <w:footnoteRef/>
      </w:r>
      <w:r>
        <w:t xml:space="preserve"> </w:t>
      </w:r>
      <w:r w:rsidR="006E47F6" w:rsidRPr="006E47F6">
        <w:t>There is more than one means of ascertaining this, for example by holding DfE Qualified Teacher Status (QTS), by other equivalent or higher professional status, such as Chartered Teacher, or equivalent (including training-related qualifications) for further education and skills. For those dioceses who currently use experienced inspectors who lack this criterion, such inspectors may, at the discretion of the diocese, still be considered eligible until they retire from inspection. No new inspectors could be recruited that do not meet this criterion.</w:t>
      </w:r>
    </w:p>
  </w:footnote>
  <w:footnote w:id="3">
    <w:p w14:paraId="175904E1" w14:textId="27642AB9" w:rsidR="0092611E" w:rsidRDefault="0092611E" w:rsidP="007B5280">
      <w:pPr>
        <w:pStyle w:val="FootnoteText"/>
        <w:spacing w:after="40"/>
      </w:pPr>
      <w:r>
        <w:rPr>
          <w:rStyle w:val="FootnoteReference"/>
        </w:rPr>
        <w:footnoteRef/>
      </w:r>
      <w:r>
        <w:t xml:space="preserve"> </w:t>
      </w:r>
      <w:r w:rsidR="000F41FA" w:rsidRPr="007B5280">
        <w:rPr>
          <w:rFonts w:ascii="Open Sans" w:hAnsi="Open Sans" w:cs="Open Sans"/>
          <w:sz w:val="16"/>
          <w:szCs w:val="16"/>
        </w:rPr>
        <w:t xml:space="preserve">For applicants who are not clerics or religious, this will be ascertained by means of a priest’s reference. See </w:t>
      </w:r>
      <w:r w:rsidR="000F41FA" w:rsidRPr="00C00A7D">
        <w:rPr>
          <w:rFonts w:ascii="Open Sans" w:hAnsi="Open Sans" w:cs="Open Sans"/>
          <w:i/>
          <w:iCs/>
          <w:sz w:val="16"/>
          <w:szCs w:val="16"/>
        </w:rPr>
        <w:t xml:space="preserve">Appendix </w:t>
      </w:r>
      <w:r w:rsidR="00C00A7D" w:rsidRPr="00C00A7D">
        <w:rPr>
          <w:rFonts w:ascii="Open Sans" w:hAnsi="Open Sans" w:cs="Open Sans"/>
          <w:i/>
          <w:iCs/>
          <w:sz w:val="16"/>
          <w:szCs w:val="16"/>
        </w:rPr>
        <w:t>4</w:t>
      </w:r>
      <w:r w:rsidR="000F41FA" w:rsidRPr="00C00A7D">
        <w:rPr>
          <w:rFonts w:ascii="Open Sans" w:hAnsi="Open Sans" w:cs="Open Sans"/>
          <w:i/>
          <w:iCs/>
          <w:sz w:val="16"/>
          <w:szCs w:val="16"/>
        </w:rPr>
        <w:t>: Definition of a Practising Catholic</w:t>
      </w:r>
      <w:r w:rsidR="00861A62" w:rsidRPr="00C00A7D">
        <w:rPr>
          <w:rFonts w:ascii="Open Sans" w:hAnsi="Open Sans" w:cs="Open Sans"/>
          <w:i/>
          <w:iCs/>
          <w:sz w:val="16"/>
          <w:szCs w:val="16"/>
        </w:rPr>
        <w:t>.</w:t>
      </w:r>
    </w:p>
  </w:footnote>
  <w:footnote w:id="4">
    <w:p w14:paraId="773AF7BF" w14:textId="5924AABF" w:rsidR="25AF93C0" w:rsidRDefault="25AF93C0" w:rsidP="007B5280">
      <w:pPr>
        <w:pStyle w:val="FootnoteText"/>
        <w:spacing w:after="40"/>
      </w:pPr>
      <w:r w:rsidRPr="25AF93C0">
        <w:rPr>
          <w:rStyle w:val="FootnoteReference"/>
        </w:rPr>
        <w:footnoteRef/>
      </w:r>
      <w:r>
        <w:t xml:space="preserve"> </w:t>
      </w:r>
      <w:r w:rsidRPr="007B5280">
        <w:rPr>
          <w:rFonts w:ascii="Open Sans" w:hAnsi="Open Sans" w:cs="Open Sans"/>
          <w:sz w:val="16"/>
          <w:szCs w:val="16"/>
        </w:rPr>
        <w:t>This means the school meets both the curriculum requirements of the Bishops’ Conference (see Appendix 7) and any requirements laid down by the diocesan bishop.</w:t>
      </w:r>
    </w:p>
  </w:footnote>
  <w:footnote w:id="5">
    <w:p w14:paraId="110C8FC6" w14:textId="22903506" w:rsidR="00DB320F" w:rsidRDefault="00DB320F" w:rsidP="007B5280">
      <w:pPr>
        <w:pStyle w:val="FootnoteText"/>
        <w:spacing w:after="40"/>
      </w:pPr>
      <w:r>
        <w:rPr>
          <w:rStyle w:val="FootnoteReference"/>
        </w:rPr>
        <w:footnoteRef/>
      </w:r>
      <w:r w:rsidR="25AF93C0">
        <w:t xml:space="preserve"> </w:t>
      </w:r>
      <w:r w:rsidR="25AF93C0" w:rsidRPr="007B5280">
        <w:rPr>
          <w:rFonts w:ascii="Open Sans" w:hAnsi="Open Sans" w:cs="Open Sans"/>
          <w:sz w:val="16"/>
          <w:szCs w:val="16"/>
        </w:rPr>
        <w:t>This includes inspections undertaken by Ofsted, Estyn or an approved inspectorate pursuant to any statutory power or duty or the requirements of any funding agreement or conditions. Please note, the judgement grade of predecessor schools would still stand after academisation, if an inspection has not occurred since the school academised.</w:t>
      </w:r>
    </w:p>
  </w:footnote>
  <w:footnote w:id="6">
    <w:p w14:paraId="46E21EC4" w14:textId="6EB5C4BB" w:rsidR="00502DED" w:rsidRDefault="00502DED" w:rsidP="007B5280">
      <w:pPr>
        <w:pStyle w:val="FootnoteText"/>
        <w:spacing w:after="40"/>
      </w:pPr>
      <w:r>
        <w:rPr>
          <w:rStyle w:val="FootnoteReference"/>
        </w:rPr>
        <w:footnoteRef/>
      </w:r>
      <w:r>
        <w:t xml:space="preserve"> </w:t>
      </w:r>
      <w:r w:rsidR="007B5280" w:rsidRPr="007B5280">
        <w:rPr>
          <w:rFonts w:ascii="Open Sans" w:hAnsi="Open Sans" w:cs="Open Sans"/>
          <w:sz w:val="16"/>
          <w:szCs w:val="16"/>
        </w:rPr>
        <w:t>Any person who is currently employed at a school that was not previously subject to a denominational inspection will not be eligible to apply as an inspector until the school has been judged to be good or better in their first Catholic Schools Inspectorate inspection. Please note, this does not apply to Sixth Form Colleges who did previously undergo denominational inspection as part of the Ofsted inspection, via use of a nominated inspector.</w:t>
      </w:r>
    </w:p>
  </w:footnote>
  <w:footnote w:id="7">
    <w:p w14:paraId="6EB237E4" w14:textId="43C998F1" w:rsidR="00F162FD" w:rsidRDefault="00F162FD" w:rsidP="007B5280">
      <w:pPr>
        <w:pStyle w:val="FootnoteText"/>
        <w:spacing w:after="40"/>
      </w:pPr>
      <w:r>
        <w:rPr>
          <w:rStyle w:val="FootnoteReference"/>
        </w:rPr>
        <w:footnoteRef/>
      </w:r>
      <w:r>
        <w:t xml:space="preserve"> </w:t>
      </w:r>
      <w:r w:rsidRPr="007B5280">
        <w:rPr>
          <w:rFonts w:ascii="Open Sans" w:hAnsi="Open Sans" w:cs="Open Sans"/>
          <w:sz w:val="16"/>
          <w:szCs w:val="16"/>
        </w:rPr>
        <w:t>Recent means in the last five years.</w:t>
      </w:r>
    </w:p>
  </w:footnote>
  <w:footnote w:id="8">
    <w:p w14:paraId="5461FCAA" w14:textId="210A0BC5" w:rsidR="00E077A3" w:rsidRPr="0032714C" w:rsidRDefault="00E077A3" w:rsidP="009A0CE8">
      <w:pPr>
        <w:pStyle w:val="FootnoteText"/>
        <w:spacing w:after="40"/>
        <w:rPr>
          <w:rFonts w:ascii="Open Sans" w:hAnsi="Open Sans" w:cs="Open Sans"/>
          <w:sz w:val="16"/>
          <w:szCs w:val="16"/>
        </w:rPr>
      </w:pPr>
      <w:r>
        <w:rPr>
          <w:rStyle w:val="FootnoteReference"/>
        </w:rPr>
        <w:footnoteRef/>
      </w:r>
      <w:r>
        <w:t xml:space="preserve"> </w:t>
      </w:r>
      <w:r w:rsidR="00C00A7D" w:rsidRPr="00C00A7D">
        <w:rPr>
          <w:rFonts w:ascii="Open Sans" w:hAnsi="Open Sans" w:cs="Open Sans"/>
          <w:sz w:val="16"/>
          <w:szCs w:val="16"/>
        </w:rPr>
        <w:t>This includes executive headship which is not defined in the memorandum. One or more of the schools for which an executive head is responsible may be judged to be less than good in its denominational or statutory inspection. In such a case, if the executive head was asked to take on a school which was already less than good, they may still be eligible to inspect, providing it does not impact on the school improvement work. If the school was judged to be less than good while the executive head was in post, then the eligibility criteria stands as it is, and they are not eligible to inspect.</w:t>
      </w:r>
    </w:p>
  </w:footnote>
  <w:footnote w:id="9">
    <w:p w14:paraId="608432B8" w14:textId="411141D2" w:rsidR="25AF93C0" w:rsidRDefault="25AF93C0" w:rsidP="007B5280">
      <w:pPr>
        <w:pStyle w:val="FootnoteText"/>
        <w:spacing w:after="40"/>
      </w:pPr>
      <w:r w:rsidRPr="25AF93C0">
        <w:rPr>
          <w:rStyle w:val="FootnoteReference"/>
        </w:rPr>
        <w:footnoteRef/>
      </w:r>
      <w:r>
        <w:t xml:space="preserve"> </w:t>
      </w:r>
      <w:hyperlink r:id="rId1" w:history="1">
        <w:r w:rsidR="00647AAB" w:rsidRPr="008F748F">
          <w:rPr>
            <w:rStyle w:val="Hyperlink"/>
            <w:rFonts w:ascii="Open Sans" w:hAnsi="Open Sans" w:cs="Open Sans"/>
            <w:sz w:val="16"/>
            <w:szCs w:val="16"/>
          </w:rPr>
          <w:t>https://www.catholiceducation.org.uk/employment-documents/bishops-memorandum</w:t>
        </w:r>
      </w:hyperlink>
      <w:r w:rsidR="00647AAB">
        <w:rPr>
          <w:rFonts w:ascii="Open Sans" w:hAnsi="Open Sans" w:cs="Open Sans"/>
          <w:sz w:val="16"/>
          <w:szCs w:val="16"/>
        </w:rPr>
        <w:t xml:space="preserve"> </w:t>
      </w:r>
    </w:p>
  </w:footnote>
  <w:footnote w:id="10">
    <w:p w14:paraId="28CFBE07" w14:textId="3A5AD8FD" w:rsidR="004D63B3" w:rsidRDefault="004D63B3" w:rsidP="007B5280">
      <w:pPr>
        <w:pStyle w:val="FootnoteText"/>
        <w:spacing w:after="40"/>
      </w:pPr>
      <w:r>
        <w:rPr>
          <w:rStyle w:val="FootnoteReference"/>
        </w:rPr>
        <w:footnoteRef/>
      </w:r>
      <w:r>
        <w:t xml:space="preserve"> </w:t>
      </w:r>
      <w:r w:rsidRPr="007B5280">
        <w:rPr>
          <w:rFonts w:ascii="Open Sans" w:hAnsi="Open Sans" w:cs="Open Sans"/>
          <w:sz w:val="16"/>
          <w:szCs w:val="16"/>
        </w:rPr>
        <w:t xml:space="preserve">To be defined by </w:t>
      </w:r>
      <w:r w:rsidR="00D6513A" w:rsidRPr="007B5280">
        <w:rPr>
          <w:rFonts w:ascii="Open Sans" w:hAnsi="Open Sans" w:cs="Open Sans"/>
          <w:sz w:val="16"/>
          <w:szCs w:val="16"/>
        </w:rPr>
        <w:t>Catholic Schools Inspectorate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5C9532" w14:textId="77777777" w:rsidR="00E16215" w:rsidRDefault="00E162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D69A28" w14:textId="23320549" w:rsidR="00E16215" w:rsidRDefault="00E1621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260843" w14:textId="77777777" w:rsidR="00E16215" w:rsidRDefault="00E162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B7B39"/>
    <w:multiLevelType w:val="hybridMultilevel"/>
    <w:tmpl w:val="2638A5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4F14F3"/>
    <w:multiLevelType w:val="hybridMultilevel"/>
    <w:tmpl w:val="97680244"/>
    <w:lvl w:ilvl="0" w:tplc="8658810E">
      <w:start w:val="1"/>
      <w:numFmt w:val="decimal"/>
      <w:lvlText w:val="%1."/>
      <w:lvlJc w:val="left"/>
      <w:pPr>
        <w:ind w:left="834" w:hanging="360"/>
      </w:pPr>
      <w:rPr>
        <w:rFonts w:hint="default"/>
        <w:sz w:val="16"/>
      </w:rPr>
    </w:lvl>
    <w:lvl w:ilvl="1" w:tplc="08090019">
      <w:start w:val="1"/>
      <w:numFmt w:val="lowerLetter"/>
      <w:lvlText w:val="%2."/>
      <w:lvlJc w:val="left"/>
      <w:pPr>
        <w:ind w:left="1554" w:hanging="360"/>
      </w:pPr>
    </w:lvl>
    <w:lvl w:ilvl="2" w:tplc="0809001B" w:tentative="1">
      <w:start w:val="1"/>
      <w:numFmt w:val="lowerRoman"/>
      <w:lvlText w:val="%3."/>
      <w:lvlJc w:val="right"/>
      <w:pPr>
        <w:ind w:left="2274" w:hanging="180"/>
      </w:pPr>
    </w:lvl>
    <w:lvl w:ilvl="3" w:tplc="0809000F" w:tentative="1">
      <w:start w:val="1"/>
      <w:numFmt w:val="decimal"/>
      <w:lvlText w:val="%4."/>
      <w:lvlJc w:val="left"/>
      <w:pPr>
        <w:ind w:left="2994" w:hanging="360"/>
      </w:pPr>
    </w:lvl>
    <w:lvl w:ilvl="4" w:tplc="08090019" w:tentative="1">
      <w:start w:val="1"/>
      <w:numFmt w:val="lowerLetter"/>
      <w:lvlText w:val="%5."/>
      <w:lvlJc w:val="left"/>
      <w:pPr>
        <w:ind w:left="3714" w:hanging="360"/>
      </w:pPr>
    </w:lvl>
    <w:lvl w:ilvl="5" w:tplc="0809001B" w:tentative="1">
      <w:start w:val="1"/>
      <w:numFmt w:val="lowerRoman"/>
      <w:lvlText w:val="%6."/>
      <w:lvlJc w:val="right"/>
      <w:pPr>
        <w:ind w:left="4434" w:hanging="180"/>
      </w:pPr>
    </w:lvl>
    <w:lvl w:ilvl="6" w:tplc="0809000F" w:tentative="1">
      <w:start w:val="1"/>
      <w:numFmt w:val="decimal"/>
      <w:lvlText w:val="%7."/>
      <w:lvlJc w:val="left"/>
      <w:pPr>
        <w:ind w:left="5154" w:hanging="360"/>
      </w:pPr>
    </w:lvl>
    <w:lvl w:ilvl="7" w:tplc="08090019" w:tentative="1">
      <w:start w:val="1"/>
      <w:numFmt w:val="lowerLetter"/>
      <w:lvlText w:val="%8."/>
      <w:lvlJc w:val="left"/>
      <w:pPr>
        <w:ind w:left="5874" w:hanging="360"/>
      </w:pPr>
    </w:lvl>
    <w:lvl w:ilvl="8" w:tplc="0809001B" w:tentative="1">
      <w:start w:val="1"/>
      <w:numFmt w:val="lowerRoman"/>
      <w:lvlText w:val="%9."/>
      <w:lvlJc w:val="right"/>
      <w:pPr>
        <w:ind w:left="6594" w:hanging="180"/>
      </w:pPr>
    </w:lvl>
  </w:abstractNum>
  <w:abstractNum w:abstractNumId="2" w15:restartNumberingAfterBreak="0">
    <w:nsid w:val="07CD7D8A"/>
    <w:multiLevelType w:val="hybridMultilevel"/>
    <w:tmpl w:val="C5ACE314"/>
    <w:lvl w:ilvl="0" w:tplc="5D5643B0">
      <w:start w:val="1"/>
      <w:numFmt w:val="decimal"/>
      <w:lvlText w:val="%1."/>
      <w:lvlJc w:val="left"/>
      <w:pPr>
        <w:ind w:left="777" w:hanging="360"/>
      </w:pPr>
      <w:rPr>
        <w:rFonts w:ascii="Open Sans" w:hAnsi="Open Sans"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8A26D39"/>
    <w:multiLevelType w:val="hybridMultilevel"/>
    <w:tmpl w:val="E236D3B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721221"/>
    <w:multiLevelType w:val="hybridMultilevel"/>
    <w:tmpl w:val="745A1298"/>
    <w:lvl w:ilvl="0" w:tplc="8658810E">
      <w:start w:val="1"/>
      <w:numFmt w:val="decimal"/>
      <w:lvlText w:val="%1."/>
      <w:lvlJc w:val="left"/>
      <w:pPr>
        <w:ind w:left="834" w:hanging="360"/>
      </w:pPr>
      <w:rPr>
        <w:rFonts w:hint="default"/>
        <w:sz w:val="16"/>
      </w:rPr>
    </w:lvl>
    <w:lvl w:ilvl="1" w:tplc="08090019">
      <w:start w:val="1"/>
      <w:numFmt w:val="lowerLetter"/>
      <w:lvlText w:val="%2."/>
      <w:lvlJc w:val="left"/>
      <w:pPr>
        <w:ind w:left="1554" w:hanging="360"/>
      </w:pPr>
    </w:lvl>
    <w:lvl w:ilvl="2" w:tplc="0809001B" w:tentative="1">
      <w:start w:val="1"/>
      <w:numFmt w:val="lowerRoman"/>
      <w:lvlText w:val="%3."/>
      <w:lvlJc w:val="right"/>
      <w:pPr>
        <w:ind w:left="2274" w:hanging="180"/>
      </w:pPr>
    </w:lvl>
    <w:lvl w:ilvl="3" w:tplc="0809000F" w:tentative="1">
      <w:start w:val="1"/>
      <w:numFmt w:val="decimal"/>
      <w:lvlText w:val="%4."/>
      <w:lvlJc w:val="left"/>
      <w:pPr>
        <w:ind w:left="2994" w:hanging="360"/>
      </w:pPr>
    </w:lvl>
    <w:lvl w:ilvl="4" w:tplc="08090019" w:tentative="1">
      <w:start w:val="1"/>
      <w:numFmt w:val="lowerLetter"/>
      <w:lvlText w:val="%5."/>
      <w:lvlJc w:val="left"/>
      <w:pPr>
        <w:ind w:left="3714" w:hanging="360"/>
      </w:pPr>
    </w:lvl>
    <w:lvl w:ilvl="5" w:tplc="0809001B" w:tentative="1">
      <w:start w:val="1"/>
      <w:numFmt w:val="lowerRoman"/>
      <w:lvlText w:val="%6."/>
      <w:lvlJc w:val="right"/>
      <w:pPr>
        <w:ind w:left="4434" w:hanging="180"/>
      </w:pPr>
    </w:lvl>
    <w:lvl w:ilvl="6" w:tplc="0809000F" w:tentative="1">
      <w:start w:val="1"/>
      <w:numFmt w:val="decimal"/>
      <w:lvlText w:val="%7."/>
      <w:lvlJc w:val="left"/>
      <w:pPr>
        <w:ind w:left="5154" w:hanging="360"/>
      </w:pPr>
    </w:lvl>
    <w:lvl w:ilvl="7" w:tplc="08090019" w:tentative="1">
      <w:start w:val="1"/>
      <w:numFmt w:val="lowerLetter"/>
      <w:lvlText w:val="%8."/>
      <w:lvlJc w:val="left"/>
      <w:pPr>
        <w:ind w:left="5874" w:hanging="360"/>
      </w:pPr>
    </w:lvl>
    <w:lvl w:ilvl="8" w:tplc="0809001B" w:tentative="1">
      <w:start w:val="1"/>
      <w:numFmt w:val="lowerRoman"/>
      <w:lvlText w:val="%9."/>
      <w:lvlJc w:val="right"/>
      <w:pPr>
        <w:ind w:left="6594" w:hanging="180"/>
      </w:pPr>
    </w:lvl>
  </w:abstractNum>
  <w:abstractNum w:abstractNumId="5" w15:restartNumberingAfterBreak="0">
    <w:nsid w:val="0F0D1557"/>
    <w:multiLevelType w:val="hybridMultilevel"/>
    <w:tmpl w:val="60224FA4"/>
    <w:lvl w:ilvl="0" w:tplc="5944F1A8">
      <w:start w:val="1"/>
      <w:numFmt w:val="decimal"/>
      <w:lvlText w:val="%1."/>
      <w:lvlJc w:val="left"/>
      <w:pPr>
        <w:ind w:left="1080" w:hanging="1023"/>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2FC12AB1"/>
    <w:multiLevelType w:val="hybridMultilevel"/>
    <w:tmpl w:val="12861F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A4D5F57"/>
    <w:multiLevelType w:val="hybridMultilevel"/>
    <w:tmpl w:val="3A148434"/>
    <w:lvl w:ilvl="0" w:tplc="5D5643B0">
      <w:start w:val="1"/>
      <w:numFmt w:val="decimal"/>
      <w:lvlText w:val="%1."/>
      <w:lvlJc w:val="left"/>
      <w:pPr>
        <w:ind w:left="1137" w:hanging="360"/>
      </w:pPr>
      <w:rPr>
        <w:rFonts w:ascii="Open Sans" w:hAnsi="Open Sans" w:hint="default"/>
        <w:sz w:val="22"/>
      </w:rPr>
    </w:lvl>
    <w:lvl w:ilvl="1" w:tplc="08090019" w:tentative="1">
      <w:start w:val="1"/>
      <w:numFmt w:val="lowerLetter"/>
      <w:lvlText w:val="%2."/>
      <w:lvlJc w:val="left"/>
      <w:pPr>
        <w:ind w:left="1857" w:hanging="360"/>
      </w:pPr>
    </w:lvl>
    <w:lvl w:ilvl="2" w:tplc="0809001B" w:tentative="1">
      <w:start w:val="1"/>
      <w:numFmt w:val="lowerRoman"/>
      <w:lvlText w:val="%3."/>
      <w:lvlJc w:val="right"/>
      <w:pPr>
        <w:ind w:left="2577" w:hanging="180"/>
      </w:pPr>
    </w:lvl>
    <w:lvl w:ilvl="3" w:tplc="0809000F" w:tentative="1">
      <w:start w:val="1"/>
      <w:numFmt w:val="decimal"/>
      <w:lvlText w:val="%4."/>
      <w:lvlJc w:val="left"/>
      <w:pPr>
        <w:ind w:left="3297" w:hanging="360"/>
      </w:pPr>
    </w:lvl>
    <w:lvl w:ilvl="4" w:tplc="08090019" w:tentative="1">
      <w:start w:val="1"/>
      <w:numFmt w:val="lowerLetter"/>
      <w:lvlText w:val="%5."/>
      <w:lvlJc w:val="left"/>
      <w:pPr>
        <w:ind w:left="4017" w:hanging="360"/>
      </w:pPr>
    </w:lvl>
    <w:lvl w:ilvl="5" w:tplc="0809001B" w:tentative="1">
      <w:start w:val="1"/>
      <w:numFmt w:val="lowerRoman"/>
      <w:lvlText w:val="%6."/>
      <w:lvlJc w:val="right"/>
      <w:pPr>
        <w:ind w:left="4737" w:hanging="180"/>
      </w:pPr>
    </w:lvl>
    <w:lvl w:ilvl="6" w:tplc="0809000F" w:tentative="1">
      <w:start w:val="1"/>
      <w:numFmt w:val="decimal"/>
      <w:lvlText w:val="%7."/>
      <w:lvlJc w:val="left"/>
      <w:pPr>
        <w:ind w:left="5457" w:hanging="360"/>
      </w:pPr>
    </w:lvl>
    <w:lvl w:ilvl="7" w:tplc="08090019" w:tentative="1">
      <w:start w:val="1"/>
      <w:numFmt w:val="lowerLetter"/>
      <w:lvlText w:val="%8."/>
      <w:lvlJc w:val="left"/>
      <w:pPr>
        <w:ind w:left="6177" w:hanging="360"/>
      </w:pPr>
    </w:lvl>
    <w:lvl w:ilvl="8" w:tplc="0809001B" w:tentative="1">
      <w:start w:val="1"/>
      <w:numFmt w:val="lowerRoman"/>
      <w:lvlText w:val="%9."/>
      <w:lvlJc w:val="right"/>
      <w:pPr>
        <w:ind w:left="6897" w:hanging="180"/>
      </w:pPr>
    </w:lvl>
  </w:abstractNum>
  <w:abstractNum w:abstractNumId="8" w15:restartNumberingAfterBreak="0">
    <w:nsid w:val="403F66D0"/>
    <w:multiLevelType w:val="hybridMultilevel"/>
    <w:tmpl w:val="28F6DF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AD76C3E"/>
    <w:multiLevelType w:val="hybridMultilevel"/>
    <w:tmpl w:val="6896AE4E"/>
    <w:lvl w:ilvl="0" w:tplc="6FAE079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25E2109"/>
    <w:multiLevelType w:val="hybridMultilevel"/>
    <w:tmpl w:val="BC26AA9A"/>
    <w:lvl w:ilvl="0" w:tplc="8658810E">
      <w:start w:val="1"/>
      <w:numFmt w:val="decimal"/>
      <w:lvlText w:val="%1."/>
      <w:lvlJc w:val="left"/>
      <w:pPr>
        <w:ind w:left="777" w:hanging="360"/>
      </w:pPr>
      <w:rPr>
        <w:rFonts w:hint="default"/>
        <w:sz w:val="16"/>
      </w:rPr>
    </w:lvl>
    <w:lvl w:ilvl="1" w:tplc="08090019" w:tentative="1">
      <w:start w:val="1"/>
      <w:numFmt w:val="lowerLetter"/>
      <w:lvlText w:val="%2."/>
      <w:lvlJc w:val="left"/>
      <w:pPr>
        <w:ind w:left="1497" w:hanging="360"/>
      </w:pPr>
    </w:lvl>
    <w:lvl w:ilvl="2" w:tplc="0809001B" w:tentative="1">
      <w:start w:val="1"/>
      <w:numFmt w:val="lowerRoman"/>
      <w:lvlText w:val="%3."/>
      <w:lvlJc w:val="right"/>
      <w:pPr>
        <w:ind w:left="2217" w:hanging="180"/>
      </w:pPr>
    </w:lvl>
    <w:lvl w:ilvl="3" w:tplc="0809000F" w:tentative="1">
      <w:start w:val="1"/>
      <w:numFmt w:val="decimal"/>
      <w:lvlText w:val="%4."/>
      <w:lvlJc w:val="left"/>
      <w:pPr>
        <w:ind w:left="2937" w:hanging="360"/>
      </w:pPr>
    </w:lvl>
    <w:lvl w:ilvl="4" w:tplc="08090019" w:tentative="1">
      <w:start w:val="1"/>
      <w:numFmt w:val="lowerLetter"/>
      <w:lvlText w:val="%5."/>
      <w:lvlJc w:val="left"/>
      <w:pPr>
        <w:ind w:left="3657" w:hanging="360"/>
      </w:pPr>
    </w:lvl>
    <w:lvl w:ilvl="5" w:tplc="0809001B" w:tentative="1">
      <w:start w:val="1"/>
      <w:numFmt w:val="lowerRoman"/>
      <w:lvlText w:val="%6."/>
      <w:lvlJc w:val="right"/>
      <w:pPr>
        <w:ind w:left="4377" w:hanging="180"/>
      </w:pPr>
    </w:lvl>
    <w:lvl w:ilvl="6" w:tplc="0809000F" w:tentative="1">
      <w:start w:val="1"/>
      <w:numFmt w:val="decimal"/>
      <w:lvlText w:val="%7."/>
      <w:lvlJc w:val="left"/>
      <w:pPr>
        <w:ind w:left="5097" w:hanging="360"/>
      </w:pPr>
    </w:lvl>
    <w:lvl w:ilvl="7" w:tplc="08090019" w:tentative="1">
      <w:start w:val="1"/>
      <w:numFmt w:val="lowerLetter"/>
      <w:lvlText w:val="%8."/>
      <w:lvlJc w:val="left"/>
      <w:pPr>
        <w:ind w:left="5817" w:hanging="360"/>
      </w:pPr>
    </w:lvl>
    <w:lvl w:ilvl="8" w:tplc="0809001B" w:tentative="1">
      <w:start w:val="1"/>
      <w:numFmt w:val="lowerRoman"/>
      <w:lvlText w:val="%9."/>
      <w:lvlJc w:val="right"/>
      <w:pPr>
        <w:ind w:left="6537" w:hanging="180"/>
      </w:pPr>
    </w:lvl>
  </w:abstractNum>
  <w:abstractNum w:abstractNumId="11" w15:restartNumberingAfterBreak="0">
    <w:nsid w:val="544069EA"/>
    <w:multiLevelType w:val="hybridMultilevel"/>
    <w:tmpl w:val="2EFCF4B4"/>
    <w:lvl w:ilvl="0" w:tplc="8658810E">
      <w:start w:val="1"/>
      <w:numFmt w:val="decimal"/>
      <w:lvlText w:val="%1."/>
      <w:lvlJc w:val="left"/>
      <w:pPr>
        <w:ind w:left="834" w:hanging="360"/>
      </w:pPr>
      <w:rPr>
        <w:rFonts w:hint="default"/>
        <w:sz w:val="16"/>
      </w:rPr>
    </w:lvl>
    <w:lvl w:ilvl="1" w:tplc="08090019">
      <w:start w:val="1"/>
      <w:numFmt w:val="lowerLetter"/>
      <w:lvlText w:val="%2."/>
      <w:lvlJc w:val="left"/>
      <w:pPr>
        <w:ind w:left="1554" w:hanging="360"/>
      </w:pPr>
    </w:lvl>
    <w:lvl w:ilvl="2" w:tplc="0809001B" w:tentative="1">
      <w:start w:val="1"/>
      <w:numFmt w:val="lowerRoman"/>
      <w:lvlText w:val="%3."/>
      <w:lvlJc w:val="right"/>
      <w:pPr>
        <w:ind w:left="2274" w:hanging="180"/>
      </w:pPr>
    </w:lvl>
    <w:lvl w:ilvl="3" w:tplc="0809000F" w:tentative="1">
      <w:start w:val="1"/>
      <w:numFmt w:val="decimal"/>
      <w:lvlText w:val="%4."/>
      <w:lvlJc w:val="left"/>
      <w:pPr>
        <w:ind w:left="2994" w:hanging="360"/>
      </w:pPr>
    </w:lvl>
    <w:lvl w:ilvl="4" w:tplc="08090019" w:tentative="1">
      <w:start w:val="1"/>
      <w:numFmt w:val="lowerLetter"/>
      <w:lvlText w:val="%5."/>
      <w:lvlJc w:val="left"/>
      <w:pPr>
        <w:ind w:left="3714" w:hanging="360"/>
      </w:pPr>
    </w:lvl>
    <w:lvl w:ilvl="5" w:tplc="0809001B" w:tentative="1">
      <w:start w:val="1"/>
      <w:numFmt w:val="lowerRoman"/>
      <w:lvlText w:val="%6."/>
      <w:lvlJc w:val="right"/>
      <w:pPr>
        <w:ind w:left="4434" w:hanging="180"/>
      </w:pPr>
    </w:lvl>
    <w:lvl w:ilvl="6" w:tplc="0809000F" w:tentative="1">
      <w:start w:val="1"/>
      <w:numFmt w:val="decimal"/>
      <w:lvlText w:val="%7."/>
      <w:lvlJc w:val="left"/>
      <w:pPr>
        <w:ind w:left="5154" w:hanging="360"/>
      </w:pPr>
    </w:lvl>
    <w:lvl w:ilvl="7" w:tplc="08090019" w:tentative="1">
      <w:start w:val="1"/>
      <w:numFmt w:val="lowerLetter"/>
      <w:lvlText w:val="%8."/>
      <w:lvlJc w:val="left"/>
      <w:pPr>
        <w:ind w:left="5874" w:hanging="360"/>
      </w:pPr>
    </w:lvl>
    <w:lvl w:ilvl="8" w:tplc="0809001B" w:tentative="1">
      <w:start w:val="1"/>
      <w:numFmt w:val="lowerRoman"/>
      <w:lvlText w:val="%9."/>
      <w:lvlJc w:val="right"/>
      <w:pPr>
        <w:ind w:left="6594" w:hanging="180"/>
      </w:pPr>
    </w:lvl>
  </w:abstractNum>
  <w:abstractNum w:abstractNumId="12" w15:restartNumberingAfterBreak="0">
    <w:nsid w:val="583E7DF7"/>
    <w:multiLevelType w:val="hybridMultilevel"/>
    <w:tmpl w:val="84EE0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5652EBC"/>
    <w:multiLevelType w:val="hybridMultilevel"/>
    <w:tmpl w:val="39B8CFA0"/>
    <w:lvl w:ilvl="0" w:tplc="5D5643B0">
      <w:start w:val="1"/>
      <w:numFmt w:val="decimal"/>
      <w:lvlText w:val="%1."/>
      <w:lvlJc w:val="left"/>
      <w:pPr>
        <w:ind w:left="1137" w:hanging="360"/>
      </w:pPr>
      <w:rPr>
        <w:rFonts w:ascii="Open Sans" w:hAnsi="Open Sans" w:hint="default"/>
        <w:sz w:val="22"/>
      </w:rPr>
    </w:lvl>
    <w:lvl w:ilvl="1" w:tplc="08090019" w:tentative="1">
      <w:start w:val="1"/>
      <w:numFmt w:val="lowerLetter"/>
      <w:lvlText w:val="%2."/>
      <w:lvlJc w:val="left"/>
      <w:pPr>
        <w:ind w:left="1857" w:hanging="360"/>
      </w:pPr>
    </w:lvl>
    <w:lvl w:ilvl="2" w:tplc="0809001B" w:tentative="1">
      <w:start w:val="1"/>
      <w:numFmt w:val="lowerRoman"/>
      <w:lvlText w:val="%3."/>
      <w:lvlJc w:val="right"/>
      <w:pPr>
        <w:ind w:left="2577" w:hanging="180"/>
      </w:pPr>
    </w:lvl>
    <w:lvl w:ilvl="3" w:tplc="0809000F" w:tentative="1">
      <w:start w:val="1"/>
      <w:numFmt w:val="decimal"/>
      <w:lvlText w:val="%4."/>
      <w:lvlJc w:val="left"/>
      <w:pPr>
        <w:ind w:left="3297" w:hanging="360"/>
      </w:pPr>
    </w:lvl>
    <w:lvl w:ilvl="4" w:tplc="08090019" w:tentative="1">
      <w:start w:val="1"/>
      <w:numFmt w:val="lowerLetter"/>
      <w:lvlText w:val="%5."/>
      <w:lvlJc w:val="left"/>
      <w:pPr>
        <w:ind w:left="4017" w:hanging="360"/>
      </w:pPr>
    </w:lvl>
    <w:lvl w:ilvl="5" w:tplc="0809001B" w:tentative="1">
      <w:start w:val="1"/>
      <w:numFmt w:val="lowerRoman"/>
      <w:lvlText w:val="%6."/>
      <w:lvlJc w:val="right"/>
      <w:pPr>
        <w:ind w:left="4737" w:hanging="180"/>
      </w:pPr>
    </w:lvl>
    <w:lvl w:ilvl="6" w:tplc="0809000F" w:tentative="1">
      <w:start w:val="1"/>
      <w:numFmt w:val="decimal"/>
      <w:lvlText w:val="%7."/>
      <w:lvlJc w:val="left"/>
      <w:pPr>
        <w:ind w:left="5457" w:hanging="360"/>
      </w:pPr>
    </w:lvl>
    <w:lvl w:ilvl="7" w:tplc="08090019" w:tentative="1">
      <w:start w:val="1"/>
      <w:numFmt w:val="lowerLetter"/>
      <w:lvlText w:val="%8."/>
      <w:lvlJc w:val="left"/>
      <w:pPr>
        <w:ind w:left="6177" w:hanging="360"/>
      </w:pPr>
    </w:lvl>
    <w:lvl w:ilvl="8" w:tplc="0809001B" w:tentative="1">
      <w:start w:val="1"/>
      <w:numFmt w:val="lowerRoman"/>
      <w:lvlText w:val="%9."/>
      <w:lvlJc w:val="right"/>
      <w:pPr>
        <w:ind w:left="6897" w:hanging="180"/>
      </w:pPr>
    </w:lvl>
  </w:abstractNum>
  <w:abstractNum w:abstractNumId="14" w15:restartNumberingAfterBreak="0">
    <w:nsid w:val="6999662D"/>
    <w:multiLevelType w:val="hybridMultilevel"/>
    <w:tmpl w:val="F9B2B51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DAF2276"/>
    <w:multiLevelType w:val="hybridMultilevel"/>
    <w:tmpl w:val="A0EC0DAE"/>
    <w:lvl w:ilvl="0" w:tplc="5D5643B0">
      <w:start w:val="1"/>
      <w:numFmt w:val="decimal"/>
      <w:lvlText w:val="%1."/>
      <w:lvlJc w:val="left"/>
      <w:pPr>
        <w:ind w:left="720" w:hanging="360"/>
      </w:pPr>
      <w:rPr>
        <w:rFonts w:ascii="Open Sans" w:hAnsi="Open Sans"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7FE11EE"/>
    <w:multiLevelType w:val="hybridMultilevel"/>
    <w:tmpl w:val="6896AE4E"/>
    <w:lvl w:ilvl="0" w:tplc="6FAE079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F9667BD"/>
    <w:multiLevelType w:val="hybridMultilevel"/>
    <w:tmpl w:val="93C22552"/>
    <w:lvl w:ilvl="0" w:tplc="26CE2104">
      <w:start w:val="1"/>
      <w:numFmt w:val="decimal"/>
      <w:lvlText w:val="%1."/>
      <w:lvlJc w:val="left"/>
      <w:pPr>
        <w:ind w:left="834" w:hanging="360"/>
      </w:pPr>
      <w:rPr>
        <w:rFonts w:hint="default"/>
        <w:sz w:val="16"/>
      </w:rPr>
    </w:lvl>
    <w:lvl w:ilvl="1" w:tplc="08090019">
      <w:start w:val="1"/>
      <w:numFmt w:val="lowerLetter"/>
      <w:lvlText w:val="%2."/>
      <w:lvlJc w:val="left"/>
      <w:pPr>
        <w:ind w:left="1554" w:hanging="360"/>
      </w:pPr>
    </w:lvl>
    <w:lvl w:ilvl="2" w:tplc="0809001B" w:tentative="1">
      <w:start w:val="1"/>
      <w:numFmt w:val="lowerRoman"/>
      <w:lvlText w:val="%3."/>
      <w:lvlJc w:val="right"/>
      <w:pPr>
        <w:ind w:left="2274" w:hanging="180"/>
      </w:pPr>
    </w:lvl>
    <w:lvl w:ilvl="3" w:tplc="0809000F" w:tentative="1">
      <w:start w:val="1"/>
      <w:numFmt w:val="decimal"/>
      <w:lvlText w:val="%4."/>
      <w:lvlJc w:val="left"/>
      <w:pPr>
        <w:ind w:left="2994" w:hanging="360"/>
      </w:pPr>
    </w:lvl>
    <w:lvl w:ilvl="4" w:tplc="08090019" w:tentative="1">
      <w:start w:val="1"/>
      <w:numFmt w:val="lowerLetter"/>
      <w:lvlText w:val="%5."/>
      <w:lvlJc w:val="left"/>
      <w:pPr>
        <w:ind w:left="3714" w:hanging="360"/>
      </w:pPr>
    </w:lvl>
    <w:lvl w:ilvl="5" w:tplc="0809001B" w:tentative="1">
      <w:start w:val="1"/>
      <w:numFmt w:val="lowerRoman"/>
      <w:lvlText w:val="%6."/>
      <w:lvlJc w:val="right"/>
      <w:pPr>
        <w:ind w:left="4434" w:hanging="180"/>
      </w:pPr>
    </w:lvl>
    <w:lvl w:ilvl="6" w:tplc="0809000F" w:tentative="1">
      <w:start w:val="1"/>
      <w:numFmt w:val="decimal"/>
      <w:lvlText w:val="%7."/>
      <w:lvlJc w:val="left"/>
      <w:pPr>
        <w:ind w:left="5154" w:hanging="360"/>
      </w:pPr>
    </w:lvl>
    <w:lvl w:ilvl="7" w:tplc="08090019" w:tentative="1">
      <w:start w:val="1"/>
      <w:numFmt w:val="lowerLetter"/>
      <w:lvlText w:val="%8."/>
      <w:lvlJc w:val="left"/>
      <w:pPr>
        <w:ind w:left="5874" w:hanging="360"/>
      </w:pPr>
    </w:lvl>
    <w:lvl w:ilvl="8" w:tplc="0809001B" w:tentative="1">
      <w:start w:val="1"/>
      <w:numFmt w:val="lowerRoman"/>
      <w:lvlText w:val="%9."/>
      <w:lvlJc w:val="right"/>
      <w:pPr>
        <w:ind w:left="6594" w:hanging="180"/>
      </w:pPr>
    </w:lvl>
  </w:abstractNum>
  <w:num w:numId="1" w16cid:durableId="406076349">
    <w:abstractNumId w:val="0"/>
  </w:num>
  <w:num w:numId="2" w16cid:durableId="59252631">
    <w:abstractNumId w:val="8"/>
  </w:num>
  <w:num w:numId="3" w16cid:durableId="697581727">
    <w:abstractNumId w:val="3"/>
  </w:num>
  <w:num w:numId="4" w16cid:durableId="324675803">
    <w:abstractNumId w:val="6"/>
  </w:num>
  <w:num w:numId="5" w16cid:durableId="957299444">
    <w:abstractNumId w:val="4"/>
  </w:num>
  <w:num w:numId="6" w16cid:durableId="617176793">
    <w:abstractNumId w:val="14"/>
  </w:num>
  <w:num w:numId="7" w16cid:durableId="207231436">
    <w:abstractNumId w:val="12"/>
  </w:num>
  <w:num w:numId="8" w16cid:durableId="1563828817">
    <w:abstractNumId w:val="17"/>
  </w:num>
  <w:num w:numId="9" w16cid:durableId="114912938">
    <w:abstractNumId w:val="1"/>
  </w:num>
  <w:num w:numId="10" w16cid:durableId="1950042464">
    <w:abstractNumId w:val="11"/>
  </w:num>
  <w:num w:numId="11" w16cid:durableId="70738454">
    <w:abstractNumId w:val="10"/>
  </w:num>
  <w:num w:numId="12" w16cid:durableId="124012092">
    <w:abstractNumId w:val="2"/>
  </w:num>
  <w:num w:numId="13" w16cid:durableId="1128163110">
    <w:abstractNumId w:val="13"/>
  </w:num>
  <w:num w:numId="14" w16cid:durableId="867647278">
    <w:abstractNumId w:val="7"/>
  </w:num>
  <w:num w:numId="15" w16cid:durableId="693728757">
    <w:abstractNumId w:val="15"/>
  </w:num>
  <w:num w:numId="16" w16cid:durableId="681318245">
    <w:abstractNumId w:val="5"/>
  </w:num>
  <w:num w:numId="17" w16cid:durableId="1288900575">
    <w:abstractNumId w:val="16"/>
  </w:num>
  <w:num w:numId="18" w16cid:durableId="5282253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8"/>
  <w:doNotDisplayPageBoundaries/>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24A5"/>
    <w:rsid w:val="0001488C"/>
    <w:rsid w:val="000530B4"/>
    <w:rsid w:val="000546EF"/>
    <w:rsid w:val="00062956"/>
    <w:rsid w:val="000634B2"/>
    <w:rsid w:val="00081ABA"/>
    <w:rsid w:val="0008341F"/>
    <w:rsid w:val="000A3D49"/>
    <w:rsid w:val="000D6856"/>
    <w:rsid w:val="000F41FA"/>
    <w:rsid w:val="001541A7"/>
    <w:rsid w:val="001607BA"/>
    <w:rsid w:val="001A699A"/>
    <w:rsid w:val="001C27C6"/>
    <w:rsid w:val="001D44DF"/>
    <w:rsid w:val="001D674F"/>
    <w:rsid w:val="001D7482"/>
    <w:rsid w:val="001D7FA8"/>
    <w:rsid w:val="00203683"/>
    <w:rsid w:val="00212077"/>
    <w:rsid w:val="00223F2D"/>
    <w:rsid w:val="00224CC9"/>
    <w:rsid w:val="00273E76"/>
    <w:rsid w:val="00275E9A"/>
    <w:rsid w:val="00293CD0"/>
    <w:rsid w:val="002A4AE3"/>
    <w:rsid w:val="002B3373"/>
    <w:rsid w:val="002C396A"/>
    <w:rsid w:val="002C5AFB"/>
    <w:rsid w:val="003029BA"/>
    <w:rsid w:val="00303D09"/>
    <w:rsid w:val="00306057"/>
    <w:rsid w:val="00322624"/>
    <w:rsid w:val="0032714C"/>
    <w:rsid w:val="00327E43"/>
    <w:rsid w:val="00334A29"/>
    <w:rsid w:val="0036327B"/>
    <w:rsid w:val="00365F7C"/>
    <w:rsid w:val="0037757A"/>
    <w:rsid w:val="003826C9"/>
    <w:rsid w:val="0038597E"/>
    <w:rsid w:val="00387885"/>
    <w:rsid w:val="003C05CF"/>
    <w:rsid w:val="003D4B61"/>
    <w:rsid w:val="003D7907"/>
    <w:rsid w:val="003D7CFB"/>
    <w:rsid w:val="003E73A3"/>
    <w:rsid w:val="004234EB"/>
    <w:rsid w:val="004470C7"/>
    <w:rsid w:val="00471EFE"/>
    <w:rsid w:val="00484AF1"/>
    <w:rsid w:val="00485591"/>
    <w:rsid w:val="00485F07"/>
    <w:rsid w:val="004B1447"/>
    <w:rsid w:val="004D53DF"/>
    <w:rsid w:val="004D63B3"/>
    <w:rsid w:val="00502DED"/>
    <w:rsid w:val="00512005"/>
    <w:rsid w:val="00551845"/>
    <w:rsid w:val="0057157B"/>
    <w:rsid w:val="00574BA9"/>
    <w:rsid w:val="005B7208"/>
    <w:rsid w:val="005C4E42"/>
    <w:rsid w:val="005D388F"/>
    <w:rsid w:val="005D3D54"/>
    <w:rsid w:val="006135ED"/>
    <w:rsid w:val="00617DD7"/>
    <w:rsid w:val="00647AAB"/>
    <w:rsid w:val="00656B95"/>
    <w:rsid w:val="0066528D"/>
    <w:rsid w:val="00677418"/>
    <w:rsid w:val="00697200"/>
    <w:rsid w:val="006B1220"/>
    <w:rsid w:val="006E47F6"/>
    <w:rsid w:val="007008FC"/>
    <w:rsid w:val="00732B35"/>
    <w:rsid w:val="00734D9B"/>
    <w:rsid w:val="00745562"/>
    <w:rsid w:val="00774100"/>
    <w:rsid w:val="00780F0A"/>
    <w:rsid w:val="0078386B"/>
    <w:rsid w:val="00783CFF"/>
    <w:rsid w:val="007B5280"/>
    <w:rsid w:val="007D7B98"/>
    <w:rsid w:val="007E1C7B"/>
    <w:rsid w:val="007F7D80"/>
    <w:rsid w:val="00800651"/>
    <w:rsid w:val="008133CC"/>
    <w:rsid w:val="00861A62"/>
    <w:rsid w:val="008A1B3E"/>
    <w:rsid w:val="009078D3"/>
    <w:rsid w:val="00916458"/>
    <w:rsid w:val="0092611E"/>
    <w:rsid w:val="0093073F"/>
    <w:rsid w:val="00937CCC"/>
    <w:rsid w:val="0096691E"/>
    <w:rsid w:val="009676A0"/>
    <w:rsid w:val="009866F3"/>
    <w:rsid w:val="009A0CE8"/>
    <w:rsid w:val="009B1DEB"/>
    <w:rsid w:val="009C2D37"/>
    <w:rsid w:val="009F37AF"/>
    <w:rsid w:val="00A04C2F"/>
    <w:rsid w:val="00A63185"/>
    <w:rsid w:val="00A736EE"/>
    <w:rsid w:val="00A73A3E"/>
    <w:rsid w:val="00A8528F"/>
    <w:rsid w:val="00A8765F"/>
    <w:rsid w:val="00A95D71"/>
    <w:rsid w:val="00AA14BF"/>
    <w:rsid w:val="00AC4DAF"/>
    <w:rsid w:val="00AE4CDC"/>
    <w:rsid w:val="00B11E89"/>
    <w:rsid w:val="00B23BF5"/>
    <w:rsid w:val="00B55009"/>
    <w:rsid w:val="00B706EE"/>
    <w:rsid w:val="00BB7D96"/>
    <w:rsid w:val="00BD793C"/>
    <w:rsid w:val="00BE07C3"/>
    <w:rsid w:val="00C00A7D"/>
    <w:rsid w:val="00C1685F"/>
    <w:rsid w:val="00C651A9"/>
    <w:rsid w:val="00C744DB"/>
    <w:rsid w:val="00C91D68"/>
    <w:rsid w:val="00C95BFA"/>
    <w:rsid w:val="00CC3FA8"/>
    <w:rsid w:val="00CE1ECD"/>
    <w:rsid w:val="00D03147"/>
    <w:rsid w:val="00D415E4"/>
    <w:rsid w:val="00D6513A"/>
    <w:rsid w:val="00D777F1"/>
    <w:rsid w:val="00D81991"/>
    <w:rsid w:val="00D92F8A"/>
    <w:rsid w:val="00DB3171"/>
    <w:rsid w:val="00DB320F"/>
    <w:rsid w:val="00DB7867"/>
    <w:rsid w:val="00DC38EC"/>
    <w:rsid w:val="00DE51F2"/>
    <w:rsid w:val="00E039E0"/>
    <w:rsid w:val="00E077A3"/>
    <w:rsid w:val="00E16215"/>
    <w:rsid w:val="00E22A4D"/>
    <w:rsid w:val="00E30659"/>
    <w:rsid w:val="00E35D19"/>
    <w:rsid w:val="00E40869"/>
    <w:rsid w:val="00E517FD"/>
    <w:rsid w:val="00E541CF"/>
    <w:rsid w:val="00E65E27"/>
    <w:rsid w:val="00E73264"/>
    <w:rsid w:val="00E84144"/>
    <w:rsid w:val="00E87476"/>
    <w:rsid w:val="00ED3F90"/>
    <w:rsid w:val="00EF2B9A"/>
    <w:rsid w:val="00F124A5"/>
    <w:rsid w:val="00F162FD"/>
    <w:rsid w:val="00F447A2"/>
    <w:rsid w:val="00F67F55"/>
    <w:rsid w:val="00F751A7"/>
    <w:rsid w:val="00F76374"/>
    <w:rsid w:val="00F91B08"/>
    <w:rsid w:val="00FA4E7D"/>
    <w:rsid w:val="00FA70DA"/>
    <w:rsid w:val="00FB4027"/>
    <w:rsid w:val="00FD7F79"/>
    <w:rsid w:val="0677881C"/>
    <w:rsid w:val="0BD5E177"/>
    <w:rsid w:val="1DCDF45C"/>
    <w:rsid w:val="2413C35F"/>
    <w:rsid w:val="25AF93C0"/>
    <w:rsid w:val="29510997"/>
    <w:rsid w:val="2D094CA2"/>
    <w:rsid w:val="2D836C5C"/>
    <w:rsid w:val="335AD086"/>
    <w:rsid w:val="34AD7ECE"/>
    <w:rsid w:val="355A2CB3"/>
    <w:rsid w:val="380E28E0"/>
    <w:rsid w:val="3A1384E0"/>
    <w:rsid w:val="477C3F3C"/>
    <w:rsid w:val="4787E587"/>
    <w:rsid w:val="4B0ECFD3"/>
    <w:rsid w:val="5DFD8EE6"/>
    <w:rsid w:val="64FE78FD"/>
    <w:rsid w:val="66F67BAA"/>
    <w:rsid w:val="6A10E93F"/>
    <w:rsid w:val="758C3B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EF0E06"/>
  <w15:chartTrackingRefBased/>
  <w15:docId w15:val="{E27961A4-D5C1-4F72-97B4-51F732017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E541CF"/>
    <w:pPr>
      <w:keepNext/>
      <w:keepLines/>
      <w:spacing w:before="40" w:after="0"/>
      <w:outlineLvl w:val="2"/>
    </w:pPr>
    <w:rPr>
      <w:rFonts w:asciiTheme="majorHAnsi" w:eastAsiaTheme="majorEastAsia" w:hAnsiTheme="majorHAnsi" w:cstheme="majorBidi"/>
      <w:color w:val="1F466B"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5F7C"/>
    <w:pPr>
      <w:spacing w:after="200" w:line="276" w:lineRule="auto"/>
      <w:ind w:left="720"/>
      <w:contextualSpacing/>
    </w:pPr>
  </w:style>
  <w:style w:type="paragraph" w:customStyle="1" w:styleId="StyleHeading3">
    <w:name w:val="Style Heading 3"/>
    <w:basedOn w:val="Heading3"/>
    <w:link w:val="StyleHeading3Char"/>
    <w:uiPriority w:val="99"/>
    <w:rsid w:val="00E541CF"/>
    <w:pPr>
      <w:keepLines w:val="0"/>
      <w:spacing w:before="240" w:after="60" w:line="240" w:lineRule="auto"/>
    </w:pPr>
    <w:rPr>
      <w:rFonts w:ascii="Arial" w:eastAsia="Times New Roman" w:hAnsi="Arial" w:cs="Times New Roman"/>
      <w:b/>
      <w:bCs/>
      <w:color w:val="auto"/>
      <w:sz w:val="28"/>
      <w:szCs w:val="20"/>
    </w:rPr>
  </w:style>
  <w:style w:type="character" w:customStyle="1" w:styleId="StyleHeading3Char">
    <w:name w:val="Style Heading 3 Char"/>
    <w:basedOn w:val="DefaultParagraphFont"/>
    <w:link w:val="StyleHeading3"/>
    <w:uiPriority w:val="99"/>
    <w:locked/>
    <w:rsid w:val="00E541CF"/>
    <w:rPr>
      <w:rFonts w:ascii="Arial" w:eastAsia="Times New Roman" w:hAnsi="Arial" w:cs="Times New Roman"/>
      <w:b/>
      <w:bCs/>
      <w:sz w:val="28"/>
      <w:szCs w:val="20"/>
    </w:rPr>
  </w:style>
  <w:style w:type="character" w:customStyle="1" w:styleId="Heading3Char">
    <w:name w:val="Heading 3 Char"/>
    <w:basedOn w:val="DefaultParagraphFont"/>
    <w:link w:val="Heading3"/>
    <w:uiPriority w:val="9"/>
    <w:semiHidden/>
    <w:rsid w:val="00E541CF"/>
    <w:rPr>
      <w:rFonts w:asciiTheme="majorHAnsi" w:eastAsiaTheme="majorEastAsia" w:hAnsiTheme="majorHAnsi" w:cstheme="majorBidi"/>
      <w:color w:val="1F466B" w:themeColor="accent1" w:themeShade="7F"/>
      <w:sz w:val="24"/>
      <w:szCs w:val="24"/>
    </w:rPr>
  </w:style>
  <w:style w:type="character" w:styleId="CommentReference">
    <w:name w:val="annotation reference"/>
    <w:basedOn w:val="DefaultParagraphFont"/>
    <w:uiPriority w:val="99"/>
    <w:semiHidden/>
    <w:unhideWhenUsed/>
    <w:rsid w:val="00E30659"/>
    <w:rPr>
      <w:sz w:val="16"/>
      <w:szCs w:val="16"/>
    </w:rPr>
  </w:style>
  <w:style w:type="paragraph" w:styleId="CommentText">
    <w:name w:val="annotation text"/>
    <w:basedOn w:val="Normal"/>
    <w:link w:val="CommentTextChar"/>
    <w:uiPriority w:val="99"/>
    <w:semiHidden/>
    <w:unhideWhenUsed/>
    <w:rsid w:val="00E30659"/>
    <w:pPr>
      <w:spacing w:line="240" w:lineRule="auto"/>
    </w:pPr>
    <w:rPr>
      <w:sz w:val="20"/>
      <w:szCs w:val="20"/>
    </w:rPr>
  </w:style>
  <w:style w:type="character" w:customStyle="1" w:styleId="CommentTextChar">
    <w:name w:val="Comment Text Char"/>
    <w:basedOn w:val="DefaultParagraphFont"/>
    <w:link w:val="CommentText"/>
    <w:uiPriority w:val="99"/>
    <w:semiHidden/>
    <w:rsid w:val="00E30659"/>
    <w:rPr>
      <w:sz w:val="20"/>
      <w:szCs w:val="20"/>
    </w:rPr>
  </w:style>
  <w:style w:type="paragraph" w:styleId="CommentSubject">
    <w:name w:val="annotation subject"/>
    <w:basedOn w:val="CommentText"/>
    <w:next w:val="CommentText"/>
    <w:link w:val="CommentSubjectChar"/>
    <w:uiPriority w:val="99"/>
    <w:semiHidden/>
    <w:unhideWhenUsed/>
    <w:rsid w:val="00E30659"/>
    <w:rPr>
      <w:b/>
      <w:bCs/>
    </w:rPr>
  </w:style>
  <w:style w:type="character" w:customStyle="1" w:styleId="CommentSubjectChar">
    <w:name w:val="Comment Subject Char"/>
    <w:basedOn w:val="CommentTextChar"/>
    <w:link w:val="CommentSubject"/>
    <w:uiPriority w:val="99"/>
    <w:semiHidden/>
    <w:rsid w:val="00E30659"/>
    <w:rPr>
      <w:b/>
      <w:bCs/>
      <w:sz w:val="20"/>
      <w:szCs w:val="20"/>
    </w:rPr>
  </w:style>
  <w:style w:type="paragraph" w:styleId="BalloonText">
    <w:name w:val="Balloon Text"/>
    <w:basedOn w:val="Normal"/>
    <w:link w:val="BalloonTextChar"/>
    <w:uiPriority w:val="99"/>
    <w:semiHidden/>
    <w:unhideWhenUsed/>
    <w:rsid w:val="00E3065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30659"/>
    <w:rPr>
      <w:rFonts w:ascii="Segoe UI" w:hAnsi="Segoe UI" w:cs="Segoe UI"/>
      <w:sz w:val="18"/>
      <w:szCs w:val="18"/>
    </w:rPr>
  </w:style>
  <w:style w:type="paragraph" w:styleId="FootnoteText">
    <w:name w:val="footnote text"/>
    <w:basedOn w:val="Normal"/>
    <w:link w:val="FootnoteTextChar"/>
    <w:uiPriority w:val="99"/>
    <w:semiHidden/>
    <w:unhideWhenUsed/>
    <w:rsid w:val="00B11E8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11E89"/>
    <w:rPr>
      <w:sz w:val="20"/>
      <w:szCs w:val="20"/>
    </w:rPr>
  </w:style>
  <w:style w:type="character" w:styleId="FootnoteReference">
    <w:name w:val="footnote reference"/>
    <w:basedOn w:val="DefaultParagraphFont"/>
    <w:uiPriority w:val="99"/>
    <w:semiHidden/>
    <w:unhideWhenUsed/>
    <w:rsid w:val="00B11E89"/>
    <w:rPr>
      <w:vertAlign w:val="superscript"/>
    </w:rPr>
  </w:style>
  <w:style w:type="table" w:styleId="TableGrid">
    <w:name w:val="Table Grid"/>
    <w:basedOn w:val="TableNormal"/>
    <w:uiPriority w:val="39"/>
    <w:rsid w:val="00ED3F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56B95"/>
    <w:pPr>
      <w:tabs>
        <w:tab w:val="center" w:pos="4513"/>
        <w:tab w:val="right" w:pos="9026"/>
      </w:tabs>
      <w:spacing w:after="0" w:line="240" w:lineRule="auto"/>
    </w:pPr>
  </w:style>
  <w:style w:type="character" w:customStyle="1" w:styleId="HeaderChar">
    <w:name w:val="Header Char"/>
    <w:basedOn w:val="DefaultParagraphFont"/>
    <w:link w:val="Header"/>
    <w:uiPriority w:val="99"/>
    <w:rsid w:val="00656B95"/>
  </w:style>
  <w:style w:type="paragraph" w:styleId="Footer">
    <w:name w:val="footer"/>
    <w:basedOn w:val="Normal"/>
    <w:link w:val="FooterChar"/>
    <w:uiPriority w:val="99"/>
    <w:unhideWhenUsed/>
    <w:rsid w:val="00656B95"/>
    <w:pPr>
      <w:tabs>
        <w:tab w:val="center" w:pos="4513"/>
        <w:tab w:val="right" w:pos="9026"/>
      </w:tabs>
      <w:spacing w:after="0" w:line="240" w:lineRule="auto"/>
    </w:pPr>
  </w:style>
  <w:style w:type="character" w:customStyle="1" w:styleId="FooterChar">
    <w:name w:val="Footer Char"/>
    <w:basedOn w:val="DefaultParagraphFont"/>
    <w:link w:val="Footer"/>
    <w:uiPriority w:val="99"/>
    <w:rsid w:val="00656B95"/>
  </w:style>
  <w:style w:type="table" w:styleId="GridTable1LightAccent2">
    <w:name w:val="Grid Table 1 Light Accent 2"/>
    <w:basedOn w:val="TableNormal"/>
    <w:uiPriority w:val="46"/>
    <w:rsid w:val="00E22A4D"/>
    <w:pPr>
      <w:spacing w:after="0" w:line="240" w:lineRule="auto"/>
    </w:pPr>
    <w:tblPr>
      <w:tblStyleRowBandSize w:val="1"/>
      <w:tblStyleColBandSize w:val="1"/>
      <w:tblBorders>
        <w:top w:val="single" w:sz="4" w:space="0" w:color="C899D0" w:themeColor="accent2" w:themeTint="66"/>
        <w:left w:val="single" w:sz="4" w:space="0" w:color="C899D0" w:themeColor="accent2" w:themeTint="66"/>
        <w:bottom w:val="single" w:sz="4" w:space="0" w:color="C899D0" w:themeColor="accent2" w:themeTint="66"/>
        <w:right w:val="single" w:sz="4" w:space="0" w:color="C899D0" w:themeColor="accent2" w:themeTint="66"/>
        <w:insideH w:val="single" w:sz="4" w:space="0" w:color="C899D0" w:themeColor="accent2" w:themeTint="66"/>
        <w:insideV w:val="single" w:sz="4" w:space="0" w:color="C899D0" w:themeColor="accent2" w:themeTint="66"/>
      </w:tblBorders>
    </w:tblPr>
    <w:tblStylePr w:type="firstRow">
      <w:rPr>
        <w:b/>
        <w:bCs/>
      </w:rPr>
      <w:tblPr/>
      <w:tcPr>
        <w:tcBorders>
          <w:bottom w:val="single" w:sz="12" w:space="0" w:color="AD66B8" w:themeColor="accent2" w:themeTint="99"/>
        </w:tcBorders>
      </w:tcPr>
    </w:tblStylePr>
    <w:tblStylePr w:type="lastRow">
      <w:rPr>
        <w:b/>
        <w:bCs/>
      </w:rPr>
      <w:tblPr/>
      <w:tcPr>
        <w:tcBorders>
          <w:top w:val="double" w:sz="2" w:space="0" w:color="AD66B8" w:themeColor="accent2" w:themeTint="99"/>
        </w:tcBorders>
      </w:tcPr>
    </w:tblStylePr>
    <w:tblStylePr w:type="firstCol">
      <w:rPr>
        <w:b/>
        <w:bCs/>
      </w:rPr>
    </w:tblStylePr>
    <w:tblStylePr w:type="lastCol">
      <w:rPr>
        <w:b/>
        <w:bCs/>
      </w:rPr>
    </w:tblStylePr>
  </w:style>
  <w:style w:type="table" w:styleId="ListTable4-Accent2">
    <w:name w:val="List Table 4 Accent 2"/>
    <w:basedOn w:val="TableNormal"/>
    <w:uiPriority w:val="49"/>
    <w:rsid w:val="0037757A"/>
    <w:pPr>
      <w:spacing w:after="0" w:line="240" w:lineRule="auto"/>
    </w:pPr>
    <w:tblPr>
      <w:tblStyleRowBandSize w:val="1"/>
      <w:tblStyleColBandSize w:val="1"/>
      <w:tblBorders>
        <w:top w:val="single" w:sz="4" w:space="0" w:color="AD66B8" w:themeColor="accent2" w:themeTint="99"/>
        <w:left w:val="single" w:sz="4" w:space="0" w:color="AD66B8" w:themeColor="accent2" w:themeTint="99"/>
        <w:bottom w:val="single" w:sz="4" w:space="0" w:color="AD66B8" w:themeColor="accent2" w:themeTint="99"/>
        <w:right w:val="single" w:sz="4" w:space="0" w:color="AD66B8" w:themeColor="accent2" w:themeTint="99"/>
        <w:insideH w:val="single" w:sz="4" w:space="0" w:color="AD66B8" w:themeColor="accent2" w:themeTint="99"/>
      </w:tblBorders>
    </w:tblPr>
    <w:tblStylePr w:type="firstRow">
      <w:rPr>
        <w:b/>
        <w:bCs/>
        <w:color w:val="FFFFFF" w:themeColor="background1"/>
      </w:rPr>
      <w:tblPr/>
      <w:tcPr>
        <w:tcBorders>
          <w:top w:val="single" w:sz="4" w:space="0" w:color="582C5F" w:themeColor="accent2"/>
          <w:left w:val="single" w:sz="4" w:space="0" w:color="582C5F" w:themeColor="accent2"/>
          <w:bottom w:val="single" w:sz="4" w:space="0" w:color="582C5F" w:themeColor="accent2"/>
          <w:right w:val="single" w:sz="4" w:space="0" w:color="582C5F" w:themeColor="accent2"/>
          <w:insideH w:val="nil"/>
        </w:tcBorders>
        <w:shd w:val="clear" w:color="auto" w:fill="582C5F" w:themeFill="accent2"/>
      </w:tcPr>
    </w:tblStylePr>
    <w:tblStylePr w:type="lastRow">
      <w:rPr>
        <w:b/>
        <w:bCs/>
      </w:rPr>
      <w:tblPr/>
      <w:tcPr>
        <w:tcBorders>
          <w:top w:val="double" w:sz="4" w:space="0" w:color="AD66B8" w:themeColor="accent2" w:themeTint="99"/>
        </w:tcBorders>
      </w:tcPr>
    </w:tblStylePr>
    <w:tblStylePr w:type="firstCol">
      <w:rPr>
        <w:b/>
        <w:bCs/>
      </w:rPr>
    </w:tblStylePr>
    <w:tblStylePr w:type="lastCol">
      <w:rPr>
        <w:b/>
        <w:bCs/>
      </w:rPr>
    </w:tblStylePr>
    <w:tblStylePr w:type="band1Vert">
      <w:tblPr/>
      <w:tcPr>
        <w:shd w:val="clear" w:color="auto" w:fill="E3CCE7" w:themeFill="accent2" w:themeFillTint="33"/>
      </w:tcPr>
    </w:tblStylePr>
    <w:tblStylePr w:type="band1Horz">
      <w:tblPr/>
      <w:tcPr>
        <w:shd w:val="clear" w:color="auto" w:fill="E3CCE7" w:themeFill="accent2" w:themeFillTint="33"/>
      </w:tcPr>
    </w:tblStylePr>
  </w:style>
  <w:style w:type="character" w:styleId="Hyperlink">
    <w:name w:val="Hyperlink"/>
    <w:basedOn w:val="DefaultParagraphFont"/>
    <w:uiPriority w:val="99"/>
    <w:unhideWhenUsed/>
    <w:rsid w:val="00647AAB"/>
    <w:rPr>
      <w:color w:val="A97660" w:themeColor="hyperlink"/>
      <w:u w:val="single"/>
    </w:rPr>
  </w:style>
  <w:style w:type="character" w:styleId="UnresolvedMention">
    <w:name w:val="Unresolved Mention"/>
    <w:basedOn w:val="DefaultParagraphFont"/>
    <w:uiPriority w:val="99"/>
    <w:semiHidden/>
    <w:unhideWhenUsed/>
    <w:rsid w:val="00647A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catholiceducation.org.uk/employment-documents/bishops-memorandum" TargetMode="External"/></Relationships>
</file>

<file path=word/theme/theme1.xml><?xml version="1.0" encoding="utf-8"?>
<a:theme xmlns:a="http://schemas.openxmlformats.org/drawingml/2006/main" name="Office Theme">
  <a:themeElements>
    <a:clrScheme name="CSI">
      <a:dk1>
        <a:srgbClr val="000000"/>
      </a:dk1>
      <a:lt1>
        <a:srgbClr val="FFFFFF"/>
      </a:lt1>
      <a:dk2>
        <a:srgbClr val="412F24"/>
      </a:dk2>
      <a:lt2>
        <a:srgbClr val="E8E4E2"/>
      </a:lt2>
      <a:accent1>
        <a:srgbClr val="4E8ECB"/>
      </a:accent1>
      <a:accent2>
        <a:srgbClr val="582C5F"/>
      </a:accent2>
      <a:accent3>
        <a:srgbClr val="FBB10D"/>
      </a:accent3>
      <a:accent4>
        <a:srgbClr val="1C3E95"/>
      </a:accent4>
      <a:accent5>
        <a:srgbClr val="EE2D24"/>
      </a:accent5>
      <a:accent6>
        <a:srgbClr val="7F7F7F"/>
      </a:accent6>
      <a:hlink>
        <a:srgbClr val="A97660"/>
      </a:hlink>
      <a:folHlink>
        <a:srgbClr val="7F7F7F"/>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ediaLengthInSeconds xmlns="96e5562a-acd5-48fd-b351-3019e8ac05c4" xsi:nil="true"/>
    <TaxCatchAll xmlns="bc4d8b03-4e62-4820-8f1e-8615b11f99ba" xsi:nil="true"/>
    <lcf76f155ced4ddcb4097134ff3c332f xmlns="96e5562a-acd5-48fd-b351-3019e8ac05c4">
      <Terms xmlns="http://schemas.microsoft.com/office/infopath/2007/PartnerControls"/>
    </lcf76f155ced4ddcb4097134ff3c332f>
    <Comments xmlns="96e5562a-acd5-48fd-b351-3019e8ac05c4"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83996BEFA49B24A829695756A628F15" ma:contentTypeVersion="15" ma:contentTypeDescription="Create a new document." ma:contentTypeScope="" ma:versionID="bf55f501322a8aacc13d21d462970041">
  <xsd:schema xmlns:xsd="http://www.w3.org/2001/XMLSchema" xmlns:xs="http://www.w3.org/2001/XMLSchema" xmlns:p="http://schemas.microsoft.com/office/2006/metadata/properties" xmlns:ns2="96e5562a-acd5-48fd-b351-3019e8ac05c4" xmlns:ns3="bc4d8b03-4e62-4820-8f1e-8615b11f99ba" xmlns:ns4="50843001-1899-468d-b989-2829d902c027" targetNamespace="http://schemas.microsoft.com/office/2006/metadata/properties" ma:root="true" ma:fieldsID="188e3db61dfd434f8860cb3a07d2d54d" ns2:_="" ns3:_="" ns4:_="">
    <xsd:import namespace="96e5562a-acd5-48fd-b351-3019e8ac05c4"/>
    <xsd:import namespace="bc4d8b03-4e62-4820-8f1e-8615b11f99ba"/>
    <xsd:import namespace="50843001-1899-468d-b989-2829d902c02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4:SharedWithDetails"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e5562a-acd5-48fd-b351-3019e8ac05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9263b5fb-767f-40d1-8d8f-d7361b19d3c8"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Comments" ma:index="22" nillable="true" ma:displayName="Comments" ma:format="Dropdown"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c4d8b03-4e62-4820-8f1e-8615b11f99b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947a61f6-8f6a-4105-82e1-311c3b8923c7}" ma:internalName="TaxCatchAll" ma:showField="CatchAllData" ma:web="bc4d8b03-4e62-4820-8f1e-8615b11f99ba">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0843001-1899-468d-b989-2829d902c027" elementFormDefault="qualified">
    <xsd:import namespace="http://schemas.microsoft.com/office/2006/documentManagement/types"/>
    <xsd:import namespace="http://schemas.microsoft.com/office/infopath/2007/PartnerControls"/>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3F7924A-C597-4AAA-AE44-F577E7501488}">
  <ds:schemaRefs>
    <ds:schemaRef ds:uri="http://schemas.openxmlformats.org/officeDocument/2006/bibliography"/>
  </ds:schemaRefs>
</ds:datastoreItem>
</file>

<file path=customXml/itemProps2.xml><?xml version="1.0" encoding="utf-8"?>
<ds:datastoreItem xmlns:ds="http://schemas.openxmlformats.org/officeDocument/2006/customXml" ds:itemID="{FB612B36-02E1-429C-9117-2359929DC8AF}">
  <ds:schemaRefs>
    <ds:schemaRef ds:uri="http://schemas.microsoft.com/sharepoint/v3/contenttype/forms"/>
  </ds:schemaRefs>
</ds:datastoreItem>
</file>

<file path=customXml/itemProps3.xml><?xml version="1.0" encoding="utf-8"?>
<ds:datastoreItem xmlns:ds="http://schemas.openxmlformats.org/officeDocument/2006/customXml" ds:itemID="{6CE40ADF-97F0-498D-8B35-400B118DD4FC}">
  <ds:schemaRefs>
    <ds:schemaRef ds:uri="http://schemas.microsoft.com/office/2006/metadata/properties"/>
    <ds:schemaRef ds:uri="http://schemas.microsoft.com/office/infopath/2007/PartnerControls"/>
    <ds:schemaRef ds:uri="96e5562a-acd5-48fd-b351-3019e8ac05c4"/>
    <ds:schemaRef ds:uri="bc4d8b03-4e62-4820-8f1e-8615b11f99ba"/>
  </ds:schemaRefs>
</ds:datastoreItem>
</file>

<file path=customXml/itemProps4.xml><?xml version="1.0" encoding="utf-8"?>
<ds:datastoreItem xmlns:ds="http://schemas.openxmlformats.org/officeDocument/2006/customXml" ds:itemID="{FD97B0DF-44C8-4765-BB68-E9F8CC4A6A84}"/>
</file>

<file path=docProps/app.xml><?xml version="1.0" encoding="utf-8"?>
<Properties xmlns="http://schemas.openxmlformats.org/officeDocument/2006/extended-properties" xmlns:vt="http://schemas.openxmlformats.org/officeDocument/2006/docPropsVTypes">
  <Template>Normal.dotm</Template>
  <TotalTime>7</TotalTime>
  <Pages>3</Pages>
  <Words>417</Words>
  <Characters>2381</Characters>
  <Application>Microsoft Office Word</Application>
  <DocSecurity>0</DocSecurity>
  <Lines>19</Lines>
  <Paragraphs>5</Paragraphs>
  <ScaleCrop>false</ScaleCrop>
  <Company/>
  <LinksUpToDate>false</LinksUpToDate>
  <CharactersWithSpaces>2793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Dennis</dc:creator>
  <cp:keywords/>
  <dc:description/>
  <cp:lastModifiedBy>Philip Robinson</cp:lastModifiedBy>
  <cp:revision>17</cp:revision>
  <dcterms:created xsi:type="dcterms:W3CDTF">2022-09-08T09:10:00Z</dcterms:created>
  <dcterms:modified xsi:type="dcterms:W3CDTF">2024-10-10T15:21:00Z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0x010100B83996BEFA49B24A829695756A628F15</vt:lpwstr>
  </property>
  <property fmtid="{D5CDD505-2E9C-101B-9397-08002B2CF9AE}" pid="3" name="Mendeley Document_1">
    <vt:lpwstr>True</vt:lpwstr>
  </property>
  <property fmtid="{D5CDD505-2E9C-101B-9397-08002B2CF9AE}" pid="4" name="Mendeley Unique User Id_1">
    <vt:lpwstr>9495ec10-0c0f-39f8-9edc-5f5fd002e84c</vt:lpwstr>
  </property>
  <property fmtid="{D5CDD505-2E9C-101B-9397-08002B2CF9AE}" pid="5" name="MediaServiceImageTags">
    <vt:lpwstr/>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xd_Signature">
    <vt:bool>false</vt:bool>
  </property>
</Properties>
</file>