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2B1858" wp14:paraId="4F3D1C70" wp14:textId="7DFD1A50">
      <w:pPr>
        <w:spacing w:before="240" w:beforeAutospacing="off" w:after="24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Sales Professionals will gain hands-on education and experience with leading-edge laser technology while receiving a competitive salary and commissions and accelerating their career aspirations. Continuous study of Fotona products, medical aesthetics, and the aesthetic/medical laser industry is expected and required for success.</w:t>
      </w:r>
    </w:p>
    <w:p xmlns:wp14="http://schemas.microsoft.com/office/word/2010/wordml" w:rsidP="1D2B1858" wp14:paraId="5ECA6EAB" wp14:textId="3A1F66FA">
      <w:pPr>
        <w:spacing w:before="240" w:beforeAutospacing="off" w:after="240" w:afterAutospacing="off"/>
      </w:pPr>
    </w:p>
    <w:p xmlns:wp14="http://schemas.microsoft.com/office/word/2010/wordml" w:rsidP="1D2B1858" wp14:paraId="2188704C" wp14:textId="104CC43D">
      <w:pPr>
        <w:spacing w:before="240" w:beforeAutospacing="off" w:after="24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u w:val="single"/>
          <w:lang w:val="en-US"/>
        </w:rPr>
        <w:t>Responsibilities:</w:t>
      </w:r>
    </w:p>
    <w:p xmlns:wp14="http://schemas.microsoft.com/office/word/2010/wordml" w:rsidP="1D2B1858" wp14:paraId="152B7593" wp14:textId="474504D0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Demonstrate professionalism, excellent communication, and organizational skills, and establish a strong sense of trust among our growing customer base.</w:t>
      </w:r>
    </w:p>
    <w:p xmlns:wp14="http://schemas.microsoft.com/office/word/2010/wordml" w:rsidP="1D2B1858" wp14:paraId="69AD2BC6" wp14:textId="2ED80C84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Manage high-volume cold calls to medical practices and med spas.</w:t>
      </w:r>
    </w:p>
    <w:p xmlns:wp14="http://schemas.microsoft.com/office/word/2010/wordml" w:rsidP="1D2B1858" wp14:paraId="46FEF4B3" wp14:textId="39AE0F54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Identify decision-makers and evaluate buying process.</w:t>
      </w:r>
    </w:p>
    <w:p xmlns:wp14="http://schemas.microsoft.com/office/word/2010/wordml" w:rsidP="1D2B1858" wp14:paraId="077BE03D" wp14:textId="4203DA98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Determine prospects' business needs and goals to determine solutions.</w:t>
      </w:r>
    </w:p>
    <w:p xmlns:wp14="http://schemas.microsoft.com/office/word/2010/wordml" w:rsidP="1D2B1858" wp14:paraId="189D855D" wp14:textId="4F537F2E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Actively seek out new customers through prospecting, trade shows, virtual and live meetings, and other points of contact.</w:t>
      </w:r>
    </w:p>
    <w:p xmlns:wp14="http://schemas.microsoft.com/office/word/2010/wordml" w:rsidP="1D2B1858" wp14:paraId="5E4FB9C9" wp14:textId="2B41DE46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Study frequently to remain knowledgeable on products and services.</w:t>
      </w:r>
    </w:p>
    <w:p xmlns:wp14="http://schemas.microsoft.com/office/word/2010/wordml" w:rsidP="1D2B1858" wp14:paraId="10FE2F0C" wp14:textId="497703E7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 xml:space="preserve">Demonstrate a consistently strong work ethic, excellent communication skills, and organizational skills. </w:t>
      </w:r>
    </w:p>
    <w:p xmlns:wp14="http://schemas.microsoft.com/office/word/2010/wordml" w:rsidP="1D2B1858" wp14:paraId="1F491718" wp14:textId="00C577C1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Travel within a territory, as well as attending trade shows, trainings, and other events is required in this role.</w:t>
      </w:r>
    </w:p>
    <w:p xmlns:wp14="http://schemas.microsoft.com/office/word/2010/wordml" w:rsidP="1D2B1858" wp14:paraId="120F0031" wp14:textId="43DFC05C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Ability to work flexible hours, including some evenings and weekends.</w:t>
      </w:r>
    </w:p>
    <w:p xmlns:wp14="http://schemas.microsoft.com/office/word/2010/wordml" w:rsidP="1D2B1858" wp14:paraId="772C1AAC" wp14:textId="4DF35522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Represent Fotona with high-level integrity and professionalism.</w:t>
      </w:r>
    </w:p>
    <w:p xmlns:wp14="http://schemas.microsoft.com/office/word/2010/wordml" w:rsidP="1D2B1858" wp14:paraId="504B3264" wp14:textId="1EDB4509">
      <w:pPr>
        <w:spacing w:before="240" w:beforeAutospacing="off" w:after="24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u w:val="single"/>
          <w:lang w:val="en-US"/>
        </w:rPr>
        <w:t>Qualifications:</w:t>
      </w:r>
    </w:p>
    <w:p xmlns:wp14="http://schemas.microsoft.com/office/word/2010/wordml" w:rsidP="1D2B1858" wp14:paraId="512B9166" wp14:textId="20BB8D7A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 xml:space="preserve">Minimum 2+ years experience in outbound business-to-business sales experience preferred. </w:t>
      </w:r>
    </w:p>
    <w:p xmlns:wp14="http://schemas.microsoft.com/office/word/2010/wordml" w:rsidP="1D2B1858" wp14:paraId="2C5826A8" wp14:textId="129F99E3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Capital Equipment, Durable Medical Equipment, and/or Medical Device sales experience a strong plus.</w:t>
      </w:r>
    </w:p>
    <w:p xmlns:wp14="http://schemas.microsoft.com/office/word/2010/wordml" w:rsidP="1D2B1858" wp14:paraId="278513A2" wp14:textId="62AC6F0A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Demonstrated ability to develop qualified appointments.</w:t>
      </w:r>
    </w:p>
    <w:p xmlns:wp14="http://schemas.microsoft.com/office/word/2010/wordml" w:rsidP="1D2B1858" wp14:paraId="2A65221E" wp14:textId="5A7EFC8D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Knowledge of sales and marketing principles and strategies.</w:t>
      </w:r>
    </w:p>
    <w:p xmlns:wp14="http://schemas.microsoft.com/office/word/2010/wordml" w:rsidP="1D2B1858" wp14:paraId="244FAF92" wp14:textId="60B3CBD4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Excellent phone, written, and in-person sales and communication skills.</w:t>
      </w:r>
    </w:p>
    <w:p xmlns:wp14="http://schemas.microsoft.com/office/word/2010/wordml" w:rsidP="1D2B1858" wp14:paraId="683A304D" wp14:textId="5CA2E6BD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 strong passion for prospecting.</w:t>
      </w:r>
    </w:p>
    <w:p xmlns:wp14="http://schemas.microsoft.com/office/word/2010/wordml" w:rsidP="1D2B1858" wp14:paraId="59CCA523" wp14:textId="12AF7EE3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Basic MS Office Suite and computer/internet skills for communications and research.</w:t>
      </w:r>
    </w:p>
    <w:p xmlns:wp14="http://schemas.microsoft.com/office/word/2010/wordml" w:rsidP="1D2B1858" wp14:paraId="6C814AEE" wp14:textId="653A720C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Experience using CRM tools, Salesforce preferred.</w:t>
      </w:r>
    </w:p>
    <w:p xmlns:wp14="http://schemas.microsoft.com/office/word/2010/wordml" w:rsidP="1D2B1858" wp14:paraId="0B5FAB25" wp14:textId="41A1FFCC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Reliable, strong work ethic and ability to work independently to produce results.</w:t>
      </w:r>
    </w:p>
    <w:p xmlns:wp14="http://schemas.microsoft.com/office/word/2010/wordml" w:rsidP="1D2B1858" wp14:paraId="6643130D" wp14:textId="25BB3645">
      <w:pPr>
        <w:spacing w:before="240" w:beforeAutospacing="off" w:after="24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u w:val="single"/>
          <w:lang w:val="en-US"/>
        </w:rPr>
        <w:t>Additional Requirements:</w:t>
      </w:r>
    </w:p>
    <w:p xmlns:wp14="http://schemas.microsoft.com/office/word/2010/wordml" w:rsidP="1D2B1858" wp14:paraId="4AEECE96" wp14:textId="41F389A8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Ability to drive within the territory daily.</w:t>
      </w:r>
    </w:p>
    <w:p xmlns:wp14="http://schemas.microsoft.com/office/word/2010/wordml" w:rsidP="1D2B1858" wp14:paraId="31C79AC3" wp14:textId="016F41EE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Ability to travel overnight (30% on average) within the territory and outside of the territory for attendance at national trade shows, trainings, and other events.</w:t>
      </w:r>
    </w:p>
    <w:p xmlns:wp14="http://schemas.microsoft.com/office/word/2010/wordml" w:rsidP="1D2B1858" wp14:paraId="565BA8DD" wp14:textId="3F232715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Ability to work flexible hours, including some evenings and weekends as needed.</w:t>
      </w:r>
    </w:p>
    <w:p xmlns:wp14="http://schemas.microsoft.com/office/word/2010/wordml" w:rsidP="1D2B1858" wp14:paraId="5FAD04A5" wp14:textId="17DA523D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Ability to lift and carry up to 50 lbs. occasionally, ability to lift and carry over 50 lbs. occasionally, ability to push/pull very heavy equipment on wheels/casters occasionally.</w:t>
      </w:r>
    </w:p>
    <w:p xmlns:wp14="http://schemas.microsoft.com/office/word/2010/wordml" w:rsidP="1D2B1858" wp14:paraId="78C71FBA" wp14:textId="4805441C">
      <w:pPr>
        <w:spacing w:before="0" w:beforeAutospacing="off" w:after="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Ability to stand, lift, push/pull, bend, squat, stretch, reach, twist/turn, walk, and reach throughout the day, ability to work at a computer and sit and/or drive and for extended periods frequently.</w:t>
      </w:r>
    </w:p>
    <w:p xmlns:wp14="http://schemas.microsoft.com/office/word/2010/wordml" w:rsidP="1D2B1858" wp14:paraId="1B681A5F" wp14:textId="176CAE94">
      <w:pPr>
        <w:spacing w:before="240" w:beforeAutospacing="off" w:after="24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u w:val="single"/>
          <w:lang w:val="en-US"/>
        </w:rPr>
        <w:t>Education:</w:t>
      </w:r>
    </w:p>
    <w:p xmlns:wp14="http://schemas.microsoft.com/office/word/2010/wordml" w:rsidP="1D2B1858" wp14:paraId="7F602BC5" wp14:textId="55DB5050">
      <w:pPr>
        <w:spacing w:before="240" w:beforeAutospacing="off" w:after="240" w:afterAutospacing="off"/>
      </w:pPr>
      <w:r w:rsidRPr="1D2B1858" w:rsidR="4E81C9BD">
        <w:rPr>
          <w:rFonts w:ascii="Helvetica" w:hAnsi="Helvetica" w:eastAsia="Helvetica" w:cs="Helvetica"/>
          <w:noProof w:val="0"/>
          <w:color w:val="2B333A"/>
          <w:sz w:val="18"/>
          <w:szCs w:val="18"/>
          <w:lang w:val="en-US"/>
        </w:rPr>
        <w:t>Associate’s or Bachelor’s degree preferred though not required.</w:t>
      </w:r>
    </w:p>
    <w:p xmlns:wp14="http://schemas.microsoft.com/office/word/2010/wordml" wp14:paraId="2C078E63" wp14:textId="299217C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8B4000"/>
    <w:rsid w:val="098B4000"/>
    <w:rsid w:val="1D2B1858"/>
    <w:rsid w:val="4E81C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4000"/>
  <w15:chartTrackingRefBased/>
  <w15:docId w15:val="{A47C5B7C-3959-4BD5-93D8-2E1AA55FC5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2025-07-07T18:05:03.7765164Z</dcterms:created>
  <dcterms:modified xsi:type="dcterms:W3CDTF">2025-07-07T18:05:44.1449787Z</dcterms:modified>
  <dc:creator>Madison Purdy</dc:creator>
  <lastModifiedBy>Madison Purdy</lastModifiedBy>
</coreProperties>
</file>