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D27EC" w14:textId="084E1198" w:rsidR="00CA6FCD" w:rsidRDefault="00CA6FCD">
      <w:r>
        <w:t>Watermark Attack of resident August 2019</w:t>
      </w:r>
    </w:p>
    <w:p w14:paraId="321119E0" w14:textId="77777777" w:rsidR="00CA6FCD" w:rsidRDefault="00CA6FCD"/>
    <w:p w14:paraId="703203A4" w14:textId="77777777" w:rsidR="00CA6FCD" w:rsidRDefault="00CA6FCD"/>
    <w:p w14:paraId="529C9EBC" w14:textId="0C252ADB" w:rsidR="002179BC" w:rsidRDefault="00271222">
      <w:hyperlink r:id="rId4" w:history="1">
        <w:r w:rsidR="00CA6FCD" w:rsidRPr="001F1942">
          <w:rPr>
            <w:rStyle w:val="Hyperlink"/>
          </w:rPr>
          <w:t>https://www.sfchronicle.com/crime/article/Officials-condemn-judge-s-decision-to-release-14308344.php</w:t>
        </w:r>
      </w:hyperlink>
    </w:p>
    <w:p w14:paraId="5D82793F" w14:textId="17358209" w:rsidR="00CA6FCD" w:rsidRDefault="00CA6FCD"/>
    <w:p w14:paraId="7ACA62B1" w14:textId="628D5E2C" w:rsidR="00CA6FCD" w:rsidRDefault="00271222">
      <w:hyperlink r:id="rId5" w:history="1">
        <w:r w:rsidR="00CA6FCD" w:rsidRPr="001F1942">
          <w:rPr>
            <w:rStyle w:val="Hyperlink"/>
          </w:rPr>
          <w:t>https://www.sfchronicle.com/crime/article/Man-accused-of-attacking-tenant-outside-her-SF-14305118.php</w:t>
        </w:r>
      </w:hyperlink>
    </w:p>
    <w:p w14:paraId="4CA45509" w14:textId="6462A29C" w:rsidR="00CA6FCD" w:rsidRDefault="00CA6FCD"/>
    <w:p w14:paraId="370538B4" w14:textId="50EB6728" w:rsidR="00CA6FCD" w:rsidRDefault="00271222">
      <w:hyperlink r:id="rId6" w:history="1">
        <w:r w:rsidRPr="00D01851">
          <w:rPr>
            <w:rStyle w:val="Hyperlink"/>
          </w:rPr>
          <w:t>https://www.sfchronicle.com/crime/article/Judge-rules-to-keep-suspect-in-Embarcadero-attack-14399631.php</w:t>
        </w:r>
      </w:hyperlink>
    </w:p>
    <w:p w14:paraId="5F167D4D" w14:textId="71E153C7" w:rsidR="00271222" w:rsidRDefault="00271222"/>
    <w:p w14:paraId="6C57E8DC" w14:textId="77777777" w:rsidR="00271222" w:rsidRDefault="00271222">
      <w:bookmarkStart w:id="0" w:name="_GoBack"/>
      <w:bookmarkEnd w:id="0"/>
    </w:p>
    <w:sectPr w:rsidR="002712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FCD"/>
    <w:rsid w:val="001C6DDC"/>
    <w:rsid w:val="002179BC"/>
    <w:rsid w:val="00271222"/>
    <w:rsid w:val="007B5FCC"/>
    <w:rsid w:val="00CA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3E5D8"/>
  <w15:chartTrackingRefBased/>
  <w15:docId w15:val="{6CAE8878-E5F2-4E27-B50D-925BC1F00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6FC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F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fchronicle.com/crime/article/Judge-rules-to-keep-suspect-in-Embarcadero-attack-14399631.php" TargetMode="External"/><Relationship Id="rId5" Type="http://schemas.openxmlformats.org/officeDocument/2006/relationships/hyperlink" Target="https://www.sfchronicle.com/crime/article/Man-accused-of-attacking-tenant-outside-her-SF-14305118.php" TargetMode="External"/><Relationship Id="rId4" Type="http://schemas.openxmlformats.org/officeDocument/2006/relationships/hyperlink" Target="https://www.sfchronicle.com/crime/article/Officials-condemn-judge-s-decision-to-release-14308344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2019-08-30T18:01:00Z</dcterms:created>
  <dcterms:modified xsi:type="dcterms:W3CDTF">2019-08-30T18:01:00Z</dcterms:modified>
</cp:coreProperties>
</file>