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2EBB1" w14:textId="77777777" w:rsidR="006F4585" w:rsidRDefault="000C1F04">
      <w:pPr>
        <w:pStyle w:val="Heading1"/>
      </w:pPr>
      <w:r>
        <w:t>Guidelines and Expectations for Participation in In-Person Trainings</w:t>
      </w:r>
    </w:p>
    <w:p w14:paraId="0498D147" w14:textId="77777777" w:rsidR="006F4585" w:rsidRDefault="000C1F04">
      <w:pPr>
        <w:pStyle w:val="Heading2"/>
      </w:pPr>
      <w:r>
        <w:t xml:space="preserve">Smart Start Rowan  </w:t>
      </w:r>
    </w:p>
    <w:p w14:paraId="75A13A73" w14:textId="77777777" w:rsidR="006F4585" w:rsidRDefault="000C1F04">
      <w:pPr>
        <w:pStyle w:val="Heading2"/>
      </w:pPr>
      <w:r>
        <w:t>Purpose</w:t>
      </w:r>
    </w:p>
    <w:p w14:paraId="454C4DAE" w14:textId="77777777" w:rsidR="006F4585" w:rsidRDefault="000C1F04">
      <w:r>
        <w:t>These guidelines outline the expectations for participants attending in-person professional development trainings to be eligible for official credit through the North Carolina Division of Child Development and Early Education (DCDEE).</w:t>
      </w:r>
    </w:p>
    <w:p w14:paraId="1B4CE873" w14:textId="77777777" w:rsidR="006F4585" w:rsidRDefault="000C1F04">
      <w:pPr>
        <w:pStyle w:val="Heading2"/>
      </w:pPr>
      <w:r>
        <w:t>1. Registration and Preparation</w:t>
      </w:r>
    </w:p>
    <w:p w14:paraId="707E4E41" w14:textId="77777777" w:rsidR="006F4585" w:rsidRDefault="000C1F04">
      <w:pPr>
        <w:pStyle w:val="ListBullet"/>
      </w:pPr>
      <w:r>
        <w:t>Advance Registration: All participants must register prior to the session. Walk-in attendance may not be accepted.</w:t>
      </w:r>
    </w:p>
    <w:p w14:paraId="388D0295" w14:textId="77777777" w:rsidR="006F4585" w:rsidRDefault="000C1F04">
      <w:pPr>
        <w:pStyle w:val="ListBullet"/>
      </w:pPr>
      <w:r>
        <w:t>Arrival Time: Arrive at least 10–15 minutes early to sign in and get settled before the session begins.</w:t>
      </w:r>
    </w:p>
    <w:p w14:paraId="14A8E86C" w14:textId="248797AC" w:rsidR="006F4585" w:rsidRDefault="000C1F04">
      <w:pPr>
        <w:pStyle w:val="ListBullet"/>
      </w:pPr>
      <w:r>
        <w:t>What to Bring: Bring any required materials (notebook, pen, etc.) as specified in the training information.</w:t>
      </w:r>
    </w:p>
    <w:p w14:paraId="23332629" w14:textId="7AD3A9D5" w:rsidR="006A5B6D" w:rsidRDefault="006A5B6D">
      <w:pPr>
        <w:pStyle w:val="ListBullet"/>
      </w:pPr>
      <w:r>
        <w:t xml:space="preserve">Doors are closed and locked 10 mins after the session begins.  We apologize but late arrivals </w:t>
      </w:r>
      <w:r w:rsidR="001B4CD0">
        <w:t>cannot</w:t>
      </w:r>
      <w:r>
        <w:t xml:space="preserve"> be admitted.</w:t>
      </w:r>
    </w:p>
    <w:p w14:paraId="21D2CDDE" w14:textId="1052516A" w:rsidR="006A5B6D" w:rsidRDefault="006A5B6D" w:rsidP="006A5B6D">
      <w:pPr>
        <w:pStyle w:val="ListBullet"/>
        <w:numPr>
          <w:ilvl w:val="0"/>
          <w:numId w:val="0"/>
        </w:numPr>
      </w:pPr>
    </w:p>
    <w:p w14:paraId="2EE925FE" w14:textId="77777777" w:rsidR="006F4585" w:rsidRDefault="000C1F04">
      <w:pPr>
        <w:pStyle w:val="Heading2"/>
      </w:pPr>
      <w:r>
        <w:t>2. Attendance and Participation</w:t>
      </w:r>
    </w:p>
    <w:p w14:paraId="416341F0" w14:textId="77777777" w:rsidR="006F4585" w:rsidRDefault="000C1F04">
      <w:pPr>
        <w:pStyle w:val="ListBullet"/>
      </w:pPr>
      <w:r>
        <w:t>Full Attendance: Participants must be present for the entire training to receive credit. Early departures may result in denial of credit.</w:t>
      </w:r>
    </w:p>
    <w:p w14:paraId="17E564AA" w14:textId="77777777" w:rsidR="006F4585" w:rsidRDefault="000C1F04">
      <w:pPr>
        <w:pStyle w:val="ListBullet"/>
      </w:pPr>
      <w:r>
        <w:t>Sign-In: Participants must sign in at the beginning of session Missing signatures may forfeit credit.</w:t>
      </w:r>
    </w:p>
    <w:p w14:paraId="56538461" w14:textId="77777777" w:rsidR="006F4585" w:rsidRDefault="000C1F04">
      <w:pPr>
        <w:pStyle w:val="ListBullet"/>
      </w:pPr>
      <w:r>
        <w:t>Active Participation: Engage fully by asking questions, contributing to group discussions, and completing all required activities.</w:t>
      </w:r>
    </w:p>
    <w:p w14:paraId="5D0A6709" w14:textId="77777777" w:rsidR="006F4585" w:rsidRDefault="000C1F04">
      <w:pPr>
        <w:pStyle w:val="Heading2"/>
      </w:pPr>
      <w:r>
        <w:t>3. Professional Conduct</w:t>
      </w:r>
    </w:p>
    <w:p w14:paraId="731FB063" w14:textId="6F04F484" w:rsidR="006F4585" w:rsidRDefault="000C1F04">
      <w:pPr>
        <w:pStyle w:val="ListBullet"/>
      </w:pPr>
      <w:r>
        <w:t xml:space="preserve">Respectful Behavior: Show respect toward the trainer and other attendees. </w:t>
      </w:r>
      <w:r w:rsidR="006A5B6D" w:rsidRPr="006A5B6D">
        <w:t xml:space="preserve"> </w:t>
      </w:r>
      <w:r w:rsidR="006A5B6D">
        <w:t>Disruptive or inappropriate behavior may result in being asked to leave, and unfortunately, refunds or training credit cannot be provided in such cases."</w:t>
      </w:r>
    </w:p>
    <w:p w14:paraId="21BECA4A" w14:textId="77777777" w:rsidR="006F4585" w:rsidRDefault="000C1F04">
      <w:pPr>
        <w:pStyle w:val="ListBullet"/>
      </w:pPr>
      <w:r>
        <w:t>Electronic Devices: Silence mobile phones and refrain from texting or using electronic devices during the training, unless directed as part of the session.</w:t>
      </w:r>
    </w:p>
    <w:p w14:paraId="71CE1B3F" w14:textId="6D5576CD" w:rsidR="006A5B6D" w:rsidRDefault="006A5B6D">
      <w:pPr>
        <w:pStyle w:val="ListBullet"/>
      </w:pPr>
      <w:proofErr w:type="gramStart"/>
      <w:r>
        <w:t>Unfortunately</w:t>
      </w:r>
      <w:proofErr w:type="gramEnd"/>
      <w:r>
        <w:t xml:space="preserve"> we </w:t>
      </w:r>
      <w:r w:rsidR="00857AF0">
        <w:t>cannot</w:t>
      </w:r>
      <w:r>
        <w:t xml:space="preserve"> allow children to attend training sessions.  </w:t>
      </w:r>
    </w:p>
    <w:p w14:paraId="0F27635E" w14:textId="77777777" w:rsidR="006F4585" w:rsidRDefault="000C1F04">
      <w:pPr>
        <w:pStyle w:val="Heading2"/>
      </w:pPr>
      <w:r>
        <w:t>4. Credit Eligibility and Documentation</w:t>
      </w:r>
    </w:p>
    <w:p w14:paraId="751BC15F" w14:textId="77777777" w:rsidR="006F4585" w:rsidRDefault="000C1F04">
      <w:pPr>
        <w:pStyle w:val="ListBullet"/>
      </w:pPr>
      <w:r>
        <w:t>Verification: Trainers will verify participation through attendance logs and engagement in session activities.</w:t>
      </w:r>
    </w:p>
    <w:p w14:paraId="44D64A81" w14:textId="20769920" w:rsidR="000C1F04" w:rsidRDefault="000C1F04" w:rsidP="000C1F04">
      <w:pPr>
        <w:pStyle w:val="ListBullet"/>
      </w:pPr>
      <w:r>
        <w:t xml:space="preserve">Pre and Post Questionnaire: </w:t>
      </w:r>
      <w:r w:rsidR="00260978">
        <w:t>Y</w:t>
      </w:r>
      <w:r>
        <w:t>ou must complete a pre-questionnaire prior to attending the training and a post questionnaire at the end of the training to receive credit</w:t>
      </w:r>
      <w:bookmarkStart w:id="0" w:name="_GoBack"/>
      <w:bookmarkEnd w:id="0"/>
      <w:r w:rsidR="00260978">
        <w:t>.</w:t>
      </w:r>
      <w:r>
        <w:t xml:space="preserve"> </w:t>
      </w:r>
    </w:p>
    <w:p w14:paraId="6BF50D67" w14:textId="77777777" w:rsidR="006F4585" w:rsidRDefault="000C1F04">
      <w:pPr>
        <w:pStyle w:val="ListBullet"/>
      </w:pPr>
      <w:r>
        <w:lastRenderedPageBreak/>
        <w:t>Evaluation Form: Completion of the post-training evaluation is required for certificate issuance.</w:t>
      </w:r>
    </w:p>
    <w:p w14:paraId="331020C1" w14:textId="77777777" w:rsidR="006F4585" w:rsidRDefault="000C1F04">
      <w:pPr>
        <w:pStyle w:val="ListBullet"/>
      </w:pPr>
      <w:r>
        <w:t>Accurate Information: Ensure that your name on the sign-in sheet matches your official DCDEE documentation.</w:t>
      </w:r>
    </w:p>
    <w:p w14:paraId="0CC55B2B" w14:textId="77777777" w:rsidR="006F4585" w:rsidRDefault="000C1F04">
      <w:pPr>
        <w:pStyle w:val="Heading2"/>
      </w:pPr>
      <w:r>
        <w:t>5. Health and Safety (if applicable)</w:t>
      </w:r>
    </w:p>
    <w:p w14:paraId="0A4725F0" w14:textId="6F31B6E9" w:rsidR="006F4585" w:rsidRDefault="000C1F04">
      <w:pPr>
        <w:pStyle w:val="ListBullet"/>
      </w:pPr>
      <w:r>
        <w:t xml:space="preserve">Follow Health Guidelines: Adhere to any health and safety protocols in place, including mask-wearing, distancing, or sanitation practices </w:t>
      </w:r>
      <w:r w:rsidR="00260978">
        <w:t xml:space="preserve">if </w:t>
      </w:r>
      <w:r>
        <w:t>required.</w:t>
      </w:r>
    </w:p>
    <w:p w14:paraId="66872D32" w14:textId="77777777" w:rsidR="006F4585" w:rsidRDefault="000C1F04">
      <w:pPr>
        <w:pStyle w:val="ListBullet"/>
      </w:pPr>
      <w:r>
        <w:t>Stay Home If Sick: If you are feeling unwell, contact the organizer to reschedule or inquire about virtual options.</w:t>
      </w:r>
    </w:p>
    <w:p w14:paraId="6ADDBC2A" w14:textId="77777777" w:rsidR="006F4585" w:rsidRDefault="000C1F04">
      <w:pPr>
        <w:pStyle w:val="Heading2"/>
      </w:pPr>
      <w:r>
        <w:t>6. After the Training</w:t>
      </w:r>
    </w:p>
    <w:p w14:paraId="578891C4" w14:textId="77777777" w:rsidR="006F4585" w:rsidRDefault="000C1F04">
      <w:pPr>
        <w:pStyle w:val="ListBullet"/>
      </w:pPr>
      <w:r>
        <w:t>Certificate Distribution: Certificates will be distributed at the end of the session or sent electronically within 5–10 business days.</w:t>
      </w:r>
    </w:p>
    <w:p w14:paraId="2D4CE572" w14:textId="77777777" w:rsidR="006F4585" w:rsidRDefault="006F4585"/>
    <w:sectPr w:rsidR="006F45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1F04"/>
    <w:rsid w:val="0015074B"/>
    <w:rsid w:val="001B4CD0"/>
    <w:rsid w:val="00260978"/>
    <w:rsid w:val="0029639D"/>
    <w:rsid w:val="00326F90"/>
    <w:rsid w:val="006A5B6D"/>
    <w:rsid w:val="006F4585"/>
    <w:rsid w:val="00857AF0"/>
    <w:rsid w:val="00AA1D8D"/>
    <w:rsid w:val="00B070C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4D044"/>
  <w14:defaultImageDpi w14:val="300"/>
  <w15:docId w15:val="{04C6D3A2-BC86-47C6-A260-2E02E6EA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6A5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68BA4E-B6D1-42AD-BEEE-CB490F1B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Betty Trujillo</cp:lastModifiedBy>
  <cp:revision>2</cp:revision>
  <dcterms:created xsi:type="dcterms:W3CDTF">2025-05-21T18:22:00Z</dcterms:created>
  <dcterms:modified xsi:type="dcterms:W3CDTF">2025-05-21T18:22:00Z</dcterms:modified>
  <cp:category/>
</cp:coreProperties>
</file>