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9709E" w14:textId="2A2622CE" w:rsidR="005B2202" w:rsidRPr="00464BDE" w:rsidRDefault="00DD720C" w:rsidP="00464BDE">
      <w:pPr>
        <w:spacing w:line="240" w:lineRule="auto"/>
        <w:contextualSpacing/>
        <w:jc w:val="center"/>
        <w:rPr>
          <w:sz w:val="28"/>
          <w:szCs w:val="28"/>
        </w:rPr>
      </w:pPr>
      <w:proofErr w:type="spellStart"/>
      <w:r w:rsidRPr="00464BDE">
        <w:rPr>
          <w:sz w:val="28"/>
          <w:szCs w:val="28"/>
        </w:rPr>
        <w:t>Gleneagle</w:t>
      </w:r>
      <w:proofErr w:type="spellEnd"/>
      <w:r w:rsidRPr="00464BDE">
        <w:rPr>
          <w:sz w:val="28"/>
          <w:szCs w:val="28"/>
        </w:rPr>
        <w:t xml:space="preserve"> Trail </w:t>
      </w:r>
      <w:r w:rsidR="00107860" w:rsidRPr="00464BDE">
        <w:rPr>
          <w:sz w:val="28"/>
          <w:szCs w:val="28"/>
        </w:rPr>
        <w:t>Condominium</w:t>
      </w:r>
      <w:r w:rsidRPr="00464BDE">
        <w:rPr>
          <w:sz w:val="28"/>
          <w:szCs w:val="28"/>
        </w:rPr>
        <w:t xml:space="preserve"> </w:t>
      </w:r>
      <w:r w:rsidR="00107860" w:rsidRPr="00464BDE">
        <w:rPr>
          <w:sz w:val="28"/>
          <w:szCs w:val="28"/>
        </w:rPr>
        <w:t>Association</w:t>
      </w:r>
    </w:p>
    <w:p w14:paraId="3E792142" w14:textId="3F13E246" w:rsidR="00DD720C" w:rsidRPr="00464BDE" w:rsidRDefault="00DD720C" w:rsidP="00464BDE">
      <w:pPr>
        <w:spacing w:line="240" w:lineRule="auto"/>
        <w:contextualSpacing/>
        <w:jc w:val="center"/>
        <w:rPr>
          <w:sz w:val="28"/>
          <w:szCs w:val="28"/>
        </w:rPr>
      </w:pPr>
      <w:r w:rsidRPr="00464BDE">
        <w:rPr>
          <w:sz w:val="28"/>
          <w:szCs w:val="28"/>
        </w:rPr>
        <w:t>Community Meeting</w:t>
      </w:r>
    </w:p>
    <w:p w14:paraId="78DC5B29" w14:textId="5CE4AC55" w:rsidR="00DD720C" w:rsidRDefault="003B03DB" w:rsidP="00464BDE">
      <w:pPr>
        <w:spacing w:line="240" w:lineRule="auto"/>
        <w:contextualSpacing/>
        <w:jc w:val="center"/>
        <w:rPr>
          <w:sz w:val="28"/>
          <w:szCs w:val="28"/>
        </w:rPr>
      </w:pPr>
      <w:r>
        <w:rPr>
          <w:sz w:val="28"/>
          <w:szCs w:val="28"/>
        </w:rPr>
        <w:t>May 24</w:t>
      </w:r>
      <w:r w:rsidR="002458BF">
        <w:rPr>
          <w:sz w:val="28"/>
          <w:szCs w:val="28"/>
        </w:rPr>
        <w:t>, 2022</w:t>
      </w:r>
    </w:p>
    <w:p w14:paraId="51210009" w14:textId="77777777" w:rsidR="00464BDE" w:rsidRPr="00464BDE" w:rsidRDefault="00464BDE" w:rsidP="00464BDE">
      <w:pPr>
        <w:spacing w:line="240" w:lineRule="auto"/>
        <w:contextualSpacing/>
        <w:jc w:val="center"/>
        <w:rPr>
          <w:sz w:val="28"/>
          <w:szCs w:val="28"/>
        </w:rPr>
      </w:pPr>
    </w:p>
    <w:p w14:paraId="5E1DED63" w14:textId="31D81DF5" w:rsidR="00DD720C" w:rsidRDefault="00632457">
      <w:r>
        <w:t>The official</w:t>
      </w:r>
      <w:r w:rsidR="00464BDE">
        <w:t xml:space="preserve"> m</w:t>
      </w:r>
      <w:r w:rsidR="00DD720C">
        <w:t xml:space="preserve">eeting </w:t>
      </w:r>
      <w:r>
        <w:t xml:space="preserve">was </w:t>
      </w:r>
      <w:r w:rsidR="00DD720C">
        <w:t xml:space="preserve">called to order at </w:t>
      </w:r>
      <w:r w:rsidR="0012269F">
        <w:t>7:0</w:t>
      </w:r>
      <w:r>
        <w:t>7</w:t>
      </w:r>
      <w:r w:rsidR="0012269F">
        <w:t xml:space="preserve"> p.m.</w:t>
      </w:r>
    </w:p>
    <w:p w14:paraId="3943A345" w14:textId="06BE8986" w:rsidR="00B212BD" w:rsidRDefault="0012269F" w:rsidP="0012269F">
      <w:r>
        <w:t>Board approved the minutes from November 23, 2021, as submitted.</w:t>
      </w:r>
    </w:p>
    <w:p w14:paraId="4C925DDD" w14:textId="77777777" w:rsidR="00B212BD" w:rsidRDefault="00B212BD" w:rsidP="00B212BD">
      <w:r>
        <w:t>Board members present:</w:t>
      </w:r>
    </w:p>
    <w:p w14:paraId="2627D282" w14:textId="56E38BBE" w:rsidR="00B212BD" w:rsidRDefault="00B212BD" w:rsidP="00417561">
      <w:pPr>
        <w:pStyle w:val="ListParagraph"/>
        <w:numPr>
          <w:ilvl w:val="0"/>
          <w:numId w:val="2"/>
        </w:numPr>
        <w:spacing w:line="240" w:lineRule="auto"/>
      </w:pPr>
      <w:r>
        <w:t>Dr. Jerry Doss – President</w:t>
      </w:r>
    </w:p>
    <w:p w14:paraId="4B4FC5A2" w14:textId="2F88C6DE" w:rsidR="00B212BD" w:rsidRDefault="00B212BD" w:rsidP="00417561">
      <w:pPr>
        <w:pStyle w:val="ListParagraph"/>
        <w:numPr>
          <w:ilvl w:val="0"/>
          <w:numId w:val="2"/>
        </w:numPr>
        <w:spacing w:line="240" w:lineRule="auto"/>
      </w:pPr>
      <w:r>
        <w:t>Beverly Moore – Secretary</w:t>
      </w:r>
    </w:p>
    <w:p w14:paraId="2A751519" w14:textId="7C3DA55A" w:rsidR="00220A30" w:rsidRDefault="00961A9D" w:rsidP="00417561">
      <w:pPr>
        <w:pStyle w:val="ListParagraph"/>
        <w:numPr>
          <w:ilvl w:val="0"/>
          <w:numId w:val="2"/>
        </w:numPr>
        <w:spacing w:line="240" w:lineRule="auto"/>
      </w:pPr>
      <w:r>
        <w:t>Severin Kon</w:t>
      </w:r>
      <w:r w:rsidR="00012087">
        <w:t xml:space="preserve">an – Treasurer </w:t>
      </w:r>
    </w:p>
    <w:p w14:paraId="08DEAB60" w14:textId="14A1288C" w:rsidR="00AC68F2" w:rsidRDefault="00AC68F2" w:rsidP="00417561">
      <w:pPr>
        <w:pStyle w:val="ListParagraph"/>
        <w:numPr>
          <w:ilvl w:val="0"/>
          <w:numId w:val="2"/>
        </w:numPr>
        <w:spacing w:line="240" w:lineRule="auto"/>
      </w:pPr>
      <w:r>
        <w:t xml:space="preserve">Bobbie Hawk </w:t>
      </w:r>
      <w:r w:rsidR="00632457">
        <w:t>– Director (</w:t>
      </w:r>
      <w:r>
        <w:t>Absent</w:t>
      </w:r>
      <w:r w:rsidR="00632457">
        <w:t>)</w:t>
      </w:r>
      <w:r>
        <w:t xml:space="preserve"> </w:t>
      </w:r>
    </w:p>
    <w:p w14:paraId="2AC8B552" w14:textId="77777777" w:rsidR="00417561" w:rsidRDefault="00417561" w:rsidP="00012087">
      <w:pPr>
        <w:spacing w:line="240" w:lineRule="auto"/>
      </w:pPr>
    </w:p>
    <w:p w14:paraId="5B8BBA65" w14:textId="77777777" w:rsidR="00464BDE" w:rsidRDefault="00464BDE" w:rsidP="00464BDE">
      <w:pPr>
        <w:spacing w:line="240" w:lineRule="auto"/>
        <w:contextualSpacing/>
      </w:pPr>
    </w:p>
    <w:p w14:paraId="71FC1A3B" w14:textId="4D3956C4" w:rsidR="00E9025B" w:rsidRPr="00DC3A61" w:rsidRDefault="00E9025B" w:rsidP="00E9025B">
      <w:pPr>
        <w:rPr>
          <w:sz w:val="28"/>
          <w:szCs w:val="28"/>
        </w:rPr>
      </w:pPr>
      <w:r w:rsidRPr="00DC3A61">
        <w:rPr>
          <w:sz w:val="28"/>
          <w:szCs w:val="28"/>
        </w:rPr>
        <w:t xml:space="preserve">Financial Report - </w:t>
      </w:r>
      <w:r w:rsidR="00770FA2">
        <w:rPr>
          <w:sz w:val="28"/>
          <w:szCs w:val="28"/>
        </w:rPr>
        <w:t>January</w:t>
      </w:r>
      <w:r w:rsidRPr="00DC3A61">
        <w:rPr>
          <w:sz w:val="28"/>
          <w:szCs w:val="28"/>
        </w:rPr>
        <w:t xml:space="preserve"> Financial Statement – as of </w:t>
      </w:r>
      <w:r w:rsidR="00692B3E">
        <w:rPr>
          <w:sz w:val="28"/>
          <w:szCs w:val="28"/>
        </w:rPr>
        <w:t>April</w:t>
      </w:r>
      <w:r w:rsidR="005F0A99">
        <w:rPr>
          <w:sz w:val="28"/>
          <w:szCs w:val="28"/>
        </w:rPr>
        <w:t xml:space="preserve"> 3</w:t>
      </w:r>
      <w:r w:rsidR="00692B3E">
        <w:rPr>
          <w:sz w:val="28"/>
          <w:szCs w:val="28"/>
        </w:rPr>
        <w:t>0</w:t>
      </w:r>
      <w:r w:rsidRPr="00DC3A61">
        <w:rPr>
          <w:sz w:val="28"/>
          <w:szCs w:val="28"/>
        </w:rPr>
        <w:t>, 202</w:t>
      </w:r>
      <w:r w:rsidR="005F0A99">
        <w:rPr>
          <w:sz w:val="28"/>
          <w:szCs w:val="28"/>
        </w:rPr>
        <w:t>2</w:t>
      </w:r>
    </w:p>
    <w:p w14:paraId="6F874FB4" w14:textId="77777777" w:rsidR="00E9025B" w:rsidRDefault="00E9025B" w:rsidP="00E9025B">
      <w:r>
        <w:t>ASSETS</w:t>
      </w:r>
    </w:p>
    <w:p w14:paraId="3509996A" w14:textId="77777777" w:rsidR="00E9025B" w:rsidRDefault="00E9025B" w:rsidP="00E9025B">
      <w:r>
        <w:t>Current Assets</w:t>
      </w:r>
    </w:p>
    <w:p w14:paraId="4C4F3613" w14:textId="77777777" w:rsidR="00E9025B" w:rsidRDefault="00E9025B" w:rsidP="00E9025B">
      <w:r>
        <w:t>Checking/Savings</w:t>
      </w:r>
    </w:p>
    <w:p w14:paraId="15DA4415" w14:textId="6BABF13F" w:rsidR="00E9025B" w:rsidRDefault="00E9025B" w:rsidP="00E9025B">
      <w:pPr>
        <w:spacing w:line="240" w:lineRule="auto"/>
        <w:contextualSpacing/>
      </w:pPr>
      <w:r>
        <w:t xml:space="preserve">1100 · First Midwest Bank Checking </w:t>
      </w:r>
      <w:r w:rsidR="00B212BD">
        <w:t>$</w:t>
      </w:r>
      <w:r w:rsidR="00B212BD" w:rsidRPr="00B212BD">
        <w:t xml:space="preserve"> </w:t>
      </w:r>
      <w:r w:rsidR="00843419" w:rsidRPr="00843419">
        <w:t>7,074.01</w:t>
      </w:r>
    </w:p>
    <w:p w14:paraId="0EA5E43B" w14:textId="1A4BF731" w:rsidR="00843419" w:rsidRDefault="00DC30D0" w:rsidP="00E9025B">
      <w:pPr>
        <w:spacing w:line="240" w:lineRule="auto"/>
        <w:contextualSpacing/>
      </w:pPr>
      <w:r w:rsidRPr="00DC30D0">
        <w:t>1107 · First Midwest MM #881 100.00</w:t>
      </w:r>
    </w:p>
    <w:p w14:paraId="7172908C" w14:textId="41655881" w:rsidR="00E9025B" w:rsidRDefault="00E9025B" w:rsidP="00E9025B">
      <w:pPr>
        <w:spacing w:line="240" w:lineRule="auto"/>
        <w:contextualSpacing/>
      </w:pPr>
      <w:r>
        <w:t xml:space="preserve">1106 · US Bank Checking #40487 </w:t>
      </w:r>
      <w:r w:rsidR="00B212BD">
        <w:t>$</w:t>
      </w:r>
      <w:r w:rsidR="00B212BD" w:rsidRPr="00B212BD">
        <w:t xml:space="preserve"> </w:t>
      </w:r>
      <w:r w:rsidR="00DC30D0" w:rsidRPr="00DC30D0">
        <w:t>196,775.22</w:t>
      </w:r>
    </w:p>
    <w:p w14:paraId="08FBE1E1" w14:textId="77777777" w:rsidR="00B212BD" w:rsidRDefault="00B212BD" w:rsidP="00E9025B">
      <w:pPr>
        <w:spacing w:line="240" w:lineRule="auto"/>
        <w:contextualSpacing/>
      </w:pPr>
    </w:p>
    <w:p w14:paraId="68CBC98D" w14:textId="6C376B92" w:rsidR="00E9025B" w:rsidRDefault="00E9025B" w:rsidP="00E9025B">
      <w:pPr>
        <w:spacing w:line="240" w:lineRule="auto"/>
        <w:contextualSpacing/>
      </w:pPr>
      <w:r>
        <w:t xml:space="preserve">Total Checking/Savings </w:t>
      </w:r>
      <w:r w:rsidR="00B212BD">
        <w:t>$</w:t>
      </w:r>
      <w:r w:rsidR="00B212BD" w:rsidRPr="00B212BD">
        <w:t xml:space="preserve"> </w:t>
      </w:r>
      <w:r w:rsidR="00C35C5C" w:rsidRPr="00C35C5C">
        <w:t>203,949.23</w:t>
      </w:r>
    </w:p>
    <w:p w14:paraId="07AB5950" w14:textId="77777777" w:rsidR="00B212BD" w:rsidRDefault="00B212BD" w:rsidP="00E9025B">
      <w:pPr>
        <w:spacing w:line="240" w:lineRule="auto"/>
        <w:contextualSpacing/>
      </w:pPr>
    </w:p>
    <w:p w14:paraId="19BE4D0C" w14:textId="0F6DF060" w:rsidR="00E9025B" w:rsidRDefault="00E9025B" w:rsidP="00E9025B">
      <w:pPr>
        <w:spacing w:line="240" w:lineRule="auto"/>
        <w:contextualSpacing/>
      </w:pPr>
      <w:r>
        <w:t>Accounts Receivable</w:t>
      </w:r>
    </w:p>
    <w:p w14:paraId="349E7E75" w14:textId="34BC7151" w:rsidR="00E9025B" w:rsidRDefault="00E9025B" w:rsidP="00E9025B">
      <w:pPr>
        <w:spacing w:line="240" w:lineRule="auto"/>
        <w:contextualSpacing/>
      </w:pPr>
      <w:r>
        <w:t>1600 · Accounts Receivable $</w:t>
      </w:r>
      <w:r w:rsidR="003D5800" w:rsidRPr="003D5800">
        <w:t xml:space="preserve"> </w:t>
      </w:r>
      <w:r w:rsidR="00AC68F2" w:rsidRPr="00AC68F2">
        <w:t>33,480.14</w:t>
      </w:r>
    </w:p>
    <w:p w14:paraId="3F6611B7" w14:textId="658B4F26" w:rsidR="00E9025B" w:rsidRDefault="00E9025B" w:rsidP="00E9025B">
      <w:pPr>
        <w:spacing w:line="240" w:lineRule="auto"/>
        <w:contextualSpacing/>
      </w:pPr>
      <w:r>
        <w:t>Total Accounts Receivable $</w:t>
      </w:r>
      <w:r w:rsidR="003D5800" w:rsidRPr="003D5800">
        <w:t xml:space="preserve"> </w:t>
      </w:r>
      <w:r w:rsidR="00925E93" w:rsidRPr="00925E93">
        <w:t>33,480.14</w:t>
      </w:r>
    </w:p>
    <w:p w14:paraId="49C270B2" w14:textId="775D6841" w:rsidR="00E9025B" w:rsidRDefault="00E9025B" w:rsidP="00E9025B">
      <w:pPr>
        <w:spacing w:line="240" w:lineRule="auto"/>
        <w:contextualSpacing/>
      </w:pPr>
      <w:r>
        <w:t>Total Current Assets $</w:t>
      </w:r>
      <w:r w:rsidR="003D5800" w:rsidRPr="003D5800">
        <w:t xml:space="preserve"> </w:t>
      </w:r>
      <w:r w:rsidR="00925E93" w:rsidRPr="00925E93">
        <w:t>237,429.37</w:t>
      </w:r>
    </w:p>
    <w:p w14:paraId="3979EB43" w14:textId="77777777" w:rsidR="00C6189C" w:rsidRDefault="00C6189C" w:rsidP="00E9025B">
      <w:pPr>
        <w:spacing w:line="240" w:lineRule="auto"/>
        <w:contextualSpacing/>
      </w:pPr>
    </w:p>
    <w:p w14:paraId="4E2EE766" w14:textId="4F79683F" w:rsidR="003D5800" w:rsidRDefault="00E9025B" w:rsidP="00E9025B">
      <w:pPr>
        <w:spacing w:line="240" w:lineRule="auto"/>
        <w:contextualSpacing/>
      </w:pPr>
      <w:r>
        <w:t>TOTAL ASSETS $</w:t>
      </w:r>
      <w:r w:rsidR="00BD1C8C" w:rsidRPr="00BD1C8C">
        <w:t>237,429.37</w:t>
      </w:r>
    </w:p>
    <w:p w14:paraId="78B0A16A" w14:textId="77777777" w:rsidR="00692B3E" w:rsidRDefault="00692B3E" w:rsidP="00E9025B">
      <w:pPr>
        <w:spacing w:line="240" w:lineRule="auto"/>
        <w:contextualSpacing/>
      </w:pPr>
    </w:p>
    <w:p w14:paraId="5F322815" w14:textId="0FF53CEC" w:rsidR="00E9025B" w:rsidRDefault="00E9025B" w:rsidP="00E9025B">
      <w:pPr>
        <w:spacing w:line="240" w:lineRule="auto"/>
        <w:contextualSpacing/>
      </w:pPr>
      <w:r>
        <w:t>LIABILITIES &amp; EQUITY</w:t>
      </w:r>
    </w:p>
    <w:p w14:paraId="752E53A9" w14:textId="70657363" w:rsidR="009D0818" w:rsidRDefault="009D0818" w:rsidP="00E9025B">
      <w:pPr>
        <w:spacing w:line="240" w:lineRule="auto"/>
        <w:contextualSpacing/>
      </w:pPr>
      <w:r>
        <w:t>Accounts Payable $</w:t>
      </w:r>
      <w:r w:rsidR="00BD1C8C" w:rsidRPr="00BD1C8C">
        <w:t>20,000.00</w:t>
      </w:r>
    </w:p>
    <w:p w14:paraId="2238951B" w14:textId="55717902" w:rsidR="00E9025B" w:rsidRDefault="00E9025B" w:rsidP="00E9025B">
      <w:pPr>
        <w:spacing w:line="240" w:lineRule="auto"/>
        <w:contextualSpacing/>
      </w:pPr>
      <w:r>
        <w:t>Liabilities</w:t>
      </w:r>
      <w:r w:rsidR="003D5800">
        <w:t xml:space="preserve"> $</w:t>
      </w:r>
      <w:r w:rsidR="00BA0C7A" w:rsidRPr="00BA0C7A">
        <w:t>20,000.00</w:t>
      </w:r>
    </w:p>
    <w:p w14:paraId="76CEAF5A" w14:textId="24D9F00B" w:rsidR="00E9025B" w:rsidRDefault="00E9025B" w:rsidP="00E9025B">
      <w:pPr>
        <w:spacing w:line="240" w:lineRule="auto"/>
        <w:contextualSpacing/>
      </w:pPr>
      <w:r>
        <w:t>1205 · Unearned Assessments $</w:t>
      </w:r>
      <w:r w:rsidR="00BA0C7A" w:rsidRPr="00BA0C7A">
        <w:t>7,397.97</w:t>
      </w:r>
    </w:p>
    <w:p w14:paraId="4F5559F9" w14:textId="58CCA7BF" w:rsidR="00E9025B" w:rsidRDefault="00E9025B" w:rsidP="00E9025B">
      <w:pPr>
        <w:spacing w:line="240" w:lineRule="auto"/>
        <w:contextualSpacing/>
      </w:pPr>
      <w:r>
        <w:t xml:space="preserve">Total Current Liabilities </w:t>
      </w:r>
      <w:r w:rsidR="00E031E1">
        <w:t>$</w:t>
      </w:r>
      <w:r w:rsidR="00D969DA" w:rsidRPr="00D969DA">
        <w:t>7,397.97</w:t>
      </w:r>
    </w:p>
    <w:p w14:paraId="18698166" w14:textId="7BE009C7" w:rsidR="00E9025B" w:rsidRDefault="00E9025B" w:rsidP="00E9025B">
      <w:pPr>
        <w:spacing w:line="240" w:lineRule="auto"/>
        <w:contextualSpacing/>
      </w:pPr>
      <w:r>
        <w:t>Total Liabilities $</w:t>
      </w:r>
      <w:r w:rsidR="00D969DA" w:rsidRPr="00D969DA">
        <w:t>27,397.97</w:t>
      </w:r>
    </w:p>
    <w:p w14:paraId="0DBDCDE0" w14:textId="77777777" w:rsidR="00C6189C" w:rsidRDefault="00C6189C" w:rsidP="00E9025B">
      <w:pPr>
        <w:spacing w:line="240" w:lineRule="auto"/>
        <w:contextualSpacing/>
      </w:pPr>
    </w:p>
    <w:p w14:paraId="2295D4AA" w14:textId="00E935B3" w:rsidR="00E9025B" w:rsidRDefault="00E9025B" w:rsidP="00E9025B">
      <w:pPr>
        <w:spacing w:line="240" w:lineRule="auto"/>
        <w:contextualSpacing/>
      </w:pPr>
      <w:r>
        <w:t>Equity</w:t>
      </w:r>
    </w:p>
    <w:p w14:paraId="690C307B" w14:textId="3A4FC36B" w:rsidR="00E9025B" w:rsidRDefault="00E9025B" w:rsidP="00E9025B">
      <w:pPr>
        <w:spacing w:line="240" w:lineRule="auto"/>
        <w:contextualSpacing/>
      </w:pPr>
      <w:r>
        <w:t>3000 · Homeowners Equity $</w:t>
      </w:r>
      <w:r w:rsidR="004B3ED4" w:rsidRPr="004B3ED4">
        <w:t>182,546.81</w:t>
      </w:r>
    </w:p>
    <w:p w14:paraId="13ACDDC4" w14:textId="5DAD317C" w:rsidR="00E9025B" w:rsidRDefault="00E9025B" w:rsidP="00E9025B">
      <w:pPr>
        <w:spacing w:line="240" w:lineRule="auto"/>
        <w:contextualSpacing/>
      </w:pPr>
      <w:r>
        <w:t>3001 · Reserves $</w:t>
      </w:r>
      <w:r w:rsidR="004B3ED4" w:rsidRPr="004B3ED4">
        <w:t>136,010.83</w:t>
      </w:r>
    </w:p>
    <w:p w14:paraId="69C45E13" w14:textId="1499A721" w:rsidR="00E9025B" w:rsidRDefault="00E9025B" w:rsidP="00E9025B">
      <w:pPr>
        <w:spacing w:line="240" w:lineRule="auto"/>
        <w:contextualSpacing/>
      </w:pPr>
      <w:r>
        <w:lastRenderedPageBreak/>
        <w:t>32000 · Retained Earnings ($)</w:t>
      </w:r>
      <w:r w:rsidR="007F5AF6">
        <w:t xml:space="preserve"> </w:t>
      </w:r>
      <w:r w:rsidR="00AD3E12" w:rsidRPr="00AD3E12">
        <w:t>(105,931.60)</w:t>
      </w:r>
    </w:p>
    <w:p w14:paraId="2D59EFBF" w14:textId="0DD3E234" w:rsidR="00E9025B" w:rsidRDefault="00E9025B" w:rsidP="00E9025B">
      <w:pPr>
        <w:spacing w:line="240" w:lineRule="auto"/>
        <w:contextualSpacing/>
      </w:pPr>
      <w:r>
        <w:t>Net Income (</w:t>
      </w:r>
      <w:proofErr w:type="gramStart"/>
      <w:r>
        <w:t>$)</w:t>
      </w:r>
      <w:r w:rsidR="007F5AF6" w:rsidRPr="007F5AF6">
        <w:t>(</w:t>
      </w:r>
      <w:proofErr w:type="gramEnd"/>
      <w:r w:rsidR="007F5AF6" w:rsidRPr="007F5AF6">
        <w:t>2,594.64)</w:t>
      </w:r>
    </w:p>
    <w:p w14:paraId="6E4F3AFD" w14:textId="65BAAB30" w:rsidR="00E9025B" w:rsidRDefault="00E9025B" w:rsidP="00E9025B">
      <w:pPr>
        <w:spacing w:line="240" w:lineRule="auto"/>
        <w:contextualSpacing/>
      </w:pPr>
      <w:r>
        <w:t>Total Equity $</w:t>
      </w:r>
      <w:r w:rsidR="007F5AF6" w:rsidRPr="007F5AF6">
        <w:t>210,031.40</w:t>
      </w:r>
    </w:p>
    <w:p w14:paraId="2FF89EF6" w14:textId="1B4EC5EB" w:rsidR="00076D37" w:rsidRDefault="00E9025B" w:rsidP="00E9025B">
      <w:pPr>
        <w:spacing w:line="240" w:lineRule="auto"/>
        <w:contextualSpacing/>
      </w:pPr>
      <w:r>
        <w:t>TOTAL LIABILITIES &amp; EQUITY $</w:t>
      </w:r>
      <w:r w:rsidR="009E1B64" w:rsidRPr="009E1B64">
        <w:t>237,429.37</w:t>
      </w:r>
    </w:p>
    <w:p w14:paraId="30ADADB2" w14:textId="77777777" w:rsidR="00DC3A61" w:rsidRDefault="00DC3A61" w:rsidP="00E9025B">
      <w:pPr>
        <w:spacing w:line="240" w:lineRule="auto"/>
        <w:contextualSpacing/>
      </w:pPr>
    </w:p>
    <w:p w14:paraId="5151289D" w14:textId="7FD8F4CF" w:rsidR="00941B1A" w:rsidRPr="00DC3A61" w:rsidRDefault="00941B1A" w:rsidP="00E9025B">
      <w:pPr>
        <w:spacing w:line="240" w:lineRule="auto"/>
        <w:contextualSpacing/>
        <w:rPr>
          <w:sz w:val="28"/>
          <w:szCs w:val="28"/>
        </w:rPr>
      </w:pPr>
      <w:r w:rsidRPr="00DC3A61">
        <w:rPr>
          <w:sz w:val="28"/>
          <w:szCs w:val="28"/>
        </w:rPr>
        <w:t>Management Report</w:t>
      </w:r>
    </w:p>
    <w:p w14:paraId="7EB68A56" w14:textId="77777777" w:rsidR="00F00124" w:rsidRDefault="00F00124" w:rsidP="00F00124">
      <w:pPr>
        <w:spacing w:line="240" w:lineRule="auto"/>
        <w:contextualSpacing/>
      </w:pPr>
    </w:p>
    <w:p w14:paraId="621407B7" w14:textId="77777777" w:rsidR="00536F6F" w:rsidRDefault="00536F6F" w:rsidP="00536F6F">
      <w:pPr>
        <w:spacing w:line="240" w:lineRule="auto"/>
        <w:contextualSpacing/>
      </w:pPr>
      <w:r>
        <w:t>II. Miscellaneous Operating:</w:t>
      </w:r>
    </w:p>
    <w:p w14:paraId="3578D2F8" w14:textId="52A862E9" w:rsidR="00536F6F" w:rsidRDefault="00536F6F" w:rsidP="006C0DCD">
      <w:pPr>
        <w:pStyle w:val="ListParagraph"/>
        <w:numPr>
          <w:ilvl w:val="0"/>
          <w:numId w:val="3"/>
        </w:numPr>
        <w:spacing w:line="240" w:lineRule="auto"/>
      </w:pPr>
      <w:r>
        <w:t>Leasing: There is currently 16% of units rented.</w:t>
      </w:r>
    </w:p>
    <w:p w14:paraId="24DEC9CA" w14:textId="77777777" w:rsidR="00A474C1" w:rsidRDefault="00D762FC" w:rsidP="006C0DCD">
      <w:pPr>
        <w:pStyle w:val="ListParagraph"/>
        <w:numPr>
          <w:ilvl w:val="0"/>
          <w:numId w:val="3"/>
        </w:numPr>
        <w:spacing w:line="240" w:lineRule="auto"/>
      </w:pPr>
      <w:r w:rsidRPr="00D762FC">
        <w:t xml:space="preserve">1004 Berry Path / Possible Air BNB – Page 04: Attached is a copy of the FOIA request and the redacted police report for the Board’s records. The report states in summary that there was no excessive noise which the responding officer found and that a guest acknowledged a car playing the radio loud which had left the complex. A copy of the letter from the Association’s attorney is also attached for the Board’s records. A copy of correspondence with Mia Carter from the Matteson PD is attached for the Board’s records as well as they were going to send a letter to the unit owners as well. Last item is a copy of the association’s attorney’s response that under the current circumstances, pursuing possession of the unit is not an option. The old tenant’s lease was to have been terminated. Management has not been advised yet of new tenants being signed to a lease. </w:t>
      </w:r>
    </w:p>
    <w:p w14:paraId="361264DF" w14:textId="77777777" w:rsidR="00632457" w:rsidRPr="00632457" w:rsidRDefault="00D762FC" w:rsidP="006C0DCD">
      <w:pPr>
        <w:pStyle w:val="ListParagraph"/>
        <w:numPr>
          <w:ilvl w:val="0"/>
          <w:numId w:val="3"/>
        </w:numPr>
        <w:spacing w:line="240" w:lineRule="auto"/>
        <w:rPr>
          <w:b/>
          <w:bCs/>
        </w:rPr>
      </w:pPr>
      <w:r w:rsidRPr="00D762FC">
        <w:t xml:space="preserve"> AIR BNB Resolution – Page 21: Attached is a copy of the Rule resolution for the Board’s review as drafted by the association’s attorney. Management sent this to all owners in anticipation that the Board would want to vote on this matter. </w:t>
      </w:r>
    </w:p>
    <w:p w14:paraId="42FD86B7" w14:textId="505A5F9A" w:rsidR="00454E88" w:rsidRPr="00632457" w:rsidRDefault="000B04A9" w:rsidP="00632457">
      <w:pPr>
        <w:pStyle w:val="ListParagraph"/>
        <w:spacing w:line="240" w:lineRule="auto"/>
        <w:ind w:left="360"/>
        <w:rPr>
          <w:b/>
          <w:bCs/>
        </w:rPr>
      </w:pPr>
      <w:r w:rsidRPr="00632457">
        <w:rPr>
          <w:b/>
          <w:bCs/>
        </w:rPr>
        <w:t xml:space="preserve">The </w:t>
      </w:r>
      <w:r w:rsidR="009652C1" w:rsidRPr="00632457">
        <w:rPr>
          <w:b/>
          <w:bCs/>
        </w:rPr>
        <w:t>Board of Directors voted</w:t>
      </w:r>
      <w:r w:rsidR="00D762FC" w:rsidRPr="00632457">
        <w:rPr>
          <w:b/>
          <w:bCs/>
        </w:rPr>
        <w:t xml:space="preserve"> </w:t>
      </w:r>
      <w:r w:rsidRPr="00632457">
        <w:rPr>
          <w:b/>
          <w:bCs/>
        </w:rPr>
        <w:t xml:space="preserve">to approve </w:t>
      </w:r>
      <w:r w:rsidR="00454E88" w:rsidRPr="00632457">
        <w:rPr>
          <w:b/>
          <w:bCs/>
        </w:rPr>
        <w:t>amending</w:t>
      </w:r>
      <w:r w:rsidRPr="00632457">
        <w:rPr>
          <w:b/>
          <w:bCs/>
        </w:rPr>
        <w:t xml:space="preserve"> the association rules </w:t>
      </w:r>
      <w:r w:rsidR="008C5E67" w:rsidRPr="00632457">
        <w:rPr>
          <w:b/>
          <w:bCs/>
        </w:rPr>
        <w:t xml:space="preserve">and regulations prohibiting the </w:t>
      </w:r>
      <w:r w:rsidR="00454E88" w:rsidRPr="00632457">
        <w:rPr>
          <w:b/>
          <w:bCs/>
        </w:rPr>
        <w:t xml:space="preserve">vacation, </w:t>
      </w:r>
      <w:r w:rsidR="001337B8" w:rsidRPr="00632457">
        <w:rPr>
          <w:b/>
          <w:bCs/>
        </w:rPr>
        <w:t xml:space="preserve">short-term </w:t>
      </w:r>
      <w:r w:rsidR="00454E88" w:rsidRPr="00632457">
        <w:rPr>
          <w:b/>
          <w:bCs/>
        </w:rPr>
        <w:t xml:space="preserve">or </w:t>
      </w:r>
      <w:r w:rsidR="001337B8" w:rsidRPr="00632457">
        <w:rPr>
          <w:b/>
          <w:bCs/>
        </w:rPr>
        <w:t>transient rental of units (</w:t>
      </w:r>
      <w:proofErr w:type="spellStart"/>
      <w:r w:rsidR="001337B8" w:rsidRPr="00632457">
        <w:rPr>
          <w:b/>
          <w:bCs/>
        </w:rPr>
        <w:t>eg.</w:t>
      </w:r>
      <w:proofErr w:type="spellEnd"/>
      <w:r w:rsidR="001337B8" w:rsidRPr="00632457">
        <w:rPr>
          <w:b/>
          <w:bCs/>
        </w:rPr>
        <w:t xml:space="preserve"> </w:t>
      </w:r>
      <w:r w:rsidR="00454E88" w:rsidRPr="00632457">
        <w:rPr>
          <w:b/>
          <w:bCs/>
        </w:rPr>
        <w:t>Airbnb</w:t>
      </w:r>
      <w:r w:rsidR="00062560" w:rsidRPr="00632457">
        <w:rPr>
          <w:b/>
          <w:bCs/>
        </w:rPr>
        <w:t xml:space="preserve">, </w:t>
      </w:r>
      <w:proofErr w:type="spellStart"/>
      <w:r w:rsidR="00062560" w:rsidRPr="00632457">
        <w:rPr>
          <w:b/>
          <w:bCs/>
        </w:rPr>
        <w:t>Vrbo</w:t>
      </w:r>
      <w:proofErr w:type="spellEnd"/>
      <w:r w:rsidR="009C5535" w:rsidRPr="00632457">
        <w:rPr>
          <w:b/>
          <w:bCs/>
        </w:rPr>
        <w:t xml:space="preserve"> or any other brand)</w:t>
      </w:r>
    </w:p>
    <w:p w14:paraId="4EB0D771" w14:textId="77777777" w:rsidR="00F01116" w:rsidRDefault="00D762FC" w:rsidP="006C0DCD">
      <w:pPr>
        <w:pStyle w:val="ListParagraph"/>
        <w:numPr>
          <w:ilvl w:val="0"/>
          <w:numId w:val="3"/>
        </w:numPr>
        <w:spacing w:line="240" w:lineRule="auto"/>
      </w:pPr>
      <w:r w:rsidRPr="00D762FC">
        <w:t xml:space="preserve">Sealcoating – Page 23: Attached are the quotes for the </w:t>
      </w:r>
      <w:r w:rsidR="00736FF1">
        <w:t>seal coating</w:t>
      </w:r>
      <w:r w:rsidRPr="00D762FC">
        <w:t xml:space="preserve"> project. Pavement Maintenance did have a higher lineal foot of crack </w:t>
      </w:r>
      <w:proofErr w:type="gramStart"/>
      <w:r w:rsidRPr="00D762FC">
        <w:t>fill</w:t>
      </w:r>
      <w:proofErr w:type="gramEnd"/>
      <w:r w:rsidRPr="00D762FC">
        <w:t xml:space="preserve"> but they spray their sealer instead of using a broom to spread it. Management also realized Seal-Rite did not specify if this cost is one day or two</w:t>
      </w:r>
      <w:r w:rsidR="00A474C1">
        <w:t>-</w:t>
      </w:r>
      <w:r w:rsidRPr="00D762FC">
        <w:t xml:space="preserve">day sealing. A request has been put in to clarify that before the Board makes any decision. This will remain on the agenda for the May meeting. </w:t>
      </w:r>
    </w:p>
    <w:p w14:paraId="41421101" w14:textId="3AA1C56F" w:rsidR="00F01116" w:rsidRPr="00F01116" w:rsidRDefault="00D762FC" w:rsidP="00F01116">
      <w:pPr>
        <w:pStyle w:val="ListParagraph"/>
        <w:spacing w:line="240" w:lineRule="auto"/>
        <w:ind w:left="360"/>
        <w:rPr>
          <w:u w:val="single"/>
        </w:rPr>
      </w:pPr>
      <w:r w:rsidRPr="00F01116">
        <w:rPr>
          <w:u w:val="single"/>
        </w:rPr>
        <w:t xml:space="preserve">Contractor </w:t>
      </w:r>
      <w:r w:rsidR="00F01116" w:rsidRPr="00F01116">
        <w:rPr>
          <w:u w:val="single"/>
        </w:rPr>
        <w:t>Bids</w:t>
      </w:r>
    </w:p>
    <w:p w14:paraId="1FD4840E" w14:textId="34F54AC4" w:rsidR="00F01116" w:rsidRDefault="00D762FC" w:rsidP="00F01116">
      <w:pPr>
        <w:pStyle w:val="ListParagraph"/>
        <w:spacing w:line="240" w:lineRule="auto"/>
        <w:ind w:left="360"/>
      </w:pPr>
      <w:r w:rsidRPr="00D762FC">
        <w:t>Price Seal-Rite (Previous company) $6,849</w:t>
      </w:r>
    </w:p>
    <w:p w14:paraId="055E74D8" w14:textId="1D25247B" w:rsidR="00F01116" w:rsidRDefault="00D762FC" w:rsidP="00F01116">
      <w:pPr>
        <w:pStyle w:val="ListParagraph"/>
        <w:spacing w:line="240" w:lineRule="auto"/>
        <w:ind w:left="360"/>
      </w:pPr>
      <w:r w:rsidRPr="00D762FC">
        <w:t xml:space="preserve">Pavement Maintenance $18,722 </w:t>
      </w:r>
    </w:p>
    <w:p w14:paraId="2ADA8B77" w14:textId="77777777" w:rsidR="00F01116" w:rsidRDefault="00D762FC" w:rsidP="00F01116">
      <w:pPr>
        <w:pStyle w:val="ListParagraph"/>
        <w:spacing w:line="240" w:lineRule="auto"/>
        <w:ind w:left="360"/>
      </w:pPr>
      <w:r w:rsidRPr="00D762FC">
        <w:t xml:space="preserve">Blackout Sealcoating $8,805 </w:t>
      </w:r>
    </w:p>
    <w:p w14:paraId="70157A95" w14:textId="13B53C64" w:rsidR="009E6379" w:rsidRPr="00632457" w:rsidRDefault="009E6379" w:rsidP="00F01116">
      <w:pPr>
        <w:pStyle w:val="ListParagraph"/>
        <w:spacing w:line="240" w:lineRule="auto"/>
        <w:ind w:left="360"/>
        <w:rPr>
          <w:b/>
          <w:bCs/>
        </w:rPr>
      </w:pPr>
      <w:r w:rsidRPr="00632457">
        <w:rPr>
          <w:b/>
          <w:bCs/>
        </w:rPr>
        <w:t xml:space="preserve">The Board of Directors voted to accept the bid from Seal-Rite </w:t>
      </w:r>
      <w:r w:rsidR="00736FF1" w:rsidRPr="00632457">
        <w:rPr>
          <w:b/>
          <w:bCs/>
        </w:rPr>
        <w:t xml:space="preserve">$6,849 as the seal coating vendor. </w:t>
      </w:r>
    </w:p>
    <w:p w14:paraId="2702A197" w14:textId="6C3395B7" w:rsidR="00A474C1" w:rsidRDefault="00D762FC" w:rsidP="006C0DCD">
      <w:pPr>
        <w:pStyle w:val="ListParagraph"/>
        <w:numPr>
          <w:ilvl w:val="0"/>
          <w:numId w:val="3"/>
        </w:numPr>
        <w:spacing w:line="240" w:lineRule="auto"/>
      </w:pPr>
      <w:r w:rsidRPr="00D762FC">
        <w:t xml:space="preserve">Summer Lawn Treatments – Page 32: Attached is a quote from Quinn for summer applications normally conducted by the Association. This is for $1,850 for grub control treatment and fertilizer. Due to market increases the cost could be increased if approved. </w:t>
      </w:r>
      <w:r w:rsidR="009E00E6">
        <w:t xml:space="preserve">The </w:t>
      </w:r>
      <w:r w:rsidRPr="00D762FC">
        <w:t xml:space="preserve">Board of Directors </w:t>
      </w:r>
      <w:r w:rsidR="009E00E6">
        <w:t>approved Quinn’s bid for summer lawn treatment</w:t>
      </w:r>
    </w:p>
    <w:p w14:paraId="7CCEBB12" w14:textId="77777777" w:rsidR="00632457" w:rsidRPr="00632457" w:rsidRDefault="00D762FC" w:rsidP="006C0DCD">
      <w:pPr>
        <w:pStyle w:val="ListParagraph"/>
        <w:numPr>
          <w:ilvl w:val="0"/>
          <w:numId w:val="3"/>
        </w:numPr>
        <w:spacing w:line="240" w:lineRule="auto"/>
        <w:rPr>
          <w:b/>
          <w:bCs/>
        </w:rPr>
      </w:pPr>
      <w:r w:rsidRPr="00D762FC">
        <w:t xml:space="preserve"> Secure Electric – Page 33: Quote for replacement of two (2) light fixtures at the Ridgeland monument for $875. </w:t>
      </w:r>
    </w:p>
    <w:p w14:paraId="517DA5E7" w14:textId="7AB49540" w:rsidR="00A474C1" w:rsidRPr="00632457" w:rsidRDefault="005216FC" w:rsidP="00632457">
      <w:pPr>
        <w:pStyle w:val="ListParagraph"/>
        <w:spacing w:line="240" w:lineRule="auto"/>
        <w:ind w:left="360"/>
        <w:rPr>
          <w:b/>
          <w:bCs/>
        </w:rPr>
      </w:pPr>
      <w:r w:rsidRPr="00632457">
        <w:rPr>
          <w:b/>
          <w:bCs/>
        </w:rPr>
        <w:t xml:space="preserve">The </w:t>
      </w:r>
      <w:r w:rsidR="00D762FC" w:rsidRPr="00632457">
        <w:rPr>
          <w:b/>
          <w:bCs/>
        </w:rPr>
        <w:t xml:space="preserve">Board of Directors </w:t>
      </w:r>
      <w:r w:rsidR="008F2914" w:rsidRPr="00632457">
        <w:rPr>
          <w:b/>
          <w:bCs/>
        </w:rPr>
        <w:t>accepted and approved quote for monument fixture repair $875</w:t>
      </w:r>
      <w:r w:rsidR="00D762FC" w:rsidRPr="00632457">
        <w:rPr>
          <w:b/>
          <w:bCs/>
        </w:rPr>
        <w:t xml:space="preserve"> </w:t>
      </w:r>
    </w:p>
    <w:p w14:paraId="7C016600" w14:textId="3244828A" w:rsidR="00D762FC" w:rsidRDefault="00D762FC" w:rsidP="006C0DCD">
      <w:pPr>
        <w:pStyle w:val="ListParagraph"/>
        <w:numPr>
          <w:ilvl w:val="0"/>
          <w:numId w:val="3"/>
        </w:numPr>
        <w:spacing w:line="240" w:lineRule="auto"/>
      </w:pPr>
      <w:r w:rsidRPr="00D762FC">
        <w:t>Exterminating Plan: Management is working to obtain some recommendations for an exterminating plan for the association related to mice and other area bugs/spiders since weather is getting warm. It will be submitted to the Board soon as one is submitted.</w:t>
      </w:r>
    </w:p>
    <w:p w14:paraId="347CAB07" w14:textId="77777777" w:rsidR="007B752E" w:rsidRDefault="007B752E" w:rsidP="007B752E">
      <w:pPr>
        <w:pStyle w:val="ListParagraph"/>
        <w:numPr>
          <w:ilvl w:val="0"/>
          <w:numId w:val="3"/>
        </w:numPr>
        <w:spacing w:line="240" w:lineRule="auto"/>
      </w:pPr>
      <w:r>
        <w:t>H) Notice – Page 34: Attached is a copy of the notice sent to owners of summer reminders.</w:t>
      </w:r>
    </w:p>
    <w:p w14:paraId="3185B34A" w14:textId="447D30B5" w:rsidR="007B752E" w:rsidRDefault="007B752E" w:rsidP="007B752E">
      <w:pPr>
        <w:pStyle w:val="ListParagraph"/>
        <w:numPr>
          <w:ilvl w:val="0"/>
          <w:numId w:val="3"/>
        </w:numPr>
        <w:spacing w:line="240" w:lineRule="auto"/>
      </w:pPr>
      <w:r>
        <w:t>Village – Page 40: Copy of emails sent in effort to change Association President information on the</w:t>
      </w:r>
    </w:p>
    <w:p w14:paraId="20B01304" w14:textId="5CC7D244" w:rsidR="007B752E" w:rsidRDefault="007B752E" w:rsidP="002117D8">
      <w:pPr>
        <w:pStyle w:val="ListParagraph"/>
        <w:spacing w:line="240" w:lineRule="auto"/>
        <w:ind w:left="360"/>
      </w:pPr>
      <w:r>
        <w:lastRenderedPageBreak/>
        <w:t>village’s website. As of preparation of this report no response has been received to either request for help</w:t>
      </w:r>
      <w:r w:rsidR="005B2633">
        <w:t xml:space="preserve"> </w:t>
      </w:r>
      <w:r>
        <w:t>in getting this completed.</w:t>
      </w:r>
    </w:p>
    <w:p w14:paraId="1A2293CE" w14:textId="77777777" w:rsidR="00632457" w:rsidRDefault="007B752E" w:rsidP="007B752E">
      <w:pPr>
        <w:pStyle w:val="ListParagraph"/>
        <w:numPr>
          <w:ilvl w:val="0"/>
          <w:numId w:val="3"/>
        </w:numPr>
        <w:spacing w:line="240" w:lineRule="auto"/>
      </w:pPr>
      <w:r>
        <w:t xml:space="preserve">2022 PROPOSED Projects: Annual RPZ Certification (completed), </w:t>
      </w:r>
      <w:r w:rsidR="002117D8">
        <w:t>seal coating</w:t>
      </w:r>
      <w:r>
        <w:t xml:space="preserve"> of driveways</w:t>
      </w:r>
      <w:r w:rsidR="002117D8">
        <w:t>,</w:t>
      </w:r>
      <w:r>
        <w:t xml:space="preserve"> and possibly</w:t>
      </w:r>
      <w:r w:rsidR="005B2633">
        <w:t xml:space="preserve"> </w:t>
      </w:r>
      <w:r>
        <w:t>mulch installation.</w:t>
      </w:r>
    </w:p>
    <w:p w14:paraId="40562352" w14:textId="3B8D0899" w:rsidR="007B752E" w:rsidRPr="00632457" w:rsidRDefault="00632457" w:rsidP="00632457">
      <w:pPr>
        <w:pStyle w:val="ListParagraph"/>
        <w:spacing w:line="240" w:lineRule="auto"/>
        <w:ind w:left="360"/>
        <w:rPr>
          <w:b/>
          <w:bCs/>
        </w:rPr>
      </w:pPr>
      <w:r w:rsidRPr="00632457">
        <w:rPr>
          <w:b/>
          <w:bCs/>
        </w:rPr>
        <w:t>Management to request bid options for different parts of the development from Quinn &amp; Sons and report back to the Board of Directors via email.</w:t>
      </w:r>
    </w:p>
    <w:p w14:paraId="646D4121" w14:textId="08FD1797" w:rsidR="007B752E" w:rsidRDefault="007B752E" w:rsidP="007B752E">
      <w:pPr>
        <w:pStyle w:val="ListParagraph"/>
        <w:numPr>
          <w:ilvl w:val="0"/>
          <w:numId w:val="3"/>
        </w:numPr>
        <w:spacing w:line="240" w:lineRule="auto"/>
      </w:pPr>
      <w:r>
        <w:t>2022 Meeting Dates: August 23, &amp; November 22 (Budget approval &amp; Election). All meetings will be held</w:t>
      </w:r>
      <w:r w:rsidR="002C66A5">
        <w:t xml:space="preserve"> </w:t>
      </w:r>
      <w:r>
        <w:t>virtually until the Board directs management otherwise).</w:t>
      </w:r>
    </w:p>
    <w:p w14:paraId="75CA0984" w14:textId="77777777" w:rsidR="00363ADD" w:rsidRDefault="00363ADD" w:rsidP="00363ADD">
      <w:pPr>
        <w:spacing w:line="240" w:lineRule="auto"/>
      </w:pPr>
      <w:r>
        <w:t>V. Sales Summary:</w:t>
      </w:r>
    </w:p>
    <w:p w14:paraId="62DC11F3" w14:textId="77777777" w:rsidR="00363ADD" w:rsidRDefault="00363ADD" w:rsidP="00363ADD">
      <w:pPr>
        <w:spacing w:line="240" w:lineRule="auto"/>
      </w:pPr>
      <w:r>
        <w:t>Address Price</w:t>
      </w:r>
    </w:p>
    <w:p w14:paraId="7FEA7C8E" w14:textId="2FA98101" w:rsidR="00627EA8" w:rsidRDefault="00363ADD" w:rsidP="00363ADD">
      <w:pPr>
        <w:spacing w:line="240" w:lineRule="auto"/>
      </w:pPr>
      <w:r>
        <w:t xml:space="preserve">913 </w:t>
      </w:r>
      <w:proofErr w:type="spellStart"/>
      <w:r>
        <w:t>Fieldside</w:t>
      </w:r>
      <w:proofErr w:type="spellEnd"/>
      <w:r>
        <w:t xml:space="preserve"> $215,000</w:t>
      </w:r>
    </w:p>
    <w:p w14:paraId="1C9CABE5" w14:textId="6B19695C" w:rsidR="00627EA8" w:rsidRDefault="00627EA8" w:rsidP="003805DF">
      <w:pPr>
        <w:spacing w:line="240" w:lineRule="auto"/>
      </w:pPr>
      <w:r>
        <w:t>Open Forum</w:t>
      </w:r>
    </w:p>
    <w:p w14:paraId="0367F10B" w14:textId="10C0BAA2" w:rsidR="00CE5DEB" w:rsidRDefault="00CE5DEB" w:rsidP="0092108C">
      <w:pPr>
        <w:spacing w:line="240" w:lineRule="auto"/>
      </w:pPr>
      <w:r>
        <w:t>Meeting adjourned @8:16 pm</w:t>
      </w:r>
    </w:p>
    <w:p w14:paraId="479BF292" w14:textId="4C607071" w:rsidR="00CE5DEB" w:rsidRDefault="00CE5DEB" w:rsidP="0092108C">
      <w:pPr>
        <w:spacing w:line="240" w:lineRule="auto"/>
      </w:pPr>
      <w:r>
        <w:t>Executive Session</w:t>
      </w:r>
    </w:p>
    <w:p w14:paraId="2F6F0F3D" w14:textId="575A6B6B" w:rsidR="006C0DCD" w:rsidRDefault="00CE5DEB" w:rsidP="0092108C">
      <w:pPr>
        <w:spacing w:line="240" w:lineRule="auto"/>
      </w:pPr>
      <w:r>
        <w:t xml:space="preserve">An </w:t>
      </w:r>
      <w:r w:rsidR="0092108C">
        <w:t xml:space="preserve">Owner received a violation </w:t>
      </w:r>
      <w:r w:rsidR="00441F4D">
        <w:t>notice of the by-laws which state</w:t>
      </w:r>
      <w:r w:rsidR="00025E8B">
        <w:t xml:space="preserve">s </w:t>
      </w:r>
      <w:r w:rsidR="00032490">
        <w:t xml:space="preserve">no </w:t>
      </w:r>
      <w:r w:rsidR="00B9559E">
        <w:t xml:space="preserve">awning, sunroof </w:t>
      </w:r>
      <w:r w:rsidR="00032490">
        <w:t>canopy</w:t>
      </w:r>
      <w:r w:rsidR="00EC4A7C">
        <w:t>,</w:t>
      </w:r>
      <w:r w:rsidR="00441F4D">
        <w:t xml:space="preserve"> or shutter of any type</w:t>
      </w:r>
      <w:r w:rsidR="00032490">
        <w:t xml:space="preserve"> </w:t>
      </w:r>
      <w:r w:rsidR="00025E8B">
        <w:t>are permitted</w:t>
      </w:r>
      <w:r w:rsidR="00E21630">
        <w:t xml:space="preserve"> and </w:t>
      </w:r>
      <w:r w:rsidR="00EC4A7C">
        <w:t xml:space="preserve">architectural </w:t>
      </w:r>
      <w:r w:rsidR="00E21630">
        <w:t>standards are strictly enforce</w:t>
      </w:r>
      <w:r w:rsidR="00EC4A7C">
        <w:t xml:space="preserve">d. </w:t>
      </w:r>
      <w:r w:rsidR="00E21630">
        <w:t xml:space="preserve"> </w:t>
      </w:r>
      <w:r w:rsidR="00EC4A7C">
        <w:t xml:space="preserve">The </w:t>
      </w:r>
      <w:r>
        <w:t>Board of Directors</w:t>
      </w:r>
      <w:r w:rsidR="00EC4A7C">
        <w:t xml:space="preserve"> voted to uphold the by-laws a</w:t>
      </w:r>
      <w:r>
        <w:t xml:space="preserve">nd violation as it stands. </w:t>
      </w:r>
    </w:p>
    <w:p w14:paraId="069A52F0" w14:textId="77777777" w:rsidR="00CE5DEB" w:rsidRDefault="00CE5DEB" w:rsidP="0092108C">
      <w:pPr>
        <w:spacing w:line="240" w:lineRule="auto"/>
      </w:pPr>
    </w:p>
    <w:sectPr w:rsidR="00CE5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5C89"/>
    <w:multiLevelType w:val="hybridMultilevel"/>
    <w:tmpl w:val="6C30D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E76ACB"/>
    <w:multiLevelType w:val="hybridMultilevel"/>
    <w:tmpl w:val="FA38DC30"/>
    <w:lvl w:ilvl="0" w:tplc="725CD7B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273055C"/>
    <w:multiLevelType w:val="hybridMultilevel"/>
    <w:tmpl w:val="7808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9603429">
    <w:abstractNumId w:val="0"/>
  </w:num>
  <w:num w:numId="2" w16cid:durableId="441653027">
    <w:abstractNumId w:val="2"/>
  </w:num>
  <w:num w:numId="3" w16cid:durableId="2007710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K0sDQyMjM1NDI3M7FQ0lEKTi0uzszPAykwqQUAJJWetywAAAA="/>
  </w:docVars>
  <w:rsids>
    <w:rsidRoot w:val="00DD720C"/>
    <w:rsid w:val="00012087"/>
    <w:rsid w:val="00025E8B"/>
    <w:rsid w:val="00032490"/>
    <w:rsid w:val="0006251B"/>
    <w:rsid w:val="00062560"/>
    <w:rsid w:val="00076D37"/>
    <w:rsid w:val="000B04A9"/>
    <w:rsid w:val="001025EA"/>
    <w:rsid w:val="00107860"/>
    <w:rsid w:val="00113A95"/>
    <w:rsid w:val="0012269F"/>
    <w:rsid w:val="001337B8"/>
    <w:rsid w:val="001A544B"/>
    <w:rsid w:val="002028E9"/>
    <w:rsid w:val="002117D8"/>
    <w:rsid w:val="00220A30"/>
    <w:rsid w:val="00232907"/>
    <w:rsid w:val="002458BF"/>
    <w:rsid w:val="002C66A5"/>
    <w:rsid w:val="00363ADD"/>
    <w:rsid w:val="003805DF"/>
    <w:rsid w:val="003B03DB"/>
    <w:rsid w:val="003C3AAF"/>
    <w:rsid w:val="003D5800"/>
    <w:rsid w:val="00417561"/>
    <w:rsid w:val="00440609"/>
    <w:rsid w:val="00440956"/>
    <w:rsid w:val="00441F4D"/>
    <w:rsid w:val="00445F27"/>
    <w:rsid w:val="00454E88"/>
    <w:rsid w:val="00462D0C"/>
    <w:rsid w:val="00464BDE"/>
    <w:rsid w:val="004B3ED4"/>
    <w:rsid w:val="004F635B"/>
    <w:rsid w:val="005048AB"/>
    <w:rsid w:val="00511C03"/>
    <w:rsid w:val="005216FC"/>
    <w:rsid w:val="00536F6F"/>
    <w:rsid w:val="005655AE"/>
    <w:rsid w:val="005720ED"/>
    <w:rsid w:val="005B2202"/>
    <w:rsid w:val="005B2633"/>
    <w:rsid w:val="005F0A99"/>
    <w:rsid w:val="00627EA8"/>
    <w:rsid w:val="00632457"/>
    <w:rsid w:val="00651B3B"/>
    <w:rsid w:val="0066526D"/>
    <w:rsid w:val="0069116D"/>
    <w:rsid w:val="00692B3E"/>
    <w:rsid w:val="006A34E9"/>
    <w:rsid w:val="006A5932"/>
    <w:rsid w:val="006B6475"/>
    <w:rsid w:val="006C0DCD"/>
    <w:rsid w:val="006E2249"/>
    <w:rsid w:val="0070109E"/>
    <w:rsid w:val="00702BFE"/>
    <w:rsid w:val="00736FF1"/>
    <w:rsid w:val="007647B5"/>
    <w:rsid w:val="00770FA2"/>
    <w:rsid w:val="007B752E"/>
    <w:rsid w:val="007F5AF6"/>
    <w:rsid w:val="00820FC6"/>
    <w:rsid w:val="00822887"/>
    <w:rsid w:val="00834F0E"/>
    <w:rsid w:val="00843419"/>
    <w:rsid w:val="00892AA4"/>
    <w:rsid w:val="008C5E67"/>
    <w:rsid w:val="008F2914"/>
    <w:rsid w:val="00915D2B"/>
    <w:rsid w:val="0092108C"/>
    <w:rsid w:val="00925E93"/>
    <w:rsid w:val="00941B1A"/>
    <w:rsid w:val="009577E9"/>
    <w:rsid w:val="00961A9D"/>
    <w:rsid w:val="009652C1"/>
    <w:rsid w:val="00974A91"/>
    <w:rsid w:val="009C5535"/>
    <w:rsid w:val="009D0818"/>
    <w:rsid w:val="009E00E6"/>
    <w:rsid w:val="009E1B64"/>
    <w:rsid w:val="009E6379"/>
    <w:rsid w:val="009F6EC4"/>
    <w:rsid w:val="00A0669A"/>
    <w:rsid w:val="00A474C1"/>
    <w:rsid w:val="00A94F2A"/>
    <w:rsid w:val="00AA7CBF"/>
    <w:rsid w:val="00AC68F2"/>
    <w:rsid w:val="00AD3E12"/>
    <w:rsid w:val="00B212BD"/>
    <w:rsid w:val="00B41FE1"/>
    <w:rsid w:val="00B5188D"/>
    <w:rsid w:val="00B9559E"/>
    <w:rsid w:val="00BA0C7A"/>
    <w:rsid w:val="00BD1C8C"/>
    <w:rsid w:val="00C03B87"/>
    <w:rsid w:val="00C31718"/>
    <w:rsid w:val="00C35C5C"/>
    <w:rsid w:val="00C6189C"/>
    <w:rsid w:val="00CE2251"/>
    <w:rsid w:val="00CE5DEB"/>
    <w:rsid w:val="00D426B9"/>
    <w:rsid w:val="00D762FC"/>
    <w:rsid w:val="00D82C18"/>
    <w:rsid w:val="00D969DA"/>
    <w:rsid w:val="00DC30D0"/>
    <w:rsid w:val="00DC3A61"/>
    <w:rsid w:val="00DD720C"/>
    <w:rsid w:val="00DE40A5"/>
    <w:rsid w:val="00E031E1"/>
    <w:rsid w:val="00E13DDB"/>
    <w:rsid w:val="00E13F40"/>
    <w:rsid w:val="00E21630"/>
    <w:rsid w:val="00E27E3B"/>
    <w:rsid w:val="00E514D2"/>
    <w:rsid w:val="00E579CD"/>
    <w:rsid w:val="00E814AD"/>
    <w:rsid w:val="00E9025B"/>
    <w:rsid w:val="00EA3305"/>
    <w:rsid w:val="00EC4406"/>
    <w:rsid w:val="00EC4A7C"/>
    <w:rsid w:val="00EE4E68"/>
    <w:rsid w:val="00F00124"/>
    <w:rsid w:val="00F01116"/>
    <w:rsid w:val="00F8268A"/>
    <w:rsid w:val="00F86E6D"/>
    <w:rsid w:val="00FB07B5"/>
    <w:rsid w:val="00FC6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4EFCC"/>
  <w15:chartTrackingRefBased/>
  <w15:docId w15:val="{1257395C-21B0-41AA-80C1-7E088812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EC4"/>
    <w:rPr>
      <w:color w:val="0563C1" w:themeColor="hyperlink"/>
      <w:u w:val="single"/>
    </w:rPr>
  </w:style>
  <w:style w:type="character" w:styleId="UnresolvedMention">
    <w:name w:val="Unresolved Mention"/>
    <w:basedOn w:val="DefaultParagraphFont"/>
    <w:uiPriority w:val="99"/>
    <w:semiHidden/>
    <w:unhideWhenUsed/>
    <w:rsid w:val="009F6EC4"/>
    <w:rPr>
      <w:color w:val="605E5C"/>
      <w:shd w:val="clear" w:color="auto" w:fill="E1DFDD"/>
    </w:rPr>
  </w:style>
  <w:style w:type="paragraph" w:styleId="ListParagraph">
    <w:name w:val="List Paragraph"/>
    <w:basedOn w:val="Normal"/>
    <w:uiPriority w:val="34"/>
    <w:qFormat/>
    <w:rsid w:val="00F00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759</Words>
  <Characters>4330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Moore</dc:creator>
  <cp:keywords/>
  <dc:description/>
  <cp:lastModifiedBy>Jenny F</cp:lastModifiedBy>
  <cp:revision>2</cp:revision>
  <dcterms:created xsi:type="dcterms:W3CDTF">2022-05-25T14:43:00Z</dcterms:created>
  <dcterms:modified xsi:type="dcterms:W3CDTF">2022-05-25T14:43:00Z</dcterms:modified>
</cp:coreProperties>
</file>