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"/>
        <w:gridCol w:w="5276"/>
        <w:gridCol w:w="2965"/>
      </w:tblGrid>
      <w:tr w:rsidR="000A6641" w14:paraId="6A289C9F" w14:textId="77777777" w:rsidTr="00DB5F9F">
        <w:trPr>
          <w:trHeight w:val="1070"/>
        </w:trPr>
        <w:tc>
          <w:tcPr>
            <w:tcW w:w="1109" w:type="dxa"/>
            <w:vAlign w:val="center"/>
          </w:tcPr>
          <w:p w14:paraId="78079673" w14:textId="77777777" w:rsidR="000A6641" w:rsidRDefault="000A6641" w:rsidP="00B1522F">
            <w:pPr>
              <w:jc w:val="center"/>
            </w:pPr>
            <w:r>
              <w:t>Room:</w:t>
            </w:r>
          </w:p>
        </w:tc>
        <w:tc>
          <w:tcPr>
            <w:tcW w:w="5276" w:type="dxa"/>
            <w:vAlign w:val="center"/>
          </w:tcPr>
          <w:p w14:paraId="5623AD17" w14:textId="77777777" w:rsidR="000A6641" w:rsidRPr="00AF51AE" w:rsidRDefault="000A6641" w:rsidP="00B15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Tray preparation / sterilization area</w:t>
            </w:r>
          </w:p>
        </w:tc>
        <w:tc>
          <w:tcPr>
            <w:tcW w:w="2965" w:type="dxa"/>
            <w:vAlign w:val="center"/>
          </w:tcPr>
          <w:p w14:paraId="31B43A2D" w14:textId="77777777" w:rsidR="000A6641" w:rsidRDefault="000A6641" w:rsidP="00B1522F">
            <w:pPr>
              <w:jc w:val="center"/>
            </w:pPr>
            <w:r w:rsidRPr="00E32AFF">
              <w:t>Circle one:</w:t>
            </w:r>
          </w:p>
        </w:tc>
      </w:tr>
      <w:tr w:rsidR="000A6641" w14:paraId="3CDC1A75" w14:textId="77777777" w:rsidTr="00DB5F9F">
        <w:tc>
          <w:tcPr>
            <w:tcW w:w="1109" w:type="dxa"/>
          </w:tcPr>
          <w:p w14:paraId="330D7C85" w14:textId="77777777" w:rsidR="000A6641" w:rsidRDefault="000A6641" w:rsidP="00B1522F">
            <w:r>
              <w:t>Air:</w:t>
            </w:r>
          </w:p>
        </w:tc>
        <w:tc>
          <w:tcPr>
            <w:tcW w:w="5276" w:type="dxa"/>
          </w:tcPr>
          <w:p w14:paraId="276EBE5A" w14:textId="77777777" w:rsidR="000A6641" w:rsidRDefault="000A6641" w:rsidP="00B1522F">
            <w:r>
              <w:t xml:space="preserve">Humidity / temperature: </w:t>
            </w:r>
            <w:r w:rsidRPr="00633E5A">
              <w:rPr>
                <w:i/>
                <w:iCs/>
                <w:sz w:val="21"/>
                <w:szCs w:val="21"/>
              </w:rPr>
              <w:t>*see footnote</w:t>
            </w:r>
          </w:p>
          <w:p w14:paraId="5E8959D6" w14:textId="77777777" w:rsidR="000A6641" w:rsidRDefault="000A6641" w:rsidP="000A6641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>
              <w:t>What is the acceptable range?</w:t>
            </w:r>
          </w:p>
          <w:p w14:paraId="56484A19" w14:textId="77777777" w:rsidR="000A6641" w:rsidRDefault="000A6641" w:rsidP="000A6641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>
              <w:t>How is it monitored, and on what frequency?</w:t>
            </w:r>
          </w:p>
          <w:p w14:paraId="2E4F7561" w14:textId="77777777" w:rsidR="000A6641" w:rsidRDefault="000A6641" w:rsidP="000A6641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>
              <w:t>Actions to be taken when measures are out of acceptable range?</w:t>
            </w:r>
          </w:p>
        </w:tc>
        <w:tc>
          <w:tcPr>
            <w:tcW w:w="2965" w:type="dxa"/>
          </w:tcPr>
          <w:p w14:paraId="3956CAFA" w14:textId="2C4B4C5C" w:rsidR="000A6641" w:rsidRPr="00633E5A" w:rsidRDefault="00F25DE5" w:rsidP="00B1522F">
            <w:pPr>
              <w:jc w:val="center"/>
              <w:rPr>
                <w:sz w:val="21"/>
                <w:szCs w:val="21"/>
              </w:rPr>
            </w:pPr>
            <w:r w:rsidRPr="00F25DE5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954954">
              <w:rPr>
                <w:sz w:val="16"/>
                <w:szCs w:val="16"/>
              </w:rPr>
              <w:t xml:space="preserve"> Compliant?      </w:t>
            </w:r>
            <w:r w:rsidRPr="00F25DE5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</w:t>
            </w:r>
          </w:p>
          <w:p w14:paraId="51B5B043" w14:textId="77777777" w:rsidR="000A6641" w:rsidRDefault="000A6641" w:rsidP="00B1522F">
            <w:pPr>
              <w:pStyle w:val="ListParagraph"/>
              <w:ind w:left="360"/>
              <w:rPr>
                <w:sz w:val="21"/>
                <w:szCs w:val="21"/>
              </w:rPr>
            </w:pPr>
          </w:p>
          <w:p w14:paraId="4237D334" w14:textId="77777777" w:rsidR="000A6641" w:rsidRDefault="000A6641" w:rsidP="00B1522F">
            <w:pPr>
              <w:pStyle w:val="ListParagraph"/>
              <w:ind w:left="360"/>
              <w:rPr>
                <w:sz w:val="21"/>
                <w:szCs w:val="21"/>
              </w:rPr>
            </w:pPr>
          </w:p>
          <w:p w14:paraId="72AE5C10" w14:textId="77777777" w:rsidR="000A6641" w:rsidRDefault="000A6641" w:rsidP="000A6641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1"/>
                <w:szCs w:val="21"/>
              </w:rPr>
            </w:pPr>
            <w:r w:rsidRPr="00633E5A">
              <w:rPr>
                <w:sz w:val="21"/>
                <w:szCs w:val="21"/>
              </w:rPr>
              <w:t>BAS monitored</w:t>
            </w:r>
          </w:p>
          <w:p w14:paraId="260EBA6A" w14:textId="77777777" w:rsidR="000A6641" w:rsidRPr="00620D43" w:rsidRDefault="000A6641" w:rsidP="00B1522F">
            <w:pPr>
              <w:pStyle w:val="ListParagraph"/>
            </w:pPr>
          </w:p>
          <w:p w14:paraId="1E123DDD" w14:textId="77777777" w:rsidR="000A6641" w:rsidRDefault="000A6641" w:rsidP="000A6641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 w:rsidRPr="00077AF0">
              <w:rPr>
                <w:sz w:val="21"/>
                <w:szCs w:val="21"/>
              </w:rPr>
              <w:t>Call Facilities</w:t>
            </w:r>
          </w:p>
        </w:tc>
      </w:tr>
      <w:tr w:rsidR="00F25DE5" w14:paraId="63A5769F" w14:textId="77777777" w:rsidTr="00DB5F9F">
        <w:tc>
          <w:tcPr>
            <w:tcW w:w="1109" w:type="dxa"/>
          </w:tcPr>
          <w:p w14:paraId="62EFC5CE" w14:textId="77777777" w:rsidR="00F25DE5" w:rsidRDefault="00F25DE5" w:rsidP="00F25DE5">
            <w:r>
              <w:t>Air</w:t>
            </w:r>
          </w:p>
        </w:tc>
        <w:tc>
          <w:tcPr>
            <w:tcW w:w="5276" w:type="dxa"/>
          </w:tcPr>
          <w:p w14:paraId="23845EBB" w14:textId="77777777" w:rsidR="00F25DE5" w:rsidRDefault="00F25DE5" w:rsidP="00F25DE5">
            <w:r>
              <w:t>Pressures: Positive / Negative</w:t>
            </w:r>
          </w:p>
          <w:p w14:paraId="2832FF2E" w14:textId="77777777" w:rsidR="00F25DE5" w:rsidRDefault="00F25DE5" w:rsidP="00F25DE5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t>How is it monitored, and on what frequency?</w:t>
            </w:r>
          </w:p>
          <w:p w14:paraId="477459FB" w14:textId="77777777" w:rsidR="00F25DE5" w:rsidRDefault="00F25DE5" w:rsidP="00F25DE5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t>Actions to be taken when measures are not complaint with expectations?</w:t>
            </w:r>
          </w:p>
        </w:tc>
        <w:tc>
          <w:tcPr>
            <w:tcW w:w="2965" w:type="dxa"/>
          </w:tcPr>
          <w:p w14:paraId="55ACDCF5" w14:textId="4EA966B1" w:rsidR="00F25DE5" w:rsidRDefault="00F25DE5" w:rsidP="00F25DE5">
            <w:pPr>
              <w:jc w:val="center"/>
            </w:pP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954954">
              <w:rPr>
                <w:sz w:val="16"/>
                <w:szCs w:val="16"/>
              </w:rPr>
              <w:t xml:space="preserve"> Compliant?      </w:t>
            </w: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954954">
              <w:rPr>
                <w:sz w:val="16"/>
                <w:szCs w:val="16"/>
              </w:rPr>
              <w:t xml:space="preserve"> </w:t>
            </w:r>
          </w:p>
        </w:tc>
      </w:tr>
      <w:tr w:rsidR="00F25DE5" w14:paraId="5EE777BD" w14:textId="77777777" w:rsidTr="00DB5F9F">
        <w:tc>
          <w:tcPr>
            <w:tcW w:w="1109" w:type="dxa"/>
          </w:tcPr>
          <w:p w14:paraId="5DC4A6E0" w14:textId="77777777" w:rsidR="00F25DE5" w:rsidRDefault="00F25DE5" w:rsidP="00F25DE5">
            <w:r>
              <w:t>Ceiling</w:t>
            </w:r>
          </w:p>
        </w:tc>
        <w:tc>
          <w:tcPr>
            <w:tcW w:w="5276" w:type="dxa"/>
          </w:tcPr>
          <w:p w14:paraId="5C42B58B" w14:textId="77777777" w:rsidR="00F25DE5" w:rsidRDefault="00F25DE5" w:rsidP="00F25DE5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>Clear of water stains / damage?</w:t>
            </w:r>
          </w:p>
          <w:p w14:paraId="063B6AFE" w14:textId="77777777" w:rsidR="00F25DE5" w:rsidRDefault="00F25DE5" w:rsidP="00F25DE5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>Air vents: dusty / dirty?</w:t>
            </w:r>
          </w:p>
        </w:tc>
        <w:tc>
          <w:tcPr>
            <w:tcW w:w="2965" w:type="dxa"/>
          </w:tcPr>
          <w:p w14:paraId="30844F6B" w14:textId="418FA2FA" w:rsidR="00F25DE5" w:rsidRDefault="00F25DE5" w:rsidP="00F25DE5">
            <w:pPr>
              <w:jc w:val="center"/>
            </w:pP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954954">
              <w:rPr>
                <w:sz w:val="16"/>
                <w:szCs w:val="16"/>
              </w:rPr>
              <w:t xml:space="preserve"> Compliant?      </w:t>
            </w: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954954">
              <w:rPr>
                <w:sz w:val="16"/>
                <w:szCs w:val="16"/>
              </w:rPr>
              <w:t xml:space="preserve"> </w:t>
            </w:r>
          </w:p>
        </w:tc>
      </w:tr>
      <w:tr w:rsidR="00F25DE5" w14:paraId="59454576" w14:textId="77777777" w:rsidTr="00DB5F9F">
        <w:tc>
          <w:tcPr>
            <w:tcW w:w="1109" w:type="dxa"/>
          </w:tcPr>
          <w:p w14:paraId="70E96C84" w14:textId="77777777" w:rsidR="00F25DE5" w:rsidRDefault="00F25DE5" w:rsidP="00F25DE5">
            <w:r>
              <w:t>Walls</w:t>
            </w:r>
          </w:p>
        </w:tc>
        <w:tc>
          <w:tcPr>
            <w:tcW w:w="5276" w:type="dxa"/>
          </w:tcPr>
          <w:p w14:paraId="45F50282" w14:textId="77777777" w:rsidR="00F25DE5" w:rsidRDefault="00F25DE5" w:rsidP="00F25DE5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Intact?</w:t>
            </w:r>
          </w:p>
          <w:p w14:paraId="636E071F" w14:textId="77777777" w:rsidR="00F25DE5" w:rsidRDefault="00F25DE5" w:rsidP="00F25DE5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Clear of dust / dirt / cobwebs?</w:t>
            </w:r>
          </w:p>
          <w:p w14:paraId="0F141E8F" w14:textId="77777777" w:rsidR="00F25DE5" w:rsidRDefault="00F25DE5" w:rsidP="00F25DE5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Stored supplies kept within 18 inches of ceiling?</w:t>
            </w:r>
          </w:p>
          <w:p w14:paraId="11E515D0" w14:textId="77777777" w:rsidR="00F25DE5" w:rsidRDefault="00F25DE5" w:rsidP="00F25DE5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Fire alarms. Shut-off valves not blocked?</w:t>
            </w:r>
          </w:p>
        </w:tc>
        <w:tc>
          <w:tcPr>
            <w:tcW w:w="2965" w:type="dxa"/>
          </w:tcPr>
          <w:p w14:paraId="1C829971" w14:textId="5859B3CC" w:rsidR="00F25DE5" w:rsidRDefault="00F25DE5" w:rsidP="00F25DE5">
            <w:pPr>
              <w:jc w:val="center"/>
            </w:pP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954954">
              <w:rPr>
                <w:sz w:val="16"/>
                <w:szCs w:val="16"/>
              </w:rPr>
              <w:t xml:space="preserve"> Compliant?      </w:t>
            </w: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954954">
              <w:rPr>
                <w:sz w:val="16"/>
                <w:szCs w:val="16"/>
              </w:rPr>
              <w:t xml:space="preserve"> </w:t>
            </w:r>
          </w:p>
        </w:tc>
      </w:tr>
      <w:tr w:rsidR="00F25DE5" w14:paraId="7AE9C128" w14:textId="77777777" w:rsidTr="00DB5F9F">
        <w:tc>
          <w:tcPr>
            <w:tcW w:w="1109" w:type="dxa"/>
          </w:tcPr>
          <w:p w14:paraId="5186AFA9" w14:textId="77777777" w:rsidR="00F25DE5" w:rsidRDefault="00F25DE5" w:rsidP="00F25DE5">
            <w:r>
              <w:t>Doors</w:t>
            </w:r>
          </w:p>
        </w:tc>
        <w:tc>
          <w:tcPr>
            <w:tcW w:w="5276" w:type="dxa"/>
          </w:tcPr>
          <w:p w14:paraId="370DC089" w14:textId="77777777" w:rsidR="00F25DE5" w:rsidRDefault="00F25DE5" w:rsidP="00F25DE5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>
              <w:t>Is door blocked from functioning</w:t>
            </w:r>
          </w:p>
          <w:p w14:paraId="25A00EF4" w14:textId="77777777" w:rsidR="00F25DE5" w:rsidRDefault="00F25DE5" w:rsidP="00F25DE5">
            <w:pPr>
              <w:pStyle w:val="ListParagraph"/>
              <w:numPr>
                <w:ilvl w:val="1"/>
                <w:numId w:val="5"/>
              </w:numPr>
              <w:spacing w:line="240" w:lineRule="auto"/>
            </w:pPr>
            <w:r>
              <w:t>Barriers blocking door; door jam in place to keep door from closing during a fire</w:t>
            </w:r>
          </w:p>
          <w:p w14:paraId="086A6F8D" w14:textId="77777777" w:rsidR="00F25DE5" w:rsidRDefault="00F25DE5" w:rsidP="00F25DE5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>
              <w:t xml:space="preserve">Does the spring-hinged door close &amp; latch as </w:t>
            </w:r>
            <w:proofErr w:type="gramStart"/>
            <w:r>
              <w:t>expected</w:t>
            </w:r>
            <w:proofErr w:type="gramEnd"/>
            <w:r>
              <w:t>?</w:t>
            </w:r>
          </w:p>
        </w:tc>
        <w:tc>
          <w:tcPr>
            <w:tcW w:w="2965" w:type="dxa"/>
          </w:tcPr>
          <w:p w14:paraId="76461D95" w14:textId="1053C71E" w:rsidR="00F25DE5" w:rsidRDefault="00F25DE5" w:rsidP="00F25DE5">
            <w:pPr>
              <w:jc w:val="center"/>
            </w:pP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954954">
              <w:rPr>
                <w:sz w:val="16"/>
                <w:szCs w:val="16"/>
              </w:rPr>
              <w:t xml:space="preserve"> Compliant?      </w:t>
            </w: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954954">
              <w:rPr>
                <w:sz w:val="16"/>
                <w:szCs w:val="16"/>
              </w:rPr>
              <w:t xml:space="preserve"> </w:t>
            </w:r>
          </w:p>
        </w:tc>
      </w:tr>
      <w:tr w:rsidR="00F25DE5" w14:paraId="7586A5B0" w14:textId="77777777" w:rsidTr="00DB5F9F">
        <w:tc>
          <w:tcPr>
            <w:tcW w:w="1109" w:type="dxa"/>
          </w:tcPr>
          <w:p w14:paraId="74A40840" w14:textId="77777777" w:rsidR="00F25DE5" w:rsidRDefault="00F25DE5" w:rsidP="00F25DE5">
            <w:r>
              <w:t>Windows</w:t>
            </w:r>
          </w:p>
        </w:tc>
        <w:tc>
          <w:tcPr>
            <w:tcW w:w="5276" w:type="dxa"/>
          </w:tcPr>
          <w:p w14:paraId="53DD6EAB" w14:textId="77777777" w:rsidR="00F25DE5" w:rsidRDefault="00F25DE5" w:rsidP="00F25DE5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>
              <w:t>Intact?</w:t>
            </w:r>
          </w:p>
          <w:p w14:paraId="70EB73DB" w14:textId="77777777" w:rsidR="00F25DE5" w:rsidRDefault="00F25DE5" w:rsidP="00F25DE5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>
              <w:t>Exterior: secure to prevent opening?</w:t>
            </w:r>
          </w:p>
          <w:p w14:paraId="13C87B51" w14:textId="77777777" w:rsidR="00F25DE5" w:rsidRDefault="00F25DE5" w:rsidP="00F25DE5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>
              <w:t>Interior: operating correctly?</w:t>
            </w:r>
          </w:p>
        </w:tc>
        <w:tc>
          <w:tcPr>
            <w:tcW w:w="2965" w:type="dxa"/>
          </w:tcPr>
          <w:p w14:paraId="0D2F957D" w14:textId="22368086" w:rsidR="00F25DE5" w:rsidRDefault="00F25DE5" w:rsidP="00F25DE5">
            <w:pPr>
              <w:jc w:val="center"/>
            </w:pP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954954">
              <w:rPr>
                <w:sz w:val="16"/>
                <w:szCs w:val="16"/>
              </w:rPr>
              <w:t xml:space="preserve"> Compliant?      </w:t>
            </w: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954954">
              <w:rPr>
                <w:sz w:val="16"/>
                <w:szCs w:val="16"/>
              </w:rPr>
              <w:t xml:space="preserve"> </w:t>
            </w:r>
          </w:p>
        </w:tc>
      </w:tr>
      <w:tr w:rsidR="00F25DE5" w14:paraId="640F564A" w14:textId="77777777" w:rsidTr="00DB5F9F">
        <w:tc>
          <w:tcPr>
            <w:tcW w:w="1109" w:type="dxa"/>
          </w:tcPr>
          <w:p w14:paraId="498F4381" w14:textId="77777777" w:rsidR="00F25DE5" w:rsidRDefault="00F25DE5" w:rsidP="00F25DE5">
            <w:r>
              <w:t>Floors</w:t>
            </w:r>
          </w:p>
        </w:tc>
        <w:tc>
          <w:tcPr>
            <w:tcW w:w="5276" w:type="dxa"/>
          </w:tcPr>
          <w:p w14:paraId="181D7B5D" w14:textId="77777777" w:rsidR="00F25DE5" w:rsidRDefault="00F25DE5" w:rsidP="00F25DE5">
            <w:pPr>
              <w:pStyle w:val="ListParagraph"/>
              <w:numPr>
                <w:ilvl w:val="0"/>
                <w:numId w:val="7"/>
              </w:numPr>
              <w:spacing w:line="240" w:lineRule="auto"/>
            </w:pPr>
            <w:r>
              <w:t>Intact?</w:t>
            </w:r>
          </w:p>
        </w:tc>
        <w:tc>
          <w:tcPr>
            <w:tcW w:w="2965" w:type="dxa"/>
          </w:tcPr>
          <w:p w14:paraId="3E126DE9" w14:textId="6F9C59AE" w:rsidR="00F25DE5" w:rsidRDefault="00F25DE5" w:rsidP="00F25DE5">
            <w:pPr>
              <w:jc w:val="center"/>
            </w:pP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954954">
              <w:rPr>
                <w:sz w:val="16"/>
                <w:szCs w:val="16"/>
              </w:rPr>
              <w:t xml:space="preserve"> Compliant?      </w:t>
            </w: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954954">
              <w:rPr>
                <w:sz w:val="16"/>
                <w:szCs w:val="16"/>
              </w:rPr>
              <w:t xml:space="preserve"> </w:t>
            </w:r>
          </w:p>
        </w:tc>
      </w:tr>
      <w:tr w:rsidR="00F25DE5" w14:paraId="26EEBA66" w14:textId="77777777" w:rsidTr="00DB5F9F">
        <w:tc>
          <w:tcPr>
            <w:tcW w:w="1109" w:type="dxa"/>
          </w:tcPr>
          <w:p w14:paraId="3B6E3C22" w14:textId="77777777" w:rsidR="00F25DE5" w:rsidRDefault="00F25DE5" w:rsidP="00F25DE5">
            <w:r>
              <w:t>Area care</w:t>
            </w:r>
          </w:p>
        </w:tc>
        <w:tc>
          <w:tcPr>
            <w:tcW w:w="5276" w:type="dxa"/>
          </w:tcPr>
          <w:p w14:paraId="0F05C9BC" w14:textId="77777777" w:rsidR="00F25DE5" w:rsidRDefault="00F25DE5" w:rsidP="00F25DE5">
            <w:pPr>
              <w:pStyle w:val="ListParagraph"/>
              <w:numPr>
                <w:ilvl w:val="0"/>
                <w:numId w:val="7"/>
              </w:numPr>
              <w:spacing w:line="240" w:lineRule="auto"/>
            </w:pPr>
            <w:r>
              <w:t>What is the room cleaning schedule?</w:t>
            </w:r>
          </w:p>
          <w:p w14:paraId="6C18DB8E" w14:textId="77777777" w:rsidR="00F25DE5" w:rsidRDefault="00F25DE5" w:rsidP="00F25DE5">
            <w:pPr>
              <w:pStyle w:val="ListParagraph"/>
              <w:numPr>
                <w:ilvl w:val="0"/>
                <w:numId w:val="7"/>
              </w:numPr>
              <w:spacing w:line="240" w:lineRule="auto"/>
            </w:pPr>
            <w:r>
              <w:t>How is cleaning monitored for completion?</w:t>
            </w:r>
          </w:p>
          <w:p w14:paraId="10ABC183" w14:textId="77777777" w:rsidR="00F25DE5" w:rsidRDefault="00F25DE5" w:rsidP="00F25DE5"/>
        </w:tc>
        <w:tc>
          <w:tcPr>
            <w:tcW w:w="2965" w:type="dxa"/>
          </w:tcPr>
          <w:p w14:paraId="282B79DC" w14:textId="3980D44F" w:rsidR="00F25DE5" w:rsidRDefault="00F25DE5" w:rsidP="00F25DE5">
            <w:pPr>
              <w:jc w:val="center"/>
            </w:pP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954954">
              <w:rPr>
                <w:sz w:val="16"/>
                <w:szCs w:val="16"/>
              </w:rPr>
              <w:t xml:space="preserve"> Compliant?      </w:t>
            </w: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954954">
              <w:rPr>
                <w:sz w:val="16"/>
                <w:szCs w:val="16"/>
              </w:rPr>
              <w:t xml:space="preserve"> </w:t>
            </w:r>
          </w:p>
        </w:tc>
      </w:tr>
      <w:tr w:rsidR="00F25DE5" w14:paraId="37723903" w14:textId="77777777" w:rsidTr="00DB5F9F">
        <w:tc>
          <w:tcPr>
            <w:tcW w:w="1109" w:type="dxa"/>
          </w:tcPr>
          <w:p w14:paraId="2F71ADDA" w14:textId="77777777" w:rsidR="00F25DE5" w:rsidRDefault="00F25DE5" w:rsidP="00F25DE5">
            <w:r>
              <w:t>Staff</w:t>
            </w:r>
          </w:p>
        </w:tc>
        <w:tc>
          <w:tcPr>
            <w:tcW w:w="5276" w:type="dxa"/>
          </w:tcPr>
          <w:p w14:paraId="37275305" w14:textId="77777777" w:rsidR="00F25DE5" w:rsidRDefault="00F25DE5" w:rsidP="00F25DE5">
            <w:pPr>
              <w:pStyle w:val="ListParagraph"/>
              <w:numPr>
                <w:ilvl w:val="0"/>
                <w:numId w:val="7"/>
              </w:numPr>
              <w:spacing w:line="240" w:lineRule="auto"/>
            </w:pPr>
            <w:r>
              <w:t>Correct PPE / employee dress code expectations in place?</w:t>
            </w:r>
          </w:p>
        </w:tc>
        <w:tc>
          <w:tcPr>
            <w:tcW w:w="2965" w:type="dxa"/>
          </w:tcPr>
          <w:p w14:paraId="7AA8C3F3" w14:textId="0CC139DA" w:rsidR="00F25DE5" w:rsidRDefault="00F25DE5" w:rsidP="00F25DE5">
            <w:pPr>
              <w:jc w:val="center"/>
            </w:pP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954954">
              <w:rPr>
                <w:sz w:val="16"/>
                <w:szCs w:val="16"/>
              </w:rPr>
              <w:t xml:space="preserve"> Compliant?      </w:t>
            </w:r>
            <w:r w:rsidRPr="00954954">
              <w:rPr>
                <w:b/>
                <w:outline/>
                <w:color w:val="FFFFFF" w:themeColor="background1"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954954">
              <w:rPr>
                <w:sz w:val="16"/>
                <w:szCs w:val="16"/>
              </w:rPr>
              <w:t xml:space="preserve"> </w:t>
            </w:r>
          </w:p>
        </w:tc>
      </w:tr>
    </w:tbl>
    <w:p w14:paraId="34020C1F" w14:textId="77777777" w:rsidR="000A6641" w:rsidRPr="00F24147" w:rsidRDefault="000A6641" w:rsidP="000A6641">
      <w:pPr>
        <w:pStyle w:val="ListParagraph"/>
        <w:numPr>
          <w:ilvl w:val="0"/>
          <w:numId w:val="10"/>
        </w:numPr>
        <w:spacing w:line="240" w:lineRule="auto"/>
        <w:rPr>
          <w:sz w:val="18"/>
          <w:szCs w:val="18"/>
        </w:rPr>
      </w:pPr>
      <w:r w:rsidRPr="00F24147">
        <w:rPr>
          <w:sz w:val="18"/>
          <w:szCs w:val="18"/>
        </w:rPr>
        <w:t xml:space="preserve">AAMI &amp; ASHRE sources state Temp ranges </w:t>
      </w:r>
      <w:proofErr w:type="gramStart"/>
      <w:r w:rsidRPr="00F24147">
        <w:rPr>
          <w:sz w:val="18"/>
          <w:szCs w:val="18"/>
        </w:rPr>
        <w:t>of  60</w:t>
      </w:r>
      <w:proofErr w:type="gramEnd"/>
      <w:r w:rsidRPr="00F24147">
        <w:rPr>
          <w:sz w:val="18"/>
          <w:szCs w:val="18"/>
        </w:rPr>
        <w:t xml:space="preserve"> º-75º and humidity range of 30%-60% in patient care areas, and 30%-70% in sterile supply storage areas.</w:t>
      </w:r>
    </w:p>
    <w:p w14:paraId="4D97C78B" w14:textId="77777777" w:rsidR="000A6641" w:rsidRDefault="000A6641" w:rsidP="000A6641"/>
    <w:p w14:paraId="52CF07DF" w14:textId="77777777" w:rsidR="000A6641" w:rsidRDefault="000A6641" w:rsidP="000A6641"/>
    <w:p w14:paraId="2C069BE1" w14:textId="099450D4" w:rsidR="001F6916" w:rsidRPr="000A6641" w:rsidRDefault="001F6916" w:rsidP="000A6641"/>
    <w:sectPr w:rsidR="001F6916" w:rsidRPr="000A6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78107" w14:textId="77777777" w:rsidR="00245D1F" w:rsidRDefault="00245D1F" w:rsidP="00FF6327">
      <w:pPr>
        <w:spacing w:line="240" w:lineRule="auto"/>
      </w:pPr>
      <w:r>
        <w:separator/>
      </w:r>
    </w:p>
  </w:endnote>
  <w:endnote w:type="continuationSeparator" w:id="0">
    <w:p w14:paraId="3AE7EF8D" w14:textId="77777777" w:rsidR="00245D1F" w:rsidRDefault="00245D1F" w:rsidP="00FF6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FA021" w14:textId="77777777" w:rsidR="00245D1F" w:rsidRDefault="00245D1F" w:rsidP="00FF6327">
      <w:pPr>
        <w:spacing w:line="240" w:lineRule="auto"/>
      </w:pPr>
      <w:r>
        <w:separator/>
      </w:r>
    </w:p>
  </w:footnote>
  <w:footnote w:type="continuationSeparator" w:id="0">
    <w:p w14:paraId="1C1F6EF7" w14:textId="77777777" w:rsidR="00245D1F" w:rsidRDefault="00245D1F" w:rsidP="00FF63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43933"/>
    <w:multiLevelType w:val="hybridMultilevel"/>
    <w:tmpl w:val="BC06C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96B16"/>
    <w:multiLevelType w:val="hybridMultilevel"/>
    <w:tmpl w:val="122A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74133"/>
    <w:multiLevelType w:val="hybridMultilevel"/>
    <w:tmpl w:val="2334F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8E1EEC"/>
    <w:multiLevelType w:val="hybridMultilevel"/>
    <w:tmpl w:val="F522B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CF4904"/>
    <w:multiLevelType w:val="hybridMultilevel"/>
    <w:tmpl w:val="BE823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292712"/>
    <w:multiLevelType w:val="hybridMultilevel"/>
    <w:tmpl w:val="8F100156"/>
    <w:lvl w:ilvl="0" w:tplc="AE629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1476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5B67C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5E45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F488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5A821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32CB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C2E46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BAE91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555A9E"/>
    <w:multiLevelType w:val="hybridMultilevel"/>
    <w:tmpl w:val="6BE6B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0477C2"/>
    <w:multiLevelType w:val="hybridMultilevel"/>
    <w:tmpl w:val="1B341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7007AB"/>
    <w:multiLevelType w:val="hybridMultilevel"/>
    <w:tmpl w:val="998E80FA"/>
    <w:lvl w:ilvl="0" w:tplc="EB9C72BA">
      <w:start w:val="1"/>
      <w:numFmt w:val="bullet"/>
      <w:lvlText w:val="*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9130C"/>
    <w:multiLevelType w:val="hybridMultilevel"/>
    <w:tmpl w:val="B9D4B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0925F4"/>
    <w:multiLevelType w:val="hybridMultilevel"/>
    <w:tmpl w:val="CBAAE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850215">
    <w:abstractNumId w:val="5"/>
  </w:num>
  <w:num w:numId="2" w16cid:durableId="938026948">
    <w:abstractNumId w:val="9"/>
  </w:num>
  <w:num w:numId="3" w16cid:durableId="1960454830">
    <w:abstractNumId w:val="4"/>
  </w:num>
  <w:num w:numId="4" w16cid:durableId="132409884">
    <w:abstractNumId w:val="6"/>
  </w:num>
  <w:num w:numId="5" w16cid:durableId="1652371978">
    <w:abstractNumId w:val="7"/>
  </w:num>
  <w:num w:numId="6" w16cid:durableId="1725566422">
    <w:abstractNumId w:val="2"/>
  </w:num>
  <w:num w:numId="7" w16cid:durableId="709065340">
    <w:abstractNumId w:val="10"/>
  </w:num>
  <w:num w:numId="8" w16cid:durableId="2050294924">
    <w:abstractNumId w:val="0"/>
  </w:num>
  <w:num w:numId="9" w16cid:durableId="1424959684">
    <w:abstractNumId w:val="3"/>
  </w:num>
  <w:num w:numId="10" w16cid:durableId="1380126964">
    <w:abstractNumId w:val="8"/>
  </w:num>
  <w:num w:numId="11" w16cid:durableId="1837332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27"/>
    <w:rsid w:val="000A6641"/>
    <w:rsid w:val="001F6916"/>
    <w:rsid w:val="00222A34"/>
    <w:rsid w:val="00245D1F"/>
    <w:rsid w:val="002A01F5"/>
    <w:rsid w:val="00307A69"/>
    <w:rsid w:val="003847DA"/>
    <w:rsid w:val="004C4046"/>
    <w:rsid w:val="00594469"/>
    <w:rsid w:val="0072683C"/>
    <w:rsid w:val="007C6E48"/>
    <w:rsid w:val="008165EE"/>
    <w:rsid w:val="00863E86"/>
    <w:rsid w:val="008E7727"/>
    <w:rsid w:val="00A6447C"/>
    <w:rsid w:val="00AE2C39"/>
    <w:rsid w:val="00DB5F9F"/>
    <w:rsid w:val="00F25DE5"/>
    <w:rsid w:val="00F40B14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1B23"/>
  <w15:chartTrackingRefBased/>
  <w15:docId w15:val="{CF16C6B9-8BDD-4338-92A3-8BF37056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327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327"/>
    <w:pPr>
      <w:ind w:left="720"/>
      <w:contextualSpacing/>
    </w:pPr>
  </w:style>
  <w:style w:type="table" w:styleId="TableGrid">
    <w:name w:val="Table Grid"/>
    <w:basedOn w:val="TableNormal"/>
    <w:uiPriority w:val="39"/>
    <w:rsid w:val="00FF6327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63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327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FF63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327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Olmstead, John</dc:creator>
  <cp:keywords/>
  <dc:description/>
  <cp:lastModifiedBy>Olmstead, John</cp:lastModifiedBy>
  <cp:revision>5</cp:revision>
  <dcterms:created xsi:type="dcterms:W3CDTF">2023-01-25T22:30:00Z</dcterms:created>
  <dcterms:modified xsi:type="dcterms:W3CDTF">2025-04-01T13:31:00Z</dcterms:modified>
</cp:coreProperties>
</file>