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9A6CB" w14:textId="247D351D" w:rsidR="00526183" w:rsidRPr="00500978" w:rsidRDefault="00500978">
      <w:pPr>
        <w:rPr>
          <w:rFonts w:ascii="Congenial Black" w:hAnsi="Congenial Black"/>
          <w:color w:val="275317" w:themeColor="accent6" w:themeShade="80"/>
          <w:sz w:val="36"/>
          <w:szCs w:val="36"/>
        </w:rPr>
      </w:pPr>
      <w:r w:rsidRPr="00500978">
        <w:rPr>
          <w:rFonts w:ascii="Copperplate Gothic Bold" w:hAnsi="Copperplate Gothic Bold"/>
          <w:b/>
          <w:bCs/>
          <w:sz w:val="48"/>
          <w:szCs w:val="48"/>
        </w:rPr>
        <w:t>Country Christian Co-op</w:t>
      </w:r>
      <w:r>
        <w:rPr>
          <w:b/>
          <w:bCs/>
          <w:sz w:val="52"/>
          <w:szCs w:val="52"/>
        </w:rPr>
        <w:t xml:space="preserve"> - </w:t>
      </w:r>
      <w:r w:rsidRPr="00500978">
        <w:rPr>
          <w:b/>
          <w:bCs/>
          <w:sz w:val="36"/>
          <w:szCs w:val="36"/>
        </w:rPr>
        <w:t>H</w:t>
      </w:r>
      <w:r w:rsidR="00526183" w:rsidRPr="00500978">
        <w:rPr>
          <w:b/>
          <w:bCs/>
          <w:sz w:val="36"/>
          <w:szCs w:val="36"/>
        </w:rPr>
        <w:t>ome School Ministry</w:t>
      </w:r>
    </w:p>
    <w:p w14:paraId="344EC46E" w14:textId="30246094" w:rsidR="00B375C2" w:rsidRPr="00C056C7" w:rsidRDefault="00B375C2" w:rsidP="00B375C2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C056C7">
        <w:rPr>
          <w:rFonts w:ascii="Arial Black" w:hAnsi="Arial Black"/>
          <w:b/>
          <w:bCs/>
          <w:sz w:val="28"/>
          <w:szCs w:val="28"/>
        </w:rPr>
        <w:t>Teacher and Instructor Rules and Guidelines</w:t>
      </w:r>
    </w:p>
    <w:p w14:paraId="6FBBE979" w14:textId="2142406D" w:rsidR="00B375C2" w:rsidRPr="00C056C7" w:rsidRDefault="00B375C2" w:rsidP="00B375C2">
      <w:pPr>
        <w:jc w:val="center"/>
        <w:rPr>
          <w:rFonts w:ascii="Arial" w:hAnsi="Arial" w:cs="Arial"/>
          <w:sz w:val="28"/>
          <w:szCs w:val="28"/>
        </w:rPr>
      </w:pPr>
      <w:r w:rsidRPr="00C056C7">
        <w:rPr>
          <w:rFonts w:ascii="Arial" w:hAnsi="Arial" w:cs="Arial"/>
          <w:sz w:val="28"/>
          <w:szCs w:val="28"/>
        </w:rPr>
        <w:t xml:space="preserve">Teachers instructing classes or activities with </w:t>
      </w:r>
      <w:r w:rsidR="00500978" w:rsidRPr="00C056C7">
        <w:rPr>
          <w:rFonts w:ascii="Arial" w:hAnsi="Arial" w:cs="Arial"/>
          <w:sz w:val="28"/>
          <w:szCs w:val="28"/>
        </w:rPr>
        <w:t xml:space="preserve">Country Christian Co-op </w:t>
      </w:r>
      <w:r w:rsidRPr="00C056C7">
        <w:rPr>
          <w:rFonts w:ascii="Arial" w:hAnsi="Arial" w:cs="Arial"/>
          <w:sz w:val="28"/>
          <w:szCs w:val="28"/>
        </w:rPr>
        <w:t>will adhere to the following rules and guidelines.</w:t>
      </w:r>
    </w:p>
    <w:p w14:paraId="667FC1CE" w14:textId="5A390629" w:rsidR="00B375C2" w:rsidRPr="002629CC" w:rsidRDefault="00B375C2" w:rsidP="00B375C2">
      <w:pPr>
        <w:rPr>
          <w:rFonts w:ascii="Arial" w:hAnsi="Arial" w:cs="Arial"/>
          <w:b/>
          <w:bCs/>
          <w:sz w:val="24"/>
          <w:szCs w:val="24"/>
        </w:rPr>
      </w:pPr>
      <w:r w:rsidRPr="002629CC">
        <w:rPr>
          <w:rFonts w:ascii="Arial" w:hAnsi="Arial" w:cs="Arial"/>
          <w:b/>
          <w:bCs/>
          <w:sz w:val="24"/>
          <w:szCs w:val="24"/>
        </w:rPr>
        <w:t>Purpose</w:t>
      </w:r>
    </w:p>
    <w:p w14:paraId="2C44C1FD" w14:textId="5961D64A" w:rsidR="00B375C2" w:rsidRPr="002629CC" w:rsidRDefault="00B375C2" w:rsidP="00B375C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29CC">
        <w:rPr>
          <w:rFonts w:ascii="Arial" w:hAnsi="Arial" w:cs="Arial"/>
          <w:sz w:val="24"/>
          <w:szCs w:val="24"/>
        </w:rPr>
        <w:t>To glorify God in all we do. 1 Corinthians 10:31 states, “So whether you eat or drink or whatever you do, do it all for the glory of God.”</w:t>
      </w:r>
    </w:p>
    <w:p w14:paraId="142CEDAB" w14:textId="415ADDD4" w:rsidR="00B375C2" w:rsidRPr="002629CC" w:rsidRDefault="00B375C2" w:rsidP="00B375C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29CC">
        <w:rPr>
          <w:rFonts w:ascii="Arial" w:hAnsi="Arial" w:cs="Arial"/>
          <w:sz w:val="24"/>
          <w:szCs w:val="24"/>
        </w:rPr>
        <w:t>To promote a Biblical world view</w:t>
      </w:r>
    </w:p>
    <w:p w14:paraId="5DD6D079" w14:textId="72E013DA" w:rsidR="00B375C2" w:rsidRPr="002629CC" w:rsidRDefault="00B375C2" w:rsidP="00B375C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29CC">
        <w:rPr>
          <w:rFonts w:ascii="Arial" w:hAnsi="Arial" w:cs="Arial"/>
          <w:sz w:val="24"/>
          <w:szCs w:val="24"/>
        </w:rPr>
        <w:t>To raise independent, lifelong learners.</w:t>
      </w:r>
    </w:p>
    <w:p w14:paraId="0CB53FB4" w14:textId="2F911B2C" w:rsidR="00B375C2" w:rsidRPr="002629CC" w:rsidRDefault="00B375C2" w:rsidP="00B375C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29CC">
        <w:rPr>
          <w:rFonts w:ascii="Arial" w:hAnsi="Arial" w:cs="Arial"/>
          <w:sz w:val="24"/>
          <w:szCs w:val="24"/>
        </w:rPr>
        <w:t>To Challenge children academically, physically and spiritually.</w:t>
      </w:r>
    </w:p>
    <w:p w14:paraId="711DD490" w14:textId="63FE4CF7" w:rsidR="00B375C2" w:rsidRPr="002629CC" w:rsidRDefault="00B375C2" w:rsidP="00B375C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29CC">
        <w:rPr>
          <w:rFonts w:ascii="Arial" w:hAnsi="Arial" w:cs="Arial"/>
          <w:sz w:val="24"/>
          <w:szCs w:val="24"/>
        </w:rPr>
        <w:t>To instill a joy of learning in children.</w:t>
      </w:r>
    </w:p>
    <w:p w14:paraId="3F281BED" w14:textId="68EBDD8A" w:rsidR="00B375C2" w:rsidRPr="002629CC" w:rsidRDefault="00B375C2" w:rsidP="00B375C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29CC">
        <w:rPr>
          <w:rFonts w:ascii="Arial" w:hAnsi="Arial" w:cs="Arial"/>
          <w:sz w:val="24"/>
          <w:szCs w:val="24"/>
        </w:rPr>
        <w:t>To provide encouragement in the home schooling experience. Hebrews 10:24, “Let us consider how we may spur one another on toward love and good deeds.”</w:t>
      </w:r>
    </w:p>
    <w:p w14:paraId="3F8F05C6" w14:textId="6CDD4AA1" w:rsidR="00C056C7" w:rsidRPr="002629CC" w:rsidRDefault="00500978" w:rsidP="00C056C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629CC">
        <w:rPr>
          <w:rFonts w:ascii="Arial" w:hAnsi="Arial" w:cs="Arial"/>
          <w:b/>
          <w:bCs/>
          <w:sz w:val="24"/>
          <w:szCs w:val="24"/>
        </w:rPr>
        <w:t>Country Christian Co-op</w:t>
      </w:r>
      <w:r w:rsidR="00B375C2" w:rsidRPr="002629CC">
        <w:rPr>
          <w:rFonts w:ascii="Arial" w:hAnsi="Arial" w:cs="Arial"/>
          <w:b/>
          <w:bCs/>
          <w:sz w:val="24"/>
          <w:szCs w:val="24"/>
        </w:rPr>
        <w:t xml:space="preserve"> provide</w:t>
      </w:r>
      <w:r w:rsidRPr="002629CC">
        <w:rPr>
          <w:rFonts w:ascii="Arial" w:hAnsi="Arial" w:cs="Arial"/>
          <w:b/>
          <w:bCs/>
          <w:sz w:val="24"/>
          <w:szCs w:val="24"/>
        </w:rPr>
        <w:t>s</w:t>
      </w:r>
      <w:r w:rsidR="00B375C2" w:rsidRPr="002629CC">
        <w:rPr>
          <w:rFonts w:ascii="Arial" w:hAnsi="Arial" w:cs="Arial"/>
          <w:b/>
          <w:bCs/>
          <w:sz w:val="24"/>
          <w:szCs w:val="24"/>
        </w:rPr>
        <w:t xml:space="preserve"> enrichment classes ONLY. All core subjects are the parents’ responsibility.</w:t>
      </w:r>
    </w:p>
    <w:p w14:paraId="5BB2F482" w14:textId="7FB78C51" w:rsidR="00C056C7" w:rsidRPr="002629CC" w:rsidRDefault="00C056C7" w:rsidP="00C056C7">
      <w:pPr>
        <w:rPr>
          <w:rFonts w:ascii="Arial" w:hAnsi="Arial" w:cs="Arial"/>
          <w:b/>
          <w:bCs/>
          <w:sz w:val="24"/>
          <w:szCs w:val="24"/>
        </w:rPr>
      </w:pPr>
      <w:r w:rsidRPr="002629CC">
        <w:rPr>
          <w:rFonts w:ascii="Arial" w:hAnsi="Arial" w:cs="Arial"/>
          <w:b/>
          <w:bCs/>
          <w:sz w:val="24"/>
          <w:szCs w:val="24"/>
        </w:rPr>
        <w:t>Schedule</w:t>
      </w:r>
    </w:p>
    <w:p w14:paraId="06191C44" w14:textId="29255D2B" w:rsidR="00C056C7" w:rsidRPr="002629CC" w:rsidRDefault="00C056C7" w:rsidP="00C056C7">
      <w:pPr>
        <w:rPr>
          <w:rFonts w:ascii="Arial" w:hAnsi="Arial" w:cs="Arial"/>
          <w:sz w:val="24"/>
          <w:szCs w:val="24"/>
        </w:rPr>
      </w:pPr>
      <w:r w:rsidRPr="002629CC">
        <w:rPr>
          <w:rFonts w:ascii="Arial" w:hAnsi="Arial" w:cs="Arial"/>
          <w:sz w:val="24"/>
          <w:szCs w:val="24"/>
        </w:rPr>
        <w:t>Preschool, and Elementary School</w:t>
      </w:r>
    </w:p>
    <w:p w14:paraId="1372F95D" w14:textId="50C51DF0" w:rsidR="00C056C7" w:rsidRPr="002629CC" w:rsidRDefault="00C056C7" w:rsidP="00C056C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629CC">
        <w:rPr>
          <w:rFonts w:ascii="Arial" w:hAnsi="Arial" w:cs="Arial"/>
          <w:sz w:val="24"/>
          <w:szCs w:val="24"/>
        </w:rPr>
        <w:t>Schedule is Monthly. Classes for these Grade levels are Enrichment ONLY, we are here to provide a Christian community, enrichment learning and fun! Hands on projects that can be difficult to do at home.</w:t>
      </w:r>
    </w:p>
    <w:p w14:paraId="4F21EE88" w14:textId="394FC73E" w:rsidR="00C056C7" w:rsidRPr="002629CC" w:rsidRDefault="00C056C7" w:rsidP="00C056C7">
      <w:pPr>
        <w:rPr>
          <w:rFonts w:ascii="Arial" w:hAnsi="Arial" w:cs="Arial"/>
          <w:sz w:val="24"/>
          <w:szCs w:val="24"/>
        </w:rPr>
      </w:pPr>
      <w:r w:rsidRPr="002629CC">
        <w:rPr>
          <w:rFonts w:ascii="Arial" w:hAnsi="Arial" w:cs="Arial"/>
          <w:sz w:val="24"/>
          <w:szCs w:val="24"/>
        </w:rPr>
        <w:t>High School</w:t>
      </w:r>
    </w:p>
    <w:p w14:paraId="7B5B050D" w14:textId="77777777" w:rsidR="00C056C7" w:rsidRPr="002629CC" w:rsidRDefault="00C056C7" w:rsidP="00C056C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629CC">
        <w:rPr>
          <w:rFonts w:ascii="Arial" w:hAnsi="Arial" w:cs="Arial"/>
          <w:sz w:val="24"/>
          <w:szCs w:val="24"/>
        </w:rPr>
        <w:t xml:space="preserve">There are 2 Class terms a year, </w:t>
      </w:r>
    </w:p>
    <w:p w14:paraId="6DDDBE27" w14:textId="77777777" w:rsidR="00C056C7" w:rsidRPr="002629CC" w:rsidRDefault="00C056C7" w:rsidP="00C056C7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proofErr w:type="gramStart"/>
      <w:r w:rsidRPr="002629CC">
        <w:rPr>
          <w:rFonts w:ascii="Arial" w:hAnsi="Arial" w:cs="Arial"/>
          <w:sz w:val="24"/>
          <w:szCs w:val="24"/>
        </w:rPr>
        <w:t>1</w:t>
      </w:r>
      <w:r w:rsidRPr="002629CC">
        <w:rPr>
          <w:rFonts w:ascii="Arial" w:hAnsi="Arial" w:cs="Arial"/>
          <w:sz w:val="24"/>
          <w:szCs w:val="24"/>
          <w:vertAlign w:val="superscript"/>
        </w:rPr>
        <w:t>st</w:t>
      </w:r>
      <w:proofErr w:type="gramEnd"/>
      <w:r w:rsidRPr="002629CC">
        <w:rPr>
          <w:rFonts w:ascii="Arial" w:hAnsi="Arial" w:cs="Arial"/>
          <w:sz w:val="24"/>
          <w:szCs w:val="24"/>
        </w:rPr>
        <w:t xml:space="preserve"> term is from the first week of September to </w:t>
      </w:r>
      <w:proofErr w:type="gramStart"/>
      <w:r w:rsidRPr="002629CC">
        <w:rPr>
          <w:rFonts w:ascii="Arial" w:hAnsi="Arial" w:cs="Arial"/>
          <w:sz w:val="24"/>
          <w:szCs w:val="24"/>
        </w:rPr>
        <w:t>2</w:t>
      </w:r>
      <w:r w:rsidRPr="002629CC">
        <w:rPr>
          <w:rFonts w:ascii="Arial" w:hAnsi="Arial" w:cs="Arial"/>
          <w:sz w:val="24"/>
          <w:szCs w:val="24"/>
          <w:vertAlign w:val="superscript"/>
        </w:rPr>
        <w:t>nd</w:t>
      </w:r>
      <w:proofErr w:type="gramEnd"/>
      <w:r w:rsidRPr="002629CC">
        <w:rPr>
          <w:rFonts w:ascii="Arial" w:hAnsi="Arial" w:cs="Arial"/>
          <w:sz w:val="24"/>
          <w:szCs w:val="24"/>
        </w:rPr>
        <w:t xml:space="preserve"> week of Dec (14 weeks)</w:t>
      </w:r>
    </w:p>
    <w:p w14:paraId="3F7129EA" w14:textId="3ADF6C18" w:rsidR="00B375C2" w:rsidRPr="002629CC" w:rsidRDefault="00C056C7" w:rsidP="00C056C7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2629CC">
        <w:rPr>
          <w:rFonts w:ascii="Arial" w:hAnsi="Arial" w:cs="Arial"/>
          <w:sz w:val="24"/>
          <w:szCs w:val="24"/>
        </w:rPr>
        <w:t>2</w:t>
      </w:r>
      <w:r w:rsidRPr="002629CC">
        <w:rPr>
          <w:rFonts w:ascii="Arial" w:hAnsi="Arial" w:cs="Arial"/>
          <w:sz w:val="24"/>
          <w:szCs w:val="24"/>
          <w:vertAlign w:val="superscript"/>
        </w:rPr>
        <w:t>nd</w:t>
      </w:r>
      <w:r w:rsidRPr="002629CC">
        <w:rPr>
          <w:rFonts w:ascii="Arial" w:hAnsi="Arial" w:cs="Arial"/>
          <w:sz w:val="24"/>
          <w:szCs w:val="24"/>
        </w:rPr>
        <w:t xml:space="preserve"> term is from the second week of January to the end of April (14 weeks)</w:t>
      </w:r>
    </w:p>
    <w:p w14:paraId="44595574" w14:textId="63BCADFC" w:rsidR="00B375C2" w:rsidRPr="002629CC" w:rsidRDefault="00C056C7" w:rsidP="00C056C7">
      <w:pPr>
        <w:rPr>
          <w:rFonts w:ascii="Arial" w:hAnsi="Arial" w:cs="Arial"/>
          <w:sz w:val="24"/>
          <w:szCs w:val="24"/>
        </w:rPr>
      </w:pPr>
      <w:r w:rsidRPr="002629CC">
        <w:rPr>
          <w:rFonts w:ascii="Arial" w:hAnsi="Arial" w:cs="Arial"/>
          <w:sz w:val="24"/>
          <w:szCs w:val="24"/>
        </w:rPr>
        <w:t>The High School c</w:t>
      </w:r>
      <w:r w:rsidR="00B375C2" w:rsidRPr="002629CC">
        <w:rPr>
          <w:rFonts w:ascii="Arial" w:hAnsi="Arial" w:cs="Arial"/>
          <w:sz w:val="24"/>
          <w:szCs w:val="24"/>
        </w:rPr>
        <w:t>lasses will be graded to help instill good habits, to keep parents informed and to allow parents to add them to report cards and transcripts</w:t>
      </w:r>
      <w:r w:rsidRPr="002629CC">
        <w:rPr>
          <w:rFonts w:ascii="Arial" w:hAnsi="Arial" w:cs="Arial"/>
          <w:sz w:val="24"/>
          <w:szCs w:val="24"/>
        </w:rPr>
        <w:t xml:space="preserve"> if they choose to.</w:t>
      </w:r>
      <w:r w:rsidR="00B375C2" w:rsidRPr="002629CC">
        <w:rPr>
          <w:rFonts w:ascii="Arial" w:hAnsi="Arial" w:cs="Arial"/>
          <w:sz w:val="24"/>
          <w:szCs w:val="24"/>
        </w:rPr>
        <w:t xml:space="preserve"> (Materials for record-keeping will be provided)</w:t>
      </w:r>
      <w:r w:rsidRPr="002629CC">
        <w:rPr>
          <w:rFonts w:ascii="Arial" w:hAnsi="Arial" w:cs="Arial"/>
          <w:sz w:val="24"/>
          <w:szCs w:val="24"/>
        </w:rPr>
        <w:t xml:space="preserve"> However, it is not the Co-ops Responsibility to see that all the students’ requirements are met.</w:t>
      </w:r>
    </w:p>
    <w:p w14:paraId="2E2DBFB0" w14:textId="2D30F472" w:rsidR="00C056C7" w:rsidRPr="002629CC" w:rsidRDefault="00C056C7" w:rsidP="00C056C7">
      <w:pPr>
        <w:rPr>
          <w:rFonts w:ascii="Arial" w:hAnsi="Arial" w:cs="Arial"/>
          <w:sz w:val="24"/>
          <w:szCs w:val="24"/>
        </w:rPr>
      </w:pPr>
      <w:r w:rsidRPr="002629CC">
        <w:rPr>
          <w:rFonts w:ascii="Arial" w:hAnsi="Arial" w:cs="Arial"/>
          <w:sz w:val="24"/>
          <w:szCs w:val="24"/>
        </w:rPr>
        <w:t>Classes are to be set up as a college class would be, where you have Lecture and Homework. Or they are classes that are LAB focused, to help with things like activities and experiments</w:t>
      </w:r>
      <w:r w:rsidR="002629CC" w:rsidRPr="002629CC">
        <w:rPr>
          <w:rFonts w:ascii="Arial" w:hAnsi="Arial" w:cs="Arial"/>
          <w:sz w:val="24"/>
          <w:szCs w:val="24"/>
        </w:rPr>
        <w:t>. Our goal is to come alongside parents to help them with their homeschooling, while they are responsible for all the requirements.</w:t>
      </w:r>
    </w:p>
    <w:p w14:paraId="28F65985" w14:textId="4A27D8B4" w:rsidR="00B375C2" w:rsidRPr="002629CC" w:rsidRDefault="00B375C2" w:rsidP="00B375C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629CC">
        <w:rPr>
          <w:rFonts w:ascii="Arial" w:hAnsi="Arial" w:cs="Arial"/>
          <w:sz w:val="24"/>
          <w:szCs w:val="24"/>
        </w:rPr>
        <w:t>In case of a teacher’s scheduled absence (vacation, surgery, etc.) the teacher will need to give materials to your substitute at least 1 week in advance. The Director needs to be notified 1 week in advance as well</w:t>
      </w:r>
    </w:p>
    <w:p w14:paraId="2F9E4139" w14:textId="7A3A4518" w:rsidR="00B375C2" w:rsidRPr="002629CC" w:rsidRDefault="00B375C2" w:rsidP="00B375C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629CC">
        <w:rPr>
          <w:rFonts w:ascii="Arial" w:hAnsi="Arial" w:cs="Arial"/>
          <w:sz w:val="24"/>
          <w:szCs w:val="24"/>
        </w:rPr>
        <w:t xml:space="preserve">In the </w:t>
      </w:r>
      <w:proofErr w:type="gramStart"/>
      <w:r w:rsidRPr="002629CC">
        <w:rPr>
          <w:rFonts w:ascii="Arial" w:hAnsi="Arial" w:cs="Arial"/>
          <w:sz w:val="24"/>
          <w:szCs w:val="24"/>
        </w:rPr>
        <w:t>case</w:t>
      </w:r>
      <w:proofErr w:type="gramEnd"/>
      <w:r w:rsidRPr="002629CC">
        <w:rPr>
          <w:rFonts w:ascii="Arial" w:hAnsi="Arial" w:cs="Arial"/>
          <w:sz w:val="24"/>
          <w:szCs w:val="24"/>
        </w:rPr>
        <w:t xml:space="preserve"> of an unscheduled absence (sickness, emergency, etc.) you will need to call </w:t>
      </w:r>
      <w:r w:rsidR="005A5053" w:rsidRPr="002629CC">
        <w:rPr>
          <w:rFonts w:ascii="Arial" w:hAnsi="Arial" w:cs="Arial"/>
          <w:sz w:val="24"/>
          <w:szCs w:val="24"/>
        </w:rPr>
        <w:t>the</w:t>
      </w:r>
      <w:r w:rsidRPr="002629CC">
        <w:rPr>
          <w:rFonts w:ascii="Arial" w:hAnsi="Arial" w:cs="Arial"/>
          <w:sz w:val="24"/>
          <w:szCs w:val="24"/>
        </w:rPr>
        <w:t xml:space="preserve"> director and your class helper (if applicable) and decide what changes need to be made.</w:t>
      </w:r>
    </w:p>
    <w:p w14:paraId="647DE1CF" w14:textId="1EC4181F" w:rsidR="005A5053" w:rsidRDefault="005A5053" w:rsidP="005A505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629CC">
        <w:rPr>
          <w:rFonts w:ascii="Arial" w:hAnsi="Arial" w:cs="Arial"/>
          <w:sz w:val="24"/>
          <w:szCs w:val="24"/>
        </w:rPr>
        <w:t xml:space="preserve">As a teacher you will follow all rules and guidelines of </w:t>
      </w:r>
      <w:r w:rsidR="00A25C36" w:rsidRPr="002629CC">
        <w:rPr>
          <w:rFonts w:ascii="Arial" w:hAnsi="Arial" w:cs="Arial"/>
          <w:sz w:val="24"/>
          <w:szCs w:val="24"/>
        </w:rPr>
        <w:t>Filer Baptist Church</w:t>
      </w:r>
    </w:p>
    <w:p w14:paraId="5AC10362" w14:textId="77777777" w:rsidR="000A0E70" w:rsidRPr="002629CC" w:rsidRDefault="000A0E70" w:rsidP="005A505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</w:p>
    <w:sectPr w:rsidR="000A0E70" w:rsidRPr="002629CC" w:rsidSect="005261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B784F"/>
    <w:multiLevelType w:val="hybridMultilevel"/>
    <w:tmpl w:val="9DBCC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27A78"/>
    <w:multiLevelType w:val="hybridMultilevel"/>
    <w:tmpl w:val="2FA65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512A2"/>
    <w:multiLevelType w:val="hybridMultilevel"/>
    <w:tmpl w:val="226E3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66013"/>
    <w:multiLevelType w:val="hybridMultilevel"/>
    <w:tmpl w:val="9306B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07C04"/>
    <w:multiLevelType w:val="hybridMultilevel"/>
    <w:tmpl w:val="DC82E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485951">
    <w:abstractNumId w:val="1"/>
  </w:num>
  <w:num w:numId="2" w16cid:durableId="1013528021">
    <w:abstractNumId w:val="4"/>
  </w:num>
  <w:num w:numId="3" w16cid:durableId="151221770">
    <w:abstractNumId w:val="2"/>
  </w:num>
  <w:num w:numId="4" w16cid:durableId="74281064">
    <w:abstractNumId w:val="0"/>
  </w:num>
  <w:num w:numId="5" w16cid:durableId="1692755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83"/>
    <w:rsid w:val="00007C30"/>
    <w:rsid w:val="000A0E27"/>
    <w:rsid w:val="000A0E70"/>
    <w:rsid w:val="00211B70"/>
    <w:rsid w:val="002629CC"/>
    <w:rsid w:val="00312E65"/>
    <w:rsid w:val="003138F9"/>
    <w:rsid w:val="00313D99"/>
    <w:rsid w:val="00500978"/>
    <w:rsid w:val="00526183"/>
    <w:rsid w:val="005A5053"/>
    <w:rsid w:val="006446A3"/>
    <w:rsid w:val="00720E69"/>
    <w:rsid w:val="00A25C36"/>
    <w:rsid w:val="00AF0436"/>
    <w:rsid w:val="00B375C2"/>
    <w:rsid w:val="00C056C7"/>
    <w:rsid w:val="00D02F9A"/>
    <w:rsid w:val="00D13144"/>
    <w:rsid w:val="00D5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F39B6"/>
  <w15:chartTrackingRefBased/>
  <w15:docId w15:val="{9C08297F-E4E0-495A-9046-9C11D815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1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1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1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1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1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1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1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1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1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1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1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1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1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1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1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61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1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6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6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61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61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61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1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1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61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Danae Wassenaar</dc:creator>
  <cp:keywords/>
  <dc:description/>
  <cp:lastModifiedBy>Danae Wassenaar</cp:lastModifiedBy>
  <cp:revision>7</cp:revision>
  <cp:lastPrinted>2025-07-14T21:15:00Z</cp:lastPrinted>
  <dcterms:created xsi:type="dcterms:W3CDTF">2024-06-30T23:16:00Z</dcterms:created>
  <dcterms:modified xsi:type="dcterms:W3CDTF">2025-07-14T21:29:00Z</dcterms:modified>
</cp:coreProperties>
</file>