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666B" w14:textId="77777777" w:rsidR="00FA62F0" w:rsidRPr="00883AF4" w:rsidRDefault="00FA62F0">
      <w:pPr>
        <w:rPr>
          <w:b/>
          <w:bCs/>
          <w:sz w:val="24"/>
          <w:szCs w:val="24"/>
        </w:rPr>
      </w:pPr>
      <w:r w:rsidRPr="00883AF4">
        <w:rPr>
          <w:b/>
          <w:bCs/>
          <w:sz w:val="24"/>
          <w:szCs w:val="24"/>
        </w:rPr>
        <w:t>K</w:t>
      </w:r>
      <w:r w:rsidRPr="00883AF4">
        <w:rPr>
          <w:b/>
          <w:bCs/>
          <w:sz w:val="24"/>
          <w:szCs w:val="24"/>
        </w:rPr>
        <w:t>eeping children safe in the setting</w:t>
      </w:r>
    </w:p>
    <w:p w14:paraId="2653F450" w14:textId="77777777" w:rsidR="00962A73" w:rsidRDefault="00FA62F0">
      <w:r>
        <w:t>The Willow Tree</w:t>
      </w:r>
      <w:r>
        <w:t xml:space="preserve"> expects </w:t>
      </w:r>
      <w:r>
        <w:t>all staff to adhere to this policy and all others</w:t>
      </w:r>
      <w:r w:rsidR="00304F46">
        <w:t>,</w:t>
      </w:r>
      <w:r>
        <w:t xml:space="preserve"> </w:t>
      </w:r>
      <w:proofErr w:type="gramStart"/>
      <w:r>
        <w:t>in order to</w:t>
      </w:r>
      <w:proofErr w:type="gramEnd"/>
      <w:r>
        <w:t xml:space="preserve"> keep children safe whilst in our care. </w:t>
      </w:r>
      <w:r w:rsidR="00962A73">
        <w:t>If you are unsure of a policy or a procedure you must ask the manager who will provide clarity and demonstration.</w:t>
      </w:r>
    </w:p>
    <w:p w14:paraId="1C02B8F5" w14:textId="42B6851E" w:rsidR="00962A73" w:rsidRPr="00962A73" w:rsidRDefault="00FA62F0" w:rsidP="00962A73">
      <w:pPr>
        <w:jc w:val="center"/>
        <w:rPr>
          <w:b/>
          <w:bCs/>
          <w:sz w:val="24"/>
          <w:szCs w:val="24"/>
        </w:rPr>
      </w:pPr>
      <w:r w:rsidRPr="00962A73">
        <w:rPr>
          <w:b/>
          <w:bCs/>
          <w:sz w:val="24"/>
          <w:szCs w:val="24"/>
        </w:rPr>
        <w:t xml:space="preserve">Parents are trusting </w:t>
      </w:r>
      <w:r w:rsidR="00304F46" w:rsidRPr="00962A73">
        <w:rPr>
          <w:b/>
          <w:bCs/>
          <w:sz w:val="24"/>
          <w:szCs w:val="24"/>
        </w:rPr>
        <w:t>us</w:t>
      </w:r>
      <w:r w:rsidRPr="00962A73">
        <w:rPr>
          <w:b/>
          <w:bCs/>
          <w:sz w:val="24"/>
          <w:szCs w:val="24"/>
        </w:rPr>
        <w:t xml:space="preserve"> with the most important thing in their life</w:t>
      </w:r>
      <w:r w:rsidR="00962A73">
        <w:rPr>
          <w:b/>
          <w:bCs/>
          <w:sz w:val="24"/>
          <w:szCs w:val="24"/>
        </w:rPr>
        <w:t xml:space="preserve"> – their child</w:t>
      </w:r>
      <w:r w:rsidRPr="00962A73">
        <w:rPr>
          <w:b/>
          <w:bCs/>
          <w:sz w:val="24"/>
          <w:szCs w:val="24"/>
        </w:rPr>
        <w:t>.</w:t>
      </w:r>
    </w:p>
    <w:p w14:paraId="34BEE6B1" w14:textId="27DC4BAB" w:rsidR="00FA62F0" w:rsidRDefault="00FA62F0">
      <w:r>
        <w:t xml:space="preserve">You are responsible for your own actions </w:t>
      </w:r>
      <w:proofErr w:type="gramStart"/>
      <w:r>
        <w:t>and also</w:t>
      </w:r>
      <w:proofErr w:type="gramEnd"/>
      <w:r>
        <w:t xml:space="preserve"> the actions of those around you. Communication is key, helping each other is a sign of strength and of respect. </w:t>
      </w:r>
      <w:r w:rsidR="00962A73">
        <w:t xml:space="preserve">If a member of your team is failing (not understanding or not doing) then you have also failed to fulfil your role. </w:t>
      </w:r>
      <w:r w:rsidR="00CE4FF9">
        <w:t xml:space="preserve">We are one team, and that team is only as strong as its weakest link. </w:t>
      </w:r>
      <w:r w:rsidR="00962A73">
        <w:t xml:space="preserve">You must demonstrate, guide and support </w:t>
      </w:r>
      <w:r w:rsidR="00CE4FF9">
        <w:t>each other whilst also</w:t>
      </w:r>
      <w:r w:rsidR="00962A73">
        <w:t xml:space="preserve"> inform</w:t>
      </w:r>
      <w:r w:rsidR="00CE4FF9">
        <w:t>ing</w:t>
      </w:r>
      <w:r w:rsidR="00962A73">
        <w:t xml:space="preserve"> the manager of a</w:t>
      </w:r>
      <w:r w:rsidR="00CE4FF9">
        <w:t>ny</w:t>
      </w:r>
      <w:r w:rsidR="00962A73">
        <w:t xml:space="preserve"> training requirement</w:t>
      </w:r>
      <w:r w:rsidR="00CE4FF9">
        <w:t xml:space="preserve"> you consider beneficial.</w:t>
      </w:r>
    </w:p>
    <w:p w14:paraId="30DF8BD1" w14:textId="7147C281" w:rsidR="00FA62F0" w:rsidRDefault="00FA62F0">
      <w:r>
        <w:t>All staff have a duty to read and understand every policy issued. Should you need additional time allocated to this you must let the manager know.</w:t>
      </w:r>
    </w:p>
    <w:p w14:paraId="7CC690A4" w14:textId="77777777" w:rsidR="00FA62F0" w:rsidRDefault="00FA62F0">
      <w:r>
        <w:t>Keeping children safe includes knowing your children and being accountable for them throughout the entire day in regards all aspects of their care. You must follow these procedures:</w:t>
      </w:r>
    </w:p>
    <w:p w14:paraId="48C03436" w14:textId="77777777" w:rsidR="00962A73" w:rsidRDefault="00962A73" w:rsidP="00962A73">
      <w:pPr>
        <w:pStyle w:val="ListParagraph"/>
        <w:numPr>
          <w:ilvl w:val="0"/>
          <w:numId w:val="1"/>
        </w:numPr>
      </w:pPr>
      <w:r>
        <w:t>Whomever takes the child from the parents must sign them in on the iPad, write their name on the board and change the number in. This also applies to handing over at the end of the day, whomever releases them must sign them out on the iPad, removes their name from the board and adjusts the number of children in.</w:t>
      </w:r>
    </w:p>
    <w:p w14:paraId="109FE319" w14:textId="77777777" w:rsidR="00962A73" w:rsidRDefault="00962A73" w:rsidP="00962A73">
      <w:pPr>
        <w:pStyle w:val="ListParagraph"/>
        <w:numPr>
          <w:ilvl w:val="0"/>
          <w:numId w:val="1"/>
        </w:numPr>
      </w:pPr>
      <w:r>
        <w:t xml:space="preserve">Signing in and out of children and oneself must be accurate and show the exact time to the minute. This is a legal requirement and is non-negotiable. </w:t>
      </w:r>
    </w:p>
    <w:p w14:paraId="44D55F92" w14:textId="031AC321" w:rsidR="00962A73" w:rsidRDefault="00962A73" w:rsidP="00304F46">
      <w:pPr>
        <w:pStyle w:val="ListParagraph"/>
        <w:numPr>
          <w:ilvl w:val="0"/>
          <w:numId w:val="1"/>
        </w:numPr>
      </w:pPr>
      <w:r>
        <w:t>When taking a child from the parent staff must visually check the child wherever can be seen and ask the parent if there is anything we should know. If a child has a scratch, bruise, mark, injury you must complete an existing injury form and find out as much information as possible before handing the form to the manager.</w:t>
      </w:r>
    </w:p>
    <w:p w14:paraId="3EA38B89" w14:textId="035BB36B" w:rsidR="00962A73" w:rsidRDefault="00962A73" w:rsidP="00304F46">
      <w:pPr>
        <w:pStyle w:val="ListParagraph"/>
        <w:numPr>
          <w:ilvl w:val="0"/>
          <w:numId w:val="1"/>
        </w:numPr>
      </w:pPr>
      <w:r>
        <w:t>Never be afraid to show professional curiosity, asking questions sensitively until you are satisfied you understand the entire situation</w:t>
      </w:r>
      <w:r w:rsidR="00CE4FF9">
        <w:t>, such as why is the child tired, why are they drinking milk from a bottle with a teat etc.</w:t>
      </w:r>
    </w:p>
    <w:p w14:paraId="5FF7BA2D" w14:textId="77777777" w:rsidR="00CE4FF9" w:rsidRDefault="00962A73" w:rsidP="00304F46">
      <w:pPr>
        <w:pStyle w:val="ListParagraph"/>
        <w:numPr>
          <w:ilvl w:val="0"/>
          <w:numId w:val="1"/>
        </w:numPr>
      </w:pPr>
      <w:r>
        <w:t xml:space="preserve">Staff must direct parents to the office to sign in any medication and complete the necessary forms. </w:t>
      </w:r>
    </w:p>
    <w:p w14:paraId="0F4862E0" w14:textId="13FCCAD0" w:rsidR="00CE4FF9" w:rsidRDefault="00962A73" w:rsidP="00CE4FF9">
      <w:pPr>
        <w:pStyle w:val="ListParagraph"/>
        <w:numPr>
          <w:ilvl w:val="0"/>
          <w:numId w:val="1"/>
        </w:numPr>
      </w:pPr>
      <w:r>
        <w:t>Staff must use the general log on the care diary to note any comments, medication</w:t>
      </w:r>
      <w:r w:rsidR="00CE4FF9">
        <w:t xml:space="preserve"> or notes made by parents when dropping off or picking up.</w:t>
      </w:r>
    </w:p>
    <w:p w14:paraId="3367E6C1" w14:textId="036E984C" w:rsidR="00FA62F0" w:rsidRDefault="00FA62F0" w:rsidP="00304F46">
      <w:pPr>
        <w:pStyle w:val="ListParagraph"/>
        <w:numPr>
          <w:ilvl w:val="0"/>
          <w:numId w:val="1"/>
        </w:numPr>
      </w:pPr>
      <w:r>
        <w:t xml:space="preserve">The </w:t>
      </w:r>
      <w:r>
        <w:t>IN/OUT board must be in action and used</w:t>
      </w:r>
      <w:r>
        <w:t xml:space="preserve"> each time a child is going out or coming in. The numbers should</w:t>
      </w:r>
      <w:r>
        <w:t xml:space="preserve"> show how many children </w:t>
      </w:r>
      <w:r>
        <w:t xml:space="preserve">altogether plus how many </w:t>
      </w:r>
      <w:proofErr w:type="gramStart"/>
      <w:r>
        <w:t>are out and how many</w:t>
      </w:r>
      <w:proofErr w:type="gramEnd"/>
      <w:r>
        <w:t xml:space="preserve"> are in. </w:t>
      </w:r>
    </w:p>
    <w:p w14:paraId="6A5D8DF4" w14:textId="77777777" w:rsidR="00FA62F0" w:rsidRDefault="00FA62F0" w:rsidP="00304F46">
      <w:pPr>
        <w:pStyle w:val="ListParagraph"/>
        <w:numPr>
          <w:ilvl w:val="0"/>
          <w:numId w:val="1"/>
        </w:numPr>
      </w:pPr>
      <w:r>
        <w:t xml:space="preserve">Each member of staff accompanying children out should change the number </w:t>
      </w:r>
      <w:r>
        <w:t xml:space="preserve">on the IN/OUT board </w:t>
      </w:r>
      <w:r>
        <w:t xml:space="preserve">to ensure it is accurate at all times. </w:t>
      </w:r>
    </w:p>
    <w:p w14:paraId="1558E0B1" w14:textId="019D20ED" w:rsidR="006E131A" w:rsidRDefault="006E131A" w:rsidP="00304F46">
      <w:pPr>
        <w:pStyle w:val="ListParagraph"/>
        <w:numPr>
          <w:ilvl w:val="0"/>
          <w:numId w:val="1"/>
        </w:numPr>
      </w:pPr>
      <w:r>
        <w:t>All staff must c</w:t>
      </w:r>
      <w:r w:rsidR="00FA62F0">
        <w:t xml:space="preserve">arry out regular name checks, like doing the register at school, teaching the children to only answer when it is their name. </w:t>
      </w:r>
      <w:r>
        <w:t xml:space="preserve">For those </w:t>
      </w:r>
      <w:r w:rsidR="00304F46">
        <w:t>non-verbal</w:t>
      </w:r>
      <w:r>
        <w:t xml:space="preserve"> should be taught to place their hand up, until these are fully embedded staff should assist, modelling raising their hand, modelling saying </w:t>
      </w:r>
      <w:proofErr w:type="gramStart"/>
      <w:r>
        <w:t>yes</w:t>
      </w:r>
      <w:proofErr w:type="gramEnd"/>
      <w:r>
        <w:t xml:space="preserve"> I am here.</w:t>
      </w:r>
    </w:p>
    <w:p w14:paraId="4B690C12" w14:textId="565FE324" w:rsidR="006E131A" w:rsidRDefault="006E131A" w:rsidP="00304F46">
      <w:pPr>
        <w:pStyle w:val="ListParagraph"/>
        <w:numPr>
          <w:ilvl w:val="0"/>
          <w:numId w:val="1"/>
        </w:numPr>
      </w:pPr>
      <w:r>
        <w:t xml:space="preserve">All staff must </w:t>
      </w:r>
      <w:r w:rsidR="00FA62F0">
        <w:t>communicat</w:t>
      </w:r>
      <w:r>
        <w:t>e with care and respect not only with the children and parents but to each other. Modelling the behaviours and language we expect of the children.</w:t>
      </w:r>
    </w:p>
    <w:p w14:paraId="1E916DCC" w14:textId="2B97F420" w:rsidR="006E131A" w:rsidRDefault="006E131A" w:rsidP="00304F46">
      <w:pPr>
        <w:pStyle w:val="ListParagraph"/>
        <w:numPr>
          <w:ilvl w:val="0"/>
          <w:numId w:val="1"/>
        </w:numPr>
      </w:pPr>
      <w:r>
        <w:lastRenderedPageBreak/>
        <w:t>The room leader must carry out a head check before moving around the nursery. All staff accompanying the group must be aware of the number of children and ensure all children are with them. Everyone is responsible for this not just the room leader.</w:t>
      </w:r>
    </w:p>
    <w:p w14:paraId="03027CB8" w14:textId="3CE541E8" w:rsidR="006E131A" w:rsidRDefault="006E131A" w:rsidP="00304F46">
      <w:pPr>
        <w:pStyle w:val="ListParagraph"/>
        <w:numPr>
          <w:ilvl w:val="0"/>
          <w:numId w:val="1"/>
        </w:numPr>
      </w:pPr>
      <w:r>
        <w:t xml:space="preserve">Each key person should </w:t>
      </w:r>
      <w:r w:rsidR="00413CAA">
        <w:t>play alongside their key children during free play (moving from one to another wherever they choose to play), this would ensure that you know the whereabout</w:t>
      </w:r>
      <w:r w:rsidR="00304F46">
        <w:t>s</w:t>
      </w:r>
      <w:r w:rsidR="00413CAA">
        <w:t xml:space="preserve"> of your children plus give </w:t>
      </w:r>
      <w:r w:rsidR="00304F46">
        <w:t>more opportunity for facilitating learning opportunities.</w:t>
      </w:r>
    </w:p>
    <w:p w14:paraId="3C9DD368" w14:textId="77777777" w:rsidR="006E131A" w:rsidRDefault="006E131A" w:rsidP="00304F46">
      <w:pPr>
        <w:pStyle w:val="ListParagraph"/>
        <w:numPr>
          <w:ilvl w:val="0"/>
          <w:numId w:val="1"/>
        </w:numPr>
      </w:pPr>
      <w:r>
        <w:t xml:space="preserve">Throughout each session </w:t>
      </w:r>
      <w:r w:rsidR="00FA62F0">
        <w:t>all staff</w:t>
      </w:r>
      <w:r>
        <w:t xml:space="preserve"> must</w:t>
      </w:r>
      <w:r w:rsidR="00FA62F0">
        <w:t xml:space="preserve"> announce to the room how many they have playing with them </w:t>
      </w:r>
      <w:r>
        <w:t>(</w:t>
      </w:r>
      <w:r w:rsidR="00FA62F0">
        <w:t>at least every 20 minutes</w:t>
      </w:r>
      <w:r>
        <w:t>)</w:t>
      </w:r>
      <w:r w:rsidR="00FA62F0">
        <w:t xml:space="preserve"> and that each number adds up to the number of children present. If the number is not the same a name call must be done (play does not need to be stopped if not appropriate however staff must see each child before answering for them). </w:t>
      </w:r>
    </w:p>
    <w:p w14:paraId="4E24F902" w14:textId="3F2604AA" w:rsidR="0050054D" w:rsidRDefault="00FA62F0" w:rsidP="00304F46">
      <w:pPr>
        <w:pStyle w:val="ListParagraph"/>
        <w:numPr>
          <w:ilvl w:val="0"/>
          <w:numId w:val="1"/>
        </w:numPr>
      </w:pPr>
      <w:r>
        <w:t xml:space="preserve">The children </w:t>
      </w:r>
      <w:r w:rsidR="00304F46">
        <w:t xml:space="preserve">of who reside in the cabins </w:t>
      </w:r>
      <w:r>
        <w:t xml:space="preserve">will enter via the front door from Lake Lock Road, </w:t>
      </w:r>
      <w:r w:rsidR="00304F46">
        <w:t xml:space="preserve">this </w:t>
      </w:r>
      <w:r>
        <w:t>mean</w:t>
      </w:r>
      <w:r w:rsidR="00304F46">
        <w:t>s</w:t>
      </w:r>
      <w:r>
        <w:t xml:space="preserve"> staff do not have to leave the room to get a child from their parent. The room leader should answer the door whenever possible, taking the iPad with them to sign the child in as they step over the threshold.</w:t>
      </w:r>
    </w:p>
    <w:p w14:paraId="47BC6672" w14:textId="117AB1DD" w:rsidR="00304F46" w:rsidRDefault="00304F46" w:rsidP="00304F46">
      <w:pPr>
        <w:pStyle w:val="ListParagraph"/>
        <w:numPr>
          <w:ilvl w:val="0"/>
          <w:numId w:val="1"/>
        </w:numPr>
      </w:pPr>
      <w:r>
        <w:t>Staff must keep all necessary items with them in the room so that they do not have to leave to get them (Coat, shoes, water bottle etc).</w:t>
      </w:r>
    </w:p>
    <w:p w14:paraId="306960C8" w14:textId="4831FF41" w:rsidR="00304F46" w:rsidRDefault="00304F46" w:rsidP="00304F46">
      <w:pPr>
        <w:pStyle w:val="ListParagraph"/>
        <w:numPr>
          <w:ilvl w:val="0"/>
          <w:numId w:val="1"/>
        </w:numPr>
      </w:pPr>
      <w:r>
        <w:t>As per the safeguarding policy personal devices are not permitted in the rooms, such as smart watches, laptops, iPads, phones etc.</w:t>
      </w:r>
    </w:p>
    <w:p w14:paraId="2740F4B5" w14:textId="7FD9613E" w:rsidR="00304F46" w:rsidRDefault="00304F46" w:rsidP="00304F46">
      <w:pPr>
        <w:pStyle w:val="ListParagraph"/>
        <w:numPr>
          <w:ilvl w:val="0"/>
          <w:numId w:val="1"/>
        </w:numPr>
      </w:pPr>
      <w:r>
        <w:t>Children must be taught to line up to leave a room and move around the building. Children and adults must use appropriate volumes of voice for the space.</w:t>
      </w:r>
    </w:p>
    <w:p w14:paraId="7C5FD525" w14:textId="5A02191F" w:rsidR="00304F46" w:rsidRDefault="00304F46" w:rsidP="00304F46">
      <w:pPr>
        <w:pStyle w:val="ListParagraph"/>
        <w:numPr>
          <w:ilvl w:val="0"/>
          <w:numId w:val="1"/>
        </w:numPr>
      </w:pPr>
      <w:r>
        <w:t>All staff must aim to meet all needs of each child. The manager should be made aware if you think a child needs an ISP (individual support plan) to support their time within the setting.</w:t>
      </w:r>
    </w:p>
    <w:p w14:paraId="465A1962" w14:textId="7860C0AD" w:rsidR="00304F46" w:rsidRDefault="00304F46" w:rsidP="00304F46">
      <w:pPr>
        <w:pStyle w:val="ListParagraph"/>
        <w:numPr>
          <w:ilvl w:val="0"/>
          <w:numId w:val="1"/>
        </w:numPr>
      </w:pPr>
      <w:r>
        <w:t xml:space="preserve">Make accurate notes on care diaries and verbalise between those caring for the child </w:t>
      </w:r>
      <w:proofErr w:type="gramStart"/>
      <w:r>
        <w:t>any and all</w:t>
      </w:r>
      <w:proofErr w:type="gramEnd"/>
      <w:r>
        <w:t xml:space="preserve"> matters which would help care best for each child. Examples </w:t>
      </w:r>
      <w:proofErr w:type="spellStart"/>
      <w:r>
        <w:t>the</w:t>
      </w:r>
      <w:proofErr w:type="spellEnd"/>
      <w:r>
        <w:t xml:space="preserve"> child haven’t eaten much, </w:t>
      </w:r>
      <w:r w:rsidR="00962A73">
        <w:t xml:space="preserve">they have </w:t>
      </w:r>
      <w:proofErr w:type="gramStart"/>
      <w:r>
        <w:t>drank</w:t>
      </w:r>
      <w:proofErr w:type="gramEnd"/>
      <w:r>
        <w:t xml:space="preserve"> more than normal, </w:t>
      </w:r>
      <w:r w:rsidR="00962A73">
        <w:t xml:space="preserve">they </w:t>
      </w:r>
      <w:r>
        <w:t xml:space="preserve">haven’t needed a change of nappy, </w:t>
      </w:r>
      <w:r w:rsidR="00962A73">
        <w:t xml:space="preserve">they </w:t>
      </w:r>
      <w:r>
        <w:t xml:space="preserve">need a change of nappy, </w:t>
      </w:r>
      <w:r w:rsidR="00962A73">
        <w:t xml:space="preserve">they </w:t>
      </w:r>
      <w:r>
        <w:t>ha</w:t>
      </w:r>
      <w:r w:rsidR="00962A73">
        <w:t>ve</w:t>
      </w:r>
      <w:r>
        <w:t xml:space="preserve">n’t slept </w:t>
      </w:r>
      <w:r w:rsidR="00962A73">
        <w:t xml:space="preserve">well </w:t>
      </w:r>
      <w:r>
        <w:t>etc.</w:t>
      </w:r>
    </w:p>
    <w:p w14:paraId="6F45F26B" w14:textId="77777777" w:rsidR="00962A73" w:rsidRDefault="00962A73" w:rsidP="00962A73"/>
    <w:p w14:paraId="5AEF15A6" w14:textId="63FD59C3" w:rsidR="00962A73" w:rsidRDefault="00962A73" w:rsidP="00962A73">
      <w:pPr>
        <w:jc w:val="center"/>
        <w:rPr>
          <w:b/>
          <w:bCs/>
          <w:sz w:val="24"/>
          <w:szCs w:val="24"/>
        </w:rPr>
      </w:pPr>
      <w:r w:rsidRPr="00962A73">
        <w:rPr>
          <w:b/>
          <w:bCs/>
          <w:sz w:val="24"/>
          <w:szCs w:val="24"/>
        </w:rPr>
        <w:t>You are the child’s nursery mum</w:t>
      </w:r>
      <w:r w:rsidR="00CE4FF9">
        <w:rPr>
          <w:b/>
          <w:bCs/>
          <w:sz w:val="24"/>
          <w:szCs w:val="24"/>
        </w:rPr>
        <w:t>,</w:t>
      </w:r>
      <w:r w:rsidRPr="00962A73">
        <w:rPr>
          <w:b/>
          <w:bCs/>
          <w:sz w:val="24"/>
          <w:szCs w:val="24"/>
        </w:rPr>
        <w:t xml:space="preserve"> so treat every child as though they are your most important thing!</w:t>
      </w:r>
    </w:p>
    <w:p w14:paraId="11131714" w14:textId="77777777" w:rsidR="00CE4FF9" w:rsidRDefault="00CE4FF9" w:rsidP="00962A73">
      <w:pPr>
        <w:jc w:val="center"/>
        <w:rPr>
          <w:b/>
          <w:bCs/>
          <w:sz w:val="24"/>
          <w:szCs w:val="24"/>
        </w:rPr>
      </w:pPr>
    </w:p>
    <w:p w14:paraId="6F072F42" w14:textId="11AA8ADB" w:rsidR="00CE4FF9" w:rsidRDefault="00CE4FF9" w:rsidP="00CE4FF9">
      <w:r>
        <w:t>Written by: Christina Smith</w:t>
      </w:r>
    </w:p>
    <w:p w14:paraId="798DF0E5" w14:textId="2C65B40A" w:rsidR="00CE4FF9" w:rsidRPr="00CE4FF9" w:rsidRDefault="00CE4FF9" w:rsidP="00CE4FF9">
      <w:r>
        <w:t>Date: 14.03.25</w:t>
      </w:r>
    </w:p>
    <w:sectPr w:rsidR="00CE4FF9" w:rsidRPr="00CE4FF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5B15" w14:textId="77777777" w:rsidR="00D22169" w:rsidRDefault="00D22169" w:rsidP="00D22169">
      <w:pPr>
        <w:spacing w:after="0" w:line="240" w:lineRule="auto"/>
      </w:pPr>
      <w:r>
        <w:separator/>
      </w:r>
    </w:p>
  </w:endnote>
  <w:endnote w:type="continuationSeparator" w:id="0">
    <w:p w14:paraId="6162E32B" w14:textId="77777777" w:rsidR="00D22169" w:rsidRDefault="00D22169" w:rsidP="00D2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F275" w14:textId="77777777" w:rsidR="00D22169" w:rsidRDefault="00D22169" w:rsidP="00D22169">
      <w:pPr>
        <w:spacing w:after="0" w:line="240" w:lineRule="auto"/>
      </w:pPr>
      <w:r>
        <w:separator/>
      </w:r>
    </w:p>
  </w:footnote>
  <w:footnote w:type="continuationSeparator" w:id="0">
    <w:p w14:paraId="064BFE1D" w14:textId="77777777" w:rsidR="00D22169" w:rsidRDefault="00D22169" w:rsidP="00D22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0413" w14:textId="196AFDB3" w:rsidR="00D22169" w:rsidRDefault="00D22169">
    <w:pPr>
      <w:pStyle w:val="Header"/>
    </w:pPr>
    <w:r>
      <w:rPr>
        <w:b/>
        <w:bCs/>
        <w:noProof/>
      </w:rPr>
      <w:drawing>
        <wp:anchor distT="0" distB="0" distL="114300" distR="114300" simplePos="0" relativeHeight="251659264" behindDoc="0" locked="0" layoutInCell="1" allowOverlap="1" wp14:anchorId="38937E7D" wp14:editId="711B093A">
          <wp:simplePos x="0" y="0"/>
          <wp:positionH relativeFrom="column">
            <wp:posOffset>4832350</wp:posOffset>
          </wp:positionH>
          <wp:positionV relativeFrom="paragraph">
            <wp:posOffset>-189230</wp:posOffset>
          </wp:positionV>
          <wp:extent cx="1045882" cy="844550"/>
          <wp:effectExtent l="0" t="0" r="1905" b="0"/>
          <wp:wrapNone/>
          <wp:docPr id="1" name="Picture 1" descr="A tre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ree with green leave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5882" cy="844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622F7"/>
    <w:multiLevelType w:val="hybridMultilevel"/>
    <w:tmpl w:val="2114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76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F0"/>
    <w:rsid w:val="00304F46"/>
    <w:rsid w:val="00413CAA"/>
    <w:rsid w:val="0050054D"/>
    <w:rsid w:val="00592D22"/>
    <w:rsid w:val="006E131A"/>
    <w:rsid w:val="00883AF4"/>
    <w:rsid w:val="00962A73"/>
    <w:rsid w:val="00AF7280"/>
    <w:rsid w:val="00CE4FF9"/>
    <w:rsid w:val="00D22169"/>
    <w:rsid w:val="00FA6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47CB"/>
  <w15:chartTrackingRefBased/>
  <w15:docId w15:val="{07E047CF-C286-48B4-880B-C19D2221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2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2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2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2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2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2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2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2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2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2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2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2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2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2F0"/>
    <w:rPr>
      <w:rFonts w:eastAsiaTheme="majorEastAsia" w:cstheme="majorBidi"/>
      <w:color w:val="272727" w:themeColor="text1" w:themeTint="D8"/>
    </w:rPr>
  </w:style>
  <w:style w:type="paragraph" w:styleId="Title">
    <w:name w:val="Title"/>
    <w:basedOn w:val="Normal"/>
    <w:next w:val="Normal"/>
    <w:link w:val="TitleChar"/>
    <w:uiPriority w:val="10"/>
    <w:qFormat/>
    <w:rsid w:val="00FA6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2F0"/>
    <w:pPr>
      <w:spacing w:before="160"/>
      <w:jc w:val="center"/>
    </w:pPr>
    <w:rPr>
      <w:i/>
      <w:iCs/>
      <w:color w:val="404040" w:themeColor="text1" w:themeTint="BF"/>
    </w:rPr>
  </w:style>
  <w:style w:type="character" w:customStyle="1" w:styleId="QuoteChar">
    <w:name w:val="Quote Char"/>
    <w:basedOn w:val="DefaultParagraphFont"/>
    <w:link w:val="Quote"/>
    <w:uiPriority w:val="29"/>
    <w:rsid w:val="00FA62F0"/>
    <w:rPr>
      <w:i/>
      <w:iCs/>
      <w:color w:val="404040" w:themeColor="text1" w:themeTint="BF"/>
    </w:rPr>
  </w:style>
  <w:style w:type="paragraph" w:styleId="ListParagraph">
    <w:name w:val="List Paragraph"/>
    <w:basedOn w:val="Normal"/>
    <w:uiPriority w:val="34"/>
    <w:qFormat/>
    <w:rsid w:val="00FA62F0"/>
    <w:pPr>
      <w:ind w:left="720"/>
      <w:contextualSpacing/>
    </w:pPr>
  </w:style>
  <w:style w:type="character" w:styleId="IntenseEmphasis">
    <w:name w:val="Intense Emphasis"/>
    <w:basedOn w:val="DefaultParagraphFont"/>
    <w:uiPriority w:val="21"/>
    <w:qFormat/>
    <w:rsid w:val="00FA62F0"/>
    <w:rPr>
      <w:i/>
      <w:iCs/>
      <w:color w:val="0F4761" w:themeColor="accent1" w:themeShade="BF"/>
    </w:rPr>
  </w:style>
  <w:style w:type="paragraph" w:styleId="IntenseQuote">
    <w:name w:val="Intense Quote"/>
    <w:basedOn w:val="Normal"/>
    <w:next w:val="Normal"/>
    <w:link w:val="IntenseQuoteChar"/>
    <w:uiPriority w:val="30"/>
    <w:qFormat/>
    <w:rsid w:val="00FA6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2F0"/>
    <w:rPr>
      <w:i/>
      <w:iCs/>
      <w:color w:val="0F4761" w:themeColor="accent1" w:themeShade="BF"/>
    </w:rPr>
  </w:style>
  <w:style w:type="character" w:styleId="IntenseReference">
    <w:name w:val="Intense Reference"/>
    <w:basedOn w:val="DefaultParagraphFont"/>
    <w:uiPriority w:val="32"/>
    <w:qFormat/>
    <w:rsid w:val="00FA62F0"/>
    <w:rPr>
      <w:b/>
      <w:bCs/>
      <w:smallCaps/>
      <w:color w:val="0F4761" w:themeColor="accent1" w:themeShade="BF"/>
      <w:spacing w:val="5"/>
    </w:rPr>
  </w:style>
  <w:style w:type="paragraph" w:styleId="Header">
    <w:name w:val="header"/>
    <w:basedOn w:val="Normal"/>
    <w:link w:val="HeaderChar"/>
    <w:uiPriority w:val="99"/>
    <w:unhideWhenUsed/>
    <w:rsid w:val="00D22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169"/>
  </w:style>
  <w:style w:type="paragraph" w:styleId="Footer">
    <w:name w:val="footer"/>
    <w:basedOn w:val="Normal"/>
    <w:link w:val="FooterChar"/>
    <w:uiPriority w:val="99"/>
    <w:unhideWhenUsed/>
    <w:rsid w:val="00D22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Willow Tree Nursery</dc:creator>
  <cp:keywords/>
  <dc:description/>
  <cp:lastModifiedBy>The Willow Tree Nursery</cp:lastModifiedBy>
  <cp:revision>3</cp:revision>
  <dcterms:created xsi:type="dcterms:W3CDTF">2025-03-14T11:52:00Z</dcterms:created>
  <dcterms:modified xsi:type="dcterms:W3CDTF">2025-03-14T12:49:00Z</dcterms:modified>
</cp:coreProperties>
</file>