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6C8FE" w14:textId="77777777" w:rsidR="005752FF" w:rsidRPr="00136B88" w:rsidRDefault="005752FF" w:rsidP="00642EB5">
      <w:pPr>
        <w:rPr>
          <w:rFonts w:asciiTheme="minorHAnsi" w:hAnsiTheme="minorHAnsi" w:cstheme="minorHAnsi"/>
        </w:rPr>
      </w:pPr>
    </w:p>
    <w:p w14:paraId="69F973FD" w14:textId="77777777" w:rsidR="00642EB5" w:rsidRPr="00136B88" w:rsidRDefault="00642EB5" w:rsidP="00642EB5">
      <w:pPr>
        <w:rPr>
          <w:rFonts w:asciiTheme="minorHAnsi" w:hAnsiTheme="minorHAnsi" w:cstheme="minorHAnsi"/>
        </w:rPr>
      </w:pPr>
    </w:p>
    <w:p w14:paraId="21E3A833" w14:textId="77777777" w:rsidR="00642EB5" w:rsidRPr="00136B88" w:rsidRDefault="00642EB5" w:rsidP="00642EB5">
      <w:pPr>
        <w:ind w:left="-360"/>
        <w:rPr>
          <w:rFonts w:asciiTheme="minorHAnsi" w:hAnsiTheme="minorHAnsi" w:cstheme="minorHAnsi"/>
        </w:rPr>
      </w:pPr>
    </w:p>
    <w:p w14:paraId="35B86699" w14:textId="77777777" w:rsidR="00642EB5" w:rsidRPr="00136B88" w:rsidRDefault="00642EB5" w:rsidP="003761DA">
      <w:pPr>
        <w:ind w:left="-360"/>
        <w:jc w:val="center"/>
        <w:rPr>
          <w:rFonts w:asciiTheme="minorHAnsi" w:hAnsiTheme="minorHAnsi" w:cstheme="minorHAnsi"/>
        </w:rPr>
      </w:pPr>
    </w:p>
    <w:p w14:paraId="7E44CCA7" w14:textId="77777777" w:rsidR="00642EB5" w:rsidRPr="00136B88" w:rsidRDefault="00642EB5" w:rsidP="003761DA">
      <w:pPr>
        <w:ind w:left="-360"/>
        <w:jc w:val="center"/>
        <w:rPr>
          <w:rFonts w:asciiTheme="minorHAnsi" w:hAnsiTheme="minorHAnsi" w:cstheme="minorHAnsi"/>
        </w:rPr>
      </w:pPr>
    </w:p>
    <w:p w14:paraId="306C110A" w14:textId="77777777" w:rsidR="00C8675F" w:rsidRPr="00136B88" w:rsidRDefault="00C8675F" w:rsidP="003761DA">
      <w:pPr>
        <w:ind w:left="-360"/>
        <w:jc w:val="center"/>
        <w:rPr>
          <w:rFonts w:asciiTheme="minorHAnsi" w:hAnsiTheme="minorHAnsi" w:cstheme="minorHAnsi"/>
        </w:rPr>
      </w:pPr>
    </w:p>
    <w:p w14:paraId="3CD6758A" w14:textId="77777777" w:rsidR="00C8675F" w:rsidRPr="00136B88" w:rsidRDefault="00C8675F" w:rsidP="003761DA">
      <w:pPr>
        <w:ind w:left="-360"/>
        <w:jc w:val="center"/>
        <w:rPr>
          <w:rFonts w:asciiTheme="minorHAnsi" w:hAnsiTheme="minorHAnsi" w:cstheme="minorHAnsi"/>
        </w:rPr>
      </w:pPr>
    </w:p>
    <w:p w14:paraId="0A67FEDC" w14:textId="77777777" w:rsidR="00C8675F" w:rsidRPr="00136B88" w:rsidRDefault="00C8675F" w:rsidP="003761DA">
      <w:pPr>
        <w:ind w:left="-360"/>
        <w:jc w:val="center"/>
        <w:rPr>
          <w:rFonts w:asciiTheme="minorHAnsi" w:hAnsiTheme="minorHAnsi" w:cstheme="minorHAnsi"/>
        </w:rPr>
      </w:pPr>
    </w:p>
    <w:p w14:paraId="52A8FB96" w14:textId="77777777" w:rsidR="00C8675F" w:rsidRPr="00136B88" w:rsidRDefault="00C8675F" w:rsidP="003761DA">
      <w:pPr>
        <w:ind w:left="-360"/>
        <w:jc w:val="center"/>
        <w:rPr>
          <w:rFonts w:asciiTheme="minorHAnsi" w:hAnsiTheme="minorHAnsi" w:cstheme="minorHAnsi"/>
        </w:rPr>
      </w:pPr>
    </w:p>
    <w:p w14:paraId="37C89624" w14:textId="77777777" w:rsidR="00C8675F" w:rsidRPr="00136B88" w:rsidRDefault="00C8675F" w:rsidP="003761DA">
      <w:pPr>
        <w:ind w:left="-360"/>
        <w:jc w:val="center"/>
        <w:rPr>
          <w:rFonts w:asciiTheme="minorHAnsi" w:hAnsiTheme="minorHAnsi" w:cstheme="minorHAnsi"/>
        </w:rPr>
      </w:pPr>
    </w:p>
    <w:p w14:paraId="2534A518" w14:textId="77777777" w:rsidR="00C8675F" w:rsidRPr="00136B88" w:rsidRDefault="00C8675F" w:rsidP="003761DA">
      <w:pPr>
        <w:ind w:left="-360"/>
        <w:jc w:val="center"/>
        <w:rPr>
          <w:rFonts w:asciiTheme="minorHAnsi" w:hAnsiTheme="minorHAnsi" w:cstheme="minorHAnsi"/>
        </w:rPr>
      </w:pPr>
    </w:p>
    <w:p w14:paraId="6FAE3E2A" w14:textId="2E5909D6" w:rsidR="00642EB5" w:rsidRPr="00136B88" w:rsidRDefault="007A104B" w:rsidP="00F5647C">
      <w:pPr>
        <w:ind w:left="0" w:right="144"/>
        <w:jc w:val="center"/>
        <w:rPr>
          <w:rFonts w:asciiTheme="minorHAnsi" w:hAnsiTheme="minorHAnsi" w:cstheme="minorHAnsi"/>
          <w:b/>
          <w:sz w:val="48"/>
          <w:szCs w:val="48"/>
        </w:rPr>
      </w:pPr>
      <w:r w:rsidRPr="00136B88">
        <w:rPr>
          <w:rFonts w:asciiTheme="minorHAnsi" w:hAnsiTheme="minorHAnsi" w:cstheme="minorHAnsi"/>
          <w:b/>
          <w:sz w:val="48"/>
          <w:szCs w:val="48"/>
        </w:rPr>
        <w:t xml:space="preserve">RMA </w:t>
      </w:r>
      <w:r w:rsidR="009E3001">
        <w:rPr>
          <w:rFonts w:asciiTheme="minorHAnsi" w:hAnsiTheme="minorHAnsi" w:cstheme="minorHAnsi"/>
          <w:b/>
          <w:sz w:val="48"/>
          <w:szCs w:val="48"/>
        </w:rPr>
        <w:t>Expense Management System (EMS)</w:t>
      </w:r>
    </w:p>
    <w:p w14:paraId="7066F544" w14:textId="22A0BFA5" w:rsidR="00642EB5" w:rsidRPr="00136B88" w:rsidRDefault="00642EB5" w:rsidP="004B54BA">
      <w:pPr>
        <w:ind w:left="0" w:right="144"/>
        <w:jc w:val="center"/>
        <w:rPr>
          <w:rFonts w:asciiTheme="minorHAnsi" w:hAnsiTheme="minorHAnsi" w:cstheme="minorHAnsi"/>
        </w:rPr>
      </w:pPr>
      <w:r w:rsidRPr="00136B88">
        <w:rPr>
          <w:rFonts w:asciiTheme="minorHAnsi" w:hAnsiTheme="minorHAnsi" w:cstheme="minorHAnsi"/>
          <w:noProof/>
          <w:sz w:val="28"/>
        </w:rPr>
        <w:drawing>
          <wp:anchor distT="0" distB="0" distL="114300" distR="114300" simplePos="0" relativeHeight="251661312" behindDoc="0" locked="0" layoutInCell="1" allowOverlap="1" wp14:anchorId="613DE3EA" wp14:editId="13807BDC">
            <wp:simplePos x="0" y="0"/>
            <wp:positionH relativeFrom="column">
              <wp:posOffset>2475865</wp:posOffset>
            </wp:positionH>
            <wp:positionV relativeFrom="paragraph">
              <wp:posOffset>178435</wp:posOffset>
            </wp:positionV>
            <wp:extent cx="1057275" cy="1057275"/>
            <wp:effectExtent l="0" t="0" r="9525" b="0"/>
            <wp:wrapNone/>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_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57275" cy="10572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8DC2518" w14:textId="77777777" w:rsidR="00642EB5" w:rsidRPr="00136B88" w:rsidRDefault="00642EB5" w:rsidP="00642EB5">
      <w:pPr>
        <w:ind w:left="-360"/>
        <w:jc w:val="center"/>
        <w:rPr>
          <w:rFonts w:asciiTheme="minorHAnsi" w:hAnsiTheme="minorHAnsi" w:cstheme="minorHAnsi"/>
        </w:rPr>
      </w:pPr>
    </w:p>
    <w:p w14:paraId="67F37E50" w14:textId="77777777" w:rsidR="00642EB5" w:rsidRPr="00136B88" w:rsidRDefault="00642EB5" w:rsidP="00642EB5">
      <w:pPr>
        <w:rPr>
          <w:rFonts w:asciiTheme="minorHAnsi" w:hAnsiTheme="minorHAnsi" w:cstheme="minorHAnsi"/>
        </w:rPr>
      </w:pPr>
    </w:p>
    <w:p w14:paraId="0BBD3B41" w14:textId="77777777" w:rsidR="004B54BA" w:rsidRPr="00136B88" w:rsidRDefault="004B54BA" w:rsidP="00642EB5">
      <w:pPr>
        <w:rPr>
          <w:rFonts w:asciiTheme="minorHAnsi" w:hAnsiTheme="minorHAnsi" w:cstheme="minorHAnsi"/>
        </w:rPr>
      </w:pPr>
    </w:p>
    <w:p w14:paraId="3B4423D5" w14:textId="77777777" w:rsidR="004B54BA" w:rsidRPr="00136B88" w:rsidRDefault="004B54BA" w:rsidP="00642EB5">
      <w:pPr>
        <w:rPr>
          <w:rFonts w:asciiTheme="minorHAnsi" w:hAnsiTheme="minorHAnsi" w:cstheme="minorHAnsi"/>
        </w:rPr>
      </w:pPr>
    </w:p>
    <w:p w14:paraId="1337FEA8" w14:textId="77777777" w:rsidR="004B54BA" w:rsidRPr="00136B88" w:rsidRDefault="004B54BA" w:rsidP="00642EB5">
      <w:pPr>
        <w:rPr>
          <w:rFonts w:asciiTheme="minorHAnsi" w:hAnsiTheme="minorHAnsi" w:cstheme="minorHAnsi"/>
        </w:rPr>
      </w:pPr>
    </w:p>
    <w:p w14:paraId="66312DFF" w14:textId="77777777" w:rsidR="004B54BA" w:rsidRPr="00136B88" w:rsidRDefault="004B54BA" w:rsidP="004B54BA">
      <w:pPr>
        <w:spacing w:before="0" w:after="0"/>
        <w:ind w:left="0" w:right="-36"/>
        <w:jc w:val="center"/>
        <w:rPr>
          <w:rFonts w:asciiTheme="minorHAnsi" w:eastAsia="Times New Roman" w:hAnsiTheme="minorHAnsi" w:cstheme="minorHAnsi"/>
          <w:color w:val="003478"/>
          <w:sz w:val="72"/>
          <w:szCs w:val="20"/>
        </w:rPr>
      </w:pPr>
      <w:r w:rsidRPr="00136B88">
        <w:rPr>
          <w:rFonts w:asciiTheme="minorHAnsi" w:eastAsia="Times New Roman" w:hAnsiTheme="minorHAnsi" w:cstheme="minorHAnsi"/>
          <w:color w:val="003478"/>
          <w:sz w:val="48"/>
          <w:szCs w:val="40"/>
          <w:lang w:val="fr-FR"/>
        </w:rPr>
        <w:t>Resource Management Associates</w:t>
      </w:r>
    </w:p>
    <w:p w14:paraId="7087D911" w14:textId="401F7E2B" w:rsidR="004B54BA" w:rsidRPr="00136B88" w:rsidRDefault="004B54BA" w:rsidP="00642EB5">
      <w:pPr>
        <w:rPr>
          <w:rFonts w:asciiTheme="minorHAnsi" w:hAnsiTheme="minorHAnsi" w:cstheme="minorHAnsi"/>
        </w:rPr>
        <w:sectPr w:rsidR="004B54BA" w:rsidRPr="00136B88" w:rsidSect="00C57E32">
          <w:pgSz w:w="12240" w:h="15840" w:code="1"/>
          <w:pgMar w:top="1080" w:right="1296" w:bottom="1080" w:left="1440" w:header="576" w:footer="576" w:gutter="0"/>
          <w:cols w:space="720"/>
          <w:docGrid w:linePitch="360"/>
        </w:sectPr>
      </w:pPr>
    </w:p>
    <w:p w14:paraId="269F48BB" w14:textId="77777777" w:rsidR="003A5E10" w:rsidRPr="00136B88" w:rsidRDefault="003A5E10" w:rsidP="00F5647C">
      <w:pPr>
        <w:pStyle w:val="TitleAlt"/>
        <w:spacing w:before="480" w:after="240"/>
        <w:ind w:left="0" w:right="54"/>
        <w:rPr>
          <w:rFonts w:asciiTheme="minorHAnsi" w:hAnsiTheme="minorHAnsi" w:cstheme="minorHAnsi"/>
        </w:rPr>
      </w:pPr>
      <w:r w:rsidRPr="00136B88">
        <w:rPr>
          <w:rFonts w:asciiTheme="minorHAnsi" w:hAnsiTheme="minorHAnsi" w:cstheme="minorHAnsi"/>
        </w:rPr>
        <w:lastRenderedPageBreak/>
        <w:t>Contents</w:t>
      </w:r>
    </w:p>
    <w:p w14:paraId="59D6723B" w14:textId="6FCDA883" w:rsidR="009E7D26" w:rsidRDefault="006D7792">
      <w:pPr>
        <w:pStyle w:val="TOC1"/>
        <w:tabs>
          <w:tab w:val="left" w:pos="440"/>
          <w:tab w:val="right" w:leader="dot" w:pos="9494"/>
        </w:tabs>
        <w:rPr>
          <w:rFonts w:eastAsiaTheme="minorEastAsia" w:cstheme="minorBidi"/>
          <w:b w:val="0"/>
          <w:bCs w:val="0"/>
          <w:caps w:val="0"/>
          <w:noProof/>
          <w:sz w:val="22"/>
          <w:szCs w:val="22"/>
        </w:rPr>
      </w:pPr>
      <w:r w:rsidRPr="00136B88">
        <w:rPr>
          <w:b w:val="0"/>
          <w:bCs w:val="0"/>
          <w:caps w:val="0"/>
          <w:sz w:val="22"/>
        </w:rPr>
        <w:fldChar w:fldCharType="begin"/>
      </w:r>
      <w:r w:rsidR="00A60290" w:rsidRPr="00136B88">
        <w:rPr>
          <w:b w:val="0"/>
          <w:bCs w:val="0"/>
          <w:caps w:val="0"/>
          <w:sz w:val="22"/>
        </w:rPr>
        <w:instrText xml:space="preserve"> TOC \o "1-3" \h \z \u </w:instrText>
      </w:r>
      <w:r w:rsidRPr="00136B88">
        <w:rPr>
          <w:b w:val="0"/>
          <w:bCs w:val="0"/>
          <w:caps w:val="0"/>
          <w:sz w:val="22"/>
        </w:rPr>
        <w:fldChar w:fldCharType="separate"/>
      </w:r>
      <w:hyperlink w:anchor="_Toc23171367" w:history="1">
        <w:r w:rsidR="009E7D26" w:rsidRPr="00C430BD">
          <w:rPr>
            <w:rStyle w:val="Hyperlink"/>
            <w:noProof/>
          </w:rPr>
          <w:t>1.</w:t>
        </w:r>
        <w:r w:rsidR="009E7D26">
          <w:rPr>
            <w:rFonts w:eastAsiaTheme="minorEastAsia" w:cstheme="minorBidi"/>
            <w:b w:val="0"/>
            <w:bCs w:val="0"/>
            <w:caps w:val="0"/>
            <w:noProof/>
            <w:sz w:val="22"/>
            <w:szCs w:val="22"/>
          </w:rPr>
          <w:tab/>
        </w:r>
        <w:r w:rsidR="009E7D26" w:rsidRPr="00C430BD">
          <w:rPr>
            <w:rStyle w:val="Hyperlink"/>
            <w:noProof/>
          </w:rPr>
          <w:t>Introduction</w:t>
        </w:r>
        <w:r w:rsidR="009E7D26">
          <w:rPr>
            <w:noProof/>
            <w:webHidden/>
          </w:rPr>
          <w:tab/>
        </w:r>
        <w:r w:rsidR="009E7D26">
          <w:rPr>
            <w:noProof/>
            <w:webHidden/>
          </w:rPr>
          <w:fldChar w:fldCharType="begin"/>
        </w:r>
        <w:r w:rsidR="009E7D26">
          <w:rPr>
            <w:noProof/>
            <w:webHidden/>
          </w:rPr>
          <w:instrText xml:space="preserve"> PAGEREF _Toc23171367 \h </w:instrText>
        </w:r>
        <w:r w:rsidR="009E7D26">
          <w:rPr>
            <w:noProof/>
            <w:webHidden/>
          </w:rPr>
        </w:r>
        <w:r w:rsidR="009E7D26">
          <w:rPr>
            <w:noProof/>
            <w:webHidden/>
          </w:rPr>
          <w:fldChar w:fldCharType="separate"/>
        </w:r>
        <w:r w:rsidR="009E7D26">
          <w:rPr>
            <w:noProof/>
            <w:webHidden/>
          </w:rPr>
          <w:t>1</w:t>
        </w:r>
        <w:r w:rsidR="009E7D26">
          <w:rPr>
            <w:noProof/>
            <w:webHidden/>
          </w:rPr>
          <w:fldChar w:fldCharType="end"/>
        </w:r>
      </w:hyperlink>
    </w:p>
    <w:p w14:paraId="12E9350D" w14:textId="302E4FE9" w:rsidR="009E7D26" w:rsidRDefault="00D361A4">
      <w:pPr>
        <w:pStyle w:val="TOC1"/>
        <w:tabs>
          <w:tab w:val="left" w:pos="440"/>
          <w:tab w:val="right" w:leader="dot" w:pos="9494"/>
        </w:tabs>
        <w:rPr>
          <w:rFonts w:eastAsiaTheme="minorEastAsia" w:cstheme="minorBidi"/>
          <w:b w:val="0"/>
          <w:bCs w:val="0"/>
          <w:caps w:val="0"/>
          <w:noProof/>
          <w:sz w:val="22"/>
          <w:szCs w:val="22"/>
        </w:rPr>
      </w:pPr>
      <w:hyperlink w:anchor="_Toc23171368" w:history="1">
        <w:r w:rsidR="009E7D26" w:rsidRPr="00C430BD">
          <w:rPr>
            <w:rStyle w:val="Hyperlink"/>
            <w:noProof/>
          </w:rPr>
          <w:t>2.</w:t>
        </w:r>
        <w:r w:rsidR="009E7D26">
          <w:rPr>
            <w:rFonts w:eastAsiaTheme="minorEastAsia" w:cstheme="minorBidi"/>
            <w:b w:val="0"/>
            <w:bCs w:val="0"/>
            <w:caps w:val="0"/>
            <w:noProof/>
            <w:sz w:val="22"/>
            <w:szCs w:val="22"/>
          </w:rPr>
          <w:tab/>
        </w:r>
        <w:r w:rsidR="009E7D26" w:rsidRPr="00C430BD">
          <w:rPr>
            <w:rStyle w:val="Hyperlink"/>
            <w:noProof/>
          </w:rPr>
          <w:t>System Menu</w:t>
        </w:r>
        <w:r w:rsidR="009E7D26">
          <w:rPr>
            <w:noProof/>
            <w:webHidden/>
          </w:rPr>
          <w:tab/>
        </w:r>
        <w:r w:rsidR="009E7D26">
          <w:rPr>
            <w:noProof/>
            <w:webHidden/>
          </w:rPr>
          <w:fldChar w:fldCharType="begin"/>
        </w:r>
        <w:r w:rsidR="009E7D26">
          <w:rPr>
            <w:noProof/>
            <w:webHidden/>
          </w:rPr>
          <w:instrText xml:space="preserve"> PAGEREF _Toc23171368 \h </w:instrText>
        </w:r>
        <w:r w:rsidR="009E7D26">
          <w:rPr>
            <w:noProof/>
            <w:webHidden/>
          </w:rPr>
        </w:r>
        <w:r w:rsidR="009E7D26">
          <w:rPr>
            <w:noProof/>
            <w:webHidden/>
          </w:rPr>
          <w:fldChar w:fldCharType="separate"/>
        </w:r>
        <w:r w:rsidR="009E7D26">
          <w:rPr>
            <w:noProof/>
            <w:webHidden/>
          </w:rPr>
          <w:t>2</w:t>
        </w:r>
        <w:r w:rsidR="009E7D26">
          <w:rPr>
            <w:noProof/>
            <w:webHidden/>
          </w:rPr>
          <w:fldChar w:fldCharType="end"/>
        </w:r>
      </w:hyperlink>
    </w:p>
    <w:p w14:paraId="17A4F19E" w14:textId="50183DB5" w:rsidR="009E7D26" w:rsidRDefault="00D361A4">
      <w:pPr>
        <w:pStyle w:val="TOC2"/>
        <w:tabs>
          <w:tab w:val="left" w:pos="880"/>
          <w:tab w:val="right" w:leader="dot" w:pos="9494"/>
        </w:tabs>
        <w:rPr>
          <w:rFonts w:eastAsiaTheme="minorEastAsia" w:cstheme="minorBidi"/>
          <w:smallCaps w:val="0"/>
          <w:noProof/>
          <w:sz w:val="22"/>
          <w:szCs w:val="22"/>
        </w:rPr>
      </w:pPr>
      <w:hyperlink w:anchor="_Toc23171369" w:history="1">
        <w:r w:rsidR="009E7D26" w:rsidRPr="00C430BD">
          <w:rPr>
            <w:rStyle w:val="Hyperlink"/>
            <w:noProof/>
          </w:rPr>
          <w:t>2.1.</w:t>
        </w:r>
        <w:r w:rsidR="009E7D26">
          <w:rPr>
            <w:rFonts w:eastAsiaTheme="minorEastAsia" w:cstheme="minorBidi"/>
            <w:smallCaps w:val="0"/>
            <w:noProof/>
            <w:sz w:val="22"/>
            <w:szCs w:val="22"/>
          </w:rPr>
          <w:tab/>
        </w:r>
        <w:r w:rsidR="009E7D26" w:rsidRPr="00C430BD">
          <w:rPr>
            <w:rStyle w:val="Hyperlink"/>
            <w:noProof/>
          </w:rPr>
          <w:t>Data Path</w:t>
        </w:r>
        <w:r w:rsidR="009E7D26">
          <w:rPr>
            <w:noProof/>
            <w:webHidden/>
          </w:rPr>
          <w:tab/>
        </w:r>
        <w:r w:rsidR="009E7D26">
          <w:rPr>
            <w:noProof/>
            <w:webHidden/>
          </w:rPr>
          <w:fldChar w:fldCharType="begin"/>
        </w:r>
        <w:r w:rsidR="009E7D26">
          <w:rPr>
            <w:noProof/>
            <w:webHidden/>
          </w:rPr>
          <w:instrText xml:space="preserve"> PAGEREF _Toc23171369 \h </w:instrText>
        </w:r>
        <w:r w:rsidR="009E7D26">
          <w:rPr>
            <w:noProof/>
            <w:webHidden/>
          </w:rPr>
        </w:r>
        <w:r w:rsidR="009E7D26">
          <w:rPr>
            <w:noProof/>
            <w:webHidden/>
          </w:rPr>
          <w:fldChar w:fldCharType="separate"/>
        </w:r>
        <w:r w:rsidR="009E7D26">
          <w:rPr>
            <w:noProof/>
            <w:webHidden/>
          </w:rPr>
          <w:t>2</w:t>
        </w:r>
        <w:r w:rsidR="009E7D26">
          <w:rPr>
            <w:noProof/>
            <w:webHidden/>
          </w:rPr>
          <w:fldChar w:fldCharType="end"/>
        </w:r>
      </w:hyperlink>
    </w:p>
    <w:p w14:paraId="2DD5EF39" w14:textId="35A8BE14" w:rsidR="009E7D26" w:rsidRDefault="00D361A4">
      <w:pPr>
        <w:pStyle w:val="TOC2"/>
        <w:tabs>
          <w:tab w:val="left" w:pos="880"/>
          <w:tab w:val="right" w:leader="dot" w:pos="9494"/>
        </w:tabs>
        <w:rPr>
          <w:rFonts w:eastAsiaTheme="minorEastAsia" w:cstheme="minorBidi"/>
          <w:smallCaps w:val="0"/>
          <w:noProof/>
          <w:sz w:val="22"/>
          <w:szCs w:val="22"/>
        </w:rPr>
      </w:pPr>
      <w:hyperlink w:anchor="_Toc23171370" w:history="1">
        <w:r w:rsidR="009E7D26" w:rsidRPr="00C430BD">
          <w:rPr>
            <w:rStyle w:val="Hyperlink"/>
            <w:noProof/>
          </w:rPr>
          <w:t>2.2.</w:t>
        </w:r>
        <w:r w:rsidR="009E7D26">
          <w:rPr>
            <w:rFonts w:eastAsiaTheme="minorEastAsia" w:cstheme="minorBidi"/>
            <w:smallCaps w:val="0"/>
            <w:noProof/>
            <w:sz w:val="22"/>
            <w:szCs w:val="22"/>
          </w:rPr>
          <w:tab/>
        </w:r>
        <w:r w:rsidR="009E7D26" w:rsidRPr="00C430BD">
          <w:rPr>
            <w:rStyle w:val="Hyperlink"/>
            <w:noProof/>
          </w:rPr>
          <w:t>Printer Setup</w:t>
        </w:r>
        <w:r w:rsidR="009E7D26">
          <w:rPr>
            <w:noProof/>
            <w:webHidden/>
          </w:rPr>
          <w:tab/>
        </w:r>
        <w:r w:rsidR="009E7D26">
          <w:rPr>
            <w:noProof/>
            <w:webHidden/>
          </w:rPr>
          <w:fldChar w:fldCharType="begin"/>
        </w:r>
        <w:r w:rsidR="009E7D26">
          <w:rPr>
            <w:noProof/>
            <w:webHidden/>
          </w:rPr>
          <w:instrText xml:space="preserve"> PAGEREF _Toc23171370 \h </w:instrText>
        </w:r>
        <w:r w:rsidR="009E7D26">
          <w:rPr>
            <w:noProof/>
            <w:webHidden/>
          </w:rPr>
        </w:r>
        <w:r w:rsidR="009E7D26">
          <w:rPr>
            <w:noProof/>
            <w:webHidden/>
          </w:rPr>
          <w:fldChar w:fldCharType="separate"/>
        </w:r>
        <w:r w:rsidR="009E7D26">
          <w:rPr>
            <w:noProof/>
            <w:webHidden/>
          </w:rPr>
          <w:t>2</w:t>
        </w:r>
        <w:r w:rsidR="009E7D26">
          <w:rPr>
            <w:noProof/>
            <w:webHidden/>
          </w:rPr>
          <w:fldChar w:fldCharType="end"/>
        </w:r>
      </w:hyperlink>
    </w:p>
    <w:p w14:paraId="034739B9" w14:textId="196FFB7E" w:rsidR="009E7D26" w:rsidRDefault="00D361A4">
      <w:pPr>
        <w:pStyle w:val="TOC2"/>
        <w:tabs>
          <w:tab w:val="left" w:pos="880"/>
          <w:tab w:val="right" w:leader="dot" w:pos="9494"/>
        </w:tabs>
        <w:rPr>
          <w:rFonts w:eastAsiaTheme="minorEastAsia" w:cstheme="minorBidi"/>
          <w:smallCaps w:val="0"/>
          <w:noProof/>
          <w:sz w:val="22"/>
          <w:szCs w:val="22"/>
        </w:rPr>
      </w:pPr>
      <w:hyperlink w:anchor="_Toc23171371" w:history="1">
        <w:r w:rsidR="009E7D26" w:rsidRPr="00C430BD">
          <w:rPr>
            <w:rStyle w:val="Hyperlink"/>
            <w:noProof/>
          </w:rPr>
          <w:t>2.3.</w:t>
        </w:r>
        <w:r w:rsidR="009E7D26">
          <w:rPr>
            <w:rFonts w:eastAsiaTheme="minorEastAsia" w:cstheme="minorBidi"/>
            <w:smallCaps w:val="0"/>
            <w:noProof/>
            <w:sz w:val="22"/>
            <w:szCs w:val="22"/>
          </w:rPr>
          <w:tab/>
        </w:r>
        <w:r w:rsidR="009E7D26" w:rsidRPr="00C430BD">
          <w:rPr>
            <w:rStyle w:val="Hyperlink"/>
            <w:noProof/>
          </w:rPr>
          <w:t>Tax ID Number</w:t>
        </w:r>
        <w:r w:rsidR="009E7D26">
          <w:rPr>
            <w:noProof/>
            <w:webHidden/>
          </w:rPr>
          <w:tab/>
        </w:r>
        <w:r w:rsidR="009E7D26">
          <w:rPr>
            <w:noProof/>
            <w:webHidden/>
          </w:rPr>
          <w:fldChar w:fldCharType="begin"/>
        </w:r>
        <w:r w:rsidR="009E7D26">
          <w:rPr>
            <w:noProof/>
            <w:webHidden/>
          </w:rPr>
          <w:instrText xml:space="preserve"> PAGEREF _Toc23171371 \h </w:instrText>
        </w:r>
        <w:r w:rsidR="009E7D26">
          <w:rPr>
            <w:noProof/>
            <w:webHidden/>
          </w:rPr>
        </w:r>
        <w:r w:rsidR="009E7D26">
          <w:rPr>
            <w:noProof/>
            <w:webHidden/>
          </w:rPr>
          <w:fldChar w:fldCharType="separate"/>
        </w:r>
        <w:r w:rsidR="009E7D26">
          <w:rPr>
            <w:noProof/>
            <w:webHidden/>
          </w:rPr>
          <w:t>2</w:t>
        </w:r>
        <w:r w:rsidR="009E7D26">
          <w:rPr>
            <w:noProof/>
            <w:webHidden/>
          </w:rPr>
          <w:fldChar w:fldCharType="end"/>
        </w:r>
      </w:hyperlink>
    </w:p>
    <w:p w14:paraId="5E7E23C7" w14:textId="4550E6A0" w:rsidR="009E7D26" w:rsidRDefault="00D361A4">
      <w:pPr>
        <w:pStyle w:val="TOC2"/>
        <w:tabs>
          <w:tab w:val="left" w:pos="880"/>
          <w:tab w:val="right" w:leader="dot" w:pos="9494"/>
        </w:tabs>
        <w:rPr>
          <w:rFonts w:eastAsiaTheme="minorEastAsia" w:cstheme="minorBidi"/>
          <w:smallCaps w:val="0"/>
          <w:noProof/>
          <w:sz w:val="22"/>
          <w:szCs w:val="22"/>
        </w:rPr>
      </w:pPr>
      <w:hyperlink w:anchor="_Toc23171372" w:history="1">
        <w:r w:rsidR="009E7D26" w:rsidRPr="00C430BD">
          <w:rPr>
            <w:rStyle w:val="Hyperlink"/>
            <w:noProof/>
          </w:rPr>
          <w:t>2.4.</w:t>
        </w:r>
        <w:r w:rsidR="009E7D26">
          <w:rPr>
            <w:rFonts w:eastAsiaTheme="minorEastAsia" w:cstheme="minorBidi"/>
            <w:smallCaps w:val="0"/>
            <w:noProof/>
            <w:sz w:val="22"/>
            <w:szCs w:val="22"/>
          </w:rPr>
          <w:tab/>
        </w:r>
        <w:r w:rsidR="009E7D26" w:rsidRPr="00C430BD">
          <w:rPr>
            <w:rStyle w:val="Hyperlink"/>
            <w:noProof/>
          </w:rPr>
          <w:t>ACH Specifications</w:t>
        </w:r>
        <w:r w:rsidR="009E7D26">
          <w:rPr>
            <w:noProof/>
            <w:webHidden/>
          </w:rPr>
          <w:tab/>
        </w:r>
        <w:r w:rsidR="009E7D26">
          <w:rPr>
            <w:noProof/>
            <w:webHidden/>
          </w:rPr>
          <w:fldChar w:fldCharType="begin"/>
        </w:r>
        <w:r w:rsidR="009E7D26">
          <w:rPr>
            <w:noProof/>
            <w:webHidden/>
          </w:rPr>
          <w:instrText xml:space="preserve"> PAGEREF _Toc23171372 \h </w:instrText>
        </w:r>
        <w:r w:rsidR="009E7D26">
          <w:rPr>
            <w:noProof/>
            <w:webHidden/>
          </w:rPr>
        </w:r>
        <w:r w:rsidR="009E7D26">
          <w:rPr>
            <w:noProof/>
            <w:webHidden/>
          </w:rPr>
          <w:fldChar w:fldCharType="separate"/>
        </w:r>
        <w:r w:rsidR="009E7D26">
          <w:rPr>
            <w:noProof/>
            <w:webHidden/>
          </w:rPr>
          <w:t>2</w:t>
        </w:r>
        <w:r w:rsidR="009E7D26">
          <w:rPr>
            <w:noProof/>
            <w:webHidden/>
          </w:rPr>
          <w:fldChar w:fldCharType="end"/>
        </w:r>
      </w:hyperlink>
    </w:p>
    <w:p w14:paraId="282F84A1" w14:textId="65317952" w:rsidR="009E7D26" w:rsidRDefault="00D361A4">
      <w:pPr>
        <w:pStyle w:val="TOC2"/>
        <w:tabs>
          <w:tab w:val="left" w:pos="880"/>
          <w:tab w:val="right" w:leader="dot" w:pos="9494"/>
        </w:tabs>
        <w:rPr>
          <w:rFonts w:eastAsiaTheme="minorEastAsia" w:cstheme="minorBidi"/>
          <w:smallCaps w:val="0"/>
          <w:noProof/>
          <w:sz w:val="22"/>
          <w:szCs w:val="22"/>
        </w:rPr>
      </w:pPr>
      <w:hyperlink w:anchor="_Toc23171373" w:history="1">
        <w:r w:rsidR="009E7D26" w:rsidRPr="00C430BD">
          <w:rPr>
            <w:rStyle w:val="Hyperlink"/>
            <w:noProof/>
          </w:rPr>
          <w:t>2.5.</w:t>
        </w:r>
        <w:r w:rsidR="009E7D26">
          <w:rPr>
            <w:rFonts w:eastAsiaTheme="minorEastAsia" w:cstheme="minorBidi"/>
            <w:smallCaps w:val="0"/>
            <w:noProof/>
            <w:sz w:val="22"/>
            <w:szCs w:val="22"/>
          </w:rPr>
          <w:tab/>
        </w:r>
        <w:r w:rsidR="009E7D26" w:rsidRPr="00C430BD">
          <w:rPr>
            <w:rStyle w:val="Hyperlink"/>
            <w:noProof/>
          </w:rPr>
          <w:t>ACH Prenotification</w:t>
        </w:r>
        <w:r w:rsidR="009E7D26">
          <w:rPr>
            <w:noProof/>
            <w:webHidden/>
          </w:rPr>
          <w:tab/>
        </w:r>
        <w:r w:rsidR="009E7D26">
          <w:rPr>
            <w:noProof/>
            <w:webHidden/>
          </w:rPr>
          <w:fldChar w:fldCharType="begin"/>
        </w:r>
        <w:r w:rsidR="009E7D26">
          <w:rPr>
            <w:noProof/>
            <w:webHidden/>
          </w:rPr>
          <w:instrText xml:space="preserve"> PAGEREF _Toc23171373 \h </w:instrText>
        </w:r>
        <w:r w:rsidR="009E7D26">
          <w:rPr>
            <w:noProof/>
            <w:webHidden/>
          </w:rPr>
        </w:r>
        <w:r w:rsidR="009E7D26">
          <w:rPr>
            <w:noProof/>
            <w:webHidden/>
          </w:rPr>
          <w:fldChar w:fldCharType="separate"/>
        </w:r>
        <w:r w:rsidR="009E7D26">
          <w:rPr>
            <w:noProof/>
            <w:webHidden/>
          </w:rPr>
          <w:t>2</w:t>
        </w:r>
        <w:r w:rsidR="009E7D26">
          <w:rPr>
            <w:noProof/>
            <w:webHidden/>
          </w:rPr>
          <w:fldChar w:fldCharType="end"/>
        </w:r>
      </w:hyperlink>
    </w:p>
    <w:p w14:paraId="41FFDE38" w14:textId="420B5792" w:rsidR="009E7D26" w:rsidRDefault="00D361A4">
      <w:pPr>
        <w:pStyle w:val="TOC2"/>
        <w:tabs>
          <w:tab w:val="left" w:pos="880"/>
          <w:tab w:val="right" w:leader="dot" w:pos="9494"/>
        </w:tabs>
        <w:rPr>
          <w:rFonts w:eastAsiaTheme="minorEastAsia" w:cstheme="minorBidi"/>
          <w:smallCaps w:val="0"/>
          <w:noProof/>
          <w:sz w:val="22"/>
          <w:szCs w:val="22"/>
        </w:rPr>
      </w:pPr>
      <w:hyperlink w:anchor="_Toc23171374" w:history="1">
        <w:r w:rsidR="009E7D26" w:rsidRPr="00C430BD">
          <w:rPr>
            <w:rStyle w:val="Hyperlink"/>
            <w:noProof/>
          </w:rPr>
          <w:t>2.6.</w:t>
        </w:r>
        <w:r w:rsidR="009E7D26">
          <w:rPr>
            <w:rFonts w:eastAsiaTheme="minorEastAsia" w:cstheme="minorBidi"/>
            <w:smallCaps w:val="0"/>
            <w:noProof/>
            <w:sz w:val="22"/>
            <w:szCs w:val="22"/>
          </w:rPr>
          <w:tab/>
        </w:r>
        <w:r w:rsidR="009E7D26" w:rsidRPr="00C430BD">
          <w:rPr>
            <w:rStyle w:val="Hyperlink"/>
            <w:noProof/>
          </w:rPr>
          <w:t>Duplicate Invoice Days</w:t>
        </w:r>
        <w:r w:rsidR="009E7D26">
          <w:rPr>
            <w:noProof/>
            <w:webHidden/>
          </w:rPr>
          <w:tab/>
        </w:r>
        <w:r w:rsidR="009E7D26">
          <w:rPr>
            <w:noProof/>
            <w:webHidden/>
          </w:rPr>
          <w:fldChar w:fldCharType="begin"/>
        </w:r>
        <w:r w:rsidR="009E7D26">
          <w:rPr>
            <w:noProof/>
            <w:webHidden/>
          </w:rPr>
          <w:instrText xml:space="preserve"> PAGEREF _Toc23171374 \h </w:instrText>
        </w:r>
        <w:r w:rsidR="009E7D26">
          <w:rPr>
            <w:noProof/>
            <w:webHidden/>
          </w:rPr>
        </w:r>
        <w:r w:rsidR="009E7D26">
          <w:rPr>
            <w:noProof/>
            <w:webHidden/>
          </w:rPr>
          <w:fldChar w:fldCharType="separate"/>
        </w:r>
        <w:r w:rsidR="009E7D26">
          <w:rPr>
            <w:noProof/>
            <w:webHidden/>
          </w:rPr>
          <w:t>2</w:t>
        </w:r>
        <w:r w:rsidR="009E7D26">
          <w:rPr>
            <w:noProof/>
            <w:webHidden/>
          </w:rPr>
          <w:fldChar w:fldCharType="end"/>
        </w:r>
      </w:hyperlink>
    </w:p>
    <w:p w14:paraId="0FFCD9FF" w14:textId="11C9E531" w:rsidR="009E7D26" w:rsidRDefault="00D361A4">
      <w:pPr>
        <w:pStyle w:val="TOC2"/>
        <w:tabs>
          <w:tab w:val="left" w:pos="880"/>
          <w:tab w:val="right" w:leader="dot" w:pos="9494"/>
        </w:tabs>
        <w:rPr>
          <w:rFonts w:eastAsiaTheme="minorEastAsia" w:cstheme="minorBidi"/>
          <w:smallCaps w:val="0"/>
          <w:noProof/>
          <w:sz w:val="22"/>
          <w:szCs w:val="22"/>
        </w:rPr>
      </w:pPr>
      <w:hyperlink w:anchor="_Toc23171375" w:history="1">
        <w:r w:rsidR="009E7D26" w:rsidRPr="00C430BD">
          <w:rPr>
            <w:rStyle w:val="Hyperlink"/>
            <w:noProof/>
          </w:rPr>
          <w:t>2.7.</w:t>
        </w:r>
        <w:r w:rsidR="009E7D26">
          <w:rPr>
            <w:rFonts w:eastAsiaTheme="minorEastAsia" w:cstheme="minorBidi"/>
            <w:smallCaps w:val="0"/>
            <w:noProof/>
            <w:sz w:val="22"/>
            <w:szCs w:val="22"/>
          </w:rPr>
          <w:tab/>
        </w:r>
        <w:r w:rsidR="009E7D26" w:rsidRPr="00C430BD">
          <w:rPr>
            <w:rStyle w:val="Hyperlink"/>
            <w:noProof/>
          </w:rPr>
          <w:t>G/L Debit Setup</w:t>
        </w:r>
        <w:r w:rsidR="009E7D26">
          <w:rPr>
            <w:noProof/>
            <w:webHidden/>
          </w:rPr>
          <w:tab/>
        </w:r>
        <w:r w:rsidR="009E7D26">
          <w:rPr>
            <w:noProof/>
            <w:webHidden/>
          </w:rPr>
          <w:fldChar w:fldCharType="begin"/>
        </w:r>
        <w:r w:rsidR="009E7D26">
          <w:rPr>
            <w:noProof/>
            <w:webHidden/>
          </w:rPr>
          <w:instrText xml:space="preserve"> PAGEREF _Toc23171375 \h </w:instrText>
        </w:r>
        <w:r w:rsidR="009E7D26">
          <w:rPr>
            <w:noProof/>
            <w:webHidden/>
          </w:rPr>
        </w:r>
        <w:r w:rsidR="009E7D26">
          <w:rPr>
            <w:noProof/>
            <w:webHidden/>
          </w:rPr>
          <w:fldChar w:fldCharType="separate"/>
        </w:r>
        <w:r w:rsidR="009E7D26">
          <w:rPr>
            <w:noProof/>
            <w:webHidden/>
          </w:rPr>
          <w:t>2</w:t>
        </w:r>
        <w:r w:rsidR="009E7D26">
          <w:rPr>
            <w:noProof/>
            <w:webHidden/>
          </w:rPr>
          <w:fldChar w:fldCharType="end"/>
        </w:r>
      </w:hyperlink>
    </w:p>
    <w:p w14:paraId="7243C255" w14:textId="352BC8F6" w:rsidR="009E7D26" w:rsidRDefault="00D361A4">
      <w:pPr>
        <w:pStyle w:val="TOC2"/>
        <w:tabs>
          <w:tab w:val="left" w:pos="880"/>
          <w:tab w:val="right" w:leader="dot" w:pos="9494"/>
        </w:tabs>
        <w:rPr>
          <w:rFonts w:eastAsiaTheme="minorEastAsia" w:cstheme="minorBidi"/>
          <w:smallCaps w:val="0"/>
          <w:noProof/>
          <w:sz w:val="22"/>
          <w:szCs w:val="22"/>
        </w:rPr>
      </w:pPr>
      <w:hyperlink w:anchor="_Toc23171376" w:history="1">
        <w:r w:rsidR="009E7D26" w:rsidRPr="00C430BD">
          <w:rPr>
            <w:rStyle w:val="Hyperlink"/>
            <w:noProof/>
          </w:rPr>
          <w:t>2.8.</w:t>
        </w:r>
        <w:r w:rsidR="009E7D26">
          <w:rPr>
            <w:rFonts w:eastAsiaTheme="minorEastAsia" w:cstheme="minorBidi"/>
            <w:smallCaps w:val="0"/>
            <w:noProof/>
            <w:sz w:val="22"/>
            <w:szCs w:val="22"/>
          </w:rPr>
          <w:tab/>
        </w:r>
        <w:r w:rsidR="009E7D26" w:rsidRPr="00C430BD">
          <w:rPr>
            <w:rStyle w:val="Hyperlink"/>
            <w:noProof/>
          </w:rPr>
          <w:t>Order to Print Checks</w:t>
        </w:r>
        <w:r w:rsidR="009E7D26">
          <w:rPr>
            <w:noProof/>
            <w:webHidden/>
          </w:rPr>
          <w:tab/>
        </w:r>
        <w:r w:rsidR="009E7D26">
          <w:rPr>
            <w:noProof/>
            <w:webHidden/>
          </w:rPr>
          <w:fldChar w:fldCharType="begin"/>
        </w:r>
        <w:r w:rsidR="009E7D26">
          <w:rPr>
            <w:noProof/>
            <w:webHidden/>
          </w:rPr>
          <w:instrText xml:space="preserve"> PAGEREF _Toc23171376 \h </w:instrText>
        </w:r>
        <w:r w:rsidR="009E7D26">
          <w:rPr>
            <w:noProof/>
            <w:webHidden/>
          </w:rPr>
        </w:r>
        <w:r w:rsidR="009E7D26">
          <w:rPr>
            <w:noProof/>
            <w:webHidden/>
          </w:rPr>
          <w:fldChar w:fldCharType="separate"/>
        </w:r>
        <w:r w:rsidR="009E7D26">
          <w:rPr>
            <w:noProof/>
            <w:webHidden/>
          </w:rPr>
          <w:t>3</w:t>
        </w:r>
        <w:r w:rsidR="009E7D26">
          <w:rPr>
            <w:noProof/>
            <w:webHidden/>
          </w:rPr>
          <w:fldChar w:fldCharType="end"/>
        </w:r>
      </w:hyperlink>
    </w:p>
    <w:p w14:paraId="2C8327A6" w14:textId="09B21571" w:rsidR="009E7D26" w:rsidRDefault="00D361A4">
      <w:pPr>
        <w:pStyle w:val="TOC2"/>
        <w:tabs>
          <w:tab w:val="left" w:pos="880"/>
          <w:tab w:val="right" w:leader="dot" w:pos="9494"/>
        </w:tabs>
        <w:rPr>
          <w:rFonts w:eastAsiaTheme="minorEastAsia" w:cstheme="minorBidi"/>
          <w:smallCaps w:val="0"/>
          <w:noProof/>
          <w:sz w:val="22"/>
          <w:szCs w:val="22"/>
        </w:rPr>
      </w:pPr>
      <w:hyperlink w:anchor="_Toc23171377" w:history="1">
        <w:r w:rsidR="009E7D26" w:rsidRPr="00C430BD">
          <w:rPr>
            <w:rStyle w:val="Hyperlink"/>
            <w:noProof/>
          </w:rPr>
          <w:t>2.9.</w:t>
        </w:r>
        <w:r w:rsidR="009E7D26">
          <w:rPr>
            <w:rFonts w:eastAsiaTheme="minorEastAsia" w:cstheme="minorBidi"/>
            <w:smallCaps w:val="0"/>
            <w:noProof/>
            <w:sz w:val="22"/>
            <w:szCs w:val="22"/>
          </w:rPr>
          <w:tab/>
        </w:r>
        <w:r w:rsidR="009E7D26" w:rsidRPr="00C430BD">
          <w:rPr>
            <w:rStyle w:val="Hyperlink"/>
            <w:noProof/>
          </w:rPr>
          <w:t>Format Special Forms</w:t>
        </w:r>
        <w:r w:rsidR="009E7D26">
          <w:rPr>
            <w:noProof/>
            <w:webHidden/>
          </w:rPr>
          <w:tab/>
        </w:r>
        <w:r w:rsidR="009E7D26">
          <w:rPr>
            <w:noProof/>
            <w:webHidden/>
          </w:rPr>
          <w:fldChar w:fldCharType="begin"/>
        </w:r>
        <w:r w:rsidR="009E7D26">
          <w:rPr>
            <w:noProof/>
            <w:webHidden/>
          </w:rPr>
          <w:instrText xml:space="preserve"> PAGEREF _Toc23171377 \h </w:instrText>
        </w:r>
        <w:r w:rsidR="009E7D26">
          <w:rPr>
            <w:noProof/>
            <w:webHidden/>
          </w:rPr>
        </w:r>
        <w:r w:rsidR="009E7D26">
          <w:rPr>
            <w:noProof/>
            <w:webHidden/>
          </w:rPr>
          <w:fldChar w:fldCharType="separate"/>
        </w:r>
        <w:r w:rsidR="009E7D26">
          <w:rPr>
            <w:noProof/>
            <w:webHidden/>
          </w:rPr>
          <w:t>3</w:t>
        </w:r>
        <w:r w:rsidR="009E7D26">
          <w:rPr>
            <w:noProof/>
            <w:webHidden/>
          </w:rPr>
          <w:fldChar w:fldCharType="end"/>
        </w:r>
      </w:hyperlink>
    </w:p>
    <w:p w14:paraId="3E94CD04" w14:textId="5EF39905" w:rsidR="009E7D26" w:rsidRDefault="00D361A4">
      <w:pPr>
        <w:pStyle w:val="TOC2"/>
        <w:tabs>
          <w:tab w:val="left" w:pos="880"/>
          <w:tab w:val="right" w:leader="dot" w:pos="9494"/>
        </w:tabs>
        <w:rPr>
          <w:rFonts w:eastAsiaTheme="minorEastAsia" w:cstheme="minorBidi"/>
          <w:smallCaps w:val="0"/>
          <w:noProof/>
          <w:sz w:val="22"/>
          <w:szCs w:val="22"/>
        </w:rPr>
      </w:pPr>
      <w:hyperlink w:anchor="_Toc23171378" w:history="1">
        <w:r w:rsidR="009E7D26" w:rsidRPr="00C430BD">
          <w:rPr>
            <w:rStyle w:val="Hyperlink"/>
            <w:noProof/>
          </w:rPr>
          <w:t>2.10.</w:t>
        </w:r>
        <w:r w:rsidR="009E7D26">
          <w:rPr>
            <w:rFonts w:eastAsiaTheme="minorEastAsia" w:cstheme="minorBidi"/>
            <w:smallCaps w:val="0"/>
            <w:noProof/>
            <w:sz w:val="22"/>
            <w:szCs w:val="22"/>
          </w:rPr>
          <w:tab/>
        </w:r>
        <w:r w:rsidR="009E7D26" w:rsidRPr="00C430BD">
          <w:rPr>
            <w:rStyle w:val="Hyperlink"/>
            <w:noProof/>
          </w:rPr>
          <w:t>Format Special Forms</w:t>
        </w:r>
        <w:r w:rsidR="009E7D26">
          <w:rPr>
            <w:noProof/>
            <w:webHidden/>
          </w:rPr>
          <w:tab/>
        </w:r>
        <w:r w:rsidR="009E7D26">
          <w:rPr>
            <w:noProof/>
            <w:webHidden/>
          </w:rPr>
          <w:fldChar w:fldCharType="begin"/>
        </w:r>
        <w:r w:rsidR="009E7D26">
          <w:rPr>
            <w:noProof/>
            <w:webHidden/>
          </w:rPr>
          <w:instrText xml:space="preserve"> PAGEREF _Toc23171378 \h </w:instrText>
        </w:r>
        <w:r w:rsidR="009E7D26">
          <w:rPr>
            <w:noProof/>
            <w:webHidden/>
          </w:rPr>
        </w:r>
        <w:r w:rsidR="009E7D26">
          <w:rPr>
            <w:noProof/>
            <w:webHidden/>
          </w:rPr>
          <w:fldChar w:fldCharType="separate"/>
        </w:r>
        <w:r w:rsidR="009E7D26">
          <w:rPr>
            <w:noProof/>
            <w:webHidden/>
          </w:rPr>
          <w:t>3</w:t>
        </w:r>
        <w:r w:rsidR="009E7D26">
          <w:rPr>
            <w:noProof/>
            <w:webHidden/>
          </w:rPr>
          <w:fldChar w:fldCharType="end"/>
        </w:r>
      </w:hyperlink>
    </w:p>
    <w:p w14:paraId="6D89F7C1" w14:textId="13E00F4B" w:rsidR="009E7D26" w:rsidRDefault="00D361A4">
      <w:pPr>
        <w:pStyle w:val="TOC1"/>
        <w:tabs>
          <w:tab w:val="left" w:pos="440"/>
          <w:tab w:val="right" w:leader="dot" w:pos="9494"/>
        </w:tabs>
        <w:rPr>
          <w:rFonts w:eastAsiaTheme="minorEastAsia" w:cstheme="minorBidi"/>
          <w:b w:val="0"/>
          <w:bCs w:val="0"/>
          <w:caps w:val="0"/>
          <w:noProof/>
          <w:sz w:val="22"/>
          <w:szCs w:val="22"/>
        </w:rPr>
      </w:pPr>
      <w:hyperlink w:anchor="_Toc23171379" w:history="1">
        <w:r w:rsidR="009E7D26" w:rsidRPr="00C430BD">
          <w:rPr>
            <w:rStyle w:val="Hyperlink"/>
            <w:noProof/>
          </w:rPr>
          <w:t>3.</w:t>
        </w:r>
        <w:r w:rsidR="009E7D26">
          <w:rPr>
            <w:rFonts w:eastAsiaTheme="minorEastAsia" w:cstheme="minorBidi"/>
            <w:b w:val="0"/>
            <w:bCs w:val="0"/>
            <w:caps w:val="0"/>
            <w:noProof/>
            <w:sz w:val="22"/>
            <w:szCs w:val="22"/>
          </w:rPr>
          <w:tab/>
        </w:r>
        <w:r w:rsidR="009E7D26" w:rsidRPr="00C430BD">
          <w:rPr>
            <w:rStyle w:val="Hyperlink"/>
            <w:noProof/>
          </w:rPr>
          <w:t>Maintenance Menu</w:t>
        </w:r>
        <w:r w:rsidR="009E7D26">
          <w:rPr>
            <w:noProof/>
            <w:webHidden/>
          </w:rPr>
          <w:tab/>
        </w:r>
        <w:r w:rsidR="009E7D26">
          <w:rPr>
            <w:noProof/>
            <w:webHidden/>
          </w:rPr>
          <w:fldChar w:fldCharType="begin"/>
        </w:r>
        <w:r w:rsidR="009E7D26">
          <w:rPr>
            <w:noProof/>
            <w:webHidden/>
          </w:rPr>
          <w:instrText xml:space="preserve"> PAGEREF _Toc23171379 \h </w:instrText>
        </w:r>
        <w:r w:rsidR="009E7D26">
          <w:rPr>
            <w:noProof/>
            <w:webHidden/>
          </w:rPr>
        </w:r>
        <w:r w:rsidR="009E7D26">
          <w:rPr>
            <w:noProof/>
            <w:webHidden/>
          </w:rPr>
          <w:fldChar w:fldCharType="separate"/>
        </w:r>
        <w:r w:rsidR="009E7D26">
          <w:rPr>
            <w:noProof/>
            <w:webHidden/>
          </w:rPr>
          <w:t>4</w:t>
        </w:r>
        <w:r w:rsidR="009E7D26">
          <w:rPr>
            <w:noProof/>
            <w:webHidden/>
          </w:rPr>
          <w:fldChar w:fldCharType="end"/>
        </w:r>
      </w:hyperlink>
    </w:p>
    <w:p w14:paraId="60F29721" w14:textId="08A6145C" w:rsidR="009E7D26" w:rsidRDefault="00D361A4">
      <w:pPr>
        <w:pStyle w:val="TOC2"/>
        <w:tabs>
          <w:tab w:val="left" w:pos="880"/>
          <w:tab w:val="right" w:leader="dot" w:pos="9494"/>
        </w:tabs>
        <w:rPr>
          <w:rFonts w:eastAsiaTheme="minorEastAsia" w:cstheme="minorBidi"/>
          <w:smallCaps w:val="0"/>
          <w:noProof/>
          <w:sz w:val="22"/>
          <w:szCs w:val="22"/>
        </w:rPr>
      </w:pPr>
      <w:hyperlink w:anchor="_Toc23171380" w:history="1">
        <w:r w:rsidR="009E7D26" w:rsidRPr="00C430BD">
          <w:rPr>
            <w:rStyle w:val="Hyperlink"/>
            <w:noProof/>
          </w:rPr>
          <w:t>3.1.</w:t>
        </w:r>
        <w:r w:rsidR="009E7D26">
          <w:rPr>
            <w:rFonts w:eastAsiaTheme="minorEastAsia" w:cstheme="minorBidi"/>
            <w:smallCaps w:val="0"/>
            <w:noProof/>
            <w:sz w:val="22"/>
            <w:szCs w:val="22"/>
          </w:rPr>
          <w:tab/>
        </w:r>
        <w:r w:rsidR="009E7D26" w:rsidRPr="00C430BD">
          <w:rPr>
            <w:rStyle w:val="Hyperlink"/>
            <w:noProof/>
          </w:rPr>
          <w:t>G/L Accounts</w:t>
        </w:r>
        <w:r w:rsidR="009E7D26">
          <w:rPr>
            <w:noProof/>
            <w:webHidden/>
          </w:rPr>
          <w:tab/>
        </w:r>
        <w:r w:rsidR="009E7D26">
          <w:rPr>
            <w:noProof/>
            <w:webHidden/>
          </w:rPr>
          <w:fldChar w:fldCharType="begin"/>
        </w:r>
        <w:r w:rsidR="009E7D26">
          <w:rPr>
            <w:noProof/>
            <w:webHidden/>
          </w:rPr>
          <w:instrText xml:space="preserve"> PAGEREF _Toc23171380 \h </w:instrText>
        </w:r>
        <w:r w:rsidR="009E7D26">
          <w:rPr>
            <w:noProof/>
            <w:webHidden/>
          </w:rPr>
        </w:r>
        <w:r w:rsidR="009E7D26">
          <w:rPr>
            <w:noProof/>
            <w:webHidden/>
          </w:rPr>
          <w:fldChar w:fldCharType="separate"/>
        </w:r>
        <w:r w:rsidR="009E7D26">
          <w:rPr>
            <w:noProof/>
            <w:webHidden/>
          </w:rPr>
          <w:t>4</w:t>
        </w:r>
        <w:r w:rsidR="009E7D26">
          <w:rPr>
            <w:noProof/>
            <w:webHidden/>
          </w:rPr>
          <w:fldChar w:fldCharType="end"/>
        </w:r>
      </w:hyperlink>
    </w:p>
    <w:p w14:paraId="559CBC1B" w14:textId="2DB8A5FB" w:rsidR="009E7D26" w:rsidRDefault="00D361A4">
      <w:pPr>
        <w:pStyle w:val="TOC2"/>
        <w:tabs>
          <w:tab w:val="left" w:pos="880"/>
          <w:tab w:val="right" w:leader="dot" w:pos="9494"/>
        </w:tabs>
        <w:rPr>
          <w:rFonts w:eastAsiaTheme="minorEastAsia" w:cstheme="minorBidi"/>
          <w:smallCaps w:val="0"/>
          <w:noProof/>
          <w:sz w:val="22"/>
          <w:szCs w:val="22"/>
        </w:rPr>
      </w:pPr>
      <w:hyperlink w:anchor="_Toc23171381" w:history="1">
        <w:r w:rsidR="009E7D26" w:rsidRPr="00C430BD">
          <w:rPr>
            <w:rStyle w:val="Hyperlink"/>
            <w:noProof/>
          </w:rPr>
          <w:t>3.2.</w:t>
        </w:r>
        <w:r w:rsidR="009E7D26">
          <w:rPr>
            <w:rFonts w:eastAsiaTheme="minorEastAsia" w:cstheme="minorBidi"/>
            <w:smallCaps w:val="0"/>
            <w:noProof/>
            <w:sz w:val="22"/>
            <w:szCs w:val="22"/>
          </w:rPr>
          <w:tab/>
        </w:r>
        <w:r w:rsidR="009E7D26" w:rsidRPr="00C430BD">
          <w:rPr>
            <w:rStyle w:val="Hyperlink"/>
            <w:noProof/>
          </w:rPr>
          <w:t>Cost Centers</w:t>
        </w:r>
        <w:r w:rsidR="009E7D26">
          <w:rPr>
            <w:noProof/>
            <w:webHidden/>
          </w:rPr>
          <w:tab/>
        </w:r>
        <w:r w:rsidR="009E7D26">
          <w:rPr>
            <w:noProof/>
            <w:webHidden/>
          </w:rPr>
          <w:fldChar w:fldCharType="begin"/>
        </w:r>
        <w:r w:rsidR="009E7D26">
          <w:rPr>
            <w:noProof/>
            <w:webHidden/>
          </w:rPr>
          <w:instrText xml:space="preserve"> PAGEREF _Toc23171381 \h </w:instrText>
        </w:r>
        <w:r w:rsidR="009E7D26">
          <w:rPr>
            <w:noProof/>
            <w:webHidden/>
          </w:rPr>
        </w:r>
        <w:r w:rsidR="009E7D26">
          <w:rPr>
            <w:noProof/>
            <w:webHidden/>
          </w:rPr>
          <w:fldChar w:fldCharType="separate"/>
        </w:r>
        <w:r w:rsidR="009E7D26">
          <w:rPr>
            <w:noProof/>
            <w:webHidden/>
          </w:rPr>
          <w:t>4</w:t>
        </w:r>
        <w:r w:rsidR="009E7D26">
          <w:rPr>
            <w:noProof/>
            <w:webHidden/>
          </w:rPr>
          <w:fldChar w:fldCharType="end"/>
        </w:r>
      </w:hyperlink>
    </w:p>
    <w:p w14:paraId="78E93FF5" w14:textId="0111CDFC" w:rsidR="009E7D26" w:rsidRDefault="00D361A4">
      <w:pPr>
        <w:pStyle w:val="TOC2"/>
        <w:tabs>
          <w:tab w:val="left" w:pos="880"/>
          <w:tab w:val="right" w:leader="dot" w:pos="9494"/>
        </w:tabs>
        <w:rPr>
          <w:rFonts w:eastAsiaTheme="minorEastAsia" w:cstheme="minorBidi"/>
          <w:smallCaps w:val="0"/>
          <w:noProof/>
          <w:sz w:val="22"/>
          <w:szCs w:val="22"/>
        </w:rPr>
      </w:pPr>
      <w:hyperlink w:anchor="_Toc23171382" w:history="1">
        <w:r w:rsidR="009E7D26" w:rsidRPr="00C430BD">
          <w:rPr>
            <w:rStyle w:val="Hyperlink"/>
            <w:noProof/>
          </w:rPr>
          <w:t>3.3.</w:t>
        </w:r>
        <w:r w:rsidR="009E7D26">
          <w:rPr>
            <w:rFonts w:eastAsiaTheme="minorEastAsia" w:cstheme="minorBidi"/>
            <w:smallCaps w:val="0"/>
            <w:noProof/>
            <w:sz w:val="22"/>
            <w:szCs w:val="22"/>
          </w:rPr>
          <w:tab/>
        </w:r>
        <w:r w:rsidR="009E7D26" w:rsidRPr="00C430BD">
          <w:rPr>
            <w:rStyle w:val="Hyperlink"/>
            <w:noProof/>
          </w:rPr>
          <w:t>Authorizations</w:t>
        </w:r>
        <w:r w:rsidR="009E7D26">
          <w:rPr>
            <w:noProof/>
            <w:webHidden/>
          </w:rPr>
          <w:tab/>
        </w:r>
        <w:r w:rsidR="009E7D26">
          <w:rPr>
            <w:noProof/>
            <w:webHidden/>
          </w:rPr>
          <w:fldChar w:fldCharType="begin"/>
        </w:r>
        <w:r w:rsidR="009E7D26">
          <w:rPr>
            <w:noProof/>
            <w:webHidden/>
          </w:rPr>
          <w:instrText xml:space="preserve"> PAGEREF _Toc23171382 \h </w:instrText>
        </w:r>
        <w:r w:rsidR="009E7D26">
          <w:rPr>
            <w:noProof/>
            <w:webHidden/>
          </w:rPr>
        </w:r>
        <w:r w:rsidR="009E7D26">
          <w:rPr>
            <w:noProof/>
            <w:webHidden/>
          </w:rPr>
          <w:fldChar w:fldCharType="separate"/>
        </w:r>
        <w:r w:rsidR="009E7D26">
          <w:rPr>
            <w:noProof/>
            <w:webHidden/>
          </w:rPr>
          <w:t>4</w:t>
        </w:r>
        <w:r w:rsidR="009E7D26">
          <w:rPr>
            <w:noProof/>
            <w:webHidden/>
          </w:rPr>
          <w:fldChar w:fldCharType="end"/>
        </w:r>
      </w:hyperlink>
    </w:p>
    <w:p w14:paraId="27478647" w14:textId="49CE9F76" w:rsidR="009E7D26" w:rsidRDefault="00D361A4">
      <w:pPr>
        <w:pStyle w:val="TOC2"/>
        <w:tabs>
          <w:tab w:val="left" w:pos="880"/>
          <w:tab w:val="right" w:leader="dot" w:pos="9494"/>
        </w:tabs>
        <w:rPr>
          <w:rFonts w:eastAsiaTheme="minorEastAsia" w:cstheme="minorBidi"/>
          <w:smallCaps w:val="0"/>
          <w:noProof/>
          <w:sz w:val="22"/>
          <w:szCs w:val="22"/>
        </w:rPr>
      </w:pPr>
      <w:hyperlink w:anchor="_Toc23171383" w:history="1">
        <w:r w:rsidR="009E7D26" w:rsidRPr="00C430BD">
          <w:rPr>
            <w:rStyle w:val="Hyperlink"/>
            <w:noProof/>
          </w:rPr>
          <w:t>3.4.</w:t>
        </w:r>
        <w:r w:rsidR="009E7D26">
          <w:rPr>
            <w:rFonts w:eastAsiaTheme="minorEastAsia" w:cstheme="minorBidi"/>
            <w:smallCaps w:val="0"/>
            <w:noProof/>
            <w:sz w:val="22"/>
            <w:szCs w:val="22"/>
          </w:rPr>
          <w:tab/>
        </w:r>
        <w:r w:rsidR="009E7D26" w:rsidRPr="00C430BD">
          <w:rPr>
            <w:rStyle w:val="Hyperlink"/>
            <w:noProof/>
          </w:rPr>
          <w:t>Vendors</w:t>
        </w:r>
        <w:r w:rsidR="009E7D26">
          <w:rPr>
            <w:noProof/>
            <w:webHidden/>
          </w:rPr>
          <w:tab/>
        </w:r>
        <w:r w:rsidR="009E7D26">
          <w:rPr>
            <w:noProof/>
            <w:webHidden/>
          </w:rPr>
          <w:fldChar w:fldCharType="begin"/>
        </w:r>
        <w:r w:rsidR="009E7D26">
          <w:rPr>
            <w:noProof/>
            <w:webHidden/>
          </w:rPr>
          <w:instrText xml:space="preserve"> PAGEREF _Toc23171383 \h </w:instrText>
        </w:r>
        <w:r w:rsidR="009E7D26">
          <w:rPr>
            <w:noProof/>
            <w:webHidden/>
          </w:rPr>
        </w:r>
        <w:r w:rsidR="009E7D26">
          <w:rPr>
            <w:noProof/>
            <w:webHidden/>
          </w:rPr>
          <w:fldChar w:fldCharType="separate"/>
        </w:r>
        <w:r w:rsidR="009E7D26">
          <w:rPr>
            <w:noProof/>
            <w:webHidden/>
          </w:rPr>
          <w:t>4</w:t>
        </w:r>
        <w:r w:rsidR="009E7D26">
          <w:rPr>
            <w:noProof/>
            <w:webHidden/>
          </w:rPr>
          <w:fldChar w:fldCharType="end"/>
        </w:r>
      </w:hyperlink>
    </w:p>
    <w:p w14:paraId="7DF71766" w14:textId="38135612" w:rsidR="009E7D26" w:rsidRDefault="00D361A4">
      <w:pPr>
        <w:pStyle w:val="TOC2"/>
        <w:tabs>
          <w:tab w:val="left" w:pos="880"/>
          <w:tab w:val="right" w:leader="dot" w:pos="9494"/>
        </w:tabs>
        <w:rPr>
          <w:rFonts w:eastAsiaTheme="minorEastAsia" w:cstheme="minorBidi"/>
          <w:smallCaps w:val="0"/>
          <w:noProof/>
          <w:sz w:val="22"/>
          <w:szCs w:val="22"/>
        </w:rPr>
      </w:pPr>
      <w:hyperlink w:anchor="_Toc23171384" w:history="1">
        <w:r w:rsidR="009E7D26" w:rsidRPr="00C430BD">
          <w:rPr>
            <w:rStyle w:val="Hyperlink"/>
            <w:noProof/>
          </w:rPr>
          <w:t>3.5.</w:t>
        </w:r>
        <w:r w:rsidR="009E7D26">
          <w:rPr>
            <w:rFonts w:eastAsiaTheme="minorEastAsia" w:cstheme="minorBidi"/>
            <w:smallCaps w:val="0"/>
            <w:noProof/>
            <w:sz w:val="22"/>
            <w:szCs w:val="22"/>
          </w:rPr>
          <w:tab/>
        </w:r>
        <w:r w:rsidR="009E7D26" w:rsidRPr="00C430BD">
          <w:rPr>
            <w:rStyle w:val="Hyperlink"/>
            <w:noProof/>
          </w:rPr>
          <w:t>Expense History</w:t>
        </w:r>
        <w:r w:rsidR="009E7D26">
          <w:rPr>
            <w:noProof/>
            <w:webHidden/>
          </w:rPr>
          <w:tab/>
        </w:r>
        <w:r w:rsidR="009E7D26">
          <w:rPr>
            <w:noProof/>
            <w:webHidden/>
          </w:rPr>
          <w:fldChar w:fldCharType="begin"/>
        </w:r>
        <w:r w:rsidR="009E7D26">
          <w:rPr>
            <w:noProof/>
            <w:webHidden/>
          </w:rPr>
          <w:instrText xml:space="preserve"> PAGEREF _Toc23171384 \h </w:instrText>
        </w:r>
        <w:r w:rsidR="009E7D26">
          <w:rPr>
            <w:noProof/>
            <w:webHidden/>
          </w:rPr>
        </w:r>
        <w:r w:rsidR="009E7D26">
          <w:rPr>
            <w:noProof/>
            <w:webHidden/>
          </w:rPr>
          <w:fldChar w:fldCharType="separate"/>
        </w:r>
        <w:r w:rsidR="009E7D26">
          <w:rPr>
            <w:noProof/>
            <w:webHidden/>
          </w:rPr>
          <w:t>5</w:t>
        </w:r>
        <w:r w:rsidR="009E7D26">
          <w:rPr>
            <w:noProof/>
            <w:webHidden/>
          </w:rPr>
          <w:fldChar w:fldCharType="end"/>
        </w:r>
      </w:hyperlink>
    </w:p>
    <w:p w14:paraId="0B499A72" w14:textId="5E0121C7" w:rsidR="009E7D26" w:rsidRDefault="00D361A4">
      <w:pPr>
        <w:pStyle w:val="TOC2"/>
        <w:tabs>
          <w:tab w:val="left" w:pos="880"/>
          <w:tab w:val="right" w:leader="dot" w:pos="9494"/>
        </w:tabs>
        <w:rPr>
          <w:rFonts w:eastAsiaTheme="minorEastAsia" w:cstheme="minorBidi"/>
          <w:smallCaps w:val="0"/>
          <w:noProof/>
          <w:sz w:val="22"/>
          <w:szCs w:val="22"/>
        </w:rPr>
      </w:pPr>
      <w:hyperlink w:anchor="_Toc23171385" w:history="1">
        <w:r w:rsidR="009E7D26" w:rsidRPr="00C430BD">
          <w:rPr>
            <w:rStyle w:val="Hyperlink"/>
            <w:noProof/>
          </w:rPr>
          <w:t>3.6.</w:t>
        </w:r>
        <w:r w:rsidR="009E7D26">
          <w:rPr>
            <w:rFonts w:eastAsiaTheme="minorEastAsia" w:cstheme="minorBidi"/>
            <w:smallCaps w:val="0"/>
            <w:noProof/>
            <w:sz w:val="22"/>
            <w:szCs w:val="22"/>
          </w:rPr>
          <w:tab/>
        </w:r>
        <w:r w:rsidR="009E7D26" w:rsidRPr="00C430BD">
          <w:rPr>
            <w:rStyle w:val="Hyperlink"/>
            <w:noProof/>
          </w:rPr>
          <w:t>Sales Tax History</w:t>
        </w:r>
        <w:r w:rsidR="009E7D26">
          <w:rPr>
            <w:noProof/>
            <w:webHidden/>
          </w:rPr>
          <w:tab/>
        </w:r>
        <w:r w:rsidR="009E7D26">
          <w:rPr>
            <w:noProof/>
            <w:webHidden/>
          </w:rPr>
          <w:fldChar w:fldCharType="begin"/>
        </w:r>
        <w:r w:rsidR="009E7D26">
          <w:rPr>
            <w:noProof/>
            <w:webHidden/>
          </w:rPr>
          <w:instrText xml:space="preserve"> PAGEREF _Toc23171385 \h </w:instrText>
        </w:r>
        <w:r w:rsidR="009E7D26">
          <w:rPr>
            <w:noProof/>
            <w:webHidden/>
          </w:rPr>
        </w:r>
        <w:r w:rsidR="009E7D26">
          <w:rPr>
            <w:noProof/>
            <w:webHidden/>
          </w:rPr>
          <w:fldChar w:fldCharType="separate"/>
        </w:r>
        <w:r w:rsidR="009E7D26">
          <w:rPr>
            <w:noProof/>
            <w:webHidden/>
          </w:rPr>
          <w:t>5</w:t>
        </w:r>
        <w:r w:rsidR="009E7D26">
          <w:rPr>
            <w:noProof/>
            <w:webHidden/>
          </w:rPr>
          <w:fldChar w:fldCharType="end"/>
        </w:r>
      </w:hyperlink>
    </w:p>
    <w:p w14:paraId="21B6BA98" w14:textId="14203F05" w:rsidR="009E7D26" w:rsidRDefault="00D361A4">
      <w:pPr>
        <w:pStyle w:val="TOC2"/>
        <w:tabs>
          <w:tab w:val="left" w:pos="880"/>
          <w:tab w:val="right" w:leader="dot" w:pos="9494"/>
        </w:tabs>
        <w:rPr>
          <w:rFonts w:eastAsiaTheme="minorEastAsia" w:cstheme="minorBidi"/>
          <w:smallCaps w:val="0"/>
          <w:noProof/>
          <w:sz w:val="22"/>
          <w:szCs w:val="22"/>
        </w:rPr>
      </w:pPr>
      <w:hyperlink w:anchor="_Toc23171386" w:history="1">
        <w:r w:rsidR="009E7D26" w:rsidRPr="00C430BD">
          <w:rPr>
            <w:rStyle w:val="Hyperlink"/>
            <w:noProof/>
          </w:rPr>
          <w:t>3.7.</w:t>
        </w:r>
        <w:r w:rsidR="009E7D26">
          <w:rPr>
            <w:rFonts w:eastAsiaTheme="minorEastAsia" w:cstheme="minorBidi"/>
            <w:smallCaps w:val="0"/>
            <w:noProof/>
            <w:sz w:val="22"/>
            <w:szCs w:val="22"/>
          </w:rPr>
          <w:tab/>
        </w:r>
        <w:r w:rsidR="009E7D26" w:rsidRPr="00C430BD">
          <w:rPr>
            <w:rStyle w:val="Hyperlink"/>
            <w:noProof/>
          </w:rPr>
          <w:t>Cost Center Allocation</w:t>
        </w:r>
        <w:r w:rsidR="009E7D26">
          <w:rPr>
            <w:noProof/>
            <w:webHidden/>
          </w:rPr>
          <w:tab/>
        </w:r>
        <w:r w:rsidR="009E7D26">
          <w:rPr>
            <w:noProof/>
            <w:webHidden/>
          </w:rPr>
          <w:fldChar w:fldCharType="begin"/>
        </w:r>
        <w:r w:rsidR="009E7D26">
          <w:rPr>
            <w:noProof/>
            <w:webHidden/>
          </w:rPr>
          <w:instrText xml:space="preserve"> PAGEREF _Toc23171386 \h </w:instrText>
        </w:r>
        <w:r w:rsidR="009E7D26">
          <w:rPr>
            <w:noProof/>
            <w:webHidden/>
          </w:rPr>
        </w:r>
        <w:r w:rsidR="009E7D26">
          <w:rPr>
            <w:noProof/>
            <w:webHidden/>
          </w:rPr>
          <w:fldChar w:fldCharType="separate"/>
        </w:r>
        <w:r w:rsidR="009E7D26">
          <w:rPr>
            <w:noProof/>
            <w:webHidden/>
          </w:rPr>
          <w:t>5</w:t>
        </w:r>
        <w:r w:rsidR="009E7D26">
          <w:rPr>
            <w:noProof/>
            <w:webHidden/>
          </w:rPr>
          <w:fldChar w:fldCharType="end"/>
        </w:r>
      </w:hyperlink>
    </w:p>
    <w:p w14:paraId="7A210F04" w14:textId="227BC6CB" w:rsidR="009E7D26" w:rsidRDefault="00D361A4">
      <w:pPr>
        <w:pStyle w:val="TOC2"/>
        <w:tabs>
          <w:tab w:val="left" w:pos="880"/>
          <w:tab w:val="right" w:leader="dot" w:pos="9494"/>
        </w:tabs>
        <w:rPr>
          <w:rFonts w:eastAsiaTheme="minorEastAsia" w:cstheme="minorBidi"/>
          <w:smallCaps w:val="0"/>
          <w:noProof/>
          <w:sz w:val="22"/>
          <w:szCs w:val="22"/>
        </w:rPr>
      </w:pPr>
      <w:hyperlink w:anchor="_Toc23171387" w:history="1">
        <w:r w:rsidR="009E7D26" w:rsidRPr="00C430BD">
          <w:rPr>
            <w:rStyle w:val="Hyperlink"/>
            <w:noProof/>
          </w:rPr>
          <w:t>3.8.</w:t>
        </w:r>
        <w:r w:rsidR="009E7D26">
          <w:rPr>
            <w:rFonts w:eastAsiaTheme="minorEastAsia" w:cstheme="minorBidi"/>
            <w:smallCaps w:val="0"/>
            <w:noProof/>
            <w:sz w:val="22"/>
            <w:szCs w:val="22"/>
          </w:rPr>
          <w:tab/>
        </w:r>
        <w:r w:rsidR="009E7D26" w:rsidRPr="00C430BD">
          <w:rPr>
            <w:rStyle w:val="Hyperlink"/>
            <w:noProof/>
          </w:rPr>
          <w:t>Sales Tax Districts</w:t>
        </w:r>
        <w:r w:rsidR="009E7D26">
          <w:rPr>
            <w:noProof/>
            <w:webHidden/>
          </w:rPr>
          <w:tab/>
        </w:r>
        <w:r w:rsidR="009E7D26">
          <w:rPr>
            <w:noProof/>
            <w:webHidden/>
          </w:rPr>
          <w:fldChar w:fldCharType="begin"/>
        </w:r>
        <w:r w:rsidR="009E7D26">
          <w:rPr>
            <w:noProof/>
            <w:webHidden/>
          </w:rPr>
          <w:instrText xml:space="preserve"> PAGEREF _Toc23171387 \h </w:instrText>
        </w:r>
        <w:r w:rsidR="009E7D26">
          <w:rPr>
            <w:noProof/>
            <w:webHidden/>
          </w:rPr>
        </w:r>
        <w:r w:rsidR="009E7D26">
          <w:rPr>
            <w:noProof/>
            <w:webHidden/>
          </w:rPr>
          <w:fldChar w:fldCharType="separate"/>
        </w:r>
        <w:r w:rsidR="009E7D26">
          <w:rPr>
            <w:noProof/>
            <w:webHidden/>
          </w:rPr>
          <w:t>5</w:t>
        </w:r>
        <w:r w:rsidR="009E7D26">
          <w:rPr>
            <w:noProof/>
            <w:webHidden/>
          </w:rPr>
          <w:fldChar w:fldCharType="end"/>
        </w:r>
      </w:hyperlink>
    </w:p>
    <w:p w14:paraId="6149F653" w14:textId="1067ABCA" w:rsidR="009E7D26" w:rsidRDefault="00D361A4">
      <w:pPr>
        <w:pStyle w:val="TOC1"/>
        <w:tabs>
          <w:tab w:val="left" w:pos="440"/>
          <w:tab w:val="right" w:leader="dot" w:pos="9494"/>
        </w:tabs>
        <w:rPr>
          <w:rFonts w:eastAsiaTheme="minorEastAsia" w:cstheme="minorBidi"/>
          <w:b w:val="0"/>
          <w:bCs w:val="0"/>
          <w:caps w:val="0"/>
          <w:noProof/>
          <w:sz w:val="22"/>
          <w:szCs w:val="22"/>
        </w:rPr>
      </w:pPr>
      <w:hyperlink w:anchor="_Toc23171388" w:history="1">
        <w:r w:rsidR="009E7D26" w:rsidRPr="00C430BD">
          <w:rPr>
            <w:rStyle w:val="Hyperlink"/>
            <w:noProof/>
          </w:rPr>
          <w:t>4.</w:t>
        </w:r>
        <w:r w:rsidR="009E7D26">
          <w:rPr>
            <w:rFonts w:eastAsiaTheme="minorEastAsia" w:cstheme="minorBidi"/>
            <w:b w:val="0"/>
            <w:bCs w:val="0"/>
            <w:caps w:val="0"/>
            <w:noProof/>
            <w:sz w:val="22"/>
            <w:szCs w:val="22"/>
          </w:rPr>
          <w:tab/>
        </w:r>
        <w:r w:rsidR="009E7D26" w:rsidRPr="00C430BD">
          <w:rPr>
            <w:rStyle w:val="Hyperlink"/>
            <w:noProof/>
          </w:rPr>
          <w:t>Processing Menu</w:t>
        </w:r>
        <w:r w:rsidR="009E7D26">
          <w:rPr>
            <w:noProof/>
            <w:webHidden/>
          </w:rPr>
          <w:tab/>
        </w:r>
        <w:r w:rsidR="009E7D26">
          <w:rPr>
            <w:noProof/>
            <w:webHidden/>
          </w:rPr>
          <w:fldChar w:fldCharType="begin"/>
        </w:r>
        <w:r w:rsidR="009E7D26">
          <w:rPr>
            <w:noProof/>
            <w:webHidden/>
          </w:rPr>
          <w:instrText xml:space="preserve"> PAGEREF _Toc23171388 \h </w:instrText>
        </w:r>
        <w:r w:rsidR="009E7D26">
          <w:rPr>
            <w:noProof/>
            <w:webHidden/>
          </w:rPr>
        </w:r>
        <w:r w:rsidR="009E7D26">
          <w:rPr>
            <w:noProof/>
            <w:webHidden/>
          </w:rPr>
          <w:fldChar w:fldCharType="separate"/>
        </w:r>
        <w:r w:rsidR="009E7D26">
          <w:rPr>
            <w:noProof/>
            <w:webHidden/>
          </w:rPr>
          <w:t>6</w:t>
        </w:r>
        <w:r w:rsidR="009E7D26">
          <w:rPr>
            <w:noProof/>
            <w:webHidden/>
          </w:rPr>
          <w:fldChar w:fldCharType="end"/>
        </w:r>
      </w:hyperlink>
    </w:p>
    <w:p w14:paraId="6D7BC151" w14:textId="4016AB2F" w:rsidR="009E7D26" w:rsidRDefault="00D361A4">
      <w:pPr>
        <w:pStyle w:val="TOC2"/>
        <w:tabs>
          <w:tab w:val="left" w:pos="880"/>
          <w:tab w:val="right" w:leader="dot" w:pos="9494"/>
        </w:tabs>
        <w:rPr>
          <w:rFonts w:eastAsiaTheme="minorEastAsia" w:cstheme="minorBidi"/>
          <w:smallCaps w:val="0"/>
          <w:noProof/>
          <w:sz w:val="22"/>
          <w:szCs w:val="22"/>
        </w:rPr>
      </w:pPr>
      <w:hyperlink w:anchor="_Toc23171389" w:history="1">
        <w:r w:rsidR="009E7D26" w:rsidRPr="00C430BD">
          <w:rPr>
            <w:rStyle w:val="Hyperlink"/>
            <w:noProof/>
          </w:rPr>
          <w:t>4.1.</w:t>
        </w:r>
        <w:r w:rsidR="009E7D26">
          <w:rPr>
            <w:rFonts w:eastAsiaTheme="minorEastAsia" w:cstheme="minorBidi"/>
            <w:smallCaps w:val="0"/>
            <w:noProof/>
            <w:sz w:val="22"/>
            <w:szCs w:val="22"/>
          </w:rPr>
          <w:tab/>
        </w:r>
        <w:r w:rsidR="009E7D26" w:rsidRPr="00C430BD">
          <w:rPr>
            <w:rStyle w:val="Hyperlink"/>
            <w:noProof/>
          </w:rPr>
          <w:t>Enter Invoices</w:t>
        </w:r>
        <w:r w:rsidR="009E7D26">
          <w:rPr>
            <w:noProof/>
            <w:webHidden/>
          </w:rPr>
          <w:tab/>
        </w:r>
        <w:r w:rsidR="009E7D26">
          <w:rPr>
            <w:noProof/>
            <w:webHidden/>
          </w:rPr>
          <w:fldChar w:fldCharType="begin"/>
        </w:r>
        <w:r w:rsidR="009E7D26">
          <w:rPr>
            <w:noProof/>
            <w:webHidden/>
          </w:rPr>
          <w:instrText xml:space="preserve"> PAGEREF _Toc23171389 \h </w:instrText>
        </w:r>
        <w:r w:rsidR="009E7D26">
          <w:rPr>
            <w:noProof/>
            <w:webHidden/>
          </w:rPr>
        </w:r>
        <w:r w:rsidR="009E7D26">
          <w:rPr>
            <w:noProof/>
            <w:webHidden/>
          </w:rPr>
          <w:fldChar w:fldCharType="separate"/>
        </w:r>
        <w:r w:rsidR="009E7D26">
          <w:rPr>
            <w:noProof/>
            <w:webHidden/>
          </w:rPr>
          <w:t>6</w:t>
        </w:r>
        <w:r w:rsidR="009E7D26">
          <w:rPr>
            <w:noProof/>
            <w:webHidden/>
          </w:rPr>
          <w:fldChar w:fldCharType="end"/>
        </w:r>
      </w:hyperlink>
    </w:p>
    <w:p w14:paraId="3FB4213C" w14:textId="4A892D56" w:rsidR="009E7D26" w:rsidRDefault="00D361A4">
      <w:pPr>
        <w:pStyle w:val="TOC2"/>
        <w:tabs>
          <w:tab w:val="left" w:pos="880"/>
          <w:tab w:val="right" w:leader="dot" w:pos="9494"/>
        </w:tabs>
        <w:rPr>
          <w:rFonts w:eastAsiaTheme="minorEastAsia" w:cstheme="minorBidi"/>
          <w:smallCaps w:val="0"/>
          <w:noProof/>
          <w:sz w:val="22"/>
          <w:szCs w:val="22"/>
        </w:rPr>
      </w:pPr>
      <w:hyperlink w:anchor="_Toc23171390" w:history="1">
        <w:r w:rsidR="009E7D26" w:rsidRPr="00C430BD">
          <w:rPr>
            <w:rStyle w:val="Hyperlink"/>
            <w:noProof/>
          </w:rPr>
          <w:t>4.2.</w:t>
        </w:r>
        <w:r w:rsidR="009E7D26">
          <w:rPr>
            <w:rFonts w:eastAsiaTheme="minorEastAsia" w:cstheme="minorBidi"/>
            <w:smallCaps w:val="0"/>
            <w:noProof/>
            <w:sz w:val="22"/>
            <w:szCs w:val="22"/>
          </w:rPr>
          <w:tab/>
        </w:r>
        <w:r w:rsidR="009E7D26" w:rsidRPr="00C430BD">
          <w:rPr>
            <w:rStyle w:val="Hyperlink"/>
            <w:noProof/>
          </w:rPr>
          <w:t>Edit Journal</w:t>
        </w:r>
        <w:r w:rsidR="009E7D26">
          <w:rPr>
            <w:noProof/>
            <w:webHidden/>
          </w:rPr>
          <w:tab/>
        </w:r>
        <w:r w:rsidR="009E7D26">
          <w:rPr>
            <w:noProof/>
            <w:webHidden/>
          </w:rPr>
          <w:fldChar w:fldCharType="begin"/>
        </w:r>
        <w:r w:rsidR="009E7D26">
          <w:rPr>
            <w:noProof/>
            <w:webHidden/>
          </w:rPr>
          <w:instrText xml:space="preserve"> PAGEREF _Toc23171390 \h </w:instrText>
        </w:r>
        <w:r w:rsidR="009E7D26">
          <w:rPr>
            <w:noProof/>
            <w:webHidden/>
          </w:rPr>
        </w:r>
        <w:r w:rsidR="009E7D26">
          <w:rPr>
            <w:noProof/>
            <w:webHidden/>
          </w:rPr>
          <w:fldChar w:fldCharType="separate"/>
        </w:r>
        <w:r w:rsidR="009E7D26">
          <w:rPr>
            <w:noProof/>
            <w:webHidden/>
          </w:rPr>
          <w:t>6</w:t>
        </w:r>
        <w:r w:rsidR="009E7D26">
          <w:rPr>
            <w:noProof/>
            <w:webHidden/>
          </w:rPr>
          <w:fldChar w:fldCharType="end"/>
        </w:r>
      </w:hyperlink>
    </w:p>
    <w:p w14:paraId="7C6BC858" w14:textId="3DAD3743" w:rsidR="009E7D26" w:rsidRDefault="00D361A4">
      <w:pPr>
        <w:pStyle w:val="TOC2"/>
        <w:tabs>
          <w:tab w:val="left" w:pos="880"/>
          <w:tab w:val="right" w:leader="dot" w:pos="9494"/>
        </w:tabs>
        <w:rPr>
          <w:rFonts w:eastAsiaTheme="minorEastAsia" w:cstheme="minorBidi"/>
          <w:smallCaps w:val="0"/>
          <w:noProof/>
          <w:sz w:val="22"/>
          <w:szCs w:val="22"/>
        </w:rPr>
      </w:pPr>
      <w:hyperlink w:anchor="_Toc23171391" w:history="1">
        <w:r w:rsidR="009E7D26" w:rsidRPr="00C430BD">
          <w:rPr>
            <w:rStyle w:val="Hyperlink"/>
            <w:noProof/>
          </w:rPr>
          <w:t>4.3.</w:t>
        </w:r>
        <w:r w:rsidR="009E7D26">
          <w:rPr>
            <w:rFonts w:eastAsiaTheme="minorEastAsia" w:cstheme="minorBidi"/>
            <w:smallCaps w:val="0"/>
            <w:noProof/>
            <w:sz w:val="22"/>
            <w:szCs w:val="22"/>
          </w:rPr>
          <w:tab/>
        </w:r>
        <w:r w:rsidR="009E7D26" w:rsidRPr="00C430BD">
          <w:rPr>
            <w:rStyle w:val="Hyperlink"/>
            <w:noProof/>
          </w:rPr>
          <w:t>Enter Automatics</w:t>
        </w:r>
        <w:r w:rsidR="009E7D26">
          <w:rPr>
            <w:noProof/>
            <w:webHidden/>
          </w:rPr>
          <w:tab/>
        </w:r>
        <w:r w:rsidR="009E7D26">
          <w:rPr>
            <w:noProof/>
            <w:webHidden/>
          </w:rPr>
          <w:fldChar w:fldCharType="begin"/>
        </w:r>
        <w:r w:rsidR="009E7D26">
          <w:rPr>
            <w:noProof/>
            <w:webHidden/>
          </w:rPr>
          <w:instrText xml:space="preserve"> PAGEREF _Toc23171391 \h </w:instrText>
        </w:r>
        <w:r w:rsidR="009E7D26">
          <w:rPr>
            <w:noProof/>
            <w:webHidden/>
          </w:rPr>
        </w:r>
        <w:r w:rsidR="009E7D26">
          <w:rPr>
            <w:noProof/>
            <w:webHidden/>
          </w:rPr>
          <w:fldChar w:fldCharType="separate"/>
        </w:r>
        <w:r w:rsidR="009E7D26">
          <w:rPr>
            <w:noProof/>
            <w:webHidden/>
          </w:rPr>
          <w:t>7</w:t>
        </w:r>
        <w:r w:rsidR="009E7D26">
          <w:rPr>
            <w:noProof/>
            <w:webHidden/>
          </w:rPr>
          <w:fldChar w:fldCharType="end"/>
        </w:r>
      </w:hyperlink>
    </w:p>
    <w:p w14:paraId="4DF1D818" w14:textId="05215A95" w:rsidR="009E7D26" w:rsidRDefault="00D361A4">
      <w:pPr>
        <w:pStyle w:val="TOC2"/>
        <w:tabs>
          <w:tab w:val="left" w:pos="880"/>
          <w:tab w:val="right" w:leader="dot" w:pos="9494"/>
        </w:tabs>
        <w:rPr>
          <w:rFonts w:eastAsiaTheme="minorEastAsia" w:cstheme="minorBidi"/>
          <w:smallCaps w:val="0"/>
          <w:noProof/>
          <w:sz w:val="22"/>
          <w:szCs w:val="22"/>
        </w:rPr>
      </w:pPr>
      <w:hyperlink w:anchor="_Toc23171392" w:history="1">
        <w:r w:rsidR="009E7D26" w:rsidRPr="00C430BD">
          <w:rPr>
            <w:rStyle w:val="Hyperlink"/>
            <w:noProof/>
          </w:rPr>
          <w:t>4.4.</w:t>
        </w:r>
        <w:r w:rsidR="009E7D26">
          <w:rPr>
            <w:rFonts w:eastAsiaTheme="minorEastAsia" w:cstheme="minorBidi"/>
            <w:smallCaps w:val="0"/>
            <w:noProof/>
            <w:sz w:val="22"/>
            <w:szCs w:val="22"/>
          </w:rPr>
          <w:tab/>
        </w:r>
        <w:r w:rsidR="009E7D26" w:rsidRPr="00C430BD">
          <w:rPr>
            <w:rStyle w:val="Hyperlink"/>
            <w:noProof/>
          </w:rPr>
          <w:t>Post Expenses</w:t>
        </w:r>
        <w:r w:rsidR="009E7D26">
          <w:rPr>
            <w:noProof/>
            <w:webHidden/>
          </w:rPr>
          <w:tab/>
        </w:r>
        <w:r w:rsidR="009E7D26">
          <w:rPr>
            <w:noProof/>
            <w:webHidden/>
          </w:rPr>
          <w:fldChar w:fldCharType="begin"/>
        </w:r>
        <w:r w:rsidR="009E7D26">
          <w:rPr>
            <w:noProof/>
            <w:webHidden/>
          </w:rPr>
          <w:instrText xml:space="preserve"> PAGEREF _Toc23171392 \h </w:instrText>
        </w:r>
        <w:r w:rsidR="009E7D26">
          <w:rPr>
            <w:noProof/>
            <w:webHidden/>
          </w:rPr>
        </w:r>
        <w:r w:rsidR="009E7D26">
          <w:rPr>
            <w:noProof/>
            <w:webHidden/>
          </w:rPr>
          <w:fldChar w:fldCharType="separate"/>
        </w:r>
        <w:r w:rsidR="009E7D26">
          <w:rPr>
            <w:noProof/>
            <w:webHidden/>
          </w:rPr>
          <w:t>7</w:t>
        </w:r>
        <w:r w:rsidR="009E7D26">
          <w:rPr>
            <w:noProof/>
            <w:webHidden/>
          </w:rPr>
          <w:fldChar w:fldCharType="end"/>
        </w:r>
      </w:hyperlink>
    </w:p>
    <w:p w14:paraId="51FC01EF" w14:textId="532964D3" w:rsidR="009E7D26" w:rsidRDefault="00D361A4">
      <w:pPr>
        <w:pStyle w:val="TOC2"/>
        <w:tabs>
          <w:tab w:val="left" w:pos="880"/>
          <w:tab w:val="right" w:leader="dot" w:pos="9494"/>
        </w:tabs>
        <w:rPr>
          <w:rFonts w:eastAsiaTheme="minorEastAsia" w:cstheme="minorBidi"/>
          <w:smallCaps w:val="0"/>
          <w:noProof/>
          <w:sz w:val="22"/>
          <w:szCs w:val="22"/>
        </w:rPr>
      </w:pPr>
      <w:hyperlink w:anchor="_Toc23171393" w:history="1">
        <w:r w:rsidR="009E7D26" w:rsidRPr="00C430BD">
          <w:rPr>
            <w:rStyle w:val="Hyperlink"/>
            <w:noProof/>
          </w:rPr>
          <w:t>4.5.</w:t>
        </w:r>
        <w:r w:rsidR="009E7D26">
          <w:rPr>
            <w:rFonts w:eastAsiaTheme="minorEastAsia" w:cstheme="minorBidi"/>
            <w:smallCaps w:val="0"/>
            <w:noProof/>
            <w:sz w:val="22"/>
            <w:szCs w:val="22"/>
          </w:rPr>
          <w:tab/>
        </w:r>
        <w:r w:rsidR="009E7D26" w:rsidRPr="00C430BD">
          <w:rPr>
            <w:rStyle w:val="Hyperlink"/>
            <w:noProof/>
          </w:rPr>
          <w:t>Reprint Checks</w:t>
        </w:r>
        <w:r w:rsidR="009E7D26">
          <w:rPr>
            <w:noProof/>
            <w:webHidden/>
          </w:rPr>
          <w:tab/>
        </w:r>
        <w:r w:rsidR="009E7D26">
          <w:rPr>
            <w:noProof/>
            <w:webHidden/>
          </w:rPr>
          <w:fldChar w:fldCharType="begin"/>
        </w:r>
        <w:r w:rsidR="009E7D26">
          <w:rPr>
            <w:noProof/>
            <w:webHidden/>
          </w:rPr>
          <w:instrText xml:space="preserve"> PAGEREF _Toc23171393 \h </w:instrText>
        </w:r>
        <w:r w:rsidR="009E7D26">
          <w:rPr>
            <w:noProof/>
            <w:webHidden/>
          </w:rPr>
        </w:r>
        <w:r w:rsidR="009E7D26">
          <w:rPr>
            <w:noProof/>
            <w:webHidden/>
          </w:rPr>
          <w:fldChar w:fldCharType="separate"/>
        </w:r>
        <w:r w:rsidR="009E7D26">
          <w:rPr>
            <w:noProof/>
            <w:webHidden/>
          </w:rPr>
          <w:t>7</w:t>
        </w:r>
        <w:r w:rsidR="009E7D26">
          <w:rPr>
            <w:noProof/>
            <w:webHidden/>
          </w:rPr>
          <w:fldChar w:fldCharType="end"/>
        </w:r>
      </w:hyperlink>
    </w:p>
    <w:p w14:paraId="4BE31945" w14:textId="44D8D6DB" w:rsidR="009E7D26" w:rsidRDefault="00D361A4">
      <w:pPr>
        <w:pStyle w:val="TOC2"/>
        <w:tabs>
          <w:tab w:val="left" w:pos="880"/>
          <w:tab w:val="right" w:leader="dot" w:pos="9494"/>
        </w:tabs>
        <w:rPr>
          <w:rFonts w:eastAsiaTheme="minorEastAsia" w:cstheme="minorBidi"/>
          <w:smallCaps w:val="0"/>
          <w:noProof/>
          <w:sz w:val="22"/>
          <w:szCs w:val="22"/>
        </w:rPr>
      </w:pPr>
      <w:hyperlink w:anchor="_Toc23171394" w:history="1">
        <w:r w:rsidR="009E7D26" w:rsidRPr="00C430BD">
          <w:rPr>
            <w:rStyle w:val="Hyperlink"/>
            <w:noProof/>
          </w:rPr>
          <w:t>4.6.</w:t>
        </w:r>
        <w:r w:rsidR="009E7D26">
          <w:rPr>
            <w:rFonts w:eastAsiaTheme="minorEastAsia" w:cstheme="minorBidi"/>
            <w:smallCaps w:val="0"/>
            <w:noProof/>
            <w:sz w:val="22"/>
            <w:szCs w:val="22"/>
          </w:rPr>
          <w:tab/>
        </w:r>
        <w:r w:rsidR="009E7D26" w:rsidRPr="00C430BD">
          <w:rPr>
            <w:rStyle w:val="Hyperlink"/>
            <w:noProof/>
          </w:rPr>
          <w:t>G/L Entries</w:t>
        </w:r>
        <w:r w:rsidR="009E7D26">
          <w:rPr>
            <w:noProof/>
            <w:webHidden/>
          </w:rPr>
          <w:tab/>
        </w:r>
        <w:r w:rsidR="009E7D26">
          <w:rPr>
            <w:noProof/>
            <w:webHidden/>
          </w:rPr>
          <w:fldChar w:fldCharType="begin"/>
        </w:r>
        <w:r w:rsidR="009E7D26">
          <w:rPr>
            <w:noProof/>
            <w:webHidden/>
          </w:rPr>
          <w:instrText xml:space="preserve"> PAGEREF _Toc23171394 \h </w:instrText>
        </w:r>
        <w:r w:rsidR="009E7D26">
          <w:rPr>
            <w:noProof/>
            <w:webHidden/>
          </w:rPr>
        </w:r>
        <w:r w:rsidR="009E7D26">
          <w:rPr>
            <w:noProof/>
            <w:webHidden/>
          </w:rPr>
          <w:fldChar w:fldCharType="separate"/>
        </w:r>
        <w:r w:rsidR="009E7D26">
          <w:rPr>
            <w:noProof/>
            <w:webHidden/>
          </w:rPr>
          <w:t>7</w:t>
        </w:r>
        <w:r w:rsidR="009E7D26">
          <w:rPr>
            <w:noProof/>
            <w:webHidden/>
          </w:rPr>
          <w:fldChar w:fldCharType="end"/>
        </w:r>
      </w:hyperlink>
    </w:p>
    <w:p w14:paraId="624D5809" w14:textId="737DA1CB" w:rsidR="009E7D26" w:rsidRDefault="00D361A4">
      <w:pPr>
        <w:pStyle w:val="TOC2"/>
        <w:tabs>
          <w:tab w:val="left" w:pos="880"/>
          <w:tab w:val="right" w:leader="dot" w:pos="9494"/>
        </w:tabs>
        <w:rPr>
          <w:rFonts w:eastAsiaTheme="minorEastAsia" w:cstheme="minorBidi"/>
          <w:smallCaps w:val="0"/>
          <w:noProof/>
          <w:sz w:val="22"/>
          <w:szCs w:val="22"/>
        </w:rPr>
      </w:pPr>
      <w:hyperlink w:anchor="_Toc23171395" w:history="1">
        <w:r w:rsidR="009E7D26" w:rsidRPr="00C430BD">
          <w:rPr>
            <w:rStyle w:val="Hyperlink"/>
            <w:noProof/>
          </w:rPr>
          <w:t>4.7.</w:t>
        </w:r>
        <w:r w:rsidR="009E7D26">
          <w:rPr>
            <w:rFonts w:eastAsiaTheme="minorEastAsia" w:cstheme="minorBidi"/>
            <w:smallCaps w:val="0"/>
            <w:noProof/>
            <w:sz w:val="22"/>
            <w:szCs w:val="22"/>
          </w:rPr>
          <w:tab/>
        </w:r>
        <w:r w:rsidR="009E7D26" w:rsidRPr="00C430BD">
          <w:rPr>
            <w:rStyle w:val="Hyperlink"/>
            <w:noProof/>
          </w:rPr>
          <w:t>Posting Reports</w:t>
        </w:r>
        <w:r w:rsidR="009E7D26">
          <w:rPr>
            <w:noProof/>
            <w:webHidden/>
          </w:rPr>
          <w:tab/>
        </w:r>
        <w:r w:rsidR="009E7D26">
          <w:rPr>
            <w:noProof/>
            <w:webHidden/>
          </w:rPr>
          <w:fldChar w:fldCharType="begin"/>
        </w:r>
        <w:r w:rsidR="009E7D26">
          <w:rPr>
            <w:noProof/>
            <w:webHidden/>
          </w:rPr>
          <w:instrText xml:space="preserve"> PAGEREF _Toc23171395 \h </w:instrText>
        </w:r>
        <w:r w:rsidR="009E7D26">
          <w:rPr>
            <w:noProof/>
            <w:webHidden/>
          </w:rPr>
        </w:r>
        <w:r w:rsidR="009E7D26">
          <w:rPr>
            <w:noProof/>
            <w:webHidden/>
          </w:rPr>
          <w:fldChar w:fldCharType="separate"/>
        </w:r>
        <w:r w:rsidR="009E7D26">
          <w:rPr>
            <w:noProof/>
            <w:webHidden/>
          </w:rPr>
          <w:t>7</w:t>
        </w:r>
        <w:r w:rsidR="009E7D26">
          <w:rPr>
            <w:noProof/>
            <w:webHidden/>
          </w:rPr>
          <w:fldChar w:fldCharType="end"/>
        </w:r>
      </w:hyperlink>
    </w:p>
    <w:p w14:paraId="4C3747A8" w14:textId="351A4FFF" w:rsidR="009E7D26" w:rsidRDefault="00D361A4">
      <w:pPr>
        <w:pStyle w:val="TOC3"/>
        <w:tabs>
          <w:tab w:val="left" w:pos="1320"/>
          <w:tab w:val="right" w:leader="dot" w:pos="9494"/>
        </w:tabs>
        <w:rPr>
          <w:rFonts w:eastAsiaTheme="minorEastAsia" w:cstheme="minorBidi"/>
          <w:i w:val="0"/>
          <w:iCs w:val="0"/>
          <w:noProof/>
          <w:sz w:val="22"/>
          <w:szCs w:val="22"/>
        </w:rPr>
      </w:pPr>
      <w:hyperlink w:anchor="_Toc23171396" w:history="1">
        <w:r w:rsidR="009E7D26" w:rsidRPr="00C430BD">
          <w:rPr>
            <w:rStyle w:val="Hyperlink"/>
            <w:noProof/>
          </w:rPr>
          <w:t>4.7.1.</w:t>
        </w:r>
        <w:r w:rsidR="009E7D26">
          <w:rPr>
            <w:rFonts w:eastAsiaTheme="minorEastAsia" w:cstheme="minorBidi"/>
            <w:i w:val="0"/>
            <w:iCs w:val="0"/>
            <w:noProof/>
            <w:sz w:val="22"/>
            <w:szCs w:val="22"/>
          </w:rPr>
          <w:tab/>
        </w:r>
        <w:r w:rsidR="009E7D26" w:rsidRPr="00C430BD">
          <w:rPr>
            <w:rStyle w:val="Hyperlink"/>
            <w:noProof/>
          </w:rPr>
          <w:t>Posting Journal</w:t>
        </w:r>
        <w:r w:rsidR="009E7D26">
          <w:rPr>
            <w:noProof/>
            <w:webHidden/>
          </w:rPr>
          <w:tab/>
        </w:r>
        <w:r w:rsidR="009E7D26">
          <w:rPr>
            <w:noProof/>
            <w:webHidden/>
          </w:rPr>
          <w:fldChar w:fldCharType="begin"/>
        </w:r>
        <w:r w:rsidR="009E7D26">
          <w:rPr>
            <w:noProof/>
            <w:webHidden/>
          </w:rPr>
          <w:instrText xml:space="preserve"> PAGEREF _Toc23171396 \h </w:instrText>
        </w:r>
        <w:r w:rsidR="009E7D26">
          <w:rPr>
            <w:noProof/>
            <w:webHidden/>
          </w:rPr>
        </w:r>
        <w:r w:rsidR="009E7D26">
          <w:rPr>
            <w:noProof/>
            <w:webHidden/>
          </w:rPr>
          <w:fldChar w:fldCharType="separate"/>
        </w:r>
        <w:r w:rsidR="009E7D26">
          <w:rPr>
            <w:noProof/>
            <w:webHidden/>
          </w:rPr>
          <w:t>7</w:t>
        </w:r>
        <w:r w:rsidR="009E7D26">
          <w:rPr>
            <w:noProof/>
            <w:webHidden/>
          </w:rPr>
          <w:fldChar w:fldCharType="end"/>
        </w:r>
      </w:hyperlink>
    </w:p>
    <w:p w14:paraId="7FC4D191" w14:textId="13EBDE25" w:rsidR="009E7D26" w:rsidRDefault="00D361A4">
      <w:pPr>
        <w:pStyle w:val="TOC3"/>
        <w:tabs>
          <w:tab w:val="left" w:pos="1320"/>
          <w:tab w:val="right" w:leader="dot" w:pos="9494"/>
        </w:tabs>
        <w:rPr>
          <w:rFonts w:eastAsiaTheme="minorEastAsia" w:cstheme="minorBidi"/>
          <w:i w:val="0"/>
          <w:iCs w:val="0"/>
          <w:noProof/>
          <w:sz w:val="22"/>
          <w:szCs w:val="22"/>
        </w:rPr>
      </w:pPr>
      <w:hyperlink w:anchor="_Toc23171397" w:history="1">
        <w:r w:rsidR="009E7D26" w:rsidRPr="00C430BD">
          <w:rPr>
            <w:rStyle w:val="Hyperlink"/>
            <w:noProof/>
          </w:rPr>
          <w:t>4.7.2.</w:t>
        </w:r>
        <w:r w:rsidR="009E7D26">
          <w:rPr>
            <w:rFonts w:eastAsiaTheme="minorEastAsia" w:cstheme="minorBidi"/>
            <w:i w:val="0"/>
            <w:iCs w:val="0"/>
            <w:noProof/>
            <w:sz w:val="22"/>
            <w:szCs w:val="22"/>
          </w:rPr>
          <w:tab/>
        </w:r>
        <w:r w:rsidR="009E7D26" w:rsidRPr="00C430BD">
          <w:rPr>
            <w:rStyle w:val="Hyperlink"/>
            <w:noProof/>
          </w:rPr>
          <w:t>Check Register</w:t>
        </w:r>
        <w:r w:rsidR="009E7D26">
          <w:rPr>
            <w:noProof/>
            <w:webHidden/>
          </w:rPr>
          <w:tab/>
        </w:r>
        <w:r w:rsidR="009E7D26">
          <w:rPr>
            <w:noProof/>
            <w:webHidden/>
          </w:rPr>
          <w:fldChar w:fldCharType="begin"/>
        </w:r>
        <w:r w:rsidR="009E7D26">
          <w:rPr>
            <w:noProof/>
            <w:webHidden/>
          </w:rPr>
          <w:instrText xml:space="preserve"> PAGEREF _Toc23171397 \h </w:instrText>
        </w:r>
        <w:r w:rsidR="009E7D26">
          <w:rPr>
            <w:noProof/>
            <w:webHidden/>
          </w:rPr>
        </w:r>
        <w:r w:rsidR="009E7D26">
          <w:rPr>
            <w:noProof/>
            <w:webHidden/>
          </w:rPr>
          <w:fldChar w:fldCharType="separate"/>
        </w:r>
        <w:r w:rsidR="009E7D26">
          <w:rPr>
            <w:noProof/>
            <w:webHidden/>
          </w:rPr>
          <w:t>7</w:t>
        </w:r>
        <w:r w:rsidR="009E7D26">
          <w:rPr>
            <w:noProof/>
            <w:webHidden/>
          </w:rPr>
          <w:fldChar w:fldCharType="end"/>
        </w:r>
      </w:hyperlink>
    </w:p>
    <w:p w14:paraId="3CA8AA34" w14:textId="2D17D8B9" w:rsidR="009E7D26" w:rsidRDefault="00D361A4">
      <w:pPr>
        <w:pStyle w:val="TOC3"/>
        <w:tabs>
          <w:tab w:val="left" w:pos="1320"/>
          <w:tab w:val="right" w:leader="dot" w:pos="9494"/>
        </w:tabs>
        <w:rPr>
          <w:rFonts w:eastAsiaTheme="minorEastAsia" w:cstheme="minorBidi"/>
          <w:i w:val="0"/>
          <w:iCs w:val="0"/>
          <w:noProof/>
          <w:sz w:val="22"/>
          <w:szCs w:val="22"/>
        </w:rPr>
      </w:pPr>
      <w:hyperlink w:anchor="_Toc23171398" w:history="1">
        <w:r w:rsidR="009E7D26" w:rsidRPr="00C430BD">
          <w:rPr>
            <w:rStyle w:val="Hyperlink"/>
            <w:noProof/>
          </w:rPr>
          <w:t>4.7.3.</w:t>
        </w:r>
        <w:r w:rsidR="009E7D26">
          <w:rPr>
            <w:rFonts w:eastAsiaTheme="minorEastAsia" w:cstheme="minorBidi"/>
            <w:i w:val="0"/>
            <w:iCs w:val="0"/>
            <w:noProof/>
            <w:sz w:val="22"/>
            <w:szCs w:val="22"/>
          </w:rPr>
          <w:tab/>
        </w:r>
        <w:r w:rsidR="009E7D26" w:rsidRPr="00C430BD">
          <w:rPr>
            <w:rStyle w:val="Hyperlink"/>
            <w:noProof/>
          </w:rPr>
          <w:t>Create ACH File</w:t>
        </w:r>
        <w:r w:rsidR="009E7D26">
          <w:rPr>
            <w:noProof/>
            <w:webHidden/>
          </w:rPr>
          <w:tab/>
        </w:r>
        <w:r w:rsidR="009E7D26">
          <w:rPr>
            <w:noProof/>
            <w:webHidden/>
          </w:rPr>
          <w:fldChar w:fldCharType="begin"/>
        </w:r>
        <w:r w:rsidR="009E7D26">
          <w:rPr>
            <w:noProof/>
            <w:webHidden/>
          </w:rPr>
          <w:instrText xml:space="preserve"> PAGEREF _Toc23171398 \h </w:instrText>
        </w:r>
        <w:r w:rsidR="009E7D26">
          <w:rPr>
            <w:noProof/>
            <w:webHidden/>
          </w:rPr>
        </w:r>
        <w:r w:rsidR="009E7D26">
          <w:rPr>
            <w:noProof/>
            <w:webHidden/>
          </w:rPr>
          <w:fldChar w:fldCharType="separate"/>
        </w:r>
        <w:r w:rsidR="009E7D26">
          <w:rPr>
            <w:noProof/>
            <w:webHidden/>
          </w:rPr>
          <w:t>7</w:t>
        </w:r>
        <w:r w:rsidR="009E7D26">
          <w:rPr>
            <w:noProof/>
            <w:webHidden/>
          </w:rPr>
          <w:fldChar w:fldCharType="end"/>
        </w:r>
      </w:hyperlink>
    </w:p>
    <w:p w14:paraId="2D96508D" w14:textId="79C72EFA" w:rsidR="009E7D26" w:rsidRDefault="00D361A4">
      <w:pPr>
        <w:pStyle w:val="TOC3"/>
        <w:tabs>
          <w:tab w:val="left" w:pos="1320"/>
          <w:tab w:val="right" w:leader="dot" w:pos="9494"/>
        </w:tabs>
        <w:rPr>
          <w:rFonts w:eastAsiaTheme="minorEastAsia" w:cstheme="minorBidi"/>
          <w:i w:val="0"/>
          <w:iCs w:val="0"/>
          <w:noProof/>
          <w:sz w:val="22"/>
          <w:szCs w:val="22"/>
        </w:rPr>
      </w:pPr>
      <w:hyperlink w:anchor="_Toc23171399" w:history="1">
        <w:r w:rsidR="009E7D26" w:rsidRPr="00C430BD">
          <w:rPr>
            <w:rStyle w:val="Hyperlink"/>
            <w:noProof/>
          </w:rPr>
          <w:t>4.7.4.</w:t>
        </w:r>
        <w:r w:rsidR="009E7D26">
          <w:rPr>
            <w:rFonts w:eastAsiaTheme="minorEastAsia" w:cstheme="minorBidi"/>
            <w:i w:val="0"/>
            <w:iCs w:val="0"/>
            <w:noProof/>
            <w:sz w:val="22"/>
            <w:szCs w:val="22"/>
          </w:rPr>
          <w:tab/>
        </w:r>
        <w:r w:rsidR="009E7D26" w:rsidRPr="00C430BD">
          <w:rPr>
            <w:rStyle w:val="Hyperlink"/>
            <w:noProof/>
          </w:rPr>
          <w:t>Print ACH Notices</w:t>
        </w:r>
        <w:r w:rsidR="009E7D26">
          <w:rPr>
            <w:noProof/>
            <w:webHidden/>
          </w:rPr>
          <w:tab/>
        </w:r>
        <w:r w:rsidR="009E7D26">
          <w:rPr>
            <w:noProof/>
            <w:webHidden/>
          </w:rPr>
          <w:fldChar w:fldCharType="begin"/>
        </w:r>
        <w:r w:rsidR="009E7D26">
          <w:rPr>
            <w:noProof/>
            <w:webHidden/>
          </w:rPr>
          <w:instrText xml:space="preserve"> PAGEREF _Toc23171399 \h </w:instrText>
        </w:r>
        <w:r w:rsidR="009E7D26">
          <w:rPr>
            <w:noProof/>
            <w:webHidden/>
          </w:rPr>
        </w:r>
        <w:r w:rsidR="009E7D26">
          <w:rPr>
            <w:noProof/>
            <w:webHidden/>
          </w:rPr>
          <w:fldChar w:fldCharType="separate"/>
        </w:r>
        <w:r w:rsidR="009E7D26">
          <w:rPr>
            <w:noProof/>
            <w:webHidden/>
          </w:rPr>
          <w:t>7</w:t>
        </w:r>
        <w:r w:rsidR="009E7D26">
          <w:rPr>
            <w:noProof/>
            <w:webHidden/>
          </w:rPr>
          <w:fldChar w:fldCharType="end"/>
        </w:r>
      </w:hyperlink>
    </w:p>
    <w:p w14:paraId="7A9D0BE2" w14:textId="3D603BB7" w:rsidR="009E7D26" w:rsidRDefault="00D361A4">
      <w:pPr>
        <w:pStyle w:val="TOC3"/>
        <w:tabs>
          <w:tab w:val="left" w:pos="1320"/>
          <w:tab w:val="right" w:leader="dot" w:pos="9494"/>
        </w:tabs>
        <w:rPr>
          <w:rFonts w:eastAsiaTheme="minorEastAsia" w:cstheme="minorBidi"/>
          <w:i w:val="0"/>
          <w:iCs w:val="0"/>
          <w:noProof/>
          <w:sz w:val="22"/>
          <w:szCs w:val="22"/>
        </w:rPr>
      </w:pPr>
      <w:hyperlink w:anchor="_Toc23171400" w:history="1">
        <w:r w:rsidR="009E7D26" w:rsidRPr="00C430BD">
          <w:rPr>
            <w:rStyle w:val="Hyperlink"/>
            <w:noProof/>
          </w:rPr>
          <w:t>4.7.5.</w:t>
        </w:r>
        <w:r w:rsidR="009E7D26">
          <w:rPr>
            <w:rFonts w:eastAsiaTheme="minorEastAsia" w:cstheme="minorBidi"/>
            <w:i w:val="0"/>
            <w:iCs w:val="0"/>
            <w:noProof/>
            <w:sz w:val="22"/>
            <w:szCs w:val="22"/>
          </w:rPr>
          <w:tab/>
        </w:r>
        <w:r w:rsidR="009E7D26" w:rsidRPr="00C430BD">
          <w:rPr>
            <w:rStyle w:val="Hyperlink"/>
            <w:noProof/>
          </w:rPr>
          <w:t>Cumulative Reports</w:t>
        </w:r>
        <w:r w:rsidR="009E7D26">
          <w:rPr>
            <w:noProof/>
            <w:webHidden/>
          </w:rPr>
          <w:tab/>
        </w:r>
        <w:r w:rsidR="009E7D26">
          <w:rPr>
            <w:noProof/>
            <w:webHidden/>
          </w:rPr>
          <w:fldChar w:fldCharType="begin"/>
        </w:r>
        <w:r w:rsidR="009E7D26">
          <w:rPr>
            <w:noProof/>
            <w:webHidden/>
          </w:rPr>
          <w:instrText xml:space="preserve"> PAGEREF _Toc23171400 \h </w:instrText>
        </w:r>
        <w:r w:rsidR="009E7D26">
          <w:rPr>
            <w:noProof/>
            <w:webHidden/>
          </w:rPr>
        </w:r>
        <w:r w:rsidR="009E7D26">
          <w:rPr>
            <w:noProof/>
            <w:webHidden/>
          </w:rPr>
          <w:fldChar w:fldCharType="separate"/>
        </w:r>
        <w:r w:rsidR="009E7D26">
          <w:rPr>
            <w:noProof/>
            <w:webHidden/>
          </w:rPr>
          <w:t>8</w:t>
        </w:r>
        <w:r w:rsidR="009E7D26">
          <w:rPr>
            <w:noProof/>
            <w:webHidden/>
          </w:rPr>
          <w:fldChar w:fldCharType="end"/>
        </w:r>
      </w:hyperlink>
    </w:p>
    <w:p w14:paraId="75DDD50F" w14:textId="5E5F8DA0" w:rsidR="009E7D26" w:rsidRDefault="00D361A4">
      <w:pPr>
        <w:pStyle w:val="TOC3"/>
        <w:tabs>
          <w:tab w:val="left" w:pos="1320"/>
          <w:tab w:val="right" w:leader="dot" w:pos="9494"/>
        </w:tabs>
        <w:rPr>
          <w:rFonts w:eastAsiaTheme="minorEastAsia" w:cstheme="minorBidi"/>
          <w:i w:val="0"/>
          <w:iCs w:val="0"/>
          <w:noProof/>
          <w:sz w:val="22"/>
          <w:szCs w:val="22"/>
        </w:rPr>
      </w:pPr>
      <w:hyperlink w:anchor="_Toc23171401" w:history="1">
        <w:r w:rsidR="009E7D26" w:rsidRPr="00C430BD">
          <w:rPr>
            <w:rStyle w:val="Hyperlink"/>
            <w:noProof/>
          </w:rPr>
          <w:t>4.7.6.</w:t>
        </w:r>
        <w:r w:rsidR="009E7D26">
          <w:rPr>
            <w:rFonts w:eastAsiaTheme="minorEastAsia" w:cstheme="minorBidi"/>
            <w:i w:val="0"/>
            <w:iCs w:val="0"/>
            <w:noProof/>
            <w:sz w:val="22"/>
            <w:szCs w:val="22"/>
          </w:rPr>
          <w:tab/>
        </w:r>
        <w:r w:rsidR="009E7D26" w:rsidRPr="00C430BD">
          <w:rPr>
            <w:rStyle w:val="Hyperlink"/>
            <w:noProof/>
          </w:rPr>
          <w:t>Check Journal</w:t>
        </w:r>
        <w:r w:rsidR="009E7D26">
          <w:rPr>
            <w:noProof/>
            <w:webHidden/>
          </w:rPr>
          <w:tab/>
        </w:r>
        <w:r w:rsidR="009E7D26">
          <w:rPr>
            <w:noProof/>
            <w:webHidden/>
          </w:rPr>
          <w:fldChar w:fldCharType="begin"/>
        </w:r>
        <w:r w:rsidR="009E7D26">
          <w:rPr>
            <w:noProof/>
            <w:webHidden/>
          </w:rPr>
          <w:instrText xml:space="preserve"> PAGEREF _Toc23171401 \h </w:instrText>
        </w:r>
        <w:r w:rsidR="009E7D26">
          <w:rPr>
            <w:noProof/>
            <w:webHidden/>
          </w:rPr>
        </w:r>
        <w:r w:rsidR="009E7D26">
          <w:rPr>
            <w:noProof/>
            <w:webHidden/>
          </w:rPr>
          <w:fldChar w:fldCharType="separate"/>
        </w:r>
        <w:r w:rsidR="009E7D26">
          <w:rPr>
            <w:noProof/>
            <w:webHidden/>
          </w:rPr>
          <w:t>8</w:t>
        </w:r>
        <w:r w:rsidR="009E7D26">
          <w:rPr>
            <w:noProof/>
            <w:webHidden/>
          </w:rPr>
          <w:fldChar w:fldCharType="end"/>
        </w:r>
      </w:hyperlink>
    </w:p>
    <w:p w14:paraId="5A43994F" w14:textId="06CFE4E0" w:rsidR="009E7D26" w:rsidRDefault="00D361A4">
      <w:pPr>
        <w:pStyle w:val="TOC2"/>
        <w:tabs>
          <w:tab w:val="left" w:pos="880"/>
          <w:tab w:val="right" w:leader="dot" w:pos="9494"/>
        </w:tabs>
        <w:rPr>
          <w:rFonts w:eastAsiaTheme="minorEastAsia" w:cstheme="minorBidi"/>
          <w:smallCaps w:val="0"/>
          <w:noProof/>
          <w:sz w:val="22"/>
          <w:szCs w:val="22"/>
        </w:rPr>
      </w:pPr>
      <w:hyperlink w:anchor="_Toc23171402" w:history="1">
        <w:r w:rsidR="009E7D26" w:rsidRPr="00C430BD">
          <w:rPr>
            <w:rStyle w:val="Hyperlink"/>
            <w:noProof/>
          </w:rPr>
          <w:t>4.8.</w:t>
        </w:r>
        <w:r w:rsidR="009E7D26">
          <w:rPr>
            <w:rFonts w:eastAsiaTheme="minorEastAsia" w:cstheme="minorBidi"/>
            <w:smallCaps w:val="0"/>
            <w:noProof/>
            <w:sz w:val="22"/>
            <w:szCs w:val="22"/>
          </w:rPr>
          <w:tab/>
        </w:r>
        <w:r w:rsidR="009E7D26" w:rsidRPr="00C430BD">
          <w:rPr>
            <w:rStyle w:val="Hyperlink"/>
            <w:noProof/>
          </w:rPr>
          <w:t>Posting Reports</w:t>
        </w:r>
        <w:r w:rsidR="009E7D26">
          <w:rPr>
            <w:noProof/>
            <w:webHidden/>
          </w:rPr>
          <w:tab/>
        </w:r>
        <w:r w:rsidR="009E7D26">
          <w:rPr>
            <w:noProof/>
            <w:webHidden/>
          </w:rPr>
          <w:fldChar w:fldCharType="begin"/>
        </w:r>
        <w:r w:rsidR="009E7D26">
          <w:rPr>
            <w:noProof/>
            <w:webHidden/>
          </w:rPr>
          <w:instrText xml:space="preserve"> PAGEREF _Toc23171402 \h </w:instrText>
        </w:r>
        <w:r w:rsidR="009E7D26">
          <w:rPr>
            <w:noProof/>
            <w:webHidden/>
          </w:rPr>
        </w:r>
        <w:r w:rsidR="009E7D26">
          <w:rPr>
            <w:noProof/>
            <w:webHidden/>
          </w:rPr>
          <w:fldChar w:fldCharType="separate"/>
        </w:r>
        <w:r w:rsidR="009E7D26">
          <w:rPr>
            <w:noProof/>
            <w:webHidden/>
          </w:rPr>
          <w:t>8</w:t>
        </w:r>
        <w:r w:rsidR="009E7D26">
          <w:rPr>
            <w:noProof/>
            <w:webHidden/>
          </w:rPr>
          <w:fldChar w:fldCharType="end"/>
        </w:r>
      </w:hyperlink>
    </w:p>
    <w:p w14:paraId="6E5D4516" w14:textId="50E616BC" w:rsidR="009E7D26" w:rsidRDefault="00D361A4">
      <w:pPr>
        <w:pStyle w:val="TOC2"/>
        <w:tabs>
          <w:tab w:val="left" w:pos="880"/>
          <w:tab w:val="right" w:leader="dot" w:pos="9494"/>
        </w:tabs>
        <w:rPr>
          <w:rFonts w:eastAsiaTheme="minorEastAsia" w:cstheme="minorBidi"/>
          <w:smallCaps w:val="0"/>
          <w:noProof/>
          <w:sz w:val="22"/>
          <w:szCs w:val="22"/>
        </w:rPr>
      </w:pPr>
      <w:hyperlink w:anchor="_Toc23171403" w:history="1">
        <w:r w:rsidR="009E7D26" w:rsidRPr="00C430BD">
          <w:rPr>
            <w:rStyle w:val="Hyperlink"/>
            <w:noProof/>
          </w:rPr>
          <w:t>4.9.</w:t>
        </w:r>
        <w:r w:rsidR="009E7D26">
          <w:rPr>
            <w:rFonts w:eastAsiaTheme="minorEastAsia" w:cstheme="minorBidi"/>
            <w:smallCaps w:val="0"/>
            <w:noProof/>
            <w:sz w:val="22"/>
            <w:szCs w:val="22"/>
          </w:rPr>
          <w:tab/>
        </w:r>
        <w:r w:rsidR="009E7D26" w:rsidRPr="00C430BD">
          <w:rPr>
            <w:rStyle w:val="Hyperlink"/>
            <w:noProof/>
          </w:rPr>
          <w:t>Reverse Posting</w:t>
        </w:r>
        <w:r w:rsidR="009E7D26">
          <w:rPr>
            <w:noProof/>
            <w:webHidden/>
          </w:rPr>
          <w:tab/>
        </w:r>
        <w:r w:rsidR="009E7D26">
          <w:rPr>
            <w:noProof/>
            <w:webHidden/>
          </w:rPr>
          <w:fldChar w:fldCharType="begin"/>
        </w:r>
        <w:r w:rsidR="009E7D26">
          <w:rPr>
            <w:noProof/>
            <w:webHidden/>
          </w:rPr>
          <w:instrText xml:space="preserve"> PAGEREF _Toc23171403 \h </w:instrText>
        </w:r>
        <w:r w:rsidR="009E7D26">
          <w:rPr>
            <w:noProof/>
            <w:webHidden/>
          </w:rPr>
        </w:r>
        <w:r w:rsidR="009E7D26">
          <w:rPr>
            <w:noProof/>
            <w:webHidden/>
          </w:rPr>
          <w:fldChar w:fldCharType="separate"/>
        </w:r>
        <w:r w:rsidR="009E7D26">
          <w:rPr>
            <w:noProof/>
            <w:webHidden/>
          </w:rPr>
          <w:t>8</w:t>
        </w:r>
        <w:r w:rsidR="009E7D26">
          <w:rPr>
            <w:noProof/>
            <w:webHidden/>
          </w:rPr>
          <w:fldChar w:fldCharType="end"/>
        </w:r>
      </w:hyperlink>
    </w:p>
    <w:p w14:paraId="0B305196" w14:textId="754D1A03" w:rsidR="009E7D26" w:rsidRDefault="00D361A4">
      <w:pPr>
        <w:pStyle w:val="TOC1"/>
        <w:tabs>
          <w:tab w:val="left" w:pos="440"/>
          <w:tab w:val="right" w:leader="dot" w:pos="9494"/>
        </w:tabs>
        <w:rPr>
          <w:rFonts w:eastAsiaTheme="minorEastAsia" w:cstheme="minorBidi"/>
          <w:b w:val="0"/>
          <w:bCs w:val="0"/>
          <w:caps w:val="0"/>
          <w:noProof/>
          <w:sz w:val="22"/>
          <w:szCs w:val="22"/>
        </w:rPr>
      </w:pPr>
      <w:hyperlink w:anchor="_Toc23171404" w:history="1">
        <w:r w:rsidR="009E7D26" w:rsidRPr="00C430BD">
          <w:rPr>
            <w:rStyle w:val="Hyperlink"/>
            <w:noProof/>
          </w:rPr>
          <w:t>5.</w:t>
        </w:r>
        <w:r w:rsidR="009E7D26">
          <w:rPr>
            <w:rFonts w:eastAsiaTheme="minorEastAsia" w:cstheme="minorBidi"/>
            <w:b w:val="0"/>
            <w:bCs w:val="0"/>
            <w:caps w:val="0"/>
            <w:noProof/>
            <w:sz w:val="22"/>
            <w:szCs w:val="22"/>
          </w:rPr>
          <w:tab/>
        </w:r>
        <w:r w:rsidR="009E7D26" w:rsidRPr="00C430BD">
          <w:rPr>
            <w:rStyle w:val="Hyperlink"/>
            <w:noProof/>
          </w:rPr>
          <w:t>Reports Menu</w:t>
        </w:r>
        <w:r w:rsidR="009E7D26">
          <w:rPr>
            <w:noProof/>
            <w:webHidden/>
          </w:rPr>
          <w:tab/>
        </w:r>
        <w:r w:rsidR="009E7D26">
          <w:rPr>
            <w:noProof/>
            <w:webHidden/>
          </w:rPr>
          <w:fldChar w:fldCharType="begin"/>
        </w:r>
        <w:r w:rsidR="009E7D26">
          <w:rPr>
            <w:noProof/>
            <w:webHidden/>
          </w:rPr>
          <w:instrText xml:space="preserve"> PAGEREF _Toc23171404 \h </w:instrText>
        </w:r>
        <w:r w:rsidR="009E7D26">
          <w:rPr>
            <w:noProof/>
            <w:webHidden/>
          </w:rPr>
        </w:r>
        <w:r w:rsidR="009E7D26">
          <w:rPr>
            <w:noProof/>
            <w:webHidden/>
          </w:rPr>
          <w:fldChar w:fldCharType="separate"/>
        </w:r>
        <w:r w:rsidR="009E7D26">
          <w:rPr>
            <w:noProof/>
            <w:webHidden/>
          </w:rPr>
          <w:t>9</w:t>
        </w:r>
        <w:r w:rsidR="009E7D26">
          <w:rPr>
            <w:noProof/>
            <w:webHidden/>
          </w:rPr>
          <w:fldChar w:fldCharType="end"/>
        </w:r>
      </w:hyperlink>
    </w:p>
    <w:p w14:paraId="57B68CE1" w14:textId="53404FE3" w:rsidR="009E7D26" w:rsidRDefault="00D361A4">
      <w:pPr>
        <w:pStyle w:val="TOC2"/>
        <w:tabs>
          <w:tab w:val="left" w:pos="880"/>
          <w:tab w:val="right" w:leader="dot" w:pos="9494"/>
        </w:tabs>
        <w:rPr>
          <w:rFonts w:eastAsiaTheme="minorEastAsia" w:cstheme="minorBidi"/>
          <w:smallCaps w:val="0"/>
          <w:noProof/>
          <w:sz w:val="22"/>
          <w:szCs w:val="22"/>
        </w:rPr>
      </w:pPr>
      <w:hyperlink w:anchor="_Toc23171405" w:history="1">
        <w:r w:rsidR="009E7D26" w:rsidRPr="00C430BD">
          <w:rPr>
            <w:rStyle w:val="Hyperlink"/>
            <w:noProof/>
          </w:rPr>
          <w:t>5.1.</w:t>
        </w:r>
        <w:r w:rsidR="009E7D26">
          <w:rPr>
            <w:rFonts w:eastAsiaTheme="minorEastAsia" w:cstheme="minorBidi"/>
            <w:smallCaps w:val="0"/>
            <w:noProof/>
            <w:sz w:val="22"/>
            <w:szCs w:val="22"/>
          </w:rPr>
          <w:tab/>
        </w:r>
        <w:r w:rsidR="009E7D26" w:rsidRPr="00C430BD">
          <w:rPr>
            <w:rStyle w:val="Hyperlink"/>
            <w:noProof/>
          </w:rPr>
          <w:t>Management Reports</w:t>
        </w:r>
        <w:r w:rsidR="009E7D26">
          <w:rPr>
            <w:noProof/>
            <w:webHidden/>
          </w:rPr>
          <w:tab/>
        </w:r>
        <w:r w:rsidR="009E7D26">
          <w:rPr>
            <w:noProof/>
            <w:webHidden/>
          </w:rPr>
          <w:fldChar w:fldCharType="begin"/>
        </w:r>
        <w:r w:rsidR="009E7D26">
          <w:rPr>
            <w:noProof/>
            <w:webHidden/>
          </w:rPr>
          <w:instrText xml:space="preserve"> PAGEREF _Toc23171405 \h </w:instrText>
        </w:r>
        <w:r w:rsidR="009E7D26">
          <w:rPr>
            <w:noProof/>
            <w:webHidden/>
          </w:rPr>
        </w:r>
        <w:r w:rsidR="009E7D26">
          <w:rPr>
            <w:noProof/>
            <w:webHidden/>
          </w:rPr>
          <w:fldChar w:fldCharType="separate"/>
        </w:r>
        <w:r w:rsidR="009E7D26">
          <w:rPr>
            <w:noProof/>
            <w:webHidden/>
          </w:rPr>
          <w:t>9</w:t>
        </w:r>
        <w:r w:rsidR="009E7D26">
          <w:rPr>
            <w:noProof/>
            <w:webHidden/>
          </w:rPr>
          <w:fldChar w:fldCharType="end"/>
        </w:r>
      </w:hyperlink>
    </w:p>
    <w:p w14:paraId="11478615" w14:textId="32BEC30C" w:rsidR="009E7D26" w:rsidRDefault="00D361A4">
      <w:pPr>
        <w:pStyle w:val="TOC2"/>
        <w:tabs>
          <w:tab w:val="left" w:pos="880"/>
          <w:tab w:val="right" w:leader="dot" w:pos="9494"/>
        </w:tabs>
        <w:rPr>
          <w:rFonts w:eastAsiaTheme="minorEastAsia" w:cstheme="minorBidi"/>
          <w:smallCaps w:val="0"/>
          <w:noProof/>
          <w:sz w:val="22"/>
          <w:szCs w:val="22"/>
        </w:rPr>
      </w:pPr>
      <w:hyperlink w:anchor="_Toc23171406" w:history="1">
        <w:r w:rsidR="009E7D26" w:rsidRPr="00C430BD">
          <w:rPr>
            <w:rStyle w:val="Hyperlink"/>
            <w:noProof/>
          </w:rPr>
          <w:t>5.2.</w:t>
        </w:r>
        <w:r w:rsidR="009E7D26">
          <w:rPr>
            <w:rFonts w:eastAsiaTheme="minorEastAsia" w:cstheme="minorBidi"/>
            <w:smallCaps w:val="0"/>
            <w:noProof/>
            <w:sz w:val="22"/>
            <w:szCs w:val="22"/>
          </w:rPr>
          <w:tab/>
        </w:r>
        <w:r w:rsidR="009E7D26" w:rsidRPr="00C430BD">
          <w:rPr>
            <w:rStyle w:val="Hyperlink"/>
            <w:noProof/>
          </w:rPr>
          <w:t>Sales Tax Reports</w:t>
        </w:r>
        <w:r w:rsidR="009E7D26">
          <w:rPr>
            <w:noProof/>
            <w:webHidden/>
          </w:rPr>
          <w:tab/>
        </w:r>
        <w:r w:rsidR="009E7D26">
          <w:rPr>
            <w:noProof/>
            <w:webHidden/>
          </w:rPr>
          <w:fldChar w:fldCharType="begin"/>
        </w:r>
        <w:r w:rsidR="009E7D26">
          <w:rPr>
            <w:noProof/>
            <w:webHidden/>
          </w:rPr>
          <w:instrText xml:space="preserve"> PAGEREF _Toc23171406 \h </w:instrText>
        </w:r>
        <w:r w:rsidR="009E7D26">
          <w:rPr>
            <w:noProof/>
            <w:webHidden/>
          </w:rPr>
        </w:r>
        <w:r w:rsidR="009E7D26">
          <w:rPr>
            <w:noProof/>
            <w:webHidden/>
          </w:rPr>
          <w:fldChar w:fldCharType="separate"/>
        </w:r>
        <w:r w:rsidR="009E7D26">
          <w:rPr>
            <w:noProof/>
            <w:webHidden/>
          </w:rPr>
          <w:t>9</w:t>
        </w:r>
        <w:r w:rsidR="009E7D26">
          <w:rPr>
            <w:noProof/>
            <w:webHidden/>
          </w:rPr>
          <w:fldChar w:fldCharType="end"/>
        </w:r>
      </w:hyperlink>
    </w:p>
    <w:p w14:paraId="7FEF8E25" w14:textId="1A2C3A74" w:rsidR="009E7D26" w:rsidRDefault="00D361A4">
      <w:pPr>
        <w:pStyle w:val="TOC2"/>
        <w:tabs>
          <w:tab w:val="left" w:pos="880"/>
          <w:tab w:val="right" w:leader="dot" w:pos="9494"/>
        </w:tabs>
        <w:rPr>
          <w:rFonts w:eastAsiaTheme="minorEastAsia" w:cstheme="minorBidi"/>
          <w:smallCaps w:val="0"/>
          <w:noProof/>
          <w:sz w:val="22"/>
          <w:szCs w:val="22"/>
        </w:rPr>
      </w:pPr>
      <w:hyperlink w:anchor="_Toc23171407" w:history="1">
        <w:r w:rsidR="009E7D26" w:rsidRPr="00C430BD">
          <w:rPr>
            <w:rStyle w:val="Hyperlink"/>
            <w:noProof/>
          </w:rPr>
          <w:t>5.3.</w:t>
        </w:r>
        <w:r w:rsidR="009E7D26">
          <w:rPr>
            <w:rFonts w:eastAsiaTheme="minorEastAsia" w:cstheme="minorBidi"/>
            <w:smallCaps w:val="0"/>
            <w:noProof/>
            <w:sz w:val="22"/>
            <w:szCs w:val="22"/>
          </w:rPr>
          <w:tab/>
        </w:r>
        <w:r w:rsidR="009E7D26" w:rsidRPr="00C430BD">
          <w:rPr>
            <w:rStyle w:val="Hyperlink"/>
            <w:noProof/>
          </w:rPr>
          <w:t>Print Labels</w:t>
        </w:r>
        <w:r w:rsidR="009E7D26">
          <w:rPr>
            <w:noProof/>
            <w:webHidden/>
          </w:rPr>
          <w:tab/>
        </w:r>
        <w:r w:rsidR="009E7D26">
          <w:rPr>
            <w:noProof/>
            <w:webHidden/>
          </w:rPr>
          <w:fldChar w:fldCharType="begin"/>
        </w:r>
        <w:r w:rsidR="009E7D26">
          <w:rPr>
            <w:noProof/>
            <w:webHidden/>
          </w:rPr>
          <w:instrText xml:space="preserve"> PAGEREF _Toc23171407 \h </w:instrText>
        </w:r>
        <w:r w:rsidR="009E7D26">
          <w:rPr>
            <w:noProof/>
            <w:webHidden/>
          </w:rPr>
        </w:r>
        <w:r w:rsidR="009E7D26">
          <w:rPr>
            <w:noProof/>
            <w:webHidden/>
          </w:rPr>
          <w:fldChar w:fldCharType="separate"/>
        </w:r>
        <w:r w:rsidR="009E7D26">
          <w:rPr>
            <w:noProof/>
            <w:webHidden/>
          </w:rPr>
          <w:t>9</w:t>
        </w:r>
        <w:r w:rsidR="009E7D26">
          <w:rPr>
            <w:noProof/>
            <w:webHidden/>
          </w:rPr>
          <w:fldChar w:fldCharType="end"/>
        </w:r>
      </w:hyperlink>
    </w:p>
    <w:p w14:paraId="242D1C53" w14:textId="4B10F423" w:rsidR="009E7D26" w:rsidRDefault="00D361A4">
      <w:pPr>
        <w:pStyle w:val="TOC2"/>
        <w:tabs>
          <w:tab w:val="left" w:pos="880"/>
          <w:tab w:val="right" w:leader="dot" w:pos="9494"/>
        </w:tabs>
        <w:rPr>
          <w:rFonts w:eastAsiaTheme="minorEastAsia" w:cstheme="minorBidi"/>
          <w:smallCaps w:val="0"/>
          <w:noProof/>
          <w:sz w:val="22"/>
          <w:szCs w:val="22"/>
        </w:rPr>
      </w:pPr>
      <w:hyperlink w:anchor="_Toc23171408" w:history="1">
        <w:r w:rsidR="009E7D26" w:rsidRPr="00C430BD">
          <w:rPr>
            <w:rStyle w:val="Hyperlink"/>
            <w:noProof/>
          </w:rPr>
          <w:t>5.4.</w:t>
        </w:r>
        <w:r w:rsidR="009E7D26">
          <w:rPr>
            <w:rFonts w:eastAsiaTheme="minorEastAsia" w:cstheme="minorBidi"/>
            <w:smallCaps w:val="0"/>
            <w:noProof/>
            <w:sz w:val="22"/>
            <w:szCs w:val="22"/>
          </w:rPr>
          <w:tab/>
        </w:r>
        <w:r w:rsidR="009E7D26" w:rsidRPr="00C430BD">
          <w:rPr>
            <w:rStyle w:val="Hyperlink"/>
            <w:noProof/>
          </w:rPr>
          <w:t>Check Log</w:t>
        </w:r>
        <w:r w:rsidR="009E7D26">
          <w:rPr>
            <w:noProof/>
            <w:webHidden/>
          </w:rPr>
          <w:tab/>
        </w:r>
        <w:r w:rsidR="009E7D26">
          <w:rPr>
            <w:noProof/>
            <w:webHidden/>
          </w:rPr>
          <w:fldChar w:fldCharType="begin"/>
        </w:r>
        <w:r w:rsidR="009E7D26">
          <w:rPr>
            <w:noProof/>
            <w:webHidden/>
          </w:rPr>
          <w:instrText xml:space="preserve"> PAGEREF _Toc23171408 \h </w:instrText>
        </w:r>
        <w:r w:rsidR="009E7D26">
          <w:rPr>
            <w:noProof/>
            <w:webHidden/>
          </w:rPr>
        </w:r>
        <w:r w:rsidR="009E7D26">
          <w:rPr>
            <w:noProof/>
            <w:webHidden/>
          </w:rPr>
          <w:fldChar w:fldCharType="separate"/>
        </w:r>
        <w:r w:rsidR="009E7D26">
          <w:rPr>
            <w:noProof/>
            <w:webHidden/>
          </w:rPr>
          <w:t>9</w:t>
        </w:r>
        <w:r w:rsidR="009E7D26">
          <w:rPr>
            <w:noProof/>
            <w:webHidden/>
          </w:rPr>
          <w:fldChar w:fldCharType="end"/>
        </w:r>
      </w:hyperlink>
    </w:p>
    <w:p w14:paraId="71A471CB" w14:textId="072D8488" w:rsidR="009E7D26" w:rsidRDefault="00D361A4">
      <w:pPr>
        <w:pStyle w:val="TOC2"/>
        <w:tabs>
          <w:tab w:val="left" w:pos="880"/>
          <w:tab w:val="right" w:leader="dot" w:pos="9494"/>
        </w:tabs>
        <w:rPr>
          <w:rFonts w:eastAsiaTheme="minorEastAsia" w:cstheme="minorBidi"/>
          <w:smallCaps w:val="0"/>
          <w:noProof/>
          <w:sz w:val="22"/>
          <w:szCs w:val="22"/>
        </w:rPr>
      </w:pPr>
      <w:hyperlink w:anchor="_Toc23171409" w:history="1">
        <w:r w:rsidR="009E7D26" w:rsidRPr="00C430BD">
          <w:rPr>
            <w:rStyle w:val="Hyperlink"/>
            <w:noProof/>
          </w:rPr>
          <w:t>5.5.</w:t>
        </w:r>
        <w:r w:rsidR="009E7D26">
          <w:rPr>
            <w:rFonts w:eastAsiaTheme="minorEastAsia" w:cstheme="minorBidi"/>
            <w:smallCaps w:val="0"/>
            <w:noProof/>
            <w:sz w:val="22"/>
            <w:szCs w:val="22"/>
          </w:rPr>
          <w:tab/>
        </w:r>
        <w:r w:rsidR="009E7D26" w:rsidRPr="00C430BD">
          <w:rPr>
            <w:rStyle w:val="Hyperlink"/>
            <w:noProof/>
          </w:rPr>
          <w:t>Vendor Maintenance History</w:t>
        </w:r>
        <w:r w:rsidR="009E7D26">
          <w:rPr>
            <w:noProof/>
            <w:webHidden/>
          </w:rPr>
          <w:tab/>
        </w:r>
        <w:r w:rsidR="009E7D26">
          <w:rPr>
            <w:noProof/>
            <w:webHidden/>
          </w:rPr>
          <w:fldChar w:fldCharType="begin"/>
        </w:r>
        <w:r w:rsidR="009E7D26">
          <w:rPr>
            <w:noProof/>
            <w:webHidden/>
          </w:rPr>
          <w:instrText xml:space="preserve"> PAGEREF _Toc23171409 \h </w:instrText>
        </w:r>
        <w:r w:rsidR="009E7D26">
          <w:rPr>
            <w:noProof/>
            <w:webHidden/>
          </w:rPr>
        </w:r>
        <w:r w:rsidR="009E7D26">
          <w:rPr>
            <w:noProof/>
            <w:webHidden/>
          </w:rPr>
          <w:fldChar w:fldCharType="separate"/>
        </w:r>
        <w:r w:rsidR="009E7D26">
          <w:rPr>
            <w:noProof/>
            <w:webHidden/>
          </w:rPr>
          <w:t>9</w:t>
        </w:r>
        <w:r w:rsidR="009E7D26">
          <w:rPr>
            <w:noProof/>
            <w:webHidden/>
          </w:rPr>
          <w:fldChar w:fldCharType="end"/>
        </w:r>
      </w:hyperlink>
    </w:p>
    <w:p w14:paraId="4CAE6A30" w14:textId="656DF47F" w:rsidR="009E7D26" w:rsidRDefault="00D361A4">
      <w:pPr>
        <w:pStyle w:val="TOC1"/>
        <w:tabs>
          <w:tab w:val="left" w:pos="440"/>
          <w:tab w:val="right" w:leader="dot" w:pos="9494"/>
        </w:tabs>
        <w:rPr>
          <w:rFonts w:eastAsiaTheme="minorEastAsia" w:cstheme="minorBidi"/>
          <w:b w:val="0"/>
          <w:bCs w:val="0"/>
          <w:caps w:val="0"/>
          <w:noProof/>
          <w:sz w:val="22"/>
          <w:szCs w:val="22"/>
        </w:rPr>
      </w:pPr>
      <w:hyperlink w:anchor="_Toc23171410" w:history="1">
        <w:r w:rsidR="009E7D26" w:rsidRPr="00C430BD">
          <w:rPr>
            <w:rStyle w:val="Hyperlink"/>
            <w:noProof/>
          </w:rPr>
          <w:t>6.</w:t>
        </w:r>
        <w:r w:rsidR="009E7D26">
          <w:rPr>
            <w:rFonts w:eastAsiaTheme="minorEastAsia" w:cstheme="minorBidi"/>
            <w:b w:val="0"/>
            <w:bCs w:val="0"/>
            <w:caps w:val="0"/>
            <w:noProof/>
            <w:sz w:val="22"/>
            <w:szCs w:val="22"/>
          </w:rPr>
          <w:tab/>
        </w:r>
        <w:r w:rsidR="009E7D26" w:rsidRPr="00C430BD">
          <w:rPr>
            <w:rStyle w:val="Hyperlink"/>
            <w:noProof/>
          </w:rPr>
          <w:t>1099 Menu</w:t>
        </w:r>
        <w:r w:rsidR="009E7D26">
          <w:rPr>
            <w:noProof/>
            <w:webHidden/>
          </w:rPr>
          <w:tab/>
        </w:r>
        <w:r w:rsidR="009E7D26">
          <w:rPr>
            <w:noProof/>
            <w:webHidden/>
          </w:rPr>
          <w:fldChar w:fldCharType="begin"/>
        </w:r>
        <w:r w:rsidR="009E7D26">
          <w:rPr>
            <w:noProof/>
            <w:webHidden/>
          </w:rPr>
          <w:instrText xml:space="preserve"> PAGEREF _Toc23171410 \h </w:instrText>
        </w:r>
        <w:r w:rsidR="009E7D26">
          <w:rPr>
            <w:noProof/>
            <w:webHidden/>
          </w:rPr>
        </w:r>
        <w:r w:rsidR="009E7D26">
          <w:rPr>
            <w:noProof/>
            <w:webHidden/>
          </w:rPr>
          <w:fldChar w:fldCharType="separate"/>
        </w:r>
        <w:r w:rsidR="009E7D26">
          <w:rPr>
            <w:noProof/>
            <w:webHidden/>
          </w:rPr>
          <w:t>10</w:t>
        </w:r>
        <w:r w:rsidR="009E7D26">
          <w:rPr>
            <w:noProof/>
            <w:webHidden/>
          </w:rPr>
          <w:fldChar w:fldCharType="end"/>
        </w:r>
      </w:hyperlink>
    </w:p>
    <w:p w14:paraId="5A2C8D93" w14:textId="4BE64AC7" w:rsidR="009E7D26" w:rsidRDefault="00D361A4">
      <w:pPr>
        <w:pStyle w:val="TOC2"/>
        <w:tabs>
          <w:tab w:val="left" w:pos="880"/>
          <w:tab w:val="right" w:leader="dot" w:pos="9494"/>
        </w:tabs>
        <w:rPr>
          <w:rFonts w:eastAsiaTheme="minorEastAsia" w:cstheme="minorBidi"/>
          <w:smallCaps w:val="0"/>
          <w:noProof/>
          <w:sz w:val="22"/>
          <w:szCs w:val="22"/>
        </w:rPr>
      </w:pPr>
      <w:hyperlink w:anchor="_Toc23171411" w:history="1">
        <w:r w:rsidR="009E7D26" w:rsidRPr="00C430BD">
          <w:rPr>
            <w:rStyle w:val="Hyperlink"/>
            <w:noProof/>
          </w:rPr>
          <w:t>6.1.</w:t>
        </w:r>
        <w:r w:rsidR="009E7D26">
          <w:rPr>
            <w:rFonts w:eastAsiaTheme="minorEastAsia" w:cstheme="minorBidi"/>
            <w:smallCaps w:val="0"/>
            <w:noProof/>
            <w:sz w:val="22"/>
            <w:szCs w:val="22"/>
          </w:rPr>
          <w:tab/>
        </w:r>
        <w:r w:rsidR="009E7D26" w:rsidRPr="00C430BD">
          <w:rPr>
            <w:rStyle w:val="Hyperlink"/>
            <w:noProof/>
          </w:rPr>
          <w:t>Print 1099 Reports</w:t>
        </w:r>
        <w:r w:rsidR="009E7D26">
          <w:rPr>
            <w:noProof/>
            <w:webHidden/>
          </w:rPr>
          <w:tab/>
        </w:r>
        <w:r w:rsidR="009E7D26">
          <w:rPr>
            <w:noProof/>
            <w:webHidden/>
          </w:rPr>
          <w:fldChar w:fldCharType="begin"/>
        </w:r>
        <w:r w:rsidR="009E7D26">
          <w:rPr>
            <w:noProof/>
            <w:webHidden/>
          </w:rPr>
          <w:instrText xml:space="preserve"> PAGEREF _Toc23171411 \h </w:instrText>
        </w:r>
        <w:r w:rsidR="009E7D26">
          <w:rPr>
            <w:noProof/>
            <w:webHidden/>
          </w:rPr>
        </w:r>
        <w:r w:rsidR="009E7D26">
          <w:rPr>
            <w:noProof/>
            <w:webHidden/>
          </w:rPr>
          <w:fldChar w:fldCharType="separate"/>
        </w:r>
        <w:r w:rsidR="009E7D26">
          <w:rPr>
            <w:noProof/>
            <w:webHidden/>
          </w:rPr>
          <w:t>10</w:t>
        </w:r>
        <w:r w:rsidR="009E7D26">
          <w:rPr>
            <w:noProof/>
            <w:webHidden/>
          </w:rPr>
          <w:fldChar w:fldCharType="end"/>
        </w:r>
      </w:hyperlink>
    </w:p>
    <w:p w14:paraId="7A402DF2" w14:textId="24BE90CD" w:rsidR="009E7D26" w:rsidRDefault="00D361A4">
      <w:pPr>
        <w:pStyle w:val="TOC2"/>
        <w:tabs>
          <w:tab w:val="left" w:pos="880"/>
          <w:tab w:val="right" w:leader="dot" w:pos="9494"/>
        </w:tabs>
        <w:rPr>
          <w:rFonts w:eastAsiaTheme="minorEastAsia" w:cstheme="minorBidi"/>
          <w:smallCaps w:val="0"/>
          <w:noProof/>
          <w:sz w:val="22"/>
          <w:szCs w:val="22"/>
        </w:rPr>
      </w:pPr>
      <w:hyperlink w:anchor="_Toc23171412" w:history="1">
        <w:r w:rsidR="009E7D26" w:rsidRPr="00C430BD">
          <w:rPr>
            <w:rStyle w:val="Hyperlink"/>
            <w:noProof/>
          </w:rPr>
          <w:t>6.2.</w:t>
        </w:r>
        <w:r w:rsidR="009E7D26">
          <w:rPr>
            <w:rFonts w:eastAsiaTheme="minorEastAsia" w:cstheme="minorBidi"/>
            <w:smallCaps w:val="0"/>
            <w:noProof/>
            <w:sz w:val="22"/>
            <w:szCs w:val="22"/>
          </w:rPr>
          <w:tab/>
        </w:r>
        <w:r w:rsidR="009E7D26" w:rsidRPr="00C430BD">
          <w:rPr>
            <w:rStyle w:val="Hyperlink"/>
            <w:noProof/>
          </w:rPr>
          <w:t>Print Vendor 1099s</w:t>
        </w:r>
        <w:r w:rsidR="009E7D26">
          <w:rPr>
            <w:noProof/>
            <w:webHidden/>
          </w:rPr>
          <w:tab/>
        </w:r>
        <w:r w:rsidR="009E7D26">
          <w:rPr>
            <w:noProof/>
            <w:webHidden/>
          </w:rPr>
          <w:fldChar w:fldCharType="begin"/>
        </w:r>
        <w:r w:rsidR="009E7D26">
          <w:rPr>
            <w:noProof/>
            <w:webHidden/>
          </w:rPr>
          <w:instrText xml:space="preserve"> PAGEREF _Toc23171412 \h </w:instrText>
        </w:r>
        <w:r w:rsidR="009E7D26">
          <w:rPr>
            <w:noProof/>
            <w:webHidden/>
          </w:rPr>
        </w:r>
        <w:r w:rsidR="009E7D26">
          <w:rPr>
            <w:noProof/>
            <w:webHidden/>
          </w:rPr>
          <w:fldChar w:fldCharType="separate"/>
        </w:r>
        <w:r w:rsidR="009E7D26">
          <w:rPr>
            <w:noProof/>
            <w:webHidden/>
          </w:rPr>
          <w:t>10</w:t>
        </w:r>
        <w:r w:rsidR="009E7D26">
          <w:rPr>
            <w:noProof/>
            <w:webHidden/>
          </w:rPr>
          <w:fldChar w:fldCharType="end"/>
        </w:r>
      </w:hyperlink>
    </w:p>
    <w:p w14:paraId="0B2F8C30" w14:textId="182B75A0" w:rsidR="009E7D26" w:rsidRDefault="00D361A4">
      <w:pPr>
        <w:pStyle w:val="TOC2"/>
        <w:tabs>
          <w:tab w:val="left" w:pos="880"/>
          <w:tab w:val="right" w:leader="dot" w:pos="9494"/>
        </w:tabs>
        <w:rPr>
          <w:rFonts w:eastAsiaTheme="minorEastAsia" w:cstheme="minorBidi"/>
          <w:smallCaps w:val="0"/>
          <w:noProof/>
          <w:sz w:val="22"/>
          <w:szCs w:val="22"/>
        </w:rPr>
      </w:pPr>
      <w:hyperlink w:anchor="_Toc23171413" w:history="1">
        <w:r w:rsidR="009E7D26" w:rsidRPr="00C430BD">
          <w:rPr>
            <w:rStyle w:val="Hyperlink"/>
            <w:noProof/>
          </w:rPr>
          <w:t>6.3.</w:t>
        </w:r>
        <w:r w:rsidR="009E7D26">
          <w:rPr>
            <w:rFonts w:eastAsiaTheme="minorEastAsia" w:cstheme="minorBidi"/>
            <w:smallCaps w:val="0"/>
            <w:noProof/>
            <w:sz w:val="22"/>
            <w:szCs w:val="22"/>
          </w:rPr>
          <w:tab/>
        </w:r>
        <w:r w:rsidR="009E7D26" w:rsidRPr="00C430BD">
          <w:rPr>
            <w:rStyle w:val="Hyperlink"/>
            <w:noProof/>
          </w:rPr>
          <w:t>Create 1099 File</w:t>
        </w:r>
        <w:r w:rsidR="009E7D26">
          <w:rPr>
            <w:noProof/>
            <w:webHidden/>
          </w:rPr>
          <w:tab/>
        </w:r>
        <w:r w:rsidR="009E7D26">
          <w:rPr>
            <w:noProof/>
            <w:webHidden/>
          </w:rPr>
          <w:fldChar w:fldCharType="begin"/>
        </w:r>
        <w:r w:rsidR="009E7D26">
          <w:rPr>
            <w:noProof/>
            <w:webHidden/>
          </w:rPr>
          <w:instrText xml:space="preserve"> PAGEREF _Toc23171413 \h </w:instrText>
        </w:r>
        <w:r w:rsidR="009E7D26">
          <w:rPr>
            <w:noProof/>
            <w:webHidden/>
          </w:rPr>
        </w:r>
        <w:r w:rsidR="009E7D26">
          <w:rPr>
            <w:noProof/>
            <w:webHidden/>
          </w:rPr>
          <w:fldChar w:fldCharType="separate"/>
        </w:r>
        <w:r w:rsidR="009E7D26">
          <w:rPr>
            <w:noProof/>
            <w:webHidden/>
          </w:rPr>
          <w:t>10</w:t>
        </w:r>
        <w:r w:rsidR="009E7D26">
          <w:rPr>
            <w:noProof/>
            <w:webHidden/>
          </w:rPr>
          <w:fldChar w:fldCharType="end"/>
        </w:r>
      </w:hyperlink>
    </w:p>
    <w:p w14:paraId="3A21B6E0" w14:textId="360491E1" w:rsidR="009E7D26" w:rsidRDefault="00D361A4">
      <w:pPr>
        <w:pStyle w:val="TOC2"/>
        <w:tabs>
          <w:tab w:val="left" w:pos="880"/>
          <w:tab w:val="right" w:leader="dot" w:pos="9494"/>
        </w:tabs>
        <w:rPr>
          <w:rFonts w:eastAsiaTheme="minorEastAsia" w:cstheme="minorBidi"/>
          <w:smallCaps w:val="0"/>
          <w:noProof/>
          <w:sz w:val="22"/>
          <w:szCs w:val="22"/>
        </w:rPr>
      </w:pPr>
      <w:hyperlink w:anchor="_Toc23171414" w:history="1">
        <w:r w:rsidR="009E7D26" w:rsidRPr="00C430BD">
          <w:rPr>
            <w:rStyle w:val="Hyperlink"/>
            <w:noProof/>
          </w:rPr>
          <w:t>6.4.</w:t>
        </w:r>
        <w:r w:rsidR="009E7D26">
          <w:rPr>
            <w:rFonts w:eastAsiaTheme="minorEastAsia" w:cstheme="minorBidi"/>
            <w:smallCaps w:val="0"/>
            <w:noProof/>
            <w:sz w:val="22"/>
            <w:szCs w:val="22"/>
          </w:rPr>
          <w:tab/>
        </w:r>
        <w:r w:rsidR="009E7D26" w:rsidRPr="00C430BD">
          <w:rPr>
            <w:rStyle w:val="Hyperlink"/>
            <w:noProof/>
          </w:rPr>
          <w:t>Update 1099 Minimum Amount</w:t>
        </w:r>
        <w:r w:rsidR="009E7D26">
          <w:rPr>
            <w:noProof/>
            <w:webHidden/>
          </w:rPr>
          <w:tab/>
        </w:r>
        <w:r w:rsidR="009E7D26">
          <w:rPr>
            <w:noProof/>
            <w:webHidden/>
          </w:rPr>
          <w:fldChar w:fldCharType="begin"/>
        </w:r>
        <w:r w:rsidR="009E7D26">
          <w:rPr>
            <w:noProof/>
            <w:webHidden/>
          </w:rPr>
          <w:instrText xml:space="preserve"> PAGEREF _Toc23171414 \h </w:instrText>
        </w:r>
        <w:r w:rsidR="009E7D26">
          <w:rPr>
            <w:noProof/>
            <w:webHidden/>
          </w:rPr>
        </w:r>
        <w:r w:rsidR="009E7D26">
          <w:rPr>
            <w:noProof/>
            <w:webHidden/>
          </w:rPr>
          <w:fldChar w:fldCharType="separate"/>
        </w:r>
        <w:r w:rsidR="009E7D26">
          <w:rPr>
            <w:noProof/>
            <w:webHidden/>
          </w:rPr>
          <w:t>10</w:t>
        </w:r>
        <w:r w:rsidR="009E7D26">
          <w:rPr>
            <w:noProof/>
            <w:webHidden/>
          </w:rPr>
          <w:fldChar w:fldCharType="end"/>
        </w:r>
      </w:hyperlink>
    </w:p>
    <w:p w14:paraId="3A717403" w14:textId="397026DD" w:rsidR="009E7D26" w:rsidRDefault="00D361A4">
      <w:pPr>
        <w:pStyle w:val="TOC1"/>
        <w:tabs>
          <w:tab w:val="left" w:pos="440"/>
          <w:tab w:val="right" w:leader="dot" w:pos="9494"/>
        </w:tabs>
        <w:rPr>
          <w:rFonts w:eastAsiaTheme="minorEastAsia" w:cstheme="minorBidi"/>
          <w:b w:val="0"/>
          <w:bCs w:val="0"/>
          <w:caps w:val="0"/>
          <w:noProof/>
          <w:sz w:val="22"/>
          <w:szCs w:val="22"/>
        </w:rPr>
      </w:pPr>
      <w:hyperlink w:anchor="_Toc23171415" w:history="1">
        <w:r w:rsidR="009E7D26" w:rsidRPr="00C430BD">
          <w:rPr>
            <w:rStyle w:val="Hyperlink"/>
            <w:noProof/>
          </w:rPr>
          <w:t>7.</w:t>
        </w:r>
        <w:r w:rsidR="009E7D26">
          <w:rPr>
            <w:rFonts w:eastAsiaTheme="minorEastAsia" w:cstheme="minorBidi"/>
            <w:b w:val="0"/>
            <w:bCs w:val="0"/>
            <w:caps w:val="0"/>
            <w:noProof/>
            <w:sz w:val="22"/>
            <w:szCs w:val="22"/>
          </w:rPr>
          <w:tab/>
        </w:r>
        <w:r w:rsidR="009E7D26" w:rsidRPr="00C430BD">
          <w:rPr>
            <w:rStyle w:val="Hyperlink"/>
            <w:noProof/>
          </w:rPr>
          <w:t>Set Pre-Designated Holidays</w:t>
        </w:r>
        <w:r w:rsidR="009E7D26">
          <w:rPr>
            <w:noProof/>
            <w:webHidden/>
          </w:rPr>
          <w:tab/>
        </w:r>
        <w:r w:rsidR="009E7D26">
          <w:rPr>
            <w:noProof/>
            <w:webHidden/>
          </w:rPr>
          <w:fldChar w:fldCharType="begin"/>
        </w:r>
        <w:r w:rsidR="009E7D26">
          <w:rPr>
            <w:noProof/>
            <w:webHidden/>
          </w:rPr>
          <w:instrText xml:space="preserve"> PAGEREF _Toc23171415 \h </w:instrText>
        </w:r>
        <w:r w:rsidR="009E7D26">
          <w:rPr>
            <w:noProof/>
            <w:webHidden/>
          </w:rPr>
        </w:r>
        <w:r w:rsidR="009E7D26">
          <w:rPr>
            <w:noProof/>
            <w:webHidden/>
          </w:rPr>
          <w:fldChar w:fldCharType="separate"/>
        </w:r>
        <w:r w:rsidR="009E7D26">
          <w:rPr>
            <w:noProof/>
            <w:webHidden/>
          </w:rPr>
          <w:t>11</w:t>
        </w:r>
        <w:r w:rsidR="009E7D26">
          <w:rPr>
            <w:noProof/>
            <w:webHidden/>
          </w:rPr>
          <w:fldChar w:fldCharType="end"/>
        </w:r>
      </w:hyperlink>
    </w:p>
    <w:p w14:paraId="2D7C5941" w14:textId="7AE513F4" w:rsidR="009E7D26" w:rsidRDefault="00D361A4">
      <w:pPr>
        <w:pStyle w:val="TOC1"/>
        <w:tabs>
          <w:tab w:val="left" w:pos="440"/>
          <w:tab w:val="right" w:leader="dot" w:pos="9494"/>
        </w:tabs>
        <w:rPr>
          <w:rFonts w:eastAsiaTheme="minorEastAsia" w:cstheme="minorBidi"/>
          <w:b w:val="0"/>
          <w:bCs w:val="0"/>
          <w:caps w:val="0"/>
          <w:noProof/>
          <w:sz w:val="22"/>
          <w:szCs w:val="22"/>
        </w:rPr>
      </w:pPr>
      <w:hyperlink w:anchor="_Toc23171416" w:history="1">
        <w:r w:rsidR="009E7D26" w:rsidRPr="00C430BD">
          <w:rPr>
            <w:rStyle w:val="Hyperlink"/>
            <w:noProof/>
          </w:rPr>
          <w:t>8.</w:t>
        </w:r>
        <w:r w:rsidR="009E7D26">
          <w:rPr>
            <w:rFonts w:eastAsiaTheme="minorEastAsia" w:cstheme="minorBidi"/>
            <w:b w:val="0"/>
            <w:bCs w:val="0"/>
            <w:caps w:val="0"/>
            <w:noProof/>
            <w:sz w:val="22"/>
            <w:szCs w:val="22"/>
          </w:rPr>
          <w:tab/>
        </w:r>
        <w:r w:rsidR="009E7D26" w:rsidRPr="00C430BD">
          <w:rPr>
            <w:rStyle w:val="Hyperlink"/>
            <w:noProof/>
          </w:rPr>
          <w:t>Changing Employee Data</w:t>
        </w:r>
        <w:r w:rsidR="009E7D26">
          <w:rPr>
            <w:noProof/>
            <w:webHidden/>
          </w:rPr>
          <w:tab/>
        </w:r>
        <w:r w:rsidR="009E7D26">
          <w:rPr>
            <w:noProof/>
            <w:webHidden/>
          </w:rPr>
          <w:fldChar w:fldCharType="begin"/>
        </w:r>
        <w:r w:rsidR="009E7D26">
          <w:rPr>
            <w:noProof/>
            <w:webHidden/>
          </w:rPr>
          <w:instrText xml:space="preserve"> PAGEREF _Toc23171416 \h </w:instrText>
        </w:r>
        <w:r w:rsidR="009E7D26">
          <w:rPr>
            <w:noProof/>
            <w:webHidden/>
          </w:rPr>
        </w:r>
        <w:r w:rsidR="009E7D26">
          <w:rPr>
            <w:noProof/>
            <w:webHidden/>
          </w:rPr>
          <w:fldChar w:fldCharType="separate"/>
        </w:r>
        <w:r w:rsidR="009E7D26">
          <w:rPr>
            <w:noProof/>
            <w:webHidden/>
          </w:rPr>
          <w:t>12</w:t>
        </w:r>
        <w:r w:rsidR="009E7D26">
          <w:rPr>
            <w:noProof/>
            <w:webHidden/>
          </w:rPr>
          <w:fldChar w:fldCharType="end"/>
        </w:r>
      </w:hyperlink>
    </w:p>
    <w:p w14:paraId="1678D501" w14:textId="6590B72A" w:rsidR="009E7D26" w:rsidRDefault="00D361A4">
      <w:pPr>
        <w:pStyle w:val="TOC1"/>
        <w:tabs>
          <w:tab w:val="left" w:pos="440"/>
          <w:tab w:val="right" w:leader="dot" w:pos="9494"/>
        </w:tabs>
        <w:rPr>
          <w:rFonts w:eastAsiaTheme="minorEastAsia" w:cstheme="minorBidi"/>
          <w:b w:val="0"/>
          <w:bCs w:val="0"/>
          <w:caps w:val="0"/>
          <w:noProof/>
          <w:sz w:val="22"/>
          <w:szCs w:val="22"/>
        </w:rPr>
      </w:pPr>
      <w:hyperlink w:anchor="_Toc23171417" w:history="1">
        <w:r w:rsidR="009E7D26" w:rsidRPr="00C430BD">
          <w:rPr>
            <w:rStyle w:val="Hyperlink"/>
            <w:noProof/>
          </w:rPr>
          <w:t>9.</w:t>
        </w:r>
        <w:r w:rsidR="009E7D26">
          <w:rPr>
            <w:rFonts w:eastAsiaTheme="minorEastAsia" w:cstheme="minorBidi"/>
            <w:b w:val="0"/>
            <w:bCs w:val="0"/>
            <w:caps w:val="0"/>
            <w:noProof/>
            <w:sz w:val="22"/>
            <w:szCs w:val="22"/>
          </w:rPr>
          <w:tab/>
        </w:r>
        <w:r w:rsidR="009E7D26" w:rsidRPr="00C430BD">
          <w:rPr>
            <w:rStyle w:val="Hyperlink"/>
            <w:noProof/>
          </w:rPr>
          <w:t>Changing HSA Data</w:t>
        </w:r>
        <w:r w:rsidR="009E7D26">
          <w:rPr>
            <w:noProof/>
            <w:webHidden/>
          </w:rPr>
          <w:tab/>
        </w:r>
        <w:r w:rsidR="009E7D26">
          <w:rPr>
            <w:noProof/>
            <w:webHidden/>
          </w:rPr>
          <w:fldChar w:fldCharType="begin"/>
        </w:r>
        <w:r w:rsidR="009E7D26">
          <w:rPr>
            <w:noProof/>
            <w:webHidden/>
          </w:rPr>
          <w:instrText xml:space="preserve"> PAGEREF _Toc23171417 \h </w:instrText>
        </w:r>
        <w:r w:rsidR="009E7D26">
          <w:rPr>
            <w:noProof/>
            <w:webHidden/>
          </w:rPr>
        </w:r>
        <w:r w:rsidR="009E7D26">
          <w:rPr>
            <w:noProof/>
            <w:webHidden/>
          </w:rPr>
          <w:fldChar w:fldCharType="separate"/>
        </w:r>
        <w:r w:rsidR="009E7D26">
          <w:rPr>
            <w:noProof/>
            <w:webHidden/>
          </w:rPr>
          <w:t>14</w:t>
        </w:r>
        <w:r w:rsidR="009E7D26">
          <w:rPr>
            <w:noProof/>
            <w:webHidden/>
          </w:rPr>
          <w:fldChar w:fldCharType="end"/>
        </w:r>
      </w:hyperlink>
    </w:p>
    <w:p w14:paraId="3490384B" w14:textId="2B84544F" w:rsidR="009E7D26" w:rsidRDefault="00D361A4">
      <w:pPr>
        <w:pStyle w:val="TOC1"/>
        <w:tabs>
          <w:tab w:val="left" w:pos="660"/>
          <w:tab w:val="right" w:leader="dot" w:pos="9494"/>
        </w:tabs>
        <w:rPr>
          <w:rFonts w:eastAsiaTheme="minorEastAsia" w:cstheme="minorBidi"/>
          <w:b w:val="0"/>
          <w:bCs w:val="0"/>
          <w:caps w:val="0"/>
          <w:noProof/>
          <w:sz w:val="22"/>
          <w:szCs w:val="22"/>
        </w:rPr>
      </w:pPr>
      <w:hyperlink w:anchor="_Toc23171418" w:history="1">
        <w:r w:rsidR="009E7D26" w:rsidRPr="00C430BD">
          <w:rPr>
            <w:rStyle w:val="Hyperlink"/>
            <w:noProof/>
          </w:rPr>
          <w:t>10.</w:t>
        </w:r>
        <w:r w:rsidR="009E7D26">
          <w:rPr>
            <w:rFonts w:eastAsiaTheme="minorEastAsia" w:cstheme="minorBidi"/>
            <w:b w:val="0"/>
            <w:bCs w:val="0"/>
            <w:caps w:val="0"/>
            <w:noProof/>
            <w:sz w:val="22"/>
            <w:szCs w:val="22"/>
          </w:rPr>
          <w:tab/>
        </w:r>
        <w:r w:rsidR="009E7D26" w:rsidRPr="00C430BD">
          <w:rPr>
            <w:rStyle w:val="Hyperlink"/>
            <w:noProof/>
          </w:rPr>
          <w:t>Changing 401(k) Data</w:t>
        </w:r>
        <w:r w:rsidR="009E7D26">
          <w:rPr>
            <w:noProof/>
            <w:webHidden/>
          </w:rPr>
          <w:tab/>
        </w:r>
        <w:r w:rsidR="009E7D26">
          <w:rPr>
            <w:noProof/>
            <w:webHidden/>
          </w:rPr>
          <w:fldChar w:fldCharType="begin"/>
        </w:r>
        <w:r w:rsidR="009E7D26">
          <w:rPr>
            <w:noProof/>
            <w:webHidden/>
          </w:rPr>
          <w:instrText xml:space="preserve"> PAGEREF _Toc23171418 \h </w:instrText>
        </w:r>
        <w:r w:rsidR="009E7D26">
          <w:rPr>
            <w:noProof/>
            <w:webHidden/>
          </w:rPr>
        </w:r>
        <w:r w:rsidR="009E7D26">
          <w:rPr>
            <w:noProof/>
            <w:webHidden/>
          </w:rPr>
          <w:fldChar w:fldCharType="separate"/>
        </w:r>
        <w:r w:rsidR="009E7D26">
          <w:rPr>
            <w:noProof/>
            <w:webHidden/>
          </w:rPr>
          <w:t>15</w:t>
        </w:r>
        <w:r w:rsidR="009E7D26">
          <w:rPr>
            <w:noProof/>
            <w:webHidden/>
          </w:rPr>
          <w:fldChar w:fldCharType="end"/>
        </w:r>
      </w:hyperlink>
    </w:p>
    <w:p w14:paraId="1BCC602D" w14:textId="3B0C7861" w:rsidR="009E7D26" w:rsidRDefault="00D361A4">
      <w:pPr>
        <w:pStyle w:val="TOC1"/>
        <w:tabs>
          <w:tab w:val="left" w:pos="660"/>
          <w:tab w:val="right" w:leader="dot" w:pos="9494"/>
        </w:tabs>
        <w:rPr>
          <w:rFonts w:eastAsiaTheme="minorEastAsia" w:cstheme="minorBidi"/>
          <w:b w:val="0"/>
          <w:bCs w:val="0"/>
          <w:caps w:val="0"/>
          <w:noProof/>
          <w:sz w:val="22"/>
          <w:szCs w:val="22"/>
        </w:rPr>
      </w:pPr>
      <w:hyperlink w:anchor="_Toc23171419" w:history="1">
        <w:r w:rsidR="009E7D26" w:rsidRPr="00C430BD">
          <w:rPr>
            <w:rStyle w:val="Hyperlink"/>
            <w:noProof/>
          </w:rPr>
          <w:t>11.</w:t>
        </w:r>
        <w:r w:rsidR="009E7D26">
          <w:rPr>
            <w:rFonts w:eastAsiaTheme="minorEastAsia" w:cstheme="minorBidi"/>
            <w:b w:val="0"/>
            <w:bCs w:val="0"/>
            <w:caps w:val="0"/>
            <w:noProof/>
            <w:sz w:val="22"/>
            <w:szCs w:val="22"/>
          </w:rPr>
          <w:tab/>
        </w:r>
        <w:r w:rsidR="009E7D26" w:rsidRPr="00C430BD">
          <w:rPr>
            <w:rStyle w:val="Hyperlink"/>
            <w:noProof/>
          </w:rPr>
          <w:t>Basic Payroll Operations (Employee Maintenance)</w:t>
        </w:r>
        <w:r w:rsidR="009E7D26">
          <w:rPr>
            <w:noProof/>
            <w:webHidden/>
          </w:rPr>
          <w:tab/>
        </w:r>
        <w:r w:rsidR="009E7D26">
          <w:rPr>
            <w:noProof/>
            <w:webHidden/>
          </w:rPr>
          <w:fldChar w:fldCharType="begin"/>
        </w:r>
        <w:r w:rsidR="009E7D26">
          <w:rPr>
            <w:noProof/>
            <w:webHidden/>
          </w:rPr>
          <w:instrText xml:space="preserve"> PAGEREF _Toc23171419 \h </w:instrText>
        </w:r>
        <w:r w:rsidR="009E7D26">
          <w:rPr>
            <w:noProof/>
            <w:webHidden/>
          </w:rPr>
        </w:r>
        <w:r w:rsidR="009E7D26">
          <w:rPr>
            <w:noProof/>
            <w:webHidden/>
          </w:rPr>
          <w:fldChar w:fldCharType="separate"/>
        </w:r>
        <w:r w:rsidR="009E7D26">
          <w:rPr>
            <w:noProof/>
            <w:webHidden/>
          </w:rPr>
          <w:t>16</w:t>
        </w:r>
        <w:r w:rsidR="009E7D26">
          <w:rPr>
            <w:noProof/>
            <w:webHidden/>
          </w:rPr>
          <w:fldChar w:fldCharType="end"/>
        </w:r>
      </w:hyperlink>
    </w:p>
    <w:p w14:paraId="0A926A67" w14:textId="5C6365BC" w:rsidR="009E7D26" w:rsidRDefault="00D361A4">
      <w:pPr>
        <w:pStyle w:val="TOC1"/>
        <w:tabs>
          <w:tab w:val="left" w:pos="660"/>
          <w:tab w:val="right" w:leader="dot" w:pos="9494"/>
        </w:tabs>
        <w:rPr>
          <w:rFonts w:eastAsiaTheme="minorEastAsia" w:cstheme="minorBidi"/>
          <w:b w:val="0"/>
          <w:bCs w:val="0"/>
          <w:caps w:val="0"/>
          <w:noProof/>
          <w:sz w:val="22"/>
          <w:szCs w:val="22"/>
        </w:rPr>
      </w:pPr>
      <w:hyperlink w:anchor="_Toc23171420" w:history="1">
        <w:r w:rsidR="009E7D26" w:rsidRPr="00C430BD">
          <w:rPr>
            <w:rStyle w:val="Hyperlink"/>
            <w:noProof/>
          </w:rPr>
          <w:t>12.</w:t>
        </w:r>
        <w:r w:rsidR="009E7D26">
          <w:rPr>
            <w:rFonts w:eastAsiaTheme="minorEastAsia" w:cstheme="minorBidi"/>
            <w:b w:val="0"/>
            <w:bCs w:val="0"/>
            <w:caps w:val="0"/>
            <w:noProof/>
            <w:sz w:val="22"/>
            <w:szCs w:val="22"/>
          </w:rPr>
          <w:tab/>
        </w:r>
        <w:r w:rsidR="009E7D26" w:rsidRPr="00C430BD">
          <w:rPr>
            <w:rStyle w:val="Hyperlink"/>
            <w:noProof/>
          </w:rPr>
          <w:t>Basic Timeclock Operations</w:t>
        </w:r>
        <w:r w:rsidR="009E7D26">
          <w:rPr>
            <w:noProof/>
            <w:webHidden/>
          </w:rPr>
          <w:tab/>
        </w:r>
        <w:r w:rsidR="009E7D26">
          <w:rPr>
            <w:noProof/>
            <w:webHidden/>
          </w:rPr>
          <w:fldChar w:fldCharType="begin"/>
        </w:r>
        <w:r w:rsidR="009E7D26">
          <w:rPr>
            <w:noProof/>
            <w:webHidden/>
          </w:rPr>
          <w:instrText xml:space="preserve"> PAGEREF _Toc23171420 \h </w:instrText>
        </w:r>
        <w:r w:rsidR="009E7D26">
          <w:rPr>
            <w:noProof/>
            <w:webHidden/>
          </w:rPr>
        </w:r>
        <w:r w:rsidR="009E7D26">
          <w:rPr>
            <w:noProof/>
            <w:webHidden/>
          </w:rPr>
          <w:fldChar w:fldCharType="separate"/>
        </w:r>
        <w:r w:rsidR="009E7D26">
          <w:rPr>
            <w:noProof/>
            <w:webHidden/>
          </w:rPr>
          <w:t>20</w:t>
        </w:r>
        <w:r w:rsidR="009E7D26">
          <w:rPr>
            <w:noProof/>
            <w:webHidden/>
          </w:rPr>
          <w:fldChar w:fldCharType="end"/>
        </w:r>
      </w:hyperlink>
    </w:p>
    <w:p w14:paraId="2E08B2E8" w14:textId="64679B24" w:rsidR="009E7D26" w:rsidRDefault="00D361A4">
      <w:pPr>
        <w:pStyle w:val="TOC1"/>
        <w:tabs>
          <w:tab w:val="left" w:pos="660"/>
          <w:tab w:val="right" w:leader="dot" w:pos="9494"/>
        </w:tabs>
        <w:rPr>
          <w:rFonts w:eastAsiaTheme="minorEastAsia" w:cstheme="minorBidi"/>
          <w:b w:val="0"/>
          <w:bCs w:val="0"/>
          <w:caps w:val="0"/>
          <w:noProof/>
          <w:sz w:val="22"/>
          <w:szCs w:val="22"/>
        </w:rPr>
      </w:pPr>
      <w:hyperlink w:anchor="_Toc23171421" w:history="1">
        <w:r w:rsidR="009E7D26" w:rsidRPr="00C430BD">
          <w:rPr>
            <w:rStyle w:val="Hyperlink"/>
            <w:noProof/>
          </w:rPr>
          <w:t>13.</w:t>
        </w:r>
        <w:r w:rsidR="009E7D26">
          <w:rPr>
            <w:rFonts w:eastAsiaTheme="minorEastAsia" w:cstheme="minorBidi"/>
            <w:b w:val="0"/>
            <w:bCs w:val="0"/>
            <w:caps w:val="0"/>
            <w:noProof/>
            <w:sz w:val="22"/>
            <w:szCs w:val="22"/>
          </w:rPr>
          <w:tab/>
        </w:r>
        <w:r w:rsidR="009E7D26" w:rsidRPr="00C430BD">
          <w:rPr>
            <w:rStyle w:val="Hyperlink"/>
            <w:noProof/>
          </w:rPr>
          <w:t>Summary</w:t>
        </w:r>
        <w:r w:rsidR="009E7D26">
          <w:rPr>
            <w:noProof/>
            <w:webHidden/>
          </w:rPr>
          <w:tab/>
        </w:r>
        <w:r w:rsidR="009E7D26">
          <w:rPr>
            <w:noProof/>
            <w:webHidden/>
          </w:rPr>
          <w:fldChar w:fldCharType="begin"/>
        </w:r>
        <w:r w:rsidR="009E7D26">
          <w:rPr>
            <w:noProof/>
            <w:webHidden/>
          </w:rPr>
          <w:instrText xml:space="preserve"> PAGEREF _Toc23171421 \h </w:instrText>
        </w:r>
        <w:r w:rsidR="009E7D26">
          <w:rPr>
            <w:noProof/>
            <w:webHidden/>
          </w:rPr>
        </w:r>
        <w:r w:rsidR="009E7D26">
          <w:rPr>
            <w:noProof/>
            <w:webHidden/>
          </w:rPr>
          <w:fldChar w:fldCharType="separate"/>
        </w:r>
        <w:r w:rsidR="009E7D26">
          <w:rPr>
            <w:noProof/>
            <w:webHidden/>
          </w:rPr>
          <w:t>23</w:t>
        </w:r>
        <w:r w:rsidR="009E7D26">
          <w:rPr>
            <w:noProof/>
            <w:webHidden/>
          </w:rPr>
          <w:fldChar w:fldCharType="end"/>
        </w:r>
      </w:hyperlink>
    </w:p>
    <w:p w14:paraId="74AE9D8F" w14:textId="34988296" w:rsidR="003A5E10" w:rsidRPr="00136B88" w:rsidRDefault="006D7792" w:rsidP="003A5E10">
      <w:pPr>
        <w:pStyle w:val="BodyText1"/>
        <w:rPr>
          <w:rFonts w:asciiTheme="minorHAnsi" w:hAnsiTheme="minorHAnsi" w:cstheme="minorHAnsi"/>
        </w:rPr>
      </w:pPr>
      <w:r w:rsidRPr="00136B88">
        <w:rPr>
          <w:rFonts w:asciiTheme="minorHAnsi" w:hAnsiTheme="minorHAnsi" w:cstheme="minorHAnsi"/>
          <w:b/>
          <w:bCs/>
          <w:caps/>
          <w:szCs w:val="20"/>
        </w:rPr>
        <w:fldChar w:fldCharType="end"/>
      </w:r>
    </w:p>
    <w:p w14:paraId="69DF774D" w14:textId="77777777" w:rsidR="003761DA" w:rsidRPr="00136B88" w:rsidRDefault="003761DA">
      <w:pPr>
        <w:spacing w:before="0" w:after="200" w:line="276" w:lineRule="auto"/>
        <w:ind w:left="0"/>
        <w:jc w:val="left"/>
        <w:rPr>
          <w:rFonts w:asciiTheme="minorHAnsi" w:hAnsiTheme="minorHAnsi" w:cstheme="minorHAnsi"/>
        </w:rPr>
      </w:pPr>
      <w:r w:rsidRPr="00136B88">
        <w:rPr>
          <w:rFonts w:asciiTheme="minorHAnsi" w:hAnsiTheme="minorHAnsi" w:cstheme="minorHAnsi"/>
        </w:rPr>
        <w:br w:type="page"/>
      </w:r>
    </w:p>
    <w:p w14:paraId="3CF0A4A8" w14:textId="77777777" w:rsidR="00CC32B9" w:rsidRPr="00136B88" w:rsidRDefault="00CC32B9" w:rsidP="003761DA">
      <w:pPr>
        <w:pStyle w:val="BodyText1"/>
        <w:rPr>
          <w:rFonts w:asciiTheme="minorHAnsi" w:hAnsiTheme="minorHAnsi" w:cstheme="minorHAnsi"/>
        </w:rPr>
        <w:sectPr w:rsidR="00CC32B9" w:rsidRPr="00136B88" w:rsidSect="00CC32B9">
          <w:headerReference w:type="default" r:id="rId12"/>
          <w:footerReference w:type="default" r:id="rId13"/>
          <w:pgSz w:w="12240" w:h="15840" w:code="1"/>
          <w:pgMar w:top="1350" w:right="1296" w:bottom="1080" w:left="1440" w:header="576" w:footer="576" w:gutter="0"/>
          <w:pgNumType w:fmt="lowerRoman"/>
          <w:cols w:space="720"/>
          <w:docGrid w:linePitch="360"/>
        </w:sectPr>
      </w:pPr>
    </w:p>
    <w:p w14:paraId="76E99925" w14:textId="16FD7CFC" w:rsidR="00ED5597" w:rsidRPr="00136B88" w:rsidRDefault="009E3001" w:rsidP="00330305">
      <w:pPr>
        <w:pStyle w:val="Heading1"/>
        <w:jc w:val="left"/>
        <w:rPr>
          <w:rFonts w:asciiTheme="minorHAnsi" w:hAnsiTheme="minorHAnsi" w:cstheme="minorHAnsi"/>
        </w:rPr>
      </w:pPr>
      <w:bookmarkStart w:id="0" w:name="_Toc23171367"/>
      <w:r>
        <w:rPr>
          <w:rFonts w:asciiTheme="minorHAnsi" w:hAnsiTheme="minorHAnsi" w:cstheme="minorHAnsi"/>
        </w:rPr>
        <w:lastRenderedPageBreak/>
        <w:t>Introduction</w:t>
      </w:r>
      <w:bookmarkEnd w:id="0"/>
    </w:p>
    <w:p w14:paraId="68EFAB1D" w14:textId="400AB014" w:rsidR="00136B88" w:rsidRDefault="00136B88" w:rsidP="00C722E1">
      <w:pPr>
        <w:pStyle w:val="NoSpacing"/>
      </w:pPr>
      <w:bookmarkStart w:id="1" w:name="_Toc470573762"/>
      <w:bookmarkStart w:id="2" w:name="_Toc482165661"/>
    </w:p>
    <w:p w14:paraId="5D6B5661" w14:textId="373684B8" w:rsidR="00EB61ED" w:rsidRPr="00EB61ED" w:rsidRDefault="009E3001" w:rsidP="00EB61ED">
      <w:pPr>
        <w:pStyle w:val="NoSpacing"/>
        <w:rPr>
          <w:sz w:val="24"/>
          <w:szCs w:val="24"/>
        </w:rPr>
      </w:pPr>
      <w:r>
        <w:rPr>
          <w:sz w:val="24"/>
          <w:szCs w:val="24"/>
        </w:rPr>
        <w:t>EMS is designed to help process your accounts payable.  Bills are entered into the system and paid via check or ach.  The system keeps track of general ledger accounting, broken down by cost center and/or branch.</w:t>
      </w:r>
    </w:p>
    <w:p w14:paraId="518AD53B" w14:textId="77777777" w:rsidR="00EB61ED" w:rsidRDefault="00EB61ED" w:rsidP="00C722E1">
      <w:pPr>
        <w:pStyle w:val="NoSpacing"/>
      </w:pPr>
    </w:p>
    <w:p w14:paraId="72C99E84" w14:textId="28924B84" w:rsidR="00EB61ED" w:rsidRPr="00136B88" w:rsidRDefault="009E3001" w:rsidP="00EB61ED">
      <w:pPr>
        <w:pStyle w:val="Heading1"/>
        <w:jc w:val="left"/>
        <w:rPr>
          <w:rFonts w:asciiTheme="minorHAnsi" w:hAnsiTheme="minorHAnsi" w:cstheme="minorHAnsi"/>
        </w:rPr>
      </w:pPr>
      <w:bookmarkStart w:id="3" w:name="_Toc23171368"/>
      <w:bookmarkEnd w:id="1"/>
      <w:bookmarkEnd w:id="2"/>
      <w:r>
        <w:rPr>
          <w:rFonts w:asciiTheme="minorHAnsi" w:hAnsiTheme="minorHAnsi" w:cstheme="minorHAnsi"/>
        </w:rPr>
        <w:lastRenderedPageBreak/>
        <w:t>System Menu</w:t>
      </w:r>
      <w:bookmarkEnd w:id="3"/>
    </w:p>
    <w:p w14:paraId="3BD33127" w14:textId="77777777" w:rsidR="00EB61ED" w:rsidRPr="00136B88" w:rsidRDefault="00EB61ED" w:rsidP="00EB61ED">
      <w:pPr>
        <w:pStyle w:val="NoSpacing"/>
      </w:pPr>
    </w:p>
    <w:p w14:paraId="0F67E1B2" w14:textId="1831D6B5" w:rsidR="009E3001" w:rsidRDefault="009E3001" w:rsidP="009E3001">
      <w:pPr>
        <w:pStyle w:val="Heading2"/>
      </w:pPr>
      <w:bookmarkStart w:id="4" w:name="_Toc23171369"/>
      <w:r>
        <w:t>Data Path</w:t>
      </w:r>
      <w:bookmarkEnd w:id="4"/>
    </w:p>
    <w:p w14:paraId="4B06A59C" w14:textId="1CE087CC" w:rsidR="00EC57BB" w:rsidRPr="00EC57BB" w:rsidRDefault="00EC57BB" w:rsidP="00EC57BB">
      <w:pPr>
        <w:pStyle w:val="NoSpacing"/>
        <w:rPr>
          <w:sz w:val="24"/>
          <w:szCs w:val="24"/>
        </w:rPr>
      </w:pPr>
      <w:r>
        <w:rPr>
          <w:sz w:val="24"/>
          <w:szCs w:val="24"/>
        </w:rPr>
        <w:t>Here is where you define the location of your data.  The path tells the EMS program where to access your data.  The program files can be located on your server or on individual workstations or laptops depending on your IT protocols.  The data should be backed up on a regular basis and stored in a safe environment, typically a server, which itself is backed up on a regular basis.  Clicking the column in the left of the data path grid defines the default path which is where the program automatically points when it is started.</w:t>
      </w:r>
    </w:p>
    <w:p w14:paraId="2BC9AB9E" w14:textId="5F84D8B1" w:rsidR="00EB61ED" w:rsidRDefault="00EB61ED" w:rsidP="00136B88">
      <w:pPr>
        <w:pStyle w:val="NoSpacing"/>
        <w:rPr>
          <w:sz w:val="24"/>
          <w:szCs w:val="24"/>
        </w:rPr>
      </w:pPr>
    </w:p>
    <w:p w14:paraId="0EFAA580" w14:textId="619F77B4" w:rsidR="00EC57BB" w:rsidRDefault="00EC57BB" w:rsidP="00EC57BB">
      <w:pPr>
        <w:pStyle w:val="Heading2"/>
      </w:pPr>
      <w:bookmarkStart w:id="5" w:name="_Toc23171370"/>
      <w:r>
        <w:t>Printer Setup</w:t>
      </w:r>
      <w:bookmarkEnd w:id="5"/>
    </w:p>
    <w:p w14:paraId="3DC02F20" w14:textId="7BE5DE32" w:rsidR="00E9489D" w:rsidRPr="00E9489D" w:rsidRDefault="00E9489D" w:rsidP="00E9489D">
      <w:pPr>
        <w:pStyle w:val="NoSpacing"/>
        <w:rPr>
          <w:sz w:val="24"/>
          <w:szCs w:val="24"/>
        </w:rPr>
      </w:pPr>
      <w:r>
        <w:rPr>
          <w:sz w:val="24"/>
          <w:szCs w:val="24"/>
        </w:rPr>
        <w:t>This is where your default printer is determined.  It can be any printer your workstation has access to, either through direct connection or networking.  Establish your most commonly used printer to begin with.  If you want to print to any other printer you must Select it prior to printing any report or posting journal.</w:t>
      </w:r>
    </w:p>
    <w:p w14:paraId="0679F00C" w14:textId="0F73372D" w:rsidR="00EC57BB" w:rsidRDefault="00EC57BB" w:rsidP="00136B88">
      <w:pPr>
        <w:pStyle w:val="NoSpacing"/>
        <w:rPr>
          <w:sz w:val="24"/>
          <w:szCs w:val="24"/>
        </w:rPr>
      </w:pPr>
    </w:p>
    <w:p w14:paraId="0CB7DBFA" w14:textId="7AAC32E9" w:rsidR="00E9489D" w:rsidRDefault="00E9489D" w:rsidP="00E9489D">
      <w:pPr>
        <w:pStyle w:val="Heading2"/>
      </w:pPr>
      <w:bookmarkStart w:id="6" w:name="_Toc23171371"/>
      <w:r>
        <w:t>Tax ID Number</w:t>
      </w:r>
      <w:bookmarkEnd w:id="6"/>
    </w:p>
    <w:p w14:paraId="3B2A0F4E" w14:textId="3E6C0C11" w:rsidR="00E9489D" w:rsidRPr="00E9489D" w:rsidRDefault="00E9489D" w:rsidP="00E9489D">
      <w:pPr>
        <w:pStyle w:val="NoSpacing"/>
      </w:pPr>
      <w:r>
        <w:t>Enter your tax ID number.</w:t>
      </w:r>
    </w:p>
    <w:p w14:paraId="521863C2" w14:textId="5217B893" w:rsidR="00E9489D" w:rsidRDefault="00E9489D" w:rsidP="00136B88">
      <w:pPr>
        <w:pStyle w:val="NoSpacing"/>
        <w:rPr>
          <w:sz w:val="24"/>
          <w:szCs w:val="24"/>
        </w:rPr>
      </w:pPr>
    </w:p>
    <w:p w14:paraId="79F3AC34" w14:textId="2D08B0CD" w:rsidR="00E9489D" w:rsidRDefault="00E9489D" w:rsidP="00E9489D">
      <w:pPr>
        <w:pStyle w:val="Heading2"/>
      </w:pPr>
      <w:bookmarkStart w:id="7" w:name="_Toc23171372"/>
      <w:r>
        <w:t>ACH Specifications</w:t>
      </w:r>
      <w:bookmarkEnd w:id="7"/>
    </w:p>
    <w:p w14:paraId="41737DBE" w14:textId="0545B1DB" w:rsidR="00E9489D" w:rsidRPr="00E9489D" w:rsidRDefault="00E9489D" w:rsidP="00E9489D">
      <w:pPr>
        <w:pStyle w:val="NoSpacing"/>
        <w:rPr>
          <w:sz w:val="24"/>
          <w:szCs w:val="24"/>
        </w:rPr>
      </w:pPr>
      <w:r>
        <w:rPr>
          <w:sz w:val="24"/>
          <w:szCs w:val="24"/>
        </w:rPr>
        <w:t>This screen provides all the required data fields in order to generate an ACH file to pay vendors electronically.  Required information includes your routing number and expense account number.</w:t>
      </w:r>
    </w:p>
    <w:p w14:paraId="7310B56B" w14:textId="72E459A8" w:rsidR="00E9489D" w:rsidRDefault="00E9489D" w:rsidP="00136B88">
      <w:pPr>
        <w:pStyle w:val="NoSpacing"/>
        <w:rPr>
          <w:sz w:val="24"/>
          <w:szCs w:val="24"/>
        </w:rPr>
      </w:pPr>
    </w:p>
    <w:p w14:paraId="0714CC58" w14:textId="7BF591E1" w:rsidR="00E9489D" w:rsidRDefault="00E9489D" w:rsidP="00E9489D">
      <w:pPr>
        <w:pStyle w:val="Heading2"/>
      </w:pPr>
      <w:bookmarkStart w:id="8" w:name="_Toc23171373"/>
      <w:r>
        <w:t>ACH Prenotification</w:t>
      </w:r>
      <w:bookmarkEnd w:id="8"/>
    </w:p>
    <w:p w14:paraId="16EA4C11" w14:textId="61E44744" w:rsidR="00E9489D" w:rsidRPr="00E9489D" w:rsidRDefault="00E9489D" w:rsidP="00E9489D">
      <w:pPr>
        <w:pStyle w:val="NoSpacing"/>
        <w:rPr>
          <w:sz w:val="24"/>
          <w:szCs w:val="24"/>
        </w:rPr>
      </w:pPr>
      <w:r>
        <w:rPr>
          <w:sz w:val="24"/>
          <w:szCs w:val="24"/>
        </w:rPr>
        <w:t>Allows you to set up ACH Test files.</w:t>
      </w:r>
    </w:p>
    <w:p w14:paraId="3D507712" w14:textId="77777777" w:rsidR="00E9489D" w:rsidRPr="00EC57BB" w:rsidRDefault="00E9489D" w:rsidP="00136B88">
      <w:pPr>
        <w:pStyle w:val="NoSpacing"/>
        <w:rPr>
          <w:sz w:val="24"/>
          <w:szCs w:val="24"/>
        </w:rPr>
      </w:pPr>
    </w:p>
    <w:p w14:paraId="45AB9F55" w14:textId="5C33B21C" w:rsidR="00E9489D" w:rsidRDefault="00E9489D" w:rsidP="00E9489D">
      <w:pPr>
        <w:pStyle w:val="Heading2"/>
      </w:pPr>
      <w:bookmarkStart w:id="9" w:name="_Toc23171374"/>
      <w:r>
        <w:t>Duplicate Invoice Days</w:t>
      </w:r>
      <w:bookmarkEnd w:id="9"/>
    </w:p>
    <w:p w14:paraId="313960DC" w14:textId="58DF7994" w:rsidR="00E9489D" w:rsidRDefault="00E9489D" w:rsidP="00E9489D">
      <w:pPr>
        <w:pStyle w:val="NoSpacing"/>
        <w:rPr>
          <w:sz w:val="24"/>
          <w:szCs w:val="24"/>
        </w:rPr>
      </w:pPr>
      <w:r>
        <w:rPr>
          <w:sz w:val="24"/>
          <w:szCs w:val="24"/>
        </w:rPr>
        <w:t>Duplicate Invoice number allowance is for you to set the number of days to disallow duplicate invoice numbers.</w:t>
      </w:r>
    </w:p>
    <w:p w14:paraId="104818B5" w14:textId="38E8877C" w:rsidR="00E9489D" w:rsidRDefault="00E9489D" w:rsidP="00E9489D">
      <w:pPr>
        <w:pStyle w:val="NoSpacing"/>
        <w:rPr>
          <w:sz w:val="24"/>
          <w:szCs w:val="24"/>
        </w:rPr>
      </w:pPr>
    </w:p>
    <w:p w14:paraId="703CDFE5" w14:textId="044C7534" w:rsidR="00E9489D" w:rsidRDefault="00E9489D" w:rsidP="00E9489D">
      <w:pPr>
        <w:pStyle w:val="Heading2"/>
      </w:pPr>
      <w:bookmarkStart w:id="10" w:name="_Toc23171375"/>
      <w:r>
        <w:t>G/L Debit Setup</w:t>
      </w:r>
      <w:bookmarkEnd w:id="10"/>
    </w:p>
    <w:p w14:paraId="6A66421C" w14:textId="70E4C223" w:rsidR="00E9489D" w:rsidRDefault="00E9489D" w:rsidP="00E9489D">
      <w:pPr>
        <w:pStyle w:val="NoSpacing"/>
        <w:rPr>
          <w:sz w:val="24"/>
          <w:szCs w:val="24"/>
        </w:rPr>
      </w:pPr>
      <w:r>
        <w:rPr>
          <w:sz w:val="24"/>
          <w:szCs w:val="24"/>
        </w:rPr>
        <w:t>GL Debit Setup contains settings to upload your General Ledger Debits to your Main Frame.</w:t>
      </w:r>
    </w:p>
    <w:p w14:paraId="4BA26E92" w14:textId="55F846F1" w:rsidR="00E9489D" w:rsidRDefault="00E9489D" w:rsidP="00E9489D">
      <w:pPr>
        <w:pStyle w:val="NoSpacing"/>
        <w:rPr>
          <w:sz w:val="24"/>
          <w:szCs w:val="24"/>
        </w:rPr>
      </w:pPr>
    </w:p>
    <w:p w14:paraId="49069E27" w14:textId="792BF0C2" w:rsidR="00E9489D" w:rsidRDefault="00E9489D" w:rsidP="00E9489D">
      <w:pPr>
        <w:pStyle w:val="Heading2"/>
      </w:pPr>
      <w:bookmarkStart w:id="11" w:name="_Toc23171376"/>
      <w:r>
        <w:lastRenderedPageBreak/>
        <w:t>Order to Print Checks</w:t>
      </w:r>
      <w:bookmarkEnd w:id="11"/>
    </w:p>
    <w:p w14:paraId="1DEE0C9F" w14:textId="10FA3A58" w:rsidR="00E9489D" w:rsidRDefault="00E9489D" w:rsidP="00E9489D">
      <w:pPr>
        <w:pStyle w:val="NoSpacing"/>
        <w:rPr>
          <w:sz w:val="24"/>
          <w:szCs w:val="24"/>
        </w:rPr>
      </w:pPr>
      <w:r>
        <w:rPr>
          <w:sz w:val="24"/>
          <w:szCs w:val="24"/>
        </w:rPr>
        <w:t>Check Print Order lets you designate whether you want to pay vendors in order alphabetically or numerically by vendor number.</w:t>
      </w:r>
    </w:p>
    <w:p w14:paraId="5066EA0E" w14:textId="77777777" w:rsidR="00E9489D" w:rsidRPr="00E9489D" w:rsidRDefault="00E9489D" w:rsidP="00E9489D">
      <w:pPr>
        <w:pStyle w:val="NoSpacing"/>
        <w:rPr>
          <w:sz w:val="24"/>
          <w:szCs w:val="24"/>
        </w:rPr>
      </w:pPr>
    </w:p>
    <w:p w14:paraId="787B1454" w14:textId="1D800B26" w:rsidR="00E9489D" w:rsidRDefault="00E9489D" w:rsidP="00E9489D">
      <w:pPr>
        <w:pStyle w:val="Heading2"/>
      </w:pPr>
      <w:bookmarkStart w:id="12" w:name="_Toc23171377"/>
      <w:r>
        <w:t>Format Special Forms</w:t>
      </w:r>
      <w:bookmarkEnd w:id="12"/>
    </w:p>
    <w:p w14:paraId="30C6786C" w14:textId="456602ED" w:rsidR="00E9489D" w:rsidRDefault="00E9489D" w:rsidP="00E9489D">
      <w:pPr>
        <w:pStyle w:val="NoSpacing"/>
        <w:rPr>
          <w:sz w:val="24"/>
          <w:szCs w:val="24"/>
        </w:rPr>
      </w:pPr>
      <w:r>
        <w:rPr>
          <w:sz w:val="24"/>
          <w:szCs w:val="24"/>
        </w:rPr>
        <w:t>Format Forms allows you to set the alignment for printing checks and various end-of-year tax forms such as 1099s.</w:t>
      </w:r>
    </w:p>
    <w:p w14:paraId="758B068D" w14:textId="718741DC" w:rsidR="00E9489D" w:rsidRDefault="00E9489D" w:rsidP="00E9489D">
      <w:pPr>
        <w:pStyle w:val="NoSpacing"/>
        <w:rPr>
          <w:sz w:val="24"/>
          <w:szCs w:val="24"/>
        </w:rPr>
      </w:pPr>
    </w:p>
    <w:p w14:paraId="4A454410" w14:textId="77777777" w:rsidR="00E9489D" w:rsidRDefault="00E9489D" w:rsidP="00E9489D">
      <w:pPr>
        <w:pStyle w:val="Heading2"/>
      </w:pPr>
      <w:bookmarkStart w:id="13" w:name="_Toc23171378"/>
      <w:r>
        <w:t>Format Special Forms</w:t>
      </w:r>
      <w:bookmarkEnd w:id="13"/>
    </w:p>
    <w:p w14:paraId="5E50EFC1" w14:textId="67412B51" w:rsidR="00E9489D" w:rsidRPr="00E9489D" w:rsidRDefault="00E9489D" w:rsidP="00E9489D">
      <w:pPr>
        <w:pStyle w:val="NoSpacing"/>
        <w:rPr>
          <w:sz w:val="24"/>
          <w:szCs w:val="24"/>
        </w:rPr>
      </w:pPr>
      <w:r>
        <w:rPr>
          <w:sz w:val="24"/>
          <w:szCs w:val="24"/>
        </w:rPr>
        <w:t>Password Maintenance allows you to establish users, passwords and rights within the EMS System.</w:t>
      </w:r>
    </w:p>
    <w:p w14:paraId="6CF691D3" w14:textId="77777777" w:rsidR="00E9489D" w:rsidRPr="00E9489D" w:rsidRDefault="00E9489D" w:rsidP="00E9489D">
      <w:pPr>
        <w:pStyle w:val="NoSpacing"/>
        <w:rPr>
          <w:sz w:val="24"/>
          <w:szCs w:val="24"/>
        </w:rPr>
      </w:pPr>
    </w:p>
    <w:p w14:paraId="4A54CA9D" w14:textId="3AE44C37" w:rsidR="007C3F3F" w:rsidRPr="00136B88" w:rsidRDefault="00E9489D" w:rsidP="007C3F3F">
      <w:pPr>
        <w:pStyle w:val="Heading1"/>
        <w:jc w:val="left"/>
        <w:rPr>
          <w:rFonts w:asciiTheme="minorHAnsi" w:hAnsiTheme="minorHAnsi" w:cstheme="minorHAnsi"/>
        </w:rPr>
      </w:pPr>
      <w:bookmarkStart w:id="14" w:name="_Toc23171379"/>
      <w:r>
        <w:rPr>
          <w:rFonts w:asciiTheme="minorHAnsi" w:hAnsiTheme="minorHAnsi" w:cstheme="minorHAnsi"/>
        </w:rPr>
        <w:lastRenderedPageBreak/>
        <w:t>Maintenance Menu</w:t>
      </w:r>
      <w:bookmarkEnd w:id="14"/>
    </w:p>
    <w:p w14:paraId="4DAB5432" w14:textId="77777777" w:rsidR="00136B88" w:rsidRDefault="00136B88" w:rsidP="00136B88">
      <w:pPr>
        <w:pStyle w:val="NoSpacing"/>
        <w:rPr>
          <w:rFonts w:cstheme="minorHAnsi"/>
        </w:rPr>
      </w:pPr>
    </w:p>
    <w:p w14:paraId="3D25595B" w14:textId="603B46A2" w:rsidR="00E9489D" w:rsidRDefault="00E9489D" w:rsidP="00E9489D">
      <w:pPr>
        <w:pStyle w:val="Heading2"/>
      </w:pPr>
      <w:bookmarkStart w:id="15" w:name="_Toc23171380"/>
      <w:r>
        <w:t>G/L Accounts</w:t>
      </w:r>
      <w:bookmarkEnd w:id="15"/>
    </w:p>
    <w:p w14:paraId="5B94F4E0" w14:textId="5D118C71" w:rsidR="00E9489D" w:rsidRPr="00E9489D" w:rsidRDefault="00E9489D" w:rsidP="00E9489D">
      <w:pPr>
        <w:pStyle w:val="NoSpacing"/>
        <w:rPr>
          <w:sz w:val="24"/>
          <w:szCs w:val="24"/>
        </w:rPr>
      </w:pPr>
      <w:r>
        <w:rPr>
          <w:sz w:val="24"/>
          <w:szCs w:val="24"/>
        </w:rPr>
        <w:t>Here is where you input all your general ledger accounts.</w:t>
      </w:r>
    </w:p>
    <w:p w14:paraId="4D7DC509" w14:textId="2BD9C722" w:rsidR="00E9489D" w:rsidRDefault="00E9489D" w:rsidP="00E9489D">
      <w:pPr>
        <w:pStyle w:val="NoSpacing"/>
        <w:rPr>
          <w:sz w:val="24"/>
          <w:szCs w:val="24"/>
        </w:rPr>
      </w:pPr>
    </w:p>
    <w:p w14:paraId="480042E6" w14:textId="35637E9C" w:rsidR="00E9489D" w:rsidRDefault="00E9489D" w:rsidP="00E9489D">
      <w:pPr>
        <w:pStyle w:val="Heading2"/>
      </w:pPr>
      <w:bookmarkStart w:id="16" w:name="_Toc23171381"/>
      <w:r>
        <w:t>Cost Centers</w:t>
      </w:r>
      <w:bookmarkEnd w:id="16"/>
    </w:p>
    <w:p w14:paraId="44FCEEC1" w14:textId="2ECBA06F" w:rsidR="00E9489D" w:rsidRPr="00E9489D" w:rsidRDefault="00E9489D" w:rsidP="00E9489D">
      <w:pPr>
        <w:pStyle w:val="NoSpacing"/>
        <w:rPr>
          <w:sz w:val="24"/>
          <w:szCs w:val="24"/>
        </w:rPr>
      </w:pPr>
      <w:r>
        <w:rPr>
          <w:sz w:val="24"/>
          <w:szCs w:val="24"/>
        </w:rPr>
        <w:t>Enter your cost centers.</w:t>
      </w:r>
    </w:p>
    <w:p w14:paraId="5CB933AC" w14:textId="765A0FF7" w:rsidR="00E9489D" w:rsidRDefault="00E9489D" w:rsidP="00E9489D">
      <w:pPr>
        <w:pStyle w:val="NoSpacing"/>
        <w:rPr>
          <w:sz w:val="24"/>
          <w:szCs w:val="24"/>
        </w:rPr>
      </w:pPr>
    </w:p>
    <w:p w14:paraId="415A088A" w14:textId="2D3D8838" w:rsidR="00E9489D" w:rsidRDefault="00E9489D" w:rsidP="00E9489D">
      <w:pPr>
        <w:pStyle w:val="Heading2"/>
      </w:pPr>
      <w:bookmarkStart w:id="17" w:name="_Toc23171382"/>
      <w:r>
        <w:t>Authorizations</w:t>
      </w:r>
      <w:bookmarkEnd w:id="17"/>
    </w:p>
    <w:p w14:paraId="2C9F94F3" w14:textId="3FFD0D8F" w:rsidR="0018068E" w:rsidRPr="0018068E" w:rsidRDefault="0018068E" w:rsidP="0018068E">
      <w:pPr>
        <w:pStyle w:val="NoSpacing"/>
        <w:rPr>
          <w:sz w:val="24"/>
          <w:szCs w:val="24"/>
        </w:rPr>
      </w:pPr>
      <w:r>
        <w:rPr>
          <w:sz w:val="24"/>
          <w:szCs w:val="24"/>
        </w:rPr>
        <w:t>Enter the name and assign a number for anyone who will be approving expenses.</w:t>
      </w:r>
    </w:p>
    <w:p w14:paraId="7823731C" w14:textId="0303E719" w:rsidR="00E9489D" w:rsidRDefault="00E9489D" w:rsidP="00E9489D">
      <w:pPr>
        <w:pStyle w:val="NoSpacing"/>
        <w:rPr>
          <w:sz w:val="24"/>
          <w:szCs w:val="24"/>
        </w:rPr>
      </w:pPr>
    </w:p>
    <w:p w14:paraId="6E54718D" w14:textId="6412D0ED" w:rsidR="0018068E" w:rsidRDefault="0018068E" w:rsidP="0018068E">
      <w:pPr>
        <w:pStyle w:val="Heading2"/>
      </w:pPr>
      <w:bookmarkStart w:id="18" w:name="_Toc23171383"/>
      <w:r>
        <w:t>Vendors</w:t>
      </w:r>
      <w:bookmarkEnd w:id="18"/>
    </w:p>
    <w:p w14:paraId="541331C0" w14:textId="4B62A8EF" w:rsidR="0018068E" w:rsidRDefault="0018068E" w:rsidP="0018068E">
      <w:pPr>
        <w:pStyle w:val="NoSpacing"/>
        <w:rPr>
          <w:sz w:val="24"/>
          <w:szCs w:val="24"/>
        </w:rPr>
      </w:pPr>
      <w:r>
        <w:rPr>
          <w:sz w:val="24"/>
          <w:szCs w:val="24"/>
        </w:rPr>
        <w:t>To enter vendors, you will need the following information:</w:t>
      </w:r>
    </w:p>
    <w:p w14:paraId="47C5492D" w14:textId="22F7C420" w:rsidR="00E9489D" w:rsidRDefault="00E9489D" w:rsidP="00E9489D">
      <w:pPr>
        <w:pStyle w:val="NoSpacing"/>
        <w:rPr>
          <w:sz w:val="24"/>
          <w:szCs w:val="24"/>
        </w:rPr>
      </w:pPr>
    </w:p>
    <w:p w14:paraId="7D667FF8" w14:textId="77777777" w:rsidR="0018068E" w:rsidRDefault="0018068E" w:rsidP="0018068E">
      <w:pPr>
        <w:pStyle w:val="NoSpacing"/>
        <w:numPr>
          <w:ilvl w:val="0"/>
          <w:numId w:val="32"/>
        </w:numPr>
        <w:rPr>
          <w:sz w:val="24"/>
          <w:szCs w:val="24"/>
        </w:rPr>
      </w:pPr>
      <w:r>
        <w:rPr>
          <w:sz w:val="24"/>
          <w:szCs w:val="24"/>
        </w:rPr>
        <w:t>First Name</w:t>
      </w:r>
    </w:p>
    <w:p w14:paraId="604851B7" w14:textId="77777777" w:rsidR="0018068E" w:rsidRDefault="0018068E" w:rsidP="0018068E">
      <w:pPr>
        <w:pStyle w:val="NoSpacing"/>
        <w:numPr>
          <w:ilvl w:val="0"/>
          <w:numId w:val="32"/>
        </w:numPr>
        <w:rPr>
          <w:sz w:val="24"/>
          <w:szCs w:val="24"/>
        </w:rPr>
      </w:pPr>
      <w:r>
        <w:rPr>
          <w:sz w:val="24"/>
          <w:szCs w:val="24"/>
        </w:rPr>
        <w:t>Last Name (if a business put all info in Last Name field)</w:t>
      </w:r>
    </w:p>
    <w:p w14:paraId="5173C6CD" w14:textId="77777777" w:rsidR="0018068E" w:rsidRDefault="0018068E" w:rsidP="0018068E">
      <w:pPr>
        <w:pStyle w:val="NoSpacing"/>
        <w:numPr>
          <w:ilvl w:val="0"/>
          <w:numId w:val="32"/>
        </w:numPr>
        <w:rPr>
          <w:sz w:val="24"/>
          <w:szCs w:val="24"/>
        </w:rPr>
      </w:pPr>
      <w:r>
        <w:rPr>
          <w:sz w:val="24"/>
          <w:szCs w:val="24"/>
        </w:rPr>
        <w:t>DBA – If a Company goes by a name other than their official corporate name, enter it here</w:t>
      </w:r>
    </w:p>
    <w:p w14:paraId="619E80D6" w14:textId="77777777" w:rsidR="0018068E" w:rsidRDefault="0018068E" w:rsidP="0018068E">
      <w:pPr>
        <w:pStyle w:val="NoSpacing"/>
        <w:numPr>
          <w:ilvl w:val="0"/>
          <w:numId w:val="32"/>
        </w:numPr>
        <w:rPr>
          <w:sz w:val="24"/>
          <w:szCs w:val="24"/>
        </w:rPr>
      </w:pPr>
      <w:r>
        <w:rPr>
          <w:sz w:val="24"/>
          <w:szCs w:val="24"/>
        </w:rPr>
        <w:t>Address</w:t>
      </w:r>
    </w:p>
    <w:p w14:paraId="18C16DD5" w14:textId="77777777" w:rsidR="0018068E" w:rsidRDefault="0018068E" w:rsidP="0018068E">
      <w:pPr>
        <w:pStyle w:val="NoSpacing"/>
        <w:numPr>
          <w:ilvl w:val="0"/>
          <w:numId w:val="32"/>
        </w:numPr>
        <w:rPr>
          <w:sz w:val="24"/>
          <w:szCs w:val="24"/>
        </w:rPr>
      </w:pPr>
      <w:r>
        <w:rPr>
          <w:sz w:val="24"/>
          <w:szCs w:val="24"/>
        </w:rPr>
        <w:t>Tax ID is optional</w:t>
      </w:r>
    </w:p>
    <w:p w14:paraId="4F9F40EC" w14:textId="77777777" w:rsidR="0018068E" w:rsidRDefault="0018068E" w:rsidP="0018068E">
      <w:pPr>
        <w:pStyle w:val="NoSpacing"/>
        <w:numPr>
          <w:ilvl w:val="0"/>
          <w:numId w:val="32"/>
        </w:numPr>
        <w:rPr>
          <w:sz w:val="24"/>
          <w:szCs w:val="24"/>
        </w:rPr>
      </w:pPr>
      <w:r>
        <w:rPr>
          <w:sz w:val="24"/>
          <w:szCs w:val="24"/>
        </w:rPr>
        <w:t>Type of Tax ID is optional</w:t>
      </w:r>
    </w:p>
    <w:p w14:paraId="2B8A6E95" w14:textId="6FA58BAF" w:rsidR="0018068E" w:rsidRDefault="0018068E" w:rsidP="0018068E">
      <w:pPr>
        <w:pStyle w:val="NoSpacing"/>
        <w:numPr>
          <w:ilvl w:val="0"/>
          <w:numId w:val="32"/>
        </w:numPr>
        <w:rPr>
          <w:sz w:val="24"/>
          <w:szCs w:val="24"/>
        </w:rPr>
      </w:pPr>
      <w:r>
        <w:rPr>
          <w:sz w:val="24"/>
          <w:szCs w:val="24"/>
        </w:rPr>
        <w:t>Remarks allows you to write in any notes you wish to keep at hand for that vendor</w:t>
      </w:r>
    </w:p>
    <w:p w14:paraId="78C12397" w14:textId="77777777" w:rsidR="0018068E" w:rsidRDefault="0018068E" w:rsidP="0018068E">
      <w:pPr>
        <w:pStyle w:val="NoSpacing"/>
        <w:numPr>
          <w:ilvl w:val="0"/>
          <w:numId w:val="32"/>
        </w:numPr>
        <w:rPr>
          <w:sz w:val="24"/>
          <w:szCs w:val="24"/>
        </w:rPr>
      </w:pPr>
      <w:r>
        <w:rPr>
          <w:sz w:val="24"/>
          <w:szCs w:val="24"/>
        </w:rPr>
        <w:t>Vendor Account Number – optional</w:t>
      </w:r>
    </w:p>
    <w:p w14:paraId="247F536A" w14:textId="77777777" w:rsidR="0018068E" w:rsidRDefault="0018068E" w:rsidP="0018068E">
      <w:pPr>
        <w:pStyle w:val="NoSpacing"/>
        <w:numPr>
          <w:ilvl w:val="0"/>
          <w:numId w:val="32"/>
        </w:numPr>
        <w:rPr>
          <w:sz w:val="24"/>
          <w:szCs w:val="24"/>
        </w:rPr>
      </w:pPr>
      <w:r>
        <w:rPr>
          <w:sz w:val="24"/>
          <w:szCs w:val="24"/>
        </w:rPr>
        <w:t>Vendor Telephone – Optional</w:t>
      </w:r>
    </w:p>
    <w:p w14:paraId="43AFD137" w14:textId="77777777" w:rsidR="0018068E" w:rsidRDefault="0018068E" w:rsidP="0018068E">
      <w:pPr>
        <w:pStyle w:val="NoSpacing"/>
        <w:numPr>
          <w:ilvl w:val="0"/>
          <w:numId w:val="32"/>
        </w:numPr>
        <w:rPr>
          <w:sz w:val="24"/>
          <w:szCs w:val="24"/>
        </w:rPr>
      </w:pPr>
      <w:r>
        <w:rPr>
          <w:sz w:val="24"/>
          <w:szCs w:val="24"/>
        </w:rPr>
        <w:t>Vendor Fax – Optional</w:t>
      </w:r>
    </w:p>
    <w:p w14:paraId="4AF9FE4D" w14:textId="77777777" w:rsidR="0018068E" w:rsidRDefault="0018068E" w:rsidP="0018068E">
      <w:pPr>
        <w:pStyle w:val="NoSpacing"/>
        <w:numPr>
          <w:ilvl w:val="0"/>
          <w:numId w:val="32"/>
        </w:numPr>
        <w:rPr>
          <w:sz w:val="24"/>
          <w:szCs w:val="24"/>
        </w:rPr>
      </w:pPr>
      <w:r>
        <w:rPr>
          <w:sz w:val="24"/>
          <w:szCs w:val="24"/>
        </w:rPr>
        <w:t>Vendor Email – optional</w:t>
      </w:r>
    </w:p>
    <w:p w14:paraId="739DA936" w14:textId="77777777" w:rsidR="0018068E" w:rsidRDefault="0018068E" w:rsidP="0018068E">
      <w:pPr>
        <w:pStyle w:val="NoSpacing"/>
        <w:numPr>
          <w:ilvl w:val="0"/>
          <w:numId w:val="32"/>
        </w:numPr>
        <w:rPr>
          <w:sz w:val="24"/>
          <w:szCs w:val="24"/>
        </w:rPr>
      </w:pPr>
      <w:r>
        <w:rPr>
          <w:sz w:val="24"/>
          <w:szCs w:val="24"/>
        </w:rPr>
        <w:t>Vendor GL Number – this will be the default GL number assigned to this vendor.  When processing an invoice for a vendor this GL will automatically populate the GL field, which can be changed according to your needs.</w:t>
      </w:r>
    </w:p>
    <w:p w14:paraId="02716346" w14:textId="77777777" w:rsidR="0018068E" w:rsidRDefault="0018068E" w:rsidP="0018068E">
      <w:pPr>
        <w:pStyle w:val="NoSpacing"/>
        <w:numPr>
          <w:ilvl w:val="0"/>
          <w:numId w:val="32"/>
        </w:numPr>
        <w:rPr>
          <w:sz w:val="24"/>
          <w:szCs w:val="24"/>
        </w:rPr>
      </w:pPr>
      <w:r>
        <w:rPr>
          <w:sz w:val="24"/>
          <w:szCs w:val="24"/>
        </w:rPr>
        <w:t>Vendor Type</w:t>
      </w:r>
    </w:p>
    <w:p w14:paraId="52FA2236" w14:textId="426092D0" w:rsidR="0018068E" w:rsidRDefault="0018068E" w:rsidP="0018068E">
      <w:pPr>
        <w:pStyle w:val="NoSpacing"/>
        <w:numPr>
          <w:ilvl w:val="1"/>
          <w:numId w:val="32"/>
        </w:numPr>
        <w:rPr>
          <w:sz w:val="24"/>
          <w:szCs w:val="24"/>
        </w:rPr>
      </w:pPr>
      <w:r>
        <w:rPr>
          <w:sz w:val="24"/>
          <w:szCs w:val="24"/>
        </w:rPr>
        <w:t>Corporation – no 1099 issued</w:t>
      </w:r>
    </w:p>
    <w:p w14:paraId="60FF4AC8" w14:textId="77777777" w:rsidR="0018068E" w:rsidRDefault="0018068E" w:rsidP="0018068E">
      <w:pPr>
        <w:pStyle w:val="NoSpacing"/>
        <w:numPr>
          <w:ilvl w:val="1"/>
          <w:numId w:val="32"/>
        </w:numPr>
        <w:rPr>
          <w:sz w:val="24"/>
          <w:szCs w:val="24"/>
        </w:rPr>
      </w:pPr>
      <w:r>
        <w:rPr>
          <w:sz w:val="24"/>
          <w:szCs w:val="24"/>
        </w:rPr>
        <w:t>Employee – used to reimburse employees for out-of-pocket expense (no 1099 issued)</w:t>
      </w:r>
    </w:p>
    <w:p w14:paraId="3CE4D158" w14:textId="0DED1852" w:rsidR="0018068E" w:rsidRDefault="0018068E" w:rsidP="0018068E">
      <w:pPr>
        <w:pStyle w:val="NoSpacing"/>
        <w:numPr>
          <w:ilvl w:val="1"/>
          <w:numId w:val="32"/>
        </w:numPr>
        <w:rPr>
          <w:sz w:val="24"/>
          <w:szCs w:val="24"/>
        </w:rPr>
      </w:pPr>
      <w:r>
        <w:rPr>
          <w:sz w:val="24"/>
          <w:szCs w:val="24"/>
        </w:rPr>
        <w:t>Non-Employee Compensation – used to pay non-corporate, individual vendors (will receive 1099)</w:t>
      </w:r>
    </w:p>
    <w:p w14:paraId="313FEC05" w14:textId="5BCAC4B3" w:rsidR="0018068E" w:rsidRDefault="0018068E" w:rsidP="0018068E">
      <w:pPr>
        <w:pStyle w:val="NoSpacing"/>
        <w:numPr>
          <w:ilvl w:val="1"/>
          <w:numId w:val="32"/>
        </w:numPr>
        <w:rPr>
          <w:sz w:val="24"/>
          <w:szCs w:val="24"/>
        </w:rPr>
      </w:pPr>
      <w:r>
        <w:rPr>
          <w:sz w:val="24"/>
          <w:szCs w:val="24"/>
        </w:rPr>
        <w:t>Rent Receipts – used for payment of Rents to non-corporate Landlords (will receive 1099)</w:t>
      </w:r>
    </w:p>
    <w:p w14:paraId="7C4E477E" w14:textId="0CE8E8BD" w:rsidR="0018068E" w:rsidRDefault="0018068E" w:rsidP="0018068E">
      <w:pPr>
        <w:pStyle w:val="NoSpacing"/>
        <w:numPr>
          <w:ilvl w:val="1"/>
          <w:numId w:val="32"/>
        </w:numPr>
        <w:rPr>
          <w:sz w:val="24"/>
          <w:szCs w:val="24"/>
        </w:rPr>
      </w:pPr>
      <w:r>
        <w:rPr>
          <w:sz w:val="24"/>
          <w:szCs w:val="24"/>
        </w:rPr>
        <w:t>Gross Proceeds Pay Attorneys – used to account for settlements paid through attorney settlement accounts.  Will receive 1099.</w:t>
      </w:r>
    </w:p>
    <w:p w14:paraId="62199825" w14:textId="3D346FB3" w:rsidR="0018068E" w:rsidRDefault="0018068E" w:rsidP="0018068E">
      <w:pPr>
        <w:pStyle w:val="NoSpacing"/>
        <w:numPr>
          <w:ilvl w:val="0"/>
          <w:numId w:val="32"/>
        </w:numPr>
        <w:rPr>
          <w:sz w:val="24"/>
          <w:szCs w:val="24"/>
        </w:rPr>
      </w:pPr>
      <w:r>
        <w:rPr>
          <w:sz w:val="24"/>
          <w:szCs w:val="24"/>
        </w:rPr>
        <w:lastRenderedPageBreak/>
        <w:t>Invoices Per Check – This allows for one check for each vendor invoice or multiple invoices per check.  In other words, if a vendor submits more than one invoice, will you allow them to receive one check for the total amount owed.  The individual invoice numbers and amounts will be printed on the voucher attached to the check.</w:t>
      </w:r>
    </w:p>
    <w:p w14:paraId="0AEEA886" w14:textId="77777777" w:rsidR="0018068E" w:rsidRDefault="0018068E" w:rsidP="0018068E">
      <w:pPr>
        <w:pStyle w:val="NoSpacing"/>
        <w:numPr>
          <w:ilvl w:val="0"/>
          <w:numId w:val="32"/>
        </w:numPr>
        <w:rPr>
          <w:sz w:val="24"/>
          <w:szCs w:val="24"/>
        </w:rPr>
      </w:pPr>
      <w:r>
        <w:rPr>
          <w:sz w:val="24"/>
          <w:szCs w:val="24"/>
        </w:rPr>
        <w:t>Payment Option – check or ACH</w:t>
      </w:r>
    </w:p>
    <w:p w14:paraId="162BB74D" w14:textId="0CDFEE6B" w:rsidR="0018068E" w:rsidRDefault="0018068E" w:rsidP="0018068E">
      <w:pPr>
        <w:pStyle w:val="NoSpacing"/>
        <w:numPr>
          <w:ilvl w:val="1"/>
          <w:numId w:val="32"/>
        </w:numPr>
        <w:rPr>
          <w:sz w:val="24"/>
          <w:szCs w:val="24"/>
        </w:rPr>
      </w:pPr>
      <w:r>
        <w:rPr>
          <w:sz w:val="24"/>
          <w:szCs w:val="24"/>
        </w:rPr>
        <w:t>If ACH elected enter vendor’s bank information in the remaining fields.</w:t>
      </w:r>
    </w:p>
    <w:p w14:paraId="05CA2AB5" w14:textId="37D51F32" w:rsidR="0018068E" w:rsidRDefault="0018068E" w:rsidP="0018068E">
      <w:pPr>
        <w:pStyle w:val="NoSpacing"/>
        <w:rPr>
          <w:sz w:val="24"/>
          <w:szCs w:val="24"/>
        </w:rPr>
      </w:pPr>
    </w:p>
    <w:p w14:paraId="061A98E9" w14:textId="0F72B330" w:rsidR="0018068E" w:rsidRDefault="0018068E" w:rsidP="0018068E">
      <w:pPr>
        <w:pStyle w:val="NoSpacing"/>
        <w:rPr>
          <w:sz w:val="24"/>
          <w:szCs w:val="24"/>
        </w:rPr>
      </w:pPr>
      <w:r>
        <w:rPr>
          <w:sz w:val="24"/>
          <w:szCs w:val="24"/>
        </w:rPr>
        <w:t>MAKE SURE TO CLICK SAVE WHEN ALL INFORMATION HAS BEEN ENTERED FOR A VENDOR</w:t>
      </w:r>
    </w:p>
    <w:p w14:paraId="3E50DF8D" w14:textId="3F9CF705" w:rsidR="0018068E" w:rsidRDefault="0018068E" w:rsidP="0018068E">
      <w:pPr>
        <w:pStyle w:val="NoSpacing"/>
        <w:rPr>
          <w:sz w:val="24"/>
          <w:szCs w:val="24"/>
        </w:rPr>
      </w:pPr>
    </w:p>
    <w:p w14:paraId="14A91514" w14:textId="08C59094" w:rsidR="0018068E" w:rsidRDefault="0018068E" w:rsidP="0018068E">
      <w:pPr>
        <w:pStyle w:val="Heading2"/>
      </w:pPr>
      <w:bookmarkStart w:id="19" w:name="_Toc23171384"/>
      <w:r>
        <w:t>Expense History</w:t>
      </w:r>
      <w:bookmarkEnd w:id="19"/>
    </w:p>
    <w:p w14:paraId="03BD49A5" w14:textId="27668AA6" w:rsidR="0018068E" w:rsidRDefault="007765EE" w:rsidP="0018068E">
      <w:pPr>
        <w:pStyle w:val="NoSpacing"/>
        <w:rPr>
          <w:sz w:val="24"/>
          <w:szCs w:val="24"/>
        </w:rPr>
      </w:pPr>
      <w:r>
        <w:rPr>
          <w:sz w:val="24"/>
          <w:szCs w:val="24"/>
        </w:rPr>
        <w:t>Allows you to access prior months expense history to add to or amend existing expense data.</w:t>
      </w:r>
    </w:p>
    <w:p w14:paraId="23E1CB5D" w14:textId="28436616" w:rsidR="007765EE" w:rsidRDefault="007765EE" w:rsidP="0018068E">
      <w:pPr>
        <w:pStyle w:val="NoSpacing"/>
        <w:rPr>
          <w:sz w:val="24"/>
          <w:szCs w:val="24"/>
        </w:rPr>
      </w:pPr>
    </w:p>
    <w:p w14:paraId="1FCB6438" w14:textId="339C4E31" w:rsidR="007765EE" w:rsidRDefault="007765EE" w:rsidP="007765EE">
      <w:pPr>
        <w:pStyle w:val="Heading2"/>
      </w:pPr>
      <w:bookmarkStart w:id="20" w:name="_Toc23171385"/>
      <w:r>
        <w:t>Sales Tax History</w:t>
      </w:r>
      <w:bookmarkEnd w:id="20"/>
    </w:p>
    <w:p w14:paraId="3CB00F6B" w14:textId="2D70F763" w:rsidR="007765EE" w:rsidRDefault="007765EE" w:rsidP="0018068E">
      <w:pPr>
        <w:pStyle w:val="NoSpacing"/>
        <w:rPr>
          <w:sz w:val="24"/>
          <w:szCs w:val="24"/>
        </w:rPr>
      </w:pPr>
      <w:r>
        <w:rPr>
          <w:sz w:val="24"/>
          <w:szCs w:val="24"/>
        </w:rPr>
        <w:t>Allows you to access prior months sales tax history to add to or amend existing sales tax data.</w:t>
      </w:r>
    </w:p>
    <w:p w14:paraId="61CF5D9D" w14:textId="6B474944" w:rsidR="007765EE" w:rsidRDefault="007765EE" w:rsidP="0018068E">
      <w:pPr>
        <w:pStyle w:val="NoSpacing"/>
        <w:rPr>
          <w:sz w:val="24"/>
          <w:szCs w:val="24"/>
        </w:rPr>
      </w:pPr>
    </w:p>
    <w:p w14:paraId="5199C529" w14:textId="2C5E1B5F" w:rsidR="007765EE" w:rsidRDefault="007765EE" w:rsidP="007765EE">
      <w:pPr>
        <w:pStyle w:val="Heading2"/>
      </w:pPr>
      <w:bookmarkStart w:id="21" w:name="_Toc23171386"/>
      <w:r>
        <w:t>Cost Center Allocation</w:t>
      </w:r>
      <w:bookmarkEnd w:id="21"/>
    </w:p>
    <w:p w14:paraId="28D2B1DC" w14:textId="592ADF20" w:rsidR="007765EE" w:rsidRDefault="007765EE" w:rsidP="0018068E">
      <w:pPr>
        <w:pStyle w:val="NoSpacing"/>
        <w:rPr>
          <w:sz w:val="24"/>
          <w:szCs w:val="24"/>
        </w:rPr>
      </w:pPr>
      <w:r>
        <w:rPr>
          <w:sz w:val="24"/>
          <w:szCs w:val="24"/>
        </w:rPr>
        <w:t>Here you enter any allocations (pro-ration of expenses across multiple cost centers) you might wish to set up.  For instance, if you have 2 branches and you split an insurance bill 50/50 between the 2 branches, you can establish an allocation accordingly.  When entering an invoice that applies to a particular allocation, it automatically populates the general ledger entries and cost centers according to the pre-designated allocation.</w:t>
      </w:r>
    </w:p>
    <w:p w14:paraId="432B882A" w14:textId="65070322" w:rsidR="0018068E" w:rsidRDefault="0018068E" w:rsidP="00E9489D">
      <w:pPr>
        <w:pStyle w:val="NoSpacing"/>
        <w:rPr>
          <w:sz w:val="24"/>
          <w:szCs w:val="24"/>
        </w:rPr>
      </w:pPr>
    </w:p>
    <w:p w14:paraId="58FDDA4C" w14:textId="71887401" w:rsidR="00C462AC" w:rsidRDefault="00C462AC" w:rsidP="00C462AC">
      <w:pPr>
        <w:pStyle w:val="Heading2"/>
      </w:pPr>
      <w:bookmarkStart w:id="22" w:name="_Toc23171387"/>
      <w:r>
        <w:t>Sales Tax Districts</w:t>
      </w:r>
      <w:bookmarkEnd w:id="22"/>
    </w:p>
    <w:p w14:paraId="591014E1" w14:textId="4ECAA037" w:rsidR="00C462AC" w:rsidRDefault="00C462AC" w:rsidP="00E9489D">
      <w:pPr>
        <w:pStyle w:val="NoSpacing"/>
        <w:rPr>
          <w:sz w:val="24"/>
          <w:szCs w:val="24"/>
        </w:rPr>
      </w:pPr>
      <w:r>
        <w:rPr>
          <w:sz w:val="24"/>
          <w:szCs w:val="24"/>
        </w:rPr>
        <w:t>Allows you to create Use (Sales Tax Accounts) to account for invoice for which you aren’t being charged sales tax.  It allows you to keep track of, and pay your appropriate use tax.</w:t>
      </w:r>
    </w:p>
    <w:p w14:paraId="7C8F912F" w14:textId="77777777" w:rsidR="00C462AC" w:rsidRPr="00E9489D" w:rsidRDefault="00C462AC" w:rsidP="00E9489D">
      <w:pPr>
        <w:pStyle w:val="NoSpacing"/>
        <w:rPr>
          <w:sz w:val="24"/>
          <w:szCs w:val="24"/>
        </w:rPr>
      </w:pPr>
    </w:p>
    <w:p w14:paraId="625E8640" w14:textId="0B9E65C6" w:rsidR="00C24EBE" w:rsidRPr="00136B88" w:rsidRDefault="00C462AC" w:rsidP="00C24EBE">
      <w:pPr>
        <w:pStyle w:val="Heading1"/>
        <w:jc w:val="left"/>
        <w:rPr>
          <w:rFonts w:asciiTheme="minorHAnsi" w:hAnsiTheme="minorHAnsi" w:cstheme="minorHAnsi"/>
        </w:rPr>
      </w:pPr>
      <w:bookmarkStart w:id="23" w:name="_Toc23171388"/>
      <w:r>
        <w:rPr>
          <w:rFonts w:asciiTheme="minorHAnsi" w:hAnsiTheme="minorHAnsi" w:cstheme="minorHAnsi"/>
        </w:rPr>
        <w:lastRenderedPageBreak/>
        <w:t>Processing Menu</w:t>
      </w:r>
      <w:bookmarkEnd w:id="23"/>
    </w:p>
    <w:p w14:paraId="20151CD8" w14:textId="77777777" w:rsidR="00405024" w:rsidRDefault="00405024" w:rsidP="00405024">
      <w:pPr>
        <w:pStyle w:val="NoSpacing"/>
        <w:rPr>
          <w:rFonts w:cstheme="minorHAnsi"/>
          <w:sz w:val="24"/>
          <w:szCs w:val="24"/>
        </w:rPr>
      </w:pPr>
    </w:p>
    <w:p w14:paraId="38B95780" w14:textId="44B1B368" w:rsidR="00C462AC" w:rsidRDefault="00C462AC" w:rsidP="00C462AC">
      <w:pPr>
        <w:pStyle w:val="Heading2"/>
      </w:pPr>
      <w:bookmarkStart w:id="24" w:name="_Toc23171389"/>
      <w:r>
        <w:t>Enter Invoices</w:t>
      </w:r>
      <w:bookmarkEnd w:id="24"/>
    </w:p>
    <w:p w14:paraId="395E9C12" w14:textId="22503FCD" w:rsidR="00C462AC" w:rsidRDefault="00C462AC" w:rsidP="00C462AC">
      <w:pPr>
        <w:pStyle w:val="NoSpacing"/>
        <w:rPr>
          <w:sz w:val="24"/>
          <w:szCs w:val="24"/>
        </w:rPr>
      </w:pPr>
      <w:r>
        <w:rPr>
          <w:sz w:val="24"/>
          <w:szCs w:val="24"/>
        </w:rPr>
        <w:t>In your initial step you have 2 options:</w:t>
      </w:r>
    </w:p>
    <w:p w14:paraId="7BAC6247" w14:textId="1F433096" w:rsidR="00C462AC" w:rsidRDefault="00C462AC" w:rsidP="00C462AC">
      <w:pPr>
        <w:pStyle w:val="NoSpacing"/>
        <w:rPr>
          <w:sz w:val="24"/>
          <w:szCs w:val="24"/>
        </w:rPr>
      </w:pPr>
    </w:p>
    <w:p w14:paraId="6FABA875" w14:textId="6416ADDD" w:rsidR="00C462AC" w:rsidRDefault="00C462AC" w:rsidP="00C462AC">
      <w:pPr>
        <w:pStyle w:val="NoSpacing"/>
        <w:numPr>
          <w:ilvl w:val="0"/>
          <w:numId w:val="33"/>
        </w:numPr>
        <w:rPr>
          <w:sz w:val="24"/>
          <w:szCs w:val="24"/>
        </w:rPr>
      </w:pPr>
      <w:r w:rsidRPr="002E3F4F">
        <w:rPr>
          <w:sz w:val="24"/>
          <w:szCs w:val="24"/>
        </w:rPr>
        <w:t>If you have any unpaid invoices which have already been entered, you can click on the drop</w:t>
      </w:r>
      <w:r>
        <w:rPr>
          <w:sz w:val="24"/>
          <w:szCs w:val="24"/>
        </w:rPr>
        <w:t>-</w:t>
      </w:r>
      <w:r w:rsidRPr="002E3F4F">
        <w:rPr>
          <w:sz w:val="24"/>
          <w:szCs w:val="24"/>
        </w:rPr>
        <w:t>down menu in the first field, Reference Number, to access that invoice.  Once selected you can edit or delete that invoice.</w:t>
      </w:r>
    </w:p>
    <w:p w14:paraId="6ED8BECE" w14:textId="77777777" w:rsidR="00C462AC" w:rsidRDefault="00C462AC" w:rsidP="00C462AC">
      <w:pPr>
        <w:pStyle w:val="NoSpacing"/>
        <w:numPr>
          <w:ilvl w:val="0"/>
          <w:numId w:val="33"/>
        </w:numPr>
        <w:rPr>
          <w:sz w:val="24"/>
          <w:szCs w:val="24"/>
        </w:rPr>
      </w:pPr>
      <w:r>
        <w:rPr>
          <w:sz w:val="24"/>
          <w:szCs w:val="24"/>
        </w:rPr>
        <w:t>Add a new invoice (there is a tool at the top called View History which allows you to access past invoices for that particular vendor to review details such as general ledger entries)</w:t>
      </w:r>
    </w:p>
    <w:p w14:paraId="0C1CC5CC" w14:textId="0F2365A5" w:rsidR="00C462AC" w:rsidRDefault="00C462AC" w:rsidP="00C462AC">
      <w:pPr>
        <w:pStyle w:val="NoSpacing"/>
        <w:numPr>
          <w:ilvl w:val="1"/>
          <w:numId w:val="33"/>
        </w:numPr>
        <w:rPr>
          <w:sz w:val="24"/>
          <w:szCs w:val="24"/>
        </w:rPr>
      </w:pPr>
      <w:r>
        <w:rPr>
          <w:sz w:val="24"/>
          <w:szCs w:val="24"/>
        </w:rPr>
        <w:t>Click Add invoice at the top left.  To add a new invoice, you should have the following information available:</w:t>
      </w:r>
    </w:p>
    <w:p w14:paraId="46DCD862" w14:textId="77777777" w:rsidR="00C462AC" w:rsidRDefault="00C462AC" w:rsidP="00C462AC">
      <w:pPr>
        <w:pStyle w:val="NoSpacing"/>
        <w:numPr>
          <w:ilvl w:val="2"/>
          <w:numId w:val="33"/>
        </w:numPr>
        <w:rPr>
          <w:sz w:val="24"/>
          <w:szCs w:val="24"/>
        </w:rPr>
      </w:pPr>
      <w:r>
        <w:rPr>
          <w:sz w:val="24"/>
          <w:szCs w:val="24"/>
        </w:rPr>
        <w:t>Number of Invoice Pages to Scan</w:t>
      </w:r>
    </w:p>
    <w:p w14:paraId="21660710" w14:textId="77777777" w:rsidR="00C462AC" w:rsidRDefault="00C462AC" w:rsidP="00C462AC">
      <w:pPr>
        <w:pStyle w:val="NoSpacing"/>
        <w:numPr>
          <w:ilvl w:val="2"/>
          <w:numId w:val="33"/>
        </w:numPr>
        <w:rPr>
          <w:sz w:val="24"/>
          <w:szCs w:val="24"/>
        </w:rPr>
      </w:pPr>
      <w:r>
        <w:rPr>
          <w:sz w:val="24"/>
          <w:szCs w:val="24"/>
        </w:rPr>
        <w:t>Vendor Number (Or you can click the drop-down menu to look up the vendor number.</w:t>
      </w:r>
    </w:p>
    <w:p w14:paraId="6229B405" w14:textId="77777777" w:rsidR="00C462AC" w:rsidRDefault="00C462AC" w:rsidP="00C462AC">
      <w:pPr>
        <w:pStyle w:val="NoSpacing"/>
        <w:numPr>
          <w:ilvl w:val="2"/>
          <w:numId w:val="33"/>
        </w:numPr>
        <w:rPr>
          <w:sz w:val="24"/>
          <w:szCs w:val="24"/>
        </w:rPr>
      </w:pPr>
      <w:r>
        <w:rPr>
          <w:sz w:val="24"/>
          <w:szCs w:val="24"/>
        </w:rPr>
        <w:t>Invoice Number (optional)</w:t>
      </w:r>
    </w:p>
    <w:p w14:paraId="74EC2165" w14:textId="77777777" w:rsidR="00C462AC" w:rsidRDefault="00C462AC" w:rsidP="00C462AC">
      <w:pPr>
        <w:pStyle w:val="NoSpacing"/>
        <w:numPr>
          <w:ilvl w:val="2"/>
          <w:numId w:val="33"/>
        </w:numPr>
        <w:rPr>
          <w:sz w:val="24"/>
          <w:szCs w:val="24"/>
        </w:rPr>
      </w:pPr>
      <w:r>
        <w:rPr>
          <w:sz w:val="24"/>
          <w:szCs w:val="24"/>
        </w:rPr>
        <w:t>Purchase Order Number (optional)</w:t>
      </w:r>
    </w:p>
    <w:p w14:paraId="21CA0A04" w14:textId="77777777" w:rsidR="00C462AC" w:rsidRDefault="00C462AC" w:rsidP="00C462AC">
      <w:pPr>
        <w:pStyle w:val="NoSpacing"/>
        <w:numPr>
          <w:ilvl w:val="2"/>
          <w:numId w:val="33"/>
        </w:numPr>
        <w:rPr>
          <w:sz w:val="24"/>
          <w:szCs w:val="24"/>
        </w:rPr>
      </w:pPr>
      <w:r>
        <w:rPr>
          <w:sz w:val="24"/>
          <w:szCs w:val="24"/>
        </w:rPr>
        <w:t>Authorization</w:t>
      </w:r>
    </w:p>
    <w:p w14:paraId="5EEF0BB3" w14:textId="5518D325" w:rsidR="00C462AC" w:rsidRDefault="00C462AC" w:rsidP="00C462AC">
      <w:pPr>
        <w:pStyle w:val="NoSpacing"/>
        <w:numPr>
          <w:ilvl w:val="2"/>
          <w:numId w:val="33"/>
        </w:numPr>
        <w:rPr>
          <w:sz w:val="24"/>
          <w:szCs w:val="24"/>
        </w:rPr>
      </w:pPr>
      <w:r>
        <w:rPr>
          <w:sz w:val="24"/>
          <w:szCs w:val="24"/>
        </w:rPr>
        <w:t>Method of Payment (Memo, Check, ACH) Memo items are for non-cash expenses which have been paid outside of the EMS system, via wire, cashier’s check, etc.) but you want added to your expense history</w:t>
      </w:r>
    </w:p>
    <w:p w14:paraId="13A0C07A" w14:textId="77777777" w:rsidR="00C462AC" w:rsidRDefault="00C462AC" w:rsidP="00C462AC">
      <w:pPr>
        <w:pStyle w:val="NoSpacing"/>
        <w:numPr>
          <w:ilvl w:val="2"/>
          <w:numId w:val="33"/>
        </w:numPr>
        <w:rPr>
          <w:sz w:val="24"/>
          <w:szCs w:val="24"/>
        </w:rPr>
      </w:pPr>
      <w:r>
        <w:rPr>
          <w:sz w:val="24"/>
          <w:szCs w:val="24"/>
        </w:rPr>
        <w:t>Invoice Amount</w:t>
      </w:r>
    </w:p>
    <w:p w14:paraId="1904B1C2" w14:textId="77777777" w:rsidR="00C462AC" w:rsidRDefault="00C462AC" w:rsidP="00C462AC">
      <w:pPr>
        <w:pStyle w:val="NoSpacing"/>
        <w:numPr>
          <w:ilvl w:val="2"/>
          <w:numId w:val="33"/>
        </w:numPr>
        <w:rPr>
          <w:sz w:val="24"/>
          <w:szCs w:val="24"/>
        </w:rPr>
      </w:pPr>
      <w:r>
        <w:rPr>
          <w:sz w:val="24"/>
          <w:szCs w:val="24"/>
        </w:rPr>
        <w:t>Any Description</w:t>
      </w:r>
    </w:p>
    <w:p w14:paraId="6424241C" w14:textId="77777777" w:rsidR="00C462AC" w:rsidRDefault="00C462AC" w:rsidP="00C462AC">
      <w:pPr>
        <w:pStyle w:val="NoSpacing"/>
        <w:numPr>
          <w:ilvl w:val="2"/>
          <w:numId w:val="33"/>
        </w:numPr>
        <w:rPr>
          <w:sz w:val="24"/>
          <w:szCs w:val="24"/>
        </w:rPr>
      </w:pPr>
      <w:r>
        <w:rPr>
          <w:sz w:val="24"/>
          <w:szCs w:val="24"/>
        </w:rPr>
        <w:t>The General Ledger Information</w:t>
      </w:r>
    </w:p>
    <w:p w14:paraId="598A2EB2" w14:textId="77777777" w:rsidR="00C462AC" w:rsidRDefault="00C462AC" w:rsidP="00C462AC">
      <w:pPr>
        <w:pStyle w:val="NoSpacing"/>
        <w:numPr>
          <w:ilvl w:val="3"/>
          <w:numId w:val="33"/>
        </w:numPr>
        <w:rPr>
          <w:sz w:val="24"/>
          <w:szCs w:val="24"/>
        </w:rPr>
      </w:pPr>
      <w:r>
        <w:rPr>
          <w:sz w:val="24"/>
          <w:szCs w:val="24"/>
        </w:rPr>
        <w:t>Includes General Ledger Information</w:t>
      </w:r>
    </w:p>
    <w:p w14:paraId="252E4B6A" w14:textId="41028A0C" w:rsidR="00C462AC" w:rsidRDefault="00C462AC" w:rsidP="00C462AC">
      <w:pPr>
        <w:pStyle w:val="NoSpacing"/>
        <w:numPr>
          <w:ilvl w:val="4"/>
          <w:numId w:val="33"/>
        </w:numPr>
        <w:rPr>
          <w:sz w:val="24"/>
          <w:szCs w:val="24"/>
        </w:rPr>
      </w:pPr>
      <w:r>
        <w:rPr>
          <w:sz w:val="24"/>
          <w:szCs w:val="24"/>
        </w:rPr>
        <w:t>The right-hand side of the general ledger input contains several buttons which allow you to manage your general ledger entries such as to use allocations and add general ledger entries.</w:t>
      </w:r>
    </w:p>
    <w:p w14:paraId="7C0FF8CC" w14:textId="46A61F95" w:rsidR="00C462AC" w:rsidRDefault="00C462AC" w:rsidP="00C462AC">
      <w:pPr>
        <w:pStyle w:val="NoSpacing"/>
        <w:numPr>
          <w:ilvl w:val="4"/>
          <w:numId w:val="33"/>
        </w:numPr>
        <w:rPr>
          <w:sz w:val="24"/>
          <w:szCs w:val="24"/>
        </w:rPr>
      </w:pPr>
      <w:r>
        <w:rPr>
          <w:sz w:val="24"/>
          <w:szCs w:val="24"/>
        </w:rPr>
        <w:t>An Invoice can be allocated to multiple general ledger account numbers and cost centers.</w:t>
      </w:r>
    </w:p>
    <w:p w14:paraId="6E165EAF" w14:textId="6B3B4B52" w:rsidR="00C462AC" w:rsidRDefault="00C462AC" w:rsidP="00C462AC">
      <w:pPr>
        <w:pStyle w:val="NoSpacing"/>
        <w:rPr>
          <w:sz w:val="24"/>
          <w:szCs w:val="24"/>
        </w:rPr>
      </w:pPr>
    </w:p>
    <w:p w14:paraId="5CC56A6B" w14:textId="45721E1B" w:rsidR="00C462AC" w:rsidRDefault="00C462AC" w:rsidP="00C462AC">
      <w:pPr>
        <w:pStyle w:val="NoSpacing"/>
        <w:rPr>
          <w:sz w:val="24"/>
          <w:szCs w:val="24"/>
        </w:rPr>
      </w:pPr>
      <w:r>
        <w:rPr>
          <w:sz w:val="24"/>
          <w:szCs w:val="24"/>
        </w:rPr>
        <w:t>THE SYSTEM WILL NOT ALLOW YOU TO SAVE AN INVOICE UNLESS THE GENERAL LEDGER ENTRIES RECONCILE TO THE INVOICE.</w:t>
      </w:r>
    </w:p>
    <w:p w14:paraId="45F9B89E" w14:textId="182C51D4" w:rsidR="00C462AC" w:rsidRDefault="00C462AC" w:rsidP="00C462AC">
      <w:pPr>
        <w:pStyle w:val="NoSpacing"/>
        <w:rPr>
          <w:sz w:val="24"/>
          <w:szCs w:val="24"/>
        </w:rPr>
      </w:pPr>
    </w:p>
    <w:p w14:paraId="37425257" w14:textId="00FAB2EC" w:rsidR="00C462AC" w:rsidRDefault="00C462AC" w:rsidP="00C462AC">
      <w:pPr>
        <w:pStyle w:val="Heading2"/>
      </w:pPr>
      <w:bookmarkStart w:id="25" w:name="_Toc23171390"/>
      <w:r>
        <w:t>Edit Journal</w:t>
      </w:r>
      <w:bookmarkEnd w:id="25"/>
    </w:p>
    <w:p w14:paraId="774BEFFA" w14:textId="060C1E0F" w:rsidR="00C462AC" w:rsidRDefault="00C462AC" w:rsidP="00C462AC">
      <w:pPr>
        <w:pStyle w:val="NoSpacing"/>
        <w:rPr>
          <w:sz w:val="24"/>
          <w:szCs w:val="24"/>
        </w:rPr>
      </w:pPr>
      <w:r>
        <w:rPr>
          <w:sz w:val="24"/>
          <w:szCs w:val="24"/>
        </w:rPr>
        <w:t xml:space="preserve">This report allows you to review all invoice ready to pay and post.  When you select an edit journal to print you will be asked about transferring automatics.  Automatics are regularly occurring expense whereby the same amount is paid to the same vendor each month repeatedly and posted to the same general ledger account(s).  Once automatics are transferred into the edit </w:t>
      </w:r>
      <w:r>
        <w:rPr>
          <w:sz w:val="24"/>
          <w:szCs w:val="24"/>
        </w:rPr>
        <w:lastRenderedPageBreak/>
        <w:t>journal for payment, they do not have to be re-entered, even if invoices aren’t paid at that particular time.</w:t>
      </w:r>
    </w:p>
    <w:p w14:paraId="46C992DC" w14:textId="3E13D32F" w:rsidR="00C462AC" w:rsidRDefault="00C462AC" w:rsidP="00C462AC">
      <w:pPr>
        <w:pStyle w:val="NoSpacing"/>
        <w:rPr>
          <w:sz w:val="24"/>
          <w:szCs w:val="24"/>
        </w:rPr>
      </w:pPr>
    </w:p>
    <w:p w14:paraId="04A3E495" w14:textId="07992768" w:rsidR="00C462AC" w:rsidRDefault="00C462AC" w:rsidP="00C462AC">
      <w:pPr>
        <w:pStyle w:val="Heading2"/>
      </w:pPr>
      <w:bookmarkStart w:id="26" w:name="_Toc23171391"/>
      <w:r>
        <w:t>Enter Automatics</w:t>
      </w:r>
      <w:bookmarkEnd w:id="26"/>
    </w:p>
    <w:p w14:paraId="1999785C" w14:textId="21745D63" w:rsidR="00C462AC" w:rsidRDefault="00C462AC" w:rsidP="00C462AC">
      <w:pPr>
        <w:pStyle w:val="NoSpacing"/>
        <w:rPr>
          <w:sz w:val="24"/>
          <w:szCs w:val="24"/>
        </w:rPr>
      </w:pPr>
      <w:r>
        <w:rPr>
          <w:sz w:val="24"/>
          <w:szCs w:val="24"/>
        </w:rPr>
        <w:t>This is where you set up recurring payments to the same vendor for the same amount at the same time each month, applied to the same general ledger numbers.  You will need to enter a starting data and month for the payments and an ending day and month.</w:t>
      </w:r>
    </w:p>
    <w:p w14:paraId="082F5F42" w14:textId="1C66149C" w:rsidR="00C462AC" w:rsidRDefault="00C462AC" w:rsidP="00C462AC">
      <w:pPr>
        <w:pStyle w:val="NoSpacing"/>
        <w:rPr>
          <w:sz w:val="24"/>
          <w:szCs w:val="24"/>
        </w:rPr>
      </w:pPr>
    </w:p>
    <w:p w14:paraId="47D2F49E" w14:textId="4AEEC803" w:rsidR="00C462AC" w:rsidRDefault="00C462AC" w:rsidP="00C462AC">
      <w:pPr>
        <w:pStyle w:val="Heading2"/>
      </w:pPr>
      <w:bookmarkStart w:id="27" w:name="_Toc23171392"/>
      <w:bookmarkStart w:id="28" w:name="_Hlk23166312"/>
      <w:r>
        <w:t>Post Expenses</w:t>
      </w:r>
      <w:bookmarkEnd w:id="27"/>
    </w:p>
    <w:bookmarkEnd w:id="28"/>
    <w:p w14:paraId="13316FE7" w14:textId="594C2C23" w:rsidR="00C462AC" w:rsidRDefault="00C462AC" w:rsidP="00C462AC">
      <w:pPr>
        <w:pStyle w:val="NoSpacing"/>
        <w:rPr>
          <w:sz w:val="24"/>
          <w:szCs w:val="24"/>
        </w:rPr>
      </w:pPr>
      <w:r>
        <w:rPr>
          <w:sz w:val="24"/>
          <w:szCs w:val="24"/>
        </w:rPr>
        <w:t>After the edit journal has been reviewed and everything is in order and you are ready to process your payments you select post expenses.  You should be ready to print checks and generate any ach and/or upload files to your mainframe.</w:t>
      </w:r>
    </w:p>
    <w:p w14:paraId="5A461FF1" w14:textId="4F44499A" w:rsidR="00C462AC" w:rsidRDefault="00C462AC" w:rsidP="00C462AC">
      <w:pPr>
        <w:pStyle w:val="NoSpacing"/>
        <w:rPr>
          <w:sz w:val="24"/>
          <w:szCs w:val="24"/>
        </w:rPr>
      </w:pPr>
    </w:p>
    <w:p w14:paraId="6A90FE3E" w14:textId="18183BEE" w:rsidR="00C462AC" w:rsidRDefault="00C462AC" w:rsidP="00C462AC">
      <w:pPr>
        <w:pStyle w:val="Heading2"/>
      </w:pPr>
      <w:bookmarkStart w:id="29" w:name="_Toc23171393"/>
      <w:r>
        <w:t>Reprint Checks</w:t>
      </w:r>
      <w:bookmarkEnd w:id="29"/>
    </w:p>
    <w:p w14:paraId="09C865C0" w14:textId="77148ED5" w:rsidR="00C462AC" w:rsidRDefault="00CD3A1F" w:rsidP="00C462AC">
      <w:pPr>
        <w:pStyle w:val="NoSpacing"/>
        <w:rPr>
          <w:sz w:val="24"/>
          <w:szCs w:val="24"/>
        </w:rPr>
      </w:pPr>
      <w:r>
        <w:rPr>
          <w:sz w:val="24"/>
          <w:szCs w:val="24"/>
        </w:rPr>
        <w:t>Allows you to re-print check or to print copies of checks already printed.</w:t>
      </w:r>
    </w:p>
    <w:p w14:paraId="6AB8663B" w14:textId="3F36D228" w:rsidR="00CD3A1F" w:rsidRDefault="00CD3A1F" w:rsidP="00C462AC">
      <w:pPr>
        <w:pStyle w:val="NoSpacing"/>
        <w:rPr>
          <w:sz w:val="24"/>
          <w:szCs w:val="24"/>
        </w:rPr>
      </w:pPr>
    </w:p>
    <w:p w14:paraId="650FA1D5" w14:textId="229F94AE" w:rsidR="00CD3A1F" w:rsidRDefault="00CD3A1F" w:rsidP="00CD3A1F">
      <w:pPr>
        <w:pStyle w:val="Heading2"/>
      </w:pPr>
      <w:bookmarkStart w:id="30" w:name="_Toc23171394"/>
      <w:r>
        <w:t>G/L Entries</w:t>
      </w:r>
      <w:bookmarkEnd w:id="30"/>
    </w:p>
    <w:p w14:paraId="5F17891D" w14:textId="5E27ADA3" w:rsidR="00CD3A1F" w:rsidRPr="00CD3A1F" w:rsidRDefault="00CD3A1F" w:rsidP="00CD3A1F">
      <w:pPr>
        <w:pStyle w:val="NoSpacing"/>
        <w:rPr>
          <w:sz w:val="24"/>
          <w:szCs w:val="24"/>
        </w:rPr>
      </w:pPr>
      <w:r>
        <w:rPr>
          <w:sz w:val="24"/>
          <w:szCs w:val="24"/>
        </w:rPr>
        <w:t>This option allows you to either print your general ledger entries or to create an upload file for your mainframe.</w:t>
      </w:r>
    </w:p>
    <w:p w14:paraId="35291183" w14:textId="77777777" w:rsidR="00CD3A1F" w:rsidRDefault="00CD3A1F" w:rsidP="00C462AC">
      <w:pPr>
        <w:pStyle w:val="NoSpacing"/>
        <w:rPr>
          <w:sz w:val="24"/>
          <w:szCs w:val="24"/>
        </w:rPr>
      </w:pPr>
    </w:p>
    <w:p w14:paraId="2739EFE6" w14:textId="41FD2392" w:rsidR="00CD3A1F" w:rsidRDefault="00CD3A1F" w:rsidP="00CD3A1F">
      <w:pPr>
        <w:pStyle w:val="Heading2"/>
      </w:pPr>
      <w:bookmarkStart w:id="31" w:name="_Toc23171395"/>
      <w:r>
        <w:t>Posting Reports</w:t>
      </w:r>
      <w:bookmarkEnd w:id="31"/>
    </w:p>
    <w:p w14:paraId="3DBD708B" w14:textId="6D8E8F00" w:rsidR="00C462AC" w:rsidRDefault="002C77A6" w:rsidP="002C77A6">
      <w:pPr>
        <w:pStyle w:val="Heading3"/>
      </w:pPr>
      <w:bookmarkStart w:id="32" w:name="_Toc23171396"/>
      <w:r>
        <w:t>Posting Journal</w:t>
      </w:r>
      <w:bookmarkEnd w:id="32"/>
    </w:p>
    <w:p w14:paraId="1110D935" w14:textId="6A506270" w:rsidR="002C77A6" w:rsidRDefault="002C77A6" w:rsidP="002C77A6">
      <w:pPr>
        <w:pStyle w:val="NoSpacing"/>
        <w:ind w:left="270"/>
        <w:rPr>
          <w:sz w:val="24"/>
          <w:szCs w:val="24"/>
        </w:rPr>
      </w:pPr>
      <w:r>
        <w:rPr>
          <w:sz w:val="24"/>
          <w:szCs w:val="24"/>
        </w:rPr>
        <w:t>Gives all your GL entries by invoice and in summary totals by general ledger</w:t>
      </w:r>
    </w:p>
    <w:p w14:paraId="44AC8ACA" w14:textId="2B13EBCB" w:rsidR="002C77A6" w:rsidRDefault="002C77A6" w:rsidP="007C6978">
      <w:pPr>
        <w:pStyle w:val="Heading3"/>
      </w:pPr>
      <w:bookmarkStart w:id="33" w:name="_Toc23171397"/>
      <w:r>
        <w:t>Check Register</w:t>
      </w:r>
      <w:bookmarkEnd w:id="33"/>
    </w:p>
    <w:p w14:paraId="33F47801" w14:textId="06A2E11B" w:rsidR="002C77A6" w:rsidRDefault="002C77A6" w:rsidP="002C77A6">
      <w:pPr>
        <w:pStyle w:val="NoSpacing"/>
        <w:ind w:left="270"/>
        <w:rPr>
          <w:sz w:val="24"/>
          <w:szCs w:val="24"/>
        </w:rPr>
      </w:pPr>
      <w:r>
        <w:rPr>
          <w:sz w:val="24"/>
          <w:szCs w:val="24"/>
        </w:rPr>
        <w:t>Shows all the checks disbursed by Vendor for that particular posting.</w:t>
      </w:r>
    </w:p>
    <w:p w14:paraId="410B33C1" w14:textId="338545B2" w:rsidR="002C77A6" w:rsidRDefault="002C77A6" w:rsidP="007C6978">
      <w:pPr>
        <w:pStyle w:val="Heading3"/>
      </w:pPr>
      <w:bookmarkStart w:id="34" w:name="_Toc23171398"/>
      <w:r>
        <w:t>Create ACH File</w:t>
      </w:r>
      <w:bookmarkEnd w:id="34"/>
    </w:p>
    <w:p w14:paraId="1ACF7D95" w14:textId="28C09FFE" w:rsidR="002C77A6" w:rsidRPr="002C77A6" w:rsidRDefault="002C77A6" w:rsidP="002C77A6">
      <w:pPr>
        <w:pStyle w:val="NoSpacing"/>
        <w:ind w:left="270"/>
        <w:rPr>
          <w:sz w:val="24"/>
          <w:szCs w:val="24"/>
        </w:rPr>
      </w:pPr>
      <w:r>
        <w:rPr>
          <w:sz w:val="24"/>
          <w:szCs w:val="24"/>
        </w:rPr>
        <w:t>This generates the file which sends out ACH payments to those vendors whose method of payment is ACH.</w:t>
      </w:r>
    </w:p>
    <w:p w14:paraId="31A27910" w14:textId="2F4EF1C9" w:rsidR="002C77A6" w:rsidRDefault="002C77A6" w:rsidP="002C77A6">
      <w:pPr>
        <w:pStyle w:val="NoSpacing"/>
        <w:rPr>
          <w:sz w:val="24"/>
          <w:szCs w:val="24"/>
        </w:rPr>
      </w:pPr>
    </w:p>
    <w:p w14:paraId="029E6844" w14:textId="10216FDD" w:rsidR="007C6978" w:rsidRDefault="007C6978" w:rsidP="002C77A6">
      <w:pPr>
        <w:pStyle w:val="NoSpacing"/>
        <w:rPr>
          <w:sz w:val="24"/>
          <w:szCs w:val="24"/>
        </w:rPr>
      </w:pPr>
      <w:r>
        <w:rPr>
          <w:sz w:val="24"/>
          <w:szCs w:val="24"/>
        </w:rPr>
        <w:t>PLEASE NOTE, THAT DEPENDING ON YOUR CORE PROCESSOR, THE GL ENTRIES (ITEM 6) AND ANY ACH PAYMENTS (ITEM 7-4) MAY BE CONTAINED IN ONE FILE CREATION.</w:t>
      </w:r>
    </w:p>
    <w:p w14:paraId="1F5C8E10" w14:textId="179AA9BC" w:rsidR="007C6978" w:rsidRDefault="007C6978" w:rsidP="007C6978">
      <w:pPr>
        <w:pStyle w:val="Heading3"/>
      </w:pPr>
      <w:bookmarkStart w:id="35" w:name="_Toc23171399"/>
      <w:r>
        <w:t>Print ACH Notices</w:t>
      </w:r>
      <w:bookmarkEnd w:id="35"/>
    </w:p>
    <w:p w14:paraId="3CC2BC54" w14:textId="7EB88817" w:rsidR="007C6978" w:rsidRDefault="007C6978" w:rsidP="007C6978">
      <w:pPr>
        <w:pStyle w:val="NoSpacing"/>
        <w:ind w:left="270"/>
        <w:rPr>
          <w:sz w:val="24"/>
          <w:szCs w:val="24"/>
        </w:rPr>
      </w:pPr>
      <w:r>
        <w:rPr>
          <w:sz w:val="24"/>
          <w:szCs w:val="24"/>
        </w:rPr>
        <w:t>This generates notices of payment to vendors who are being paid electronically.</w:t>
      </w:r>
    </w:p>
    <w:p w14:paraId="68CF81D7" w14:textId="09FCB427" w:rsidR="007C6978" w:rsidRDefault="007C6978" w:rsidP="007C6978">
      <w:pPr>
        <w:pStyle w:val="Heading3"/>
      </w:pPr>
      <w:bookmarkStart w:id="36" w:name="_Toc23171400"/>
      <w:r>
        <w:lastRenderedPageBreak/>
        <w:t>Cumulative Reports</w:t>
      </w:r>
      <w:bookmarkEnd w:id="36"/>
    </w:p>
    <w:p w14:paraId="3E97F783" w14:textId="1275B629" w:rsidR="007C6978" w:rsidRDefault="007C6978" w:rsidP="007C6978">
      <w:pPr>
        <w:pStyle w:val="NoSpacing"/>
        <w:ind w:left="270"/>
        <w:rPr>
          <w:sz w:val="24"/>
          <w:szCs w:val="24"/>
        </w:rPr>
      </w:pPr>
      <w:r>
        <w:rPr>
          <w:sz w:val="24"/>
          <w:szCs w:val="24"/>
        </w:rPr>
        <w:t>This option allows you to print reports that go back prior to the current posting run.  Reports include:</w:t>
      </w:r>
    </w:p>
    <w:p w14:paraId="48D9FFA9" w14:textId="41C9A47E" w:rsidR="007C6978" w:rsidRDefault="007C6978" w:rsidP="007C6978">
      <w:pPr>
        <w:pStyle w:val="NoSpacing"/>
        <w:numPr>
          <w:ilvl w:val="0"/>
          <w:numId w:val="39"/>
        </w:numPr>
        <w:rPr>
          <w:sz w:val="24"/>
          <w:szCs w:val="24"/>
        </w:rPr>
      </w:pPr>
      <w:r>
        <w:rPr>
          <w:sz w:val="24"/>
          <w:szCs w:val="24"/>
        </w:rPr>
        <w:t>Check Registers</w:t>
      </w:r>
    </w:p>
    <w:p w14:paraId="6FB84BA4" w14:textId="08BF86DF" w:rsidR="007C6978" w:rsidRDefault="007C6978" w:rsidP="007C6978">
      <w:pPr>
        <w:pStyle w:val="NoSpacing"/>
        <w:numPr>
          <w:ilvl w:val="0"/>
          <w:numId w:val="39"/>
        </w:numPr>
        <w:rPr>
          <w:sz w:val="24"/>
          <w:szCs w:val="24"/>
        </w:rPr>
      </w:pPr>
      <w:r>
        <w:rPr>
          <w:sz w:val="24"/>
          <w:szCs w:val="24"/>
        </w:rPr>
        <w:t>Posting Journals</w:t>
      </w:r>
    </w:p>
    <w:p w14:paraId="36A5C751" w14:textId="2D97C9C5" w:rsidR="007C6978" w:rsidRDefault="007C6978" w:rsidP="007C6978">
      <w:pPr>
        <w:pStyle w:val="NoSpacing"/>
        <w:numPr>
          <w:ilvl w:val="0"/>
          <w:numId w:val="39"/>
        </w:numPr>
        <w:rPr>
          <w:sz w:val="24"/>
          <w:szCs w:val="24"/>
        </w:rPr>
      </w:pPr>
      <w:r>
        <w:rPr>
          <w:sz w:val="24"/>
          <w:szCs w:val="24"/>
        </w:rPr>
        <w:t>General Ledger Entries</w:t>
      </w:r>
    </w:p>
    <w:p w14:paraId="25553E2C" w14:textId="6C1BE3F4" w:rsidR="00721D35" w:rsidRDefault="00721D35" w:rsidP="00721D35">
      <w:pPr>
        <w:pStyle w:val="Heading3"/>
      </w:pPr>
      <w:bookmarkStart w:id="37" w:name="_Toc23171401"/>
      <w:r>
        <w:t>Check Journal</w:t>
      </w:r>
      <w:bookmarkEnd w:id="37"/>
    </w:p>
    <w:p w14:paraId="05050945" w14:textId="263F152A" w:rsidR="00721D35" w:rsidRPr="00721D35" w:rsidRDefault="00721D35" w:rsidP="00721D35">
      <w:pPr>
        <w:pStyle w:val="NoSpacing"/>
        <w:ind w:left="270"/>
        <w:rPr>
          <w:sz w:val="24"/>
          <w:szCs w:val="24"/>
        </w:rPr>
      </w:pPr>
      <w:r>
        <w:rPr>
          <w:sz w:val="24"/>
          <w:szCs w:val="24"/>
        </w:rPr>
        <w:t>This is a report which is similar to a bank account which gives a beginning balance, lists all checks and gives an ending balance.  It is a running ledger balance.  The beginning and ending balance must be entered by hand.</w:t>
      </w:r>
    </w:p>
    <w:p w14:paraId="33245A24" w14:textId="77777777" w:rsidR="007C6978" w:rsidRPr="007C6978" w:rsidRDefault="007C6978" w:rsidP="007C6978">
      <w:pPr>
        <w:pStyle w:val="NoSpacing"/>
        <w:rPr>
          <w:sz w:val="24"/>
          <w:szCs w:val="24"/>
        </w:rPr>
      </w:pPr>
    </w:p>
    <w:p w14:paraId="47BB3B84" w14:textId="77777777" w:rsidR="00721D35" w:rsidRDefault="00721D35" w:rsidP="00721D35">
      <w:pPr>
        <w:pStyle w:val="Heading2"/>
      </w:pPr>
      <w:bookmarkStart w:id="38" w:name="_Toc23171402"/>
      <w:r>
        <w:t>Posting Reports</w:t>
      </w:r>
      <w:bookmarkEnd w:id="38"/>
    </w:p>
    <w:p w14:paraId="0849CE93" w14:textId="606D828E" w:rsidR="007C6978" w:rsidRPr="002C77A6" w:rsidRDefault="00721D35" w:rsidP="00721D35">
      <w:pPr>
        <w:pStyle w:val="NoSpacing"/>
        <w:rPr>
          <w:sz w:val="24"/>
          <w:szCs w:val="24"/>
        </w:rPr>
      </w:pPr>
      <w:r>
        <w:rPr>
          <w:sz w:val="24"/>
          <w:szCs w:val="24"/>
        </w:rPr>
        <w:t>Allows you to void checks already printed.  You must account for any general ledger entries by simply voiding checks associated with the checks being voided.</w:t>
      </w:r>
    </w:p>
    <w:p w14:paraId="64761BD5" w14:textId="419057C8" w:rsidR="007C6978" w:rsidRDefault="007C6978" w:rsidP="002C77A6">
      <w:pPr>
        <w:pStyle w:val="NoSpacing"/>
        <w:rPr>
          <w:sz w:val="24"/>
          <w:szCs w:val="24"/>
        </w:rPr>
      </w:pPr>
    </w:p>
    <w:p w14:paraId="4774DF36" w14:textId="3A4CC4CB" w:rsidR="00721D35" w:rsidRDefault="00721D35" w:rsidP="00721D35">
      <w:pPr>
        <w:pStyle w:val="Heading2"/>
      </w:pPr>
      <w:bookmarkStart w:id="39" w:name="_Toc23171403"/>
      <w:r>
        <w:t>Reverse Posting</w:t>
      </w:r>
      <w:bookmarkEnd w:id="39"/>
    </w:p>
    <w:p w14:paraId="59847669" w14:textId="144CEA17" w:rsidR="00721D35" w:rsidRPr="002C77A6" w:rsidRDefault="00721D35" w:rsidP="002C77A6">
      <w:pPr>
        <w:pStyle w:val="NoSpacing"/>
        <w:rPr>
          <w:sz w:val="24"/>
          <w:szCs w:val="24"/>
        </w:rPr>
      </w:pPr>
      <w:r>
        <w:rPr>
          <w:sz w:val="24"/>
          <w:szCs w:val="24"/>
        </w:rPr>
        <w:t>This voids your entire run and places all invoices back in the edit journal.  If general ledger entries have already been uploaded on entered on your mainframe you must account for (reverse) those entries in some fashion.  The system will create an automatic upload to provide GL entries for the reversing entry but only use this option if the invoices will not be re-run.</w:t>
      </w:r>
    </w:p>
    <w:p w14:paraId="062FA92C" w14:textId="74AE0565" w:rsidR="0032745C" w:rsidRPr="00136B88" w:rsidRDefault="0032745C" w:rsidP="0032745C">
      <w:pPr>
        <w:pStyle w:val="Heading1"/>
        <w:jc w:val="left"/>
        <w:rPr>
          <w:rFonts w:asciiTheme="minorHAnsi" w:hAnsiTheme="minorHAnsi" w:cstheme="minorHAnsi"/>
        </w:rPr>
      </w:pPr>
      <w:bookmarkStart w:id="40" w:name="_Toc23171404"/>
      <w:r>
        <w:rPr>
          <w:rFonts w:asciiTheme="minorHAnsi" w:hAnsiTheme="minorHAnsi" w:cstheme="minorHAnsi"/>
        </w:rPr>
        <w:lastRenderedPageBreak/>
        <w:t>Reports Menu</w:t>
      </w:r>
      <w:bookmarkEnd w:id="40"/>
    </w:p>
    <w:p w14:paraId="6D79ACC9" w14:textId="77777777" w:rsidR="0032745C" w:rsidRDefault="0032745C" w:rsidP="0032745C">
      <w:pPr>
        <w:pStyle w:val="NoSpacing"/>
        <w:rPr>
          <w:rFonts w:cstheme="minorHAnsi"/>
          <w:sz w:val="24"/>
          <w:szCs w:val="24"/>
        </w:rPr>
      </w:pPr>
    </w:p>
    <w:p w14:paraId="6FE696E0" w14:textId="09A9920F" w:rsidR="0032745C" w:rsidRDefault="0032745C" w:rsidP="0032745C">
      <w:pPr>
        <w:pStyle w:val="Heading2"/>
      </w:pPr>
      <w:bookmarkStart w:id="41" w:name="_Toc23171405"/>
      <w:r>
        <w:t>Management Reports</w:t>
      </w:r>
      <w:bookmarkEnd w:id="41"/>
    </w:p>
    <w:p w14:paraId="3A2B1795" w14:textId="238CA29B" w:rsidR="00405024" w:rsidRDefault="0032745C" w:rsidP="00405024">
      <w:pPr>
        <w:pStyle w:val="NoSpacing"/>
        <w:rPr>
          <w:sz w:val="24"/>
          <w:szCs w:val="24"/>
        </w:rPr>
      </w:pPr>
      <w:r>
        <w:rPr>
          <w:sz w:val="24"/>
          <w:szCs w:val="24"/>
        </w:rPr>
        <w:t>Can be printed using the following parameters:</w:t>
      </w:r>
    </w:p>
    <w:p w14:paraId="1B6FAFAB" w14:textId="77777777" w:rsidR="0032745C" w:rsidRPr="0032745C" w:rsidRDefault="0032745C" w:rsidP="0032745C">
      <w:pPr>
        <w:pStyle w:val="ListParagraph"/>
        <w:numPr>
          <w:ilvl w:val="0"/>
          <w:numId w:val="40"/>
        </w:numPr>
        <w:spacing w:before="0" w:after="0" w:line="259" w:lineRule="auto"/>
        <w:jc w:val="left"/>
        <w:rPr>
          <w:rFonts w:asciiTheme="minorHAnsi" w:hAnsiTheme="minorHAnsi" w:cstheme="minorHAnsi"/>
          <w:sz w:val="24"/>
          <w:szCs w:val="24"/>
        </w:rPr>
      </w:pPr>
      <w:r w:rsidRPr="0032745C">
        <w:rPr>
          <w:rFonts w:asciiTheme="minorHAnsi" w:hAnsiTheme="minorHAnsi" w:cstheme="minorHAnsi"/>
          <w:sz w:val="24"/>
          <w:szCs w:val="24"/>
        </w:rPr>
        <w:t>General Ledger</w:t>
      </w:r>
    </w:p>
    <w:p w14:paraId="26B2F848" w14:textId="77777777" w:rsidR="0032745C" w:rsidRPr="0032745C" w:rsidRDefault="0032745C" w:rsidP="0032745C">
      <w:pPr>
        <w:pStyle w:val="ListParagraph"/>
        <w:numPr>
          <w:ilvl w:val="0"/>
          <w:numId w:val="40"/>
        </w:numPr>
        <w:spacing w:before="0" w:after="0" w:line="259" w:lineRule="auto"/>
        <w:jc w:val="left"/>
        <w:rPr>
          <w:rFonts w:asciiTheme="minorHAnsi" w:hAnsiTheme="minorHAnsi" w:cstheme="minorHAnsi"/>
          <w:sz w:val="24"/>
          <w:szCs w:val="24"/>
        </w:rPr>
      </w:pPr>
      <w:r w:rsidRPr="0032745C">
        <w:rPr>
          <w:rFonts w:asciiTheme="minorHAnsi" w:hAnsiTheme="minorHAnsi" w:cstheme="minorHAnsi"/>
          <w:sz w:val="24"/>
          <w:szCs w:val="24"/>
        </w:rPr>
        <w:t>Cost Center</w:t>
      </w:r>
    </w:p>
    <w:p w14:paraId="3AEBAEBC" w14:textId="77777777" w:rsidR="0032745C" w:rsidRPr="0032745C" w:rsidRDefault="0032745C" w:rsidP="0032745C">
      <w:pPr>
        <w:pStyle w:val="ListParagraph"/>
        <w:numPr>
          <w:ilvl w:val="0"/>
          <w:numId w:val="40"/>
        </w:numPr>
        <w:spacing w:before="0" w:after="0" w:line="259" w:lineRule="auto"/>
        <w:jc w:val="left"/>
        <w:rPr>
          <w:rFonts w:asciiTheme="minorHAnsi" w:hAnsiTheme="minorHAnsi" w:cstheme="minorHAnsi"/>
          <w:sz w:val="24"/>
          <w:szCs w:val="24"/>
        </w:rPr>
      </w:pPr>
      <w:r w:rsidRPr="0032745C">
        <w:rPr>
          <w:rFonts w:asciiTheme="minorHAnsi" w:hAnsiTheme="minorHAnsi" w:cstheme="minorHAnsi"/>
          <w:sz w:val="24"/>
          <w:szCs w:val="24"/>
        </w:rPr>
        <w:t>Authorizations</w:t>
      </w:r>
    </w:p>
    <w:p w14:paraId="7E9B2E32" w14:textId="77777777" w:rsidR="0032745C" w:rsidRPr="0032745C" w:rsidRDefault="0032745C" w:rsidP="0032745C">
      <w:pPr>
        <w:pStyle w:val="ListParagraph"/>
        <w:numPr>
          <w:ilvl w:val="0"/>
          <w:numId w:val="40"/>
        </w:numPr>
        <w:spacing w:before="0" w:after="0" w:line="259" w:lineRule="auto"/>
        <w:jc w:val="left"/>
        <w:rPr>
          <w:rFonts w:asciiTheme="minorHAnsi" w:hAnsiTheme="minorHAnsi" w:cstheme="minorHAnsi"/>
          <w:sz w:val="24"/>
          <w:szCs w:val="24"/>
        </w:rPr>
      </w:pPr>
      <w:r w:rsidRPr="0032745C">
        <w:rPr>
          <w:rFonts w:asciiTheme="minorHAnsi" w:hAnsiTheme="minorHAnsi" w:cstheme="minorHAnsi"/>
          <w:sz w:val="24"/>
          <w:szCs w:val="24"/>
        </w:rPr>
        <w:t>Vendors</w:t>
      </w:r>
    </w:p>
    <w:p w14:paraId="6546D079" w14:textId="7A152809" w:rsidR="0032745C" w:rsidRDefault="0032745C" w:rsidP="0032745C">
      <w:pPr>
        <w:pStyle w:val="NoSpacing"/>
        <w:numPr>
          <w:ilvl w:val="1"/>
          <w:numId w:val="40"/>
        </w:numPr>
        <w:rPr>
          <w:rFonts w:cstheme="minorHAnsi"/>
          <w:b/>
          <w:bCs/>
          <w:sz w:val="24"/>
          <w:szCs w:val="24"/>
        </w:rPr>
      </w:pPr>
      <w:r>
        <w:rPr>
          <w:sz w:val="24"/>
          <w:szCs w:val="24"/>
        </w:rPr>
        <w:t>Reports can be further sorted by dates.  Reports can be run for any or specific parameters (i.e. all general ledger numbers or just specific ones).  Reports can print detail or summary information.</w:t>
      </w:r>
    </w:p>
    <w:p w14:paraId="3124C002" w14:textId="69E6D6AE" w:rsidR="0032745C" w:rsidRDefault="0032745C" w:rsidP="00405024">
      <w:pPr>
        <w:pStyle w:val="NoSpacing"/>
        <w:rPr>
          <w:rFonts w:cstheme="minorHAnsi"/>
          <w:b/>
          <w:bCs/>
          <w:sz w:val="24"/>
          <w:szCs w:val="24"/>
        </w:rPr>
      </w:pPr>
    </w:p>
    <w:p w14:paraId="2145B8EE" w14:textId="2ADF9181" w:rsidR="00376411" w:rsidRDefault="00376411" w:rsidP="00376411">
      <w:pPr>
        <w:pStyle w:val="Heading2"/>
      </w:pPr>
      <w:bookmarkStart w:id="42" w:name="_Toc23171406"/>
      <w:r>
        <w:t>Sales Tax Reports</w:t>
      </w:r>
      <w:bookmarkEnd w:id="42"/>
    </w:p>
    <w:p w14:paraId="57C6B5C3" w14:textId="74528DF5" w:rsidR="0032745C" w:rsidRDefault="00376411" w:rsidP="00405024">
      <w:pPr>
        <w:pStyle w:val="NoSpacing"/>
        <w:rPr>
          <w:rFonts w:cstheme="minorHAnsi"/>
          <w:b/>
          <w:bCs/>
          <w:sz w:val="24"/>
          <w:szCs w:val="24"/>
        </w:rPr>
      </w:pPr>
      <w:r>
        <w:rPr>
          <w:sz w:val="24"/>
          <w:szCs w:val="24"/>
        </w:rPr>
        <w:t>Used to accumulate Use Tax Totals for specific periods by tax jurisdiction.</w:t>
      </w:r>
    </w:p>
    <w:p w14:paraId="0B1643F1" w14:textId="7039325D" w:rsidR="00376411" w:rsidRDefault="00376411" w:rsidP="00405024">
      <w:pPr>
        <w:pStyle w:val="NoSpacing"/>
        <w:rPr>
          <w:rFonts w:cstheme="minorHAnsi"/>
          <w:b/>
          <w:bCs/>
          <w:sz w:val="24"/>
          <w:szCs w:val="24"/>
        </w:rPr>
      </w:pPr>
    </w:p>
    <w:p w14:paraId="4600798F" w14:textId="2BB23A1D" w:rsidR="00376411" w:rsidRDefault="00376411" w:rsidP="00376411">
      <w:pPr>
        <w:pStyle w:val="Heading2"/>
      </w:pPr>
      <w:bookmarkStart w:id="43" w:name="_Toc23171407"/>
      <w:r>
        <w:t>Print Labels</w:t>
      </w:r>
      <w:bookmarkEnd w:id="43"/>
    </w:p>
    <w:p w14:paraId="5D4E145E" w14:textId="50F8CBD0" w:rsidR="00376411" w:rsidRDefault="00376411" w:rsidP="00376411">
      <w:pPr>
        <w:pStyle w:val="NoSpacing"/>
        <w:numPr>
          <w:ilvl w:val="0"/>
          <w:numId w:val="42"/>
        </w:numPr>
        <w:rPr>
          <w:rFonts w:cstheme="minorHAnsi"/>
          <w:sz w:val="24"/>
          <w:szCs w:val="24"/>
        </w:rPr>
      </w:pPr>
      <w:r w:rsidRPr="00376411">
        <w:rPr>
          <w:rFonts w:cstheme="minorHAnsi"/>
          <w:sz w:val="24"/>
          <w:szCs w:val="24"/>
        </w:rPr>
        <w:t>General</w:t>
      </w:r>
      <w:r>
        <w:rPr>
          <w:rFonts w:cstheme="minorHAnsi"/>
          <w:sz w:val="24"/>
          <w:szCs w:val="24"/>
        </w:rPr>
        <w:t xml:space="preserve"> Ledger</w:t>
      </w:r>
    </w:p>
    <w:p w14:paraId="73AFC42D" w14:textId="1AB769C4" w:rsidR="00376411" w:rsidRDefault="00376411" w:rsidP="00376411">
      <w:pPr>
        <w:pStyle w:val="NoSpacing"/>
        <w:numPr>
          <w:ilvl w:val="0"/>
          <w:numId w:val="42"/>
        </w:numPr>
        <w:rPr>
          <w:rFonts w:cstheme="minorHAnsi"/>
          <w:sz w:val="24"/>
          <w:szCs w:val="24"/>
        </w:rPr>
      </w:pPr>
      <w:r>
        <w:rPr>
          <w:rFonts w:cstheme="minorHAnsi"/>
          <w:sz w:val="24"/>
          <w:szCs w:val="24"/>
        </w:rPr>
        <w:t>Cost Center</w:t>
      </w:r>
    </w:p>
    <w:p w14:paraId="0961325D" w14:textId="6B28B420" w:rsidR="00376411" w:rsidRDefault="00376411" w:rsidP="00376411">
      <w:pPr>
        <w:pStyle w:val="NoSpacing"/>
        <w:numPr>
          <w:ilvl w:val="0"/>
          <w:numId w:val="42"/>
        </w:numPr>
        <w:rPr>
          <w:rFonts w:cstheme="minorHAnsi"/>
          <w:sz w:val="24"/>
          <w:szCs w:val="24"/>
        </w:rPr>
      </w:pPr>
      <w:r>
        <w:rPr>
          <w:rFonts w:cstheme="minorHAnsi"/>
          <w:sz w:val="24"/>
          <w:szCs w:val="24"/>
        </w:rPr>
        <w:t>Authorization</w:t>
      </w:r>
    </w:p>
    <w:p w14:paraId="13931A67" w14:textId="2AB0F493" w:rsidR="00376411" w:rsidRPr="00376411" w:rsidRDefault="00376411" w:rsidP="00376411">
      <w:pPr>
        <w:pStyle w:val="NoSpacing"/>
        <w:numPr>
          <w:ilvl w:val="0"/>
          <w:numId w:val="42"/>
        </w:numPr>
        <w:rPr>
          <w:rFonts w:cstheme="minorHAnsi"/>
          <w:sz w:val="24"/>
          <w:szCs w:val="24"/>
        </w:rPr>
      </w:pPr>
      <w:r>
        <w:rPr>
          <w:rFonts w:cstheme="minorHAnsi"/>
          <w:sz w:val="24"/>
          <w:szCs w:val="24"/>
        </w:rPr>
        <w:t>Vendor</w:t>
      </w:r>
    </w:p>
    <w:p w14:paraId="255E11BA" w14:textId="24DAD6D4" w:rsidR="00376411" w:rsidRDefault="00376411" w:rsidP="00405024">
      <w:pPr>
        <w:pStyle w:val="NoSpacing"/>
        <w:rPr>
          <w:rFonts w:cstheme="minorHAnsi"/>
          <w:b/>
          <w:bCs/>
          <w:sz w:val="24"/>
          <w:szCs w:val="24"/>
        </w:rPr>
      </w:pPr>
    </w:p>
    <w:p w14:paraId="73F28F4D" w14:textId="2FA57378" w:rsidR="0022507C" w:rsidRDefault="0022507C" w:rsidP="0022507C">
      <w:pPr>
        <w:pStyle w:val="Heading2"/>
      </w:pPr>
      <w:bookmarkStart w:id="44" w:name="_Toc23171408"/>
      <w:bookmarkStart w:id="45" w:name="_Hlk23170981"/>
      <w:r>
        <w:t>Check Log</w:t>
      </w:r>
      <w:bookmarkEnd w:id="44"/>
    </w:p>
    <w:bookmarkEnd w:id="45"/>
    <w:p w14:paraId="7A7036B7" w14:textId="3FD8139E" w:rsidR="00376411" w:rsidRDefault="0022507C" w:rsidP="00405024">
      <w:pPr>
        <w:pStyle w:val="NoSpacing"/>
        <w:rPr>
          <w:rFonts w:cstheme="minorHAnsi"/>
          <w:b/>
          <w:bCs/>
          <w:sz w:val="24"/>
          <w:szCs w:val="24"/>
        </w:rPr>
      </w:pPr>
      <w:r>
        <w:rPr>
          <w:sz w:val="24"/>
          <w:szCs w:val="24"/>
        </w:rPr>
        <w:t>Refers to a report showing date and range of checks printed.</w:t>
      </w:r>
    </w:p>
    <w:p w14:paraId="4778B7B8" w14:textId="138C6F70" w:rsidR="00376411" w:rsidRDefault="00376411" w:rsidP="00405024">
      <w:pPr>
        <w:pStyle w:val="NoSpacing"/>
        <w:rPr>
          <w:rFonts w:cstheme="minorHAnsi"/>
          <w:b/>
          <w:bCs/>
          <w:sz w:val="24"/>
          <w:szCs w:val="24"/>
        </w:rPr>
      </w:pPr>
    </w:p>
    <w:p w14:paraId="3024B060" w14:textId="6EE6BBA7" w:rsidR="0022507C" w:rsidRDefault="0022507C" w:rsidP="0022507C">
      <w:pPr>
        <w:pStyle w:val="Heading2"/>
      </w:pPr>
      <w:bookmarkStart w:id="46" w:name="_Toc23171409"/>
      <w:r>
        <w:t>Vendor Maintenance History</w:t>
      </w:r>
      <w:bookmarkEnd w:id="46"/>
    </w:p>
    <w:p w14:paraId="0D9BE173" w14:textId="194F7F77" w:rsidR="0022507C" w:rsidRDefault="0022507C" w:rsidP="00405024">
      <w:pPr>
        <w:pStyle w:val="NoSpacing"/>
        <w:rPr>
          <w:rFonts w:cstheme="minorHAnsi"/>
          <w:b/>
          <w:bCs/>
          <w:sz w:val="24"/>
          <w:szCs w:val="24"/>
        </w:rPr>
      </w:pPr>
      <w:r>
        <w:rPr>
          <w:sz w:val="24"/>
          <w:szCs w:val="24"/>
        </w:rPr>
        <w:t>Lists any fields and the dates of the changes for vendors</w:t>
      </w:r>
    </w:p>
    <w:p w14:paraId="3E8D3893" w14:textId="4AC0363E" w:rsidR="00376411" w:rsidRDefault="00376411" w:rsidP="00405024">
      <w:pPr>
        <w:pStyle w:val="NoSpacing"/>
        <w:rPr>
          <w:rFonts w:cstheme="minorHAnsi"/>
          <w:b/>
          <w:bCs/>
          <w:sz w:val="24"/>
          <w:szCs w:val="24"/>
        </w:rPr>
      </w:pPr>
    </w:p>
    <w:p w14:paraId="6390A1DB" w14:textId="7A1C35FA" w:rsidR="00405024" w:rsidRPr="00136B88" w:rsidRDefault="002864CE" w:rsidP="00405024">
      <w:pPr>
        <w:pStyle w:val="Heading1"/>
        <w:jc w:val="left"/>
        <w:rPr>
          <w:rFonts w:asciiTheme="minorHAnsi" w:hAnsiTheme="minorHAnsi" w:cstheme="minorHAnsi"/>
        </w:rPr>
      </w:pPr>
      <w:bookmarkStart w:id="47" w:name="_Toc23171410"/>
      <w:r>
        <w:rPr>
          <w:rFonts w:asciiTheme="minorHAnsi" w:hAnsiTheme="minorHAnsi" w:cstheme="minorHAnsi"/>
        </w:rPr>
        <w:lastRenderedPageBreak/>
        <w:t>1099 Menu</w:t>
      </w:r>
      <w:bookmarkEnd w:id="47"/>
    </w:p>
    <w:p w14:paraId="3E9E2F97" w14:textId="77777777" w:rsidR="00405024" w:rsidRDefault="00405024" w:rsidP="00405024">
      <w:pPr>
        <w:pStyle w:val="NoSpacing"/>
        <w:rPr>
          <w:rFonts w:cstheme="minorHAnsi"/>
          <w:b/>
          <w:bCs/>
          <w:sz w:val="24"/>
          <w:szCs w:val="24"/>
        </w:rPr>
      </w:pPr>
    </w:p>
    <w:p w14:paraId="69E3CF32" w14:textId="6D82220F" w:rsidR="00405024" w:rsidRDefault="002864CE" w:rsidP="002864CE">
      <w:pPr>
        <w:pStyle w:val="NoSpacing"/>
        <w:rPr>
          <w:sz w:val="24"/>
          <w:szCs w:val="24"/>
        </w:rPr>
      </w:pPr>
      <w:r>
        <w:rPr>
          <w:sz w:val="24"/>
          <w:szCs w:val="24"/>
        </w:rPr>
        <w:t>Used to accumulate Use Tax Totals for specific periods by tax jurisdiction.</w:t>
      </w:r>
    </w:p>
    <w:p w14:paraId="346180C7" w14:textId="0CB6EA52" w:rsidR="009E7D26" w:rsidRDefault="009E7D26" w:rsidP="002864CE">
      <w:pPr>
        <w:pStyle w:val="NoSpacing"/>
        <w:rPr>
          <w:sz w:val="24"/>
          <w:szCs w:val="24"/>
        </w:rPr>
      </w:pPr>
    </w:p>
    <w:p w14:paraId="4FB299F8" w14:textId="3582A3D3" w:rsidR="009E7D26" w:rsidRDefault="009E7D26" w:rsidP="009E7D26">
      <w:pPr>
        <w:pStyle w:val="Heading2"/>
      </w:pPr>
      <w:bookmarkStart w:id="48" w:name="_Toc23171411"/>
      <w:r>
        <w:t>Print 1099 Reports</w:t>
      </w:r>
      <w:bookmarkEnd w:id="48"/>
    </w:p>
    <w:p w14:paraId="0387CD6C" w14:textId="260BF171" w:rsidR="009E7D26" w:rsidRDefault="009E7D26" w:rsidP="009E7D26">
      <w:pPr>
        <w:pStyle w:val="NoSpacing"/>
        <w:rPr>
          <w:sz w:val="24"/>
          <w:szCs w:val="24"/>
        </w:rPr>
      </w:pPr>
      <w:r>
        <w:rPr>
          <w:sz w:val="24"/>
          <w:szCs w:val="24"/>
        </w:rPr>
        <w:t>Allows you to review payments to vendors and who will receive 1099s.</w:t>
      </w:r>
    </w:p>
    <w:p w14:paraId="0BE0624F" w14:textId="5AF057B2" w:rsidR="009E7D26" w:rsidRDefault="009E7D26" w:rsidP="009E7D26">
      <w:pPr>
        <w:pStyle w:val="NoSpacing"/>
        <w:rPr>
          <w:sz w:val="24"/>
          <w:szCs w:val="24"/>
        </w:rPr>
      </w:pPr>
    </w:p>
    <w:p w14:paraId="18320DD0" w14:textId="68F98F89" w:rsidR="009E7D26" w:rsidRDefault="009E7D26" w:rsidP="009E7D26">
      <w:pPr>
        <w:pStyle w:val="Heading2"/>
      </w:pPr>
      <w:bookmarkStart w:id="49" w:name="_Toc23171412"/>
      <w:r>
        <w:t>Print Vendor 1099s</w:t>
      </w:r>
      <w:bookmarkEnd w:id="49"/>
    </w:p>
    <w:p w14:paraId="3A281B69" w14:textId="26A02990" w:rsidR="009E7D26" w:rsidRDefault="009E7D26" w:rsidP="009E7D26">
      <w:pPr>
        <w:pStyle w:val="NoSpacing"/>
        <w:rPr>
          <w:sz w:val="24"/>
          <w:szCs w:val="24"/>
        </w:rPr>
      </w:pPr>
      <w:r>
        <w:rPr>
          <w:sz w:val="24"/>
          <w:szCs w:val="24"/>
        </w:rPr>
        <w:t>This is where you print the 1099s</w:t>
      </w:r>
    </w:p>
    <w:p w14:paraId="2FB05327" w14:textId="37AC61DB" w:rsidR="009E7D26" w:rsidRDefault="009E7D26" w:rsidP="009E7D26">
      <w:pPr>
        <w:pStyle w:val="NoSpacing"/>
        <w:rPr>
          <w:sz w:val="24"/>
          <w:szCs w:val="24"/>
        </w:rPr>
      </w:pPr>
    </w:p>
    <w:p w14:paraId="19529684" w14:textId="1706034D" w:rsidR="009E7D26" w:rsidRDefault="009E7D26" w:rsidP="009E7D26">
      <w:pPr>
        <w:pStyle w:val="Heading2"/>
      </w:pPr>
      <w:bookmarkStart w:id="50" w:name="_Toc23171413"/>
      <w:r>
        <w:t>Create 1099 File</w:t>
      </w:r>
      <w:bookmarkEnd w:id="50"/>
    </w:p>
    <w:p w14:paraId="1A72C800" w14:textId="4D230EDD" w:rsidR="009E7D26" w:rsidRDefault="009E7D26" w:rsidP="009E7D26">
      <w:pPr>
        <w:pStyle w:val="NoSpacing"/>
        <w:rPr>
          <w:sz w:val="24"/>
          <w:szCs w:val="24"/>
        </w:rPr>
      </w:pPr>
      <w:r>
        <w:rPr>
          <w:sz w:val="24"/>
          <w:szCs w:val="24"/>
        </w:rPr>
        <w:t>Use this option if you are going to submit an electronic 1099 electronic file to the IRS.</w:t>
      </w:r>
    </w:p>
    <w:p w14:paraId="406F70C1" w14:textId="3084FDE7" w:rsidR="009E7D26" w:rsidRDefault="009E7D26" w:rsidP="009E7D26">
      <w:pPr>
        <w:pStyle w:val="NoSpacing"/>
        <w:rPr>
          <w:sz w:val="24"/>
          <w:szCs w:val="24"/>
        </w:rPr>
      </w:pPr>
    </w:p>
    <w:p w14:paraId="101AD19A" w14:textId="1CC67871" w:rsidR="009E7D26" w:rsidRDefault="009E7D26" w:rsidP="009E7D26">
      <w:pPr>
        <w:pStyle w:val="Heading2"/>
      </w:pPr>
      <w:bookmarkStart w:id="51" w:name="_Toc23171414"/>
      <w:r>
        <w:t>Update 1099 Minimum Amount</w:t>
      </w:r>
      <w:bookmarkEnd w:id="51"/>
    </w:p>
    <w:p w14:paraId="0E458444" w14:textId="688346A2" w:rsidR="009E7D26" w:rsidRDefault="009E7D26" w:rsidP="009E7D26">
      <w:pPr>
        <w:pStyle w:val="NoSpacing"/>
        <w:rPr>
          <w:sz w:val="24"/>
          <w:szCs w:val="24"/>
        </w:rPr>
      </w:pPr>
      <w:r>
        <w:rPr>
          <w:sz w:val="24"/>
          <w:szCs w:val="24"/>
        </w:rPr>
        <w:t>Allows you to set the threshold for the total amount paid to a specific vendor to generate a 1099.</w:t>
      </w:r>
    </w:p>
    <w:p w14:paraId="43E9F2BC" w14:textId="5827A216" w:rsidR="009E7D26" w:rsidRDefault="009E7D26" w:rsidP="002864CE">
      <w:pPr>
        <w:pStyle w:val="NoSpacing"/>
        <w:rPr>
          <w:sz w:val="24"/>
          <w:szCs w:val="24"/>
        </w:rPr>
      </w:pPr>
    </w:p>
    <w:p w14:paraId="2EC18EB9" w14:textId="5D81BBF0" w:rsidR="000402BC" w:rsidRPr="00136B88" w:rsidRDefault="000402BC" w:rsidP="000402BC">
      <w:pPr>
        <w:pStyle w:val="Heading1"/>
        <w:jc w:val="left"/>
        <w:rPr>
          <w:rFonts w:asciiTheme="minorHAnsi" w:hAnsiTheme="minorHAnsi" w:cstheme="minorHAnsi"/>
        </w:rPr>
      </w:pPr>
      <w:r>
        <w:rPr>
          <w:rFonts w:asciiTheme="minorHAnsi" w:hAnsiTheme="minorHAnsi" w:cstheme="minorHAnsi"/>
        </w:rPr>
        <w:lastRenderedPageBreak/>
        <w:t>Post and Track Use (Sales Tax)</w:t>
      </w:r>
    </w:p>
    <w:p w14:paraId="038209E0" w14:textId="44F2E62B" w:rsidR="000402BC" w:rsidRDefault="000402BC" w:rsidP="002864CE">
      <w:pPr>
        <w:pStyle w:val="NoSpacing"/>
        <w:rPr>
          <w:sz w:val="24"/>
          <w:szCs w:val="24"/>
        </w:rPr>
      </w:pPr>
    </w:p>
    <w:p w14:paraId="618A75B9" w14:textId="38BB21AB" w:rsidR="000402BC" w:rsidRDefault="000402BC" w:rsidP="000402BC">
      <w:pPr>
        <w:pStyle w:val="Heading2"/>
      </w:pPr>
      <w:r>
        <w:t>From the Maintenance Menu</w:t>
      </w:r>
    </w:p>
    <w:p w14:paraId="17D329A1" w14:textId="7AE8C813" w:rsidR="000402BC" w:rsidRDefault="000402BC" w:rsidP="000402BC">
      <w:pPr>
        <w:pStyle w:val="NoSpacing"/>
        <w:rPr>
          <w:sz w:val="24"/>
          <w:szCs w:val="24"/>
        </w:rPr>
      </w:pPr>
      <w:r w:rsidRPr="0020127A">
        <w:rPr>
          <w:sz w:val="24"/>
          <w:szCs w:val="24"/>
        </w:rPr>
        <w:t>Select #9 – Sales Tax Districts</w:t>
      </w:r>
    </w:p>
    <w:p w14:paraId="4F5083E0" w14:textId="5EE015B2" w:rsidR="000402BC" w:rsidRDefault="000402BC" w:rsidP="000402BC">
      <w:pPr>
        <w:pStyle w:val="NoSpacing"/>
        <w:rPr>
          <w:sz w:val="24"/>
          <w:szCs w:val="24"/>
        </w:rPr>
      </w:pPr>
    </w:p>
    <w:p w14:paraId="55AD2807" w14:textId="21CA0FB9" w:rsidR="000402BC" w:rsidRDefault="000402BC" w:rsidP="000402BC">
      <w:pPr>
        <w:pStyle w:val="NoSpacing"/>
        <w:rPr>
          <w:sz w:val="24"/>
          <w:szCs w:val="24"/>
        </w:rPr>
      </w:pPr>
      <w:r>
        <w:rPr>
          <w:sz w:val="24"/>
          <w:szCs w:val="24"/>
        </w:rPr>
        <w:t>A</w:t>
      </w:r>
      <w:r>
        <w:rPr>
          <w:sz w:val="24"/>
          <w:szCs w:val="24"/>
        </w:rPr>
        <w:t xml:space="preserve">dd the </w:t>
      </w:r>
      <w:r>
        <w:rPr>
          <w:sz w:val="24"/>
          <w:szCs w:val="24"/>
        </w:rPr>
        <w:t>m</w:t>
      </w:r>
      <w:r>
        <w:rPr>
          <w:sz w:val="24"/>
          <w:szCs w:val="24"/>
        </w:rPr>
        <w:t xml:space="preserve">unicipalities and </w:t>
      </w:r>
      <w:r>
        <w:rPr>
          <w:sz w:val="24"/>
          <w:szCs w:val="24"/>
        </w:rPr>
        <w:t>a</w:t>
      </w:r>
      <w:r>
        <w:rPr>
          <w:sz w:val="24"/>
          <w:szCs w:val="24"/>
        </w:rPr>
        <w:t xml:space="preserve">ppropriate </w:t>
      </w:r>
      <w:r>
        <w:rPr>
          <w:sz w:val="24"/>
          <w:szCs w:val="24"/>
        </w:rPr>
        <w:t>t</w:t>
      </w:r>
      <w:r>
        <w:rPr>
          <w:sz w:val="24"/>
          <w:szCs w:val="24"/>
        </w:rPr>
        <w:t xml:space="preserve">ax </w:t>
      </w:r>
      <w:r>
        <w:rPr>
          <w:sz w:val="24"/>
          <w:szCs w:val="24"/>
        </w:rPr>
        <w:t>r</w:t>
      </w:r>
      <w:r>
        <w:rPr>
          <w:sz w:val="24"/>
          <w:szCs w:val="24"/>
        </w:rPr>
        <w:t xml:space="preserve">ates for those </w:t>
      </w:r>
      <w:r>
        <w:rPr>
          <w:sz w:val="24"/>
          <w:szCs w:val="24"/>
        </w:rPr>
        <w:t>s</w:t>
      </w:r>
      <w:r>
        <w:rPr>
          <w:sz w:val="24"/>
          <w:szCs w:val="24"/>
        </w:rPr>
        <w:t xml:space="preserve">tates and </w:t>
      </w:r>
      <w:r>
        <w:rPr>
          <w:sz w:val="24"/>
          <w:szCs w:val="24"/>
        </w:rPr>
        <w:t>c</w:t>
      </w:r>
      <w:r>
        <w:rPr>
          <w:sz w:val="24"/>
          <w:szCs w:val="24"/>
        </w:rPr>
        <w:t>ounties where it might be necessary to pay sales tax.</w:t>
      </w:r>
    </w:p>
    <w:p w14:paraId="6D28F7B8" w14:textId="57B43EAF" w:rsidR="000402BC" w:rsidRDefault="000402BC" w:rsidP="000402BC">
      <w:pPr>
        <w:pStyle w:val="NoSpacing"/>
        <w:rPr>
          <w:sz w:val="24"/>
          <w:szCs w:val="24"/>
        </w:rPr>
      </w:pPr>
    </w:p>
    <w:p w14:paraId="2484DBCA" w14:textId="128E3FCA" w:rsidR="000402BC" w:rsidRDefault="000402BC" w:rsidP="000402BC">
      <w:pPr>
        <w:pStyle w:val="Heading2"/>
      </w:pPr>
      <w:r>
        <w:t xml:space="preserve">From the </w:t>
      </w:r>
      <w:r>
        <w:t>Processing</w:t>
      </w:r>
      <w:r>
        <w:t xml:space="preserve"> Menu</w:t>
      </w:r>
    </w:p>
    <w:p w14:paraId="17F0A396" w14:textId="040DEF86" w:rsidR="000402BC" w:rsidRDefault="000402BC" w:rsidP="000402BC">
      <w:pPr>
        <w:pStyle w:val="NoSpacing"/>
        <w:rPr>
          <w:sz w:val="24"/>
          <w:szCs w:val="24"/>
        </w:rPr>
      </w:pPr>
      <w:r>
        <w:rPr>
          <w:sz w:val="24"/>
          <w:szCs w:val="24"/>
        </w:rPr>
        <w:t>Enter your invoice as normal.</w:t>
      </w:r>
    </w:p>
    <w:p w14:paraId="25AA8DF8" w14:textId="1B1535F8" w:rsidR="000402BC" w:rsidRDefault="000402BC" w:rsidP="000402BC">
      <w:pPr>
        <w:pStyle w:val="NoSpacing"/>
        <w:rPr>
          <w:sz w:val="24"/>
          <w:szCs w:val="24"/>
        </w:rPr>
      </w:pPr>
    </w:p>
    <w:p w14:paraId="17C41A87" w14:textId="59E2A5BA" w:rsidR="000402BC" w:rsidRDefault="000402BC" w:rsidP="000402BC">
      <w:pPr>
        <w:pStyle w:val="NoSpacing"/>
        <w:rPr>
          <w:sz w:val="24"/>
          <w:szCs w:val="24"/>
        </w:rPr>
      </w:pPr>
      <w:r>
        <w:rPr>
          <w:sz w:val="24"/>
          <w:szCs w:val="24"/>
        </w:rPr>
        <w:t>Once the invoice has been entered, at the top select Sales Tax and check the appropriate taxing municipalities.</w:t>
      </w:r>
    </w:p>
    <w:p w14:paraId="38D5AEB2" w14:textId="77777777" w:rsidR="000402BC" w:rsidRDefault="000402BC" w:rsidP="000402BC">
      <w:pPr>
        <w:pStyle w:val="NoSpacing"/>
        <w:rPr>
          <w:sz w:val="24"/>
          <w:szCs w:val="24"/>
        </w:rPr>
      </w:pPr>
    </w:p>
    <w:p w14:paraId="70AE3203" w14:textId="1A5EE4AE" w:rsidR="000402BC" w:rsidRDefault="000402BC" w:rsidP="000402BC">
      <w:pPr>
        <w:pStyle w:val="Heading2"/>
      </w:pPr>
      <w:r>
        <w:t xml:space="preserve">From the </w:t>
      </w:r>
      <w:r>
        <w:t>Reports</w:t>
      </w:r>
      <w:r>
        <w:t xml:space="preserve"> Menu</w:t>
      </w:r>
    </w:p>
    <w:p w14:paraId="65C19AF8" w14:textId="0B2DD64D" w:rsidR="000402BC" w:rsidRDefault="000402BC" w:rsidP="000402BC">
      <w:pPr>
        <w:pStyle w:val="NoSpacing"/>
        <w:rPr>
          <w:sz w:val="24"/>
          <w:szCs w:val="24"/>
        </w:rPr>
      </w:pPr>
      <w:r>
        <w:rPr>
          <w:sz w:val="24"/>
          <w:szCs w:val="24"/>
        </w:rPr>
        <w:t>At the end of each month, under the Reports menu, select #2, Sales Tax Report.  Enter the date range to correspond to the sales tax month and it will generate the invoices and tax liability by municipality.</w:t>
      </w:r>
      <w:bookmarkStart w:id="52" w:name="_GoBack"/>
      <w:bookmarkEnd w:id="52"/>
    </w:p>
    <w:p w14:paraId="1AF0BCCA" w14:textId="77777777" w:rsidR="000402BC" w:rsidRDefault="000402BC" w:rsidP="000402BC">
      <w:pPr>
        <w:pStyle w:val="NoSpacing"/>
        <w:rPr>
          <w:sz w:val="24"/>
          <w:szCs w:val="24"/>
        </w:rPr>
      </w:pPr>
    </w:p>
    <w:p w14:paraId="3574EBE5" w14:textId="77777777" w:rsidR="000402BC" w:rsidRPr="009E7D26" w:rsidRDefault="000402BC" w:rsidP="002864CE">
      <w:pPr>
        <w:pStyle w:val="NoSpacing"/>
        <w:rPr>
          <w:sz w:val="24"/>
          <w:szCs w:val="24"/>
        </w:rPr>
      </w:pPr>
    </w:p>
    <w:sectPr w:rsidR="000402BC" w:rsidRPr="009E7D26" w:rsidSect="003761DA">
      <w:footerReference w:type="default" r:id="rId14"/>
      <w:pgSz w:w="12240" w:h="15840" w:code="1"/>
      <w:pgMar w:top="1080" w:right="1296" w:bottom="1080" w:left="1440" w:header="576"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1AAB2" w14:textId="77777777" w:rsidR="00D361A4" w:rsidRDefault="00D361A4" w:rsidP="00643500">
      <w:pPr>
        <w:spacing w:before="0" w:after="0"/>
      </w:pPr>
      <w:r>
        <w:separator/>
      </w:r>
    </w:p>
  </w:endnote>
  <w:endnote w:type="continuationSeparator" w:id="0">
    <w:p w14:paraId="423D0323" w14:textId="77777777" w:rsidR="00D361A4" w:rsidRDefault="00D361A4" w:rsidP="0064350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FAD53" w14:textId="77777777" w:rsidR="000963ED" w:rsidRPr="00642EB5" w:rsidRDefault="000963ED" w:rsidP="00D05B43">
    <w:pPr>
      <w:pStyle w:val="Footer"/>
      <w:pBdr>
        <w:top w:val="single" w:sz="4" w:space="1" w:color="auto"/>
      </w:pBdr>
      <w:tabs>
        <w:tab w:val="clear" w:pos="4680"/>
        <w:tab w:val="clear" w:pos="9360"/>
        <w:tab w:val="right" w:pos="9270"/>
        <w:tab w:val="right" w:pos="9504"/>
      </w:tabs>
      <w:ind w:left="0"/>
    </w:pPr>
    <w:r>
      <w:tab/>
    </w:r>
    <w:r>
      <w:tab/>
    </w:r>
    <w:r>
      <w:fldChar w:fldCharType="begin"/>
    </w:r>
    <w:r>
      <w:instrText xml:space="preserve"> PAGE   \* MERGEFORMAT </w:instrText>
    </w:r>
    <w:r>
      <w:fldChar w:fldCharType="separate"/>
    </w:r>
    <w:r>
      <w:rPr>
        <w:noProof/>
      </w:rPr>
      <w:t>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3A2AC" w14:textId="77777777" w:rsidR="000963ED" w:rsidRDefault="000963ED" w:rsidP="00213D5D">
    <w:pPr>
      <w:pStyle w:val="Footer"/>
      <w:pBdr>
        <w:top w:val="single" w:sz="4" w:space="1" w:color="auto"/>
      </w:pBdr>
      <w:tabs>
        <w:tab w:val="clear" w:pos="4680"/>
        <w:tab w:val="clear" w:pos="9360"/>
        <w:tab w:val="right" w:pos="9270"/>
        <w:tab w:val="right" w:pos="9504"/>
      </w:tabs>
    </w:pPr>
    <w:r>
      <w:tab/>
    </w:r>
    <w:r>
      <w:tab/>
    </w:r>
    <w:r>
      <w:fldChar w:fldCharType="begin"/>
    </w:r>
    <w:r>
      <w:instrText xml:space="preserve"> PAGE   \* MERGEFORMAT </w:instrText>
    </w:r>
    <w:r>
      <w:fldChar w:fldCharType="separate"/>
    </w:r>
    <w:r>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BB6D4" w14:textId="77777777" w:rsidR="00D361A4" w:rsidRDefault="00D361A4" w:rsidP="00643500">
      <w:pPr>
        <w:spacing w:before="0" w:after="0"/>
      </w:pPr>
      <w:r>
        <w:separator/>
      </w:r>
    </w:p>
  </w:footnote>
  <w:footnote w:type="continuationSeparator" w:id="0">
    <w:p w14:paraId="21EC53B4" w14:textId="77777777" w:rsidR="00D361A4" w:rsidRDefault="00D361A4" w:rsidP="0064350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641E5" w14:textId="77777777" w:rsidR="000963ED" w:rsidRDefault="000963ED" w:rsidP="00D05B43">
    <w:pPr>
      <w:pStyle w:val="Header"/>
      <w:pBdr>
        <w:bottom w:val="single" w:sz="6" w:space="1" w:color="003478"/>
      </w:pBdr>
      <w:ind w:left="0"/>
    </w:pPr>
    <w:r w:rsidRPr="00C57E32">
      <w:rPr>
        <w:noProof/>
      </w:rPr>
      <w:drawing>
        <wp:anchor distT="0" distB="0" distL="114300" distR="114300" simplePos="0" relativeHeight="251658752" behindDoc="0" locked="0" layoutInCell="1" allowOverlap="1" wp14:anchorId="136F46AB" wp14:editId="2EF6D30E">
          <wp:simplePos x="0" y="0"/>
          <wp:positionH relativeFrom="column">
            <wp:posOffset>5695950</wp:posOffset>
          </wp:positionH>
          <wp:positionV relativeFrom="paragraph">
            <wp:posOffset>129540</wp:posOffset>
          </wp:positionV>
          <wp:extent cx="390382" cy="390382"/>
          <wp:effectExtent l="0" t="0" r="0" b="0"/>
          <wp:wrapNone/>
          <wp:docPr id="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_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90382" cy="390382"/>
                  </a:xfrm>
                  <a:prstGeom prst="rect">
                    <a:avLst/>
                  </a:prstGeom>
                  <a:noFill/>
                </pic:spPr>
              </pic:pic>
            </a:graphicData>
          </a:graphic>
          <wp14:sizeRelV relativeFrom="margin">
            <wp14:pctHeight>0</wp14:pctHeight>
          </wp14:sizeRelV>
        </wp:anchor>
      </w:drawing>
    </w:r>
  </w:p>
  <w:p w14:paraId="6F7AD60A" w14:textId="53FCE2AC" w:rsidR="000963ED" w:rsidRDefault="000963ED" w:rsidP="00D05B43">
    <w:pPr>
      <w:pStyle w:val="Header"/>
      <w:pBdr>
        <w:bottom w:val="single" w:sz="6" w:space="1" w:color="003478"/>
      </w:pBdr>
      <w:ind w:left="0" w:firstLine="4"/>
    </w:pPr>
    <w:r>
      <w:t>RMA Expense Management System (EMS)</w:t>
    </w:r>
  </w:p>
  <w:p w14:paraId="5672348B" w14:textId="77777777" w:rsidR="000963ED" w:rsidRPr="00355839" w:rsidRDefault="000963ED" w:rsidP="00E04AF8">
    <w:pPr>
      <w:pStyle w:val="Header"/>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700E5"/>
    <w:multiLevelType w:val="multilevel"/>
    <w:tmpl w:val="F20AF05A"/>
    <w:lvl w:ilvl="0">
      <w:start w:val="1"/>
      <w:numFmt w:val="decimal"/>
      <w:pStyle w:val="Heading1"/>
      <w:lvlText w:val="%1."/>
      <w:lvlJc w:val="left"/>
      <w:pPr>
        <w:ind w:left="504" w:hanging="504"/>
      </w:pPr>
      <w:rPr>
        <w:rFonts w:ascii="Arial" w:hAnsi="Arial" w:hint="default"/>
        <w:color w:val="000000" w:themeColor="text1"/>
        <w:sz w:val="36"/>
      </w:rPr>
    </w:lvl>
    <w:lvl w:ilvl="1">
      <w:start w:val="1"/>
      <w:numFmt w:val="decimal"/>
      <w:pStyle w:val="Heading2"/>
      <w:lvlText w:val="%1.%2."/>
      <w:lvlJc w:val="left"/>
      <w:pPr>
        <w:ind w:left="720" w:hanging="720"/>
      </w:pPr>
      <w:rPr>
        <w:rFonts w:hint="default"/>
        <w:b w:val="0"/>
        <w:bCs w:val="0"/>
        <w:i w:val="0"/>
        <w:iCs w:val="0"/>
        <w:caps w:val="0"/>
        <w:smallCaps w:val="0"/>
        <w:strike w:val="0"/>
        <w:dstrike w:val="0"/>
        <w:noProof w:val="0"/>
        <w:vanish w:val="0"/>
        <w:color w:val="000000" w:themeColor="text1"/>
        <w:spacing w:val="0"/>
        <w:kern w:val="0"/>
        <w:position w:val="0"/>
        <w:u w:val="none"/>
        <w:vertAlign w:val="baseline"/>
        <w:em w:val="none"/>
      </w:rPr>
    </w:lvl>
    <w:lvl w:ilvl="2">
      <w:start w:val="1"/>
      <w:numFmt w:val="decimal"/>
      <w:pStyle w:val="Heading3"/>
      <w:lvlText w:val="%1.%2.%3."/>
      <w:lvlJc w:val="left"/>
      <w:pPr>
        <w:ind w:left="1296" w:hanging="1008"/>
      </w:pPr>
      <w:rPr>
        <w:rFonts w:hint="default"/>
      </w:rPr>
    </w:lvl>
    <w:lvl w:ilvl="3">
      <w:start w:val="1"/>
      <w:numFmt w:val="decimal"/>
      <w:pStyle w:val="Heading4"/>
      <w:lvlText w:val="%1.%2.%3.%4."/>
      <w:lvlJc w:val="left"/>
      <w:pPr>
        <w:ind w:left="1440" w:hanging="1152"/>
      </w:pPr>
      <w:rPr>
        <w:rFonts w:hint="default"/>
      </w:rPr>
    </w:lvl>
    <w:lvl w:ilvl="4">
      <w:start w:val="1"/>
      <w:numFmt w:val="decimal"/>
      <w:pStyle w:val="Heading5"/>
      <w:lvlText w:val="%1.%2.%3.%4.%5."/>
      <w:lvlJc w:val="left"/>
      <w:pPr>
        <w:ind w:left="1728" w:hanging="144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C409D2"/>
    <w:multiLevelType w:val="hybridMultilevel"/>
    <w:tmpl w:val="926A8BF8"/>
    <w:lvl w:ilvl="0" w:tplc="876EF3B2">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CF96A50"/>
    <w:multiLevelType w:val="multilevel"/>
    <w:tmpl w:val="77125404"/>
    <w:lvl w:ilvl="0">
      <w:start w:val="1"/>
      <w:numFmt w:val="decimal"/>
      <w:lvlText w:val="%1."/>
      <w:lvlJc w:val="left"/>
      <w:pPr>
        <w:ind w:left="504" w:hanging="504"/>
      </w:pPr>
      <w:rPr>
        <w:rFonts w:ascii="Arial" w:hAnsi="Arial" w:hint="default"/>
        <w:color w:val="003478"/>
        <w:sz w:val="40"/>
      </w:rPr>
    </w:lvl>
    <w:lvl w:ilvl="1">
      <w:start w:val="1"/>
      <w:numFmt w:val="upperRoman"/>
      <w:pStyle w:val="Heading2Forward"/>
      <w:lvlText w:val="%2."/>
      <w:lvlJc w:val="righ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1296" w:hanging="1008"/>
      </w:pPr>
      <w:rPr>
        <w:rFonts w:hint="default"/>
      </w:rPr>
    </w:lvl>
    <w:lvl w:ilvl="3">
      <w:start w:val="1"/>
      <w:numFmt w:val="decimal"/>
      <w:lvlText w:val="%1.%2.%3.%4."/>
      <w:lvlJc w:val="left"/>
      <w:pPr>
        <w:ind w:left="1440" w:hanging="1152"/>
      </w:pPr>
      <w:rPr>
        <w:rFonts w:hint="default"/>
      </w:rPr>
    </w:lvl>
    <w:lvl w:ilvl="4">
      <w:start w:val="1"/>
      <w:numFmt w:val="decimal"/>
      <w:lvlText w:val="%1.%2.%3.%4.%5."/>
      <w:lvlJc w:val="left"/>
      <w:pPr>
        <w:ind w:left="1728" w:hanging="144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76C4A15"/>
    <w:multiLevelType w:val="hybridMultilevel"/>
    <w:tmpl w:val="7D662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40137"/>
    <w:multiLevelType w:val="hybridMultilevel"/>
    <w:tmpl w:val="63B0AC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56624"/>
    <w:multiLevelType w:val="hybridMultilevel"/>
    <w:tmpl w:val="B34A97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91454"/>
    <w:multiLevelType w:val="hybridMultilevel"/>
    <w:tmpl w:val="0144D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C6D4A"/>
    <w:multiLevelType w:val="hybridMultilevel"/>
    <w:tmpl w:val="1AE4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470683"/>
    <w:multiLevelType w:val="hybridMultilevel"/>
    <w:tmpl w:val="FB6ADB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A39BD"/>
    <w:multiLevelType w:val="hybridMultilevel"/>
    <w:tmpl w:val="72349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D60529"/>
    <w:multiLevelType w:val="hybridMultilevel"/>
    <w:tmpl w:val="512A1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0F3D9B"/>
    <w:multiLevelType w:val="hybridMultilevel"/>
    <w:tmpl w:val="30B85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C65805"/>
    <w:multiLevelType w:val="hybridMultilevel"/>
    <w:tmpl w:val="0AB88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6F3715"/>
    <w:multiLevelType w:val="hybridMultilevel"/>
    <w:tmpl w:val="D7821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F92664"/>
    <w:multiLevelType w:val="hybridMultilevel"/>
    <w:tmpl w:val="195AF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5E5802"/>
    <w:multiLevelType w:val="hybridMultilevel"/>
    <w:tmpl w:val="609CC358"/>
    <w:lvl w:ilvl="0" w:tplc="A034663E">
      <w:start w:val="1"/>
      <w:numFmt w:val="decimal"/>
      <w:pStyle w:val="Numberedlist"/>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6" w15:restartNumberingAfterBreak="0">
    <w:nsid w:val="35122A18"/>
    <w:multiLevelType w:val="hybridMultilevel"/>
    <w:tmpl w:val="F9B2CCF0"/>
    <w:lvl w:ilvl="0" w:tplc="500AE5AE">
      <w:start w:val="1"/>
      <w:numFmt w:val="upp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7" w15:restartNumberingAfterBreak="0">
    <w:nsid w:val="3FCD6493"/>
    <w:multiLevelType w:val="hybridMultilevel"/>
    <w:tmpl w:val="9AF41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E01189"/>
    <w:multiLevelType w:val="hybridMultilevel"/>
    <w:tmpl w:val="437C77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1D6A5E"/>
    <w:multiLevelType w:val="hybridMultilevel"/>
    <w:tmpl w:val="AE6298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77A486B"/>
    <w:multiLevelType w:val="hybridMultilevel"/>
    <w:tmpl w:val="114026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426FB1"/>
    <w:multiLevelType w:val="hybridMultilevel"/>
    <w:tmpl w:val="8B2E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F13D36"/>
    <w:multiLevelType w:val="hybridMultilevel"/>
    <w:tmpl w:val="FEC22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BA5610"/>
    <w:multiLevelType w:val="hybridMultilevel"/>
    <w:tmpl w:val="4E6AAD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D9544A"/>
    <w:multiLevelType w:val="hybridMultilevel"/>
    <w:tmpl w:val="B7DAA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984F99"/>
    <w:multiLevelType w:val="hybridMultilevel"/>
    <w:tmpl w:val="CE24D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772E9A"/>
    <w:multiLevelType w:val="hybridMultilevel"/>
    <w:tmpl w:val="A12460DE"/>
    <w:lvl w:ilvl="0" w:tplc="B082DCA4">
      <w:start w:val="1"/>
      <w:numFmt w:val="bullet"/>
      <w:pStyle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C5C7FDE"/>
    <w:multiLevelType w:val="hybridMultilevel"/>
    <w:tmpl w:val="0DD06960"/>
    <w:lvl w:ilvl="0" w:tplc="E2AC8B1A">
      <w:start w:val="1"/>
      <w:numFmt w:val="decimal"/>
      <w:lvlText w:val="%1."/>
      <w:lvlJc w:val="left"/>
      <w:pPr>
        <w:ind w:left="634" w:hanging="360"/>
      </w:pPr>
      <w:rPr>
        <w:rFonts w:hint="default"/>
      </w:rPr>
    </w:lvl>
    <w:lvl w:ilvl="1" w:tplc="04090019">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8" w15:restartNumberingAfterBreak="0">
    <w:nsid w:val="5EB21790"/>
    <w:multiLevelType w:val="hybridMultilevel"/>
    <w:tmpl w:val="340E4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B70FC5"/>
    <w:multiLevelType w:val="hybridMultilevel"/>
    <w:tmpl w:val="63C6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AB25DE"/>
    <w:multiLevelType w:val="hybridMultilevel"/>
    <w:tmpl w:val="E6503C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6E5A0A"/>
    <w:multiLevelType w:val="hybridMultilevel"/>
    <w:tmpl w:val="6E866F98"/>
    <w:lvl w:ilvl="0" w:tplc="9594D2CC">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3009D7"/>
    <w:multiLevelType w:val="hybridMultilevel"/>
    <w:tmpl w:val="5058CB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15:restartNumberingAfterBreak="0">
    <w:nsid w:val="6F6B233D"/>
    <w:multiLevelType w:val="hybridMultilevel"/>
    <w:tmpl w:val="34A2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A81B38"/>
    <w:multiLevelType w:val="hybridMultilevel"/>
    <w:tmpl w:val="E474B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F575B1"/>
    <w:multiLevelType w:val="hybridMultilevel"/>
    <w:tmpl w:val="801E73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403CD3"/>
    <w:multiLevelType w:val="hybridMultilevel"/>
    <w:tmpl w:val="6464B3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7B567565"/>
    <w:multiLevelType w:val="hybridMultilevel"/>
    <w:tmpl w:val="099AA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6"/>
  </w:num>
  <w:num w:numId="3">
    <w:abstractNumId w:val="2"/>
  </w:num>
  <w:num w:numId="4">
    <w:abstractNumId w:val="0"/>
  </w:num>
  <w:num w:numId="5">
    <w:abstractNumId w:val="27"/>
  </w:num>
  <w:num w:numId="6">
    <w:abstractNumId w:val="7"/>
  </w:num>
  <w:num w:numId="7">
    <w:abstractNumId w:val="24"/>
  </w:num>
  <w:num w:numId="8">
    <w:abstractNumId w:val="34"/>
  </w:num>
  <w:num w:numId="9">
    <w:abstractNumId w:val="8"/>
  </w:num>
  <w:num w:numId="10">
    <w:abstractNumId w:val="16"/>
  </w:num>
  <w:num w:numId="11">
    <w:abstractNumId w:val="25"/>
  </w:num>
  <w:num w:numId="12">
    <w:abstractNumId w:val="14"/>
  </w:num>
  <w:num w:numId="13">
    <w:abstractNumId w:val="22"/>
  </w:num>
  <w:num w:numId="14">
    <w:abstractNumId w:val="12"/>
  </w:num>
  <w:num w:numId="15">
    <w:abstractNumId w:val="19"/>
  </w:num>
  <w:num w:numId="16">
    <w:abstractNumId w:val="30"/>
  </w:num>
  <w:num w:numId="17">
    <w:abstractNumId w:val="31"/>
  </w:num>
  <w:num w:numId="18">
    <w:abstractNumId w:val="3"/>
  </w:num>
  <w:num w:numId="19">
    <w:abstractNumId w:val="35"/>
  </w:num>
  <w:num w:numId="20">
    <w:abstractNumId w:val="21"/>
  </w:num>
  <w:num w:numId="21">
    <w:abstractNumId w:val="4"/>
  </w:num>
  <w:num w:numId="22">
    <w:abstractNumId w:val="20"/>
  </w:num>
  <w:num w:numId="23">
    <w:abstractNumId w:val="17"/>
  </w:num>
  <w:num w:numId="24">
    <w:abstractNumId w:val="18"/>
  </w:num>
  <w:num w:numId="25">
    <w:abstractNumId w:val="13"/>
  </w:num>
  <w:num w:numId="26">
    <w:abstractNumId w:val="23"/>
  </w:num>
  <w:num w:numId="27">
    <w:abstractNumId w:val="36"/>
  </w:num>
  <w:num w:numId="28">
    <w:abstractNumId w:val="11"/>
  </w:num>
  <w:num w:numId="29">
    <w:abstractNumId w:val="28"/>
  </w:num>
  <w:num w:numId="30">
    <w:abstractNumId w:val="37"/>
  </w:num>
  <w:num w:numId="31">
    <w:abstractNumId w:val="6"/>
  </w:num>
  <w:num w:numId="32">
    <w:abstractNumId w:val="10"/>
  </w:num>
  <w:num w:numId="33">
    <w:abstractNumId w:val="9"/>
  </w:num>
  <w:num w:numId="34">
    <w:abstractNumId w:val="1"/>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29"/>
  </w:num>
  <w:num w:numId="41">
    <w:abstractNumId w:val="5"/>
  </w:num>
  <w:num w:numId="42">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SortMethod w:val="0000"/>
  <w:styleLockTheme/>
  <w:styleLockQFSet/>
  <w:defaultTabStop w:val="720"/>
  <w:defaultTableStyle w:val="RSIDefault"/>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762"/>
    <w:rsid w:val="000002B2"/>
    <w:rsid w:val="00002D93"/>
    <w:rsid w:val="00014735"/>
    <w:rsid w:val="00016A92"/>
    <w:rsid w:val="00016DAA"/>
    <w:rsid w:val="00017689"/>
    <w:rsid w:val="00021952"/>
    <w:rsid w:val="00021B10"/>
    <w:rsid w:val="00023272"/>
    <w:rsid w:val="00024A73"/>
    <w:rsid w:val="00026917"/>
    <w:rsid w:val="0002794C"/>
    <w:rsid w:val="000347E4"/>
    <w:rsid w:val="000402BC"/>
    <w:rsid w:val="00056234"/>
    <w:rsid w:val="00062A5C"/>
    <w:rsid w:val="000701BA"/>
    <w:rsid w:val="00070CEA"/>
    <w:rsid w:val="00070D83"/>
    <w:rsid w:val="00071DC8"/>
    <w:rsid w:val="000724F7"/>
    <w:rsid w:val="00073BE5"/>
    <w:rsid w:val="00073CD4"/>
    <w:rsid w:val="00080460"/>
    <w:rsid w:val="00082844"/>
    <w:rsid w:val="0008428A"/>
    <w:rsid w:val="00092C80"/>
    <w:rsid w:val="00093B2A"/>
    <w:rsid w:val="00094F17"/>
    <w:rsid w:val="000963ED"/>
    <w:rsid w:val="000B300D"/>
    <w:rsid w:val="000B79AD"/>
    <w:rsid w:val="000C3790"/>
    <w:rsid w:val="000C7E0E"/>
    <w:rsid w:val="000E15EB"/>
    <w:rsid w:val="000E3793"/>
    <w:rsid w:val="000E4EAB"/>
    <w:rsid w:val="000F19B2"/>
    <w:rsid w:val="000F79ED"/>
    <w:rsid w:val="00107B8D"/>
    <w:rsid w:val="00110855"/>
    <w:rsid w:val="00112FA4"/>
    <w:rsid w:val="00126DCF"/>
    <w:rsid w:val="00136B88"/>
    <w:rsid w:val="0014177F"/>
    <w:rsid w:val="0014649D"/>
    <w:rsid w:val="00147B95"/>
    <w:rsid w:val="00153160"/>
    <w:rsid w:val="00153CFF"/>
    <w:rsid w:val="0015515A"/>
    <w:rsid w:val="00157B98"/>
    <w:rsid w:val="00165E65"/>
    <w:rsid w:val="001734B5"/>
    <w:rsid w:val="001735FD"/>
    <w:rsid w:val="0018068E"/>
    <w:rsid w:val="001901DD"/>
    <w:rsid w:val="001913FC"/>
    <w:rsid w:val="00192082"/>
    <w:rsid w:val="001929DD"/>
    <w:rsid w:val="001970FF"/>
    <w:rsid w:val="00197795"/>
    <w:rsid w:val="001A54FA"/>
    <w:rsid w:val="001A69DA"/>
    <w:rsid w:val="001A72E3"/>
    <w:rsid w:val="001B180C"/>
    <w:rsid w:val="001C44C6"/>
    <w:rsid w:val="001C5305"/>
    <w:rsid w:val="001C54F0"/>
    <w:rsid w:val="001D6048"/>
    <w:rsid w:val="001D71F0"/>
    <w:rsid w:val="001E1432"/>
    <w:rsid w:val="0021393E"/>
    <w:rsid w:val="00213D5D"/>
    <w:rsid w:val="002164FD"/>
    <w:rsid w:val="00216801"/>
    <w:rsid w:val="0022074C"/>
    <w:rsid w:val="00222931"/>
    <w:rsid w:val="0022507C"/>
    <w:rsid w:val="002351AE"/>
    <w:rsid w:val="0023654B"/>
    <w:rsid w:val="00240EE4"/>
    <w:rsid w:val="002437EE"/>
    <w:rsid w:val="00245B43"/>
    <w:rsid w:val="00250F07"/>
    <w:rsid w:val="002516CB"/>
    <w:rsid w:val="00252EFE"/>
    <w:rsid w:val="00252F1B"/>
    <w:rsid w:val="00252F84"/>
    <w:rsid w:val="002550F0"/>
    <w:rsid w:val="00257D5C"/>
    <w:rsid w:val="00262016"/>
    <w:rsid w:val="00266CF8"/>
    <w:rsid w:val="00270EB2"/>
    <w:rsid w:val="00272215"/>
    <w:rsid w:val="00281806"/>
    <w:rsid w:val="00282A5D"/>
    <w:rsid w:val="002864CE"/>
    <w:rsid w:val="002905DC"/>
    <w:rsid w:val="0029313A"/>
    <w:rsid w:val="00293BA9"/>
    <w:rsid w:val="002B0422"/>
    <w:rsid w:val="002B1894"/>
    <w:rsid w:val="002B3741"/>
    <w:rsid w:val="002B4172"/>
    <w:rsid w:val="002C77A6"/>
    <w:rsid w:val="002D1E0D"/>
    <w:rsid w:val="002D4A55"/>
    <w:rsid w:val="002E1794"/>
    <w:rsid w:val="002F320C"/>
    <w:rsid w:val="002F47B6"/>
    <w:rsid w:val="002F680A"/>
    <w:rsid w:val="003016A2"/>
    <w:rsid w:val="00303F36"/>
    <w:rsid w:val="00305378"/>
    <w:rsid w:val="003063CE"/>
    <w:rsid w:val="00307DE6"/>
    <w:rsid w:val="0031009E"/>
    <w:rsid w:val="00311E60"/>
    <w:rsid w:val="0031204E"/>
    <w:rsid w:val="00313ADF"/>
    <w:rsid w:val="003157E2"/>
    <w:rsid w:val="0031596B"/>
    <w:rsid w:val="00323164"/>
    <w:rsid w:val="0032745C"/>
    <w:rsid w:val="00330305"/>
    <w:rsid w:val="00335506"/>
    <w:rsid w:val="00336E7A"/>
    <w:rsid w:val="0034102A"/>
    <w:rsid w:val="003451DF"/>
    <w:rsid w:val="00350BB3"/>
    <w:rsid w:val="00355839"/>
    <w:rsid w:val="00363A48"/>
    <w:rsid w:val="00365DD6"/>
    <w:rsid w:val="00366065"/>
    <w:rsid w:val="00367FBF"/>
    <w:rsid w:val="00373FF2"/>
    <w:rsid w:val="00376192"/>
    <w:rsid w:val="003761DA"/>
    <w:rsid w:val="00376411"/>
    <w:rsid w:val="0038144C"/>
    <w:rsid w:val="00383324"/>
    <w:rsid w:val="0039445D"/>
    <w:rsid w:val="003A110A"/>
    <w:rsid w:val="003A12DA"/>
    <w:rsid w:val="003A5E10"/>
    <w:rsid w:val="003B0FDE"/>
    <w:rsid w:val="003C1DD8"/>
    <w:rsid w:val="003C767E"/>
    <w:rsid w:val="003F0065"/>
    <w:rsid w:val="003F4608"/>
    <w:rsid w:val="004024C4"/>
    <w:rsid w:val="00405024"/>
    <w:rsid w:val="00407CCB"/>
    <w:rsid w:val="00407EDA"/>
    <w:rsid w:val="00416ADB"/>
    <w:rsid w:val="00421B7B"/>
    <w:rsid w:val="00421DB4"/>
    <w:rsid w:val="00430B71"/>
    <w:rsid w:val="004312F8"/>
    <w:rsid w:val="004403D0"/>
    <w:rsid w:val="00442E6A"/>
    <w:rsid w:val="004468B5"/>
    <w:rsid w:val="00446973"/>
    <w:rsid w:val="00461546"/>
    <w:rsid w:val="00461EA3"/>
    <w:rsid w:val="00462000"/>
    <w:rsid w:val="00471CFF"/>
    <w:rsid w:val="0047728A"/>
    <w:rsid w:val="00490711"/>
    <w:rsid w:val="00492DFE"/>
    <w:rsid w:val="004A3E64"/>
    <w:rsid w:val="004A49BF"/>
    <w:rsid w:val="004A59E3"/>
    <w:rsid w:val="004A5CC0"/>
    <w:rsid w:val="004A6B5F"/>
    <w:rsid w:val="004A741E"/>
    <w:rsid w:val="004A7B9B"/>
    <w:rsid w:val="004B37C6"/>
    <w:rsid w:val="004B54BA"/>
    <w:rsid w:val="004C22D3"/>
    <w:rsid w:val="004C28E6"/>
    <w:rsid w:val="004C7BB5"/>
    <w:rsid w:val="004D01C9"/>
    <w:rsid w:val="004D3FCA"/>
    <w:rsid w:val="004E2214"/>
    <w:rsid w:val="004E286F"/>
    <w:rsid w:val="004F06FE"/>
    <w:rsid w:val="004F6AD2"/>
    <w:rsid w:val="004F6C89"/>
    <w:rsid w:val="004F7C7F"/>
    <w:rsid w:val="00501F22"/>
    <w:rsid w:val="00502A0F"/>
    <w:rsid w:val="0051126E"/>
    <w:rsid w:val="005144E2"/>
    <w:rsid w:val="00522251"/>
    <w:rsid w:val="00524D89"/>
    <w:rsid w:val="00543738"/>
    <w:rsid w:val="00552C71"/>
    <w:rsid w:val="00552CEC"/>
    <w:rsid w:val="00553202"/>
    <w:rsid w:val="00553DBF"/>
    <w:rsid w:val="00556B66"/>
    <w:rsid w:val="005616A3"/>
    <w:rsid w:val="00566FDC"/>
    <w:rsid w:val="00570AA6"/>
    <w:rsid w:val="00571BA7"/>
    <w:rsid w:val="005752FF"/>
    <w:rsid w:val="00575818"/>
    <w:rsid w:val="00582FFC"/>
    <w:rsid w:val="00585DC5"/>
    <w:rsid w:val="005874EF"/>
    <w:rsid w:val="005921CA"/>
    <w:rsid w:val="005A08AC"/>
    <w:rsid w:val="005A1B08"/>
    <w:rsid w:val="005A26CD"/>
    <w:rsid w:val="005A3564"/>
    <w:rsid w:val="005B1DEE"/>
    <w:rsid w:val="005B367F"/>
    <w:rsid w:val="005B50B1"/>
    <w:rsid w:val="005B7A8C"/>
    <w:rsid w:val="005C4CCA"/>
    <w:rsid w:val="005C57CE"/>
    <w:rsid w:val="005D2DC8"/>
    <w:rsid w:val="005D773A"/>
    <w:rsid w:val="005D7FE7"/>
    <w:rsid w:val="005E6164"/>
    <w:rsid w:val="005F159D"/>
    <w:rsid w:val="005F3843"/>
    <w:rsid w:val="005F5B18"/>
    <w:rsid w:val="0060517D"/>
    <w:rsid w:val="00606FA8"/>
    <w:rsid w:val="006072BC"/>
    <w:rsid w:val="00613F02"/>
    <w:rsid w:val="006163CF"/>
    <w:rsid w:val="00620851"/>
    <w:rsid w:val="00622BD8"/>
    <w:rsid w:val="0063326A"/>
    <w:rsid w:val="006353D0"/>
    <w:rsid w:val="006400C9"/>
    <w:rsid w:val="00641A67"/>
    <w:rsid w:val="00642EB5"/>
    <w:rsid w:val="00642EBA"/>
    <w:rsid w:val="00643500"/>
    <w:rsid w:val="00644E0E"/>
    <w:rsid w:val="00646FA0"/>
    <w:rsid w:val="00652678"/>
    <w:rsid w:val="00654E4F"/>
    <w:rsid w:val="006572B4"/>
    <w:rsid w:val="00661A40"/>
    <w:rsid w:val="006623DE"/>
    <w:rsid w:val="00663875"/>
    <w:rsid w:val="00665782"/>
    <w:rsid w:val="00671A14"/>
    <w:rsid w:val="00672993"/>
    <w:rsid w:val="006837AF"/>
    <w:rsid w:val="00684305"/>
    <w:rsid w:val="00695757"/>
    <w:rsid w:val="00696100"/>
    <w:rsid w:val="006A0D71"/>
    <w:rsid w:val="006B02E9"/>
    <w:rsid w:val="006B070C"/>
    <w:rsid w:val="006B12B8"/>
    <w:rsid w:val="006B32E9"/>
    <w:rsid w:val="006B5CA5"/>
    <w:rsid w:val="006B631C"/>
    <w:rsid w:val="006B6439"/>
    <w:rsid w:val="006C2698"/>
    <w:rsid w:val="006C35F5"/>
    <w:rsid w:val="006D7792"/>
    <w:rsid w:val="006E01EB"/>
    <w:rsid w:val="006E2A84"/>
    <w:rsid w:val="006E4EE7"/>
    <w:rsid w:val="006F3334"/>
    <w:rsid w:val="006F3AED"/>
    <w:rsid w:val="007038DF"/>
    <w:rsid w:val="00707082"/>
    <w:rsid w:val="00710A16"/>
    <w:rsid w:val="00716672"/>
    <w:rsid w:val="00720917"/>
    <w:rsid w:val="00721ADE"/>
    <w:rsid w:val="00721D35"/>
    <w:rsid w:val="0072536B"/>
    <w:rsid w:val="007261EE"/>
    <w:rsid w:val="00741A7E"/>
    <w:rsid w:val="00741FA6"/>
    <w:rsid w:val="00742D3C"/>
    <w:rsid w:val="00744EBE"/>
    <w:rsid w:val="0074722A"/>
    <w:rsid w:val="0074763A"/>
    <w:rsid w:val="00754E05"/>
    <w:rsid w:val="007565A2"/>
    <w:rsid w:val="00756F22"/>
    <w:rsid w:val="00757136"/>
    <w:rsid w:val="007622FA"/>
    <w:rsid w:val="00762A20"/>
    <w:rsid w:val="00763F09"/>
    <w:rsid w:val="007765EE"/>
    <w:rsid w:val="00777B8F"/>
    <w:rsid w:val="007828DE"/>
    <w:rsid w:val="007A104B"/>
    <w:rsid w:val="007A2D94"/>
    <w:rsid w:val="007B24C4"/>
    <w:rsid w:val="007B2F19"/>
    <w:rsid w:val="007B6E9E"/>
    <w:rsid w:val="007C1067"/>
    <w:rsid w:val="007C1E2F"/>
    <w:rsid w:val="007C3F3F"/>
    <w:rsid w:val="007C4C4A"/>
    <w:rsid w:val="007C6978"/>
    <w:rsid w:val="007D0FC8"/>
    <w:rsid w:val="007D5C83"/>
    <w:rsid w:val="007D6196"/>
    <w:rsid w:val="007E63A7"/>
    <w:rsid w:val="007F003D"/>
    <w:rsid w:val="007F5C6C"/>
    <w:rsid w:val="00801D93"/>
    <w:rsid w:val="008022AF"/>
    <w:rsid w:val="008059D2"/>
    <w:rsid w:val="008102F0"/>
    <w:rsid w:val="00810B3C"/>
    <w:rsid w:val="00812D12"/>
    <w:rsid w:val="008179FB"/>
    <w:rsid w:val="00824FA5"/>
    <w:rsid w:val="00827B4C"/>
    <w:rsid w:val="00830E76"/>
    <w:rsid w:val="008329E5"/>
    <w:rsid w:val="00834C6A"/>
    <w:rsid w:val="008350F1"/>
    <w:rsid w:val="008432BA"/>
    <w:rsid w:val="00845790"/>
    <w:rsid w:val="00846E09"/>
    <w:rsid w:val="0085197B"/>
    <w:rsid w:val="00852097"/>
    <w:rsid w:val="00852574"/>
    <w:rsid w:val="008650E4"/>
    <w:rsid w:val="008731ED"/>
    <w:rsid w:val="0087575C"/>
    <w:rsid w:val="0088046E"/>
    <w:rsid w:val="008809F1"/>
    <w:rsid w:val="0088512C"/>
    <w:rsid w:val="00886D6A"/>
    <w:rsid w:val="008925AF"/>
    <w:rsid w:val="00897B18"/>
    <w:rsid w:val="008A097E"/>
    <w:rsid w:val="008B0219"/>
    <w:rsid w:val="008B3735"/>
    <w:rsid w:val="008B5F19"/>
    <w:rsid w:val="008B7128"/>
    <w:rsid w:val="008C3457"/>
    <w:rsid w:val="008C4C0C"/>
    <w:rsid w:val="008C6FB8"/>
    <w:rsid w:val="008C7302"/>
    <w:rsid w:val="008E3520"/>
    <w:rsid w:val="008F1369"/>
    <w:rsid w:val="008F25F4"/>
    <w:rsid w:val="008F3BAE"/>
    <w:rsid w:val="00903E7A"/>
    <w:rsid w:val="0090451C"/>
    <w:rsid w:val="00904B8C"/>
    <w:rsid w:val="00920762"/>
    <w:rsid w:val="00921571"/>
    <w:rsid w:val="00930B0D"/>
    <w:rsid w:val="00932BB3"/>
    <w:rsid w:val="009377E7"/>
    <w:rsid w:val="00941C21"/>
    <w:rsid w:val="00944658"/>
    <w:rsid w:val="00947E43"/>
    <w:rsid w:val="00953404"/>
    <w:rsid w:val="00954DF2"/>
    <w:rsid w:val="00970029"/>
    <w:rsid w:val="00970F09"/>
    <w:rsid w:val="009717F0"/>
    <w:rsid w:val="0097518B"/>
    <w:rsid w:val="009774D0"/>
    <w:rsid w:val="009838F8"/>
    <w:rsid w:val="00987834"/>
    <w:rsid w:val="0099539B"/>
    <w:rsid w:val="009A0A79"/>
    <w:rsid w:val="009A0BA6"/>
    <w:rsid w:val="009A6E40"/>
    <w:rsid w:val="009B0CDC"/>
    <w:rsid w:val="009B69AC"/>
    <w:rsid w:val="009C6A6C"/>
    <w:rsid w:val="009C7529"/>
    <w:rsid w:val="009D2039"/>
    <w:rsid w:val="009D7EF9"/>
    <w:rsid w:val="009E3001"/>
    <w:rsid w:val="009E3AF3"/>
    <w:rsid w:val="009E4D2D"/>
    <w:rsid w:val="009E7D26"/>
    <w:rsid w:val="009F3DA5"/>
    <w:rsid w:val="009F7378"/>
    <w:rsid w:val="009F7485"/>
    <w:rsid w:val="00A01298"/>
    <w:rsid w:val="00A036A5"/>
    <w:rsid w:val="00A046D7"/>
    <w:rsid w:val="00A0543F"/>
    <w:rsid w:val="00A10D2C"/>
    <w:rsid w:val="00A151C5"/>
    <w:rsid w:val="00A16EDC"/>
    <w:rsid w:val="00A206CB"/>
    <w:rsid w:val="00A25064"/>
    <w:rsid w:val="00A25AA3"/>
    <w:rsid w:val="00A4721F"/>
    <w:rsid w:val="00A50187"/>
    <w:rsid w:val="00A51AFA"/>
    <w:rsid w:val="00A5287E"/>
    <w:rsid w:val="00A52BFE"/>
    <w:rsid w:val="00A537D8"/>
    <w:rsid w:val="00A571C0"/>
    <w:rsid w:val="00A57210"/>
    <w:rsid w:val="00A60290"/>
    <w:rsid w:val="00A6161B"/>
    <w:rsid w:val="00A646A5"/>
    <w:rsid w:val="00A66625"/>
    <w:rsid w:val="00A66F65"/>
    <w:rsid w:val="00A7141B"/>
    <w:rsid w:val="00A77C37"/>
    <w:rsid w:val="00A822D6"/>
    <w:rsid w:val="00A823F6"/>
    <w:rsid w:val="00A82C57"/>
    <w:rsid w:val="00A858E9"/>
    <w:rsid w:val="00A86E6F"/>
    <w:rsid w:val="00A90C3D"/>
    <w:rsid w:val="00A9316E"/>
    <w:rsid w:val="00A95082"/>
    <w:rsid w:val="00AA3B51"/>
    <w:rsid w:val="00AA74DD"/>
    <w:rsid w:val="00AB079D"/>
    <w:rsid w:val="00AB7160"/>
    <w:rsid w:val="00AC0953"/>
    <w:rsid w:val="00AC09E7"/>
    <w:rsid w:val="00AC31B5"/>
    <w:rsid w:val="00AC4DC1"/>
    <w:rsid w:val="00AD1505"/>
    <w:rsid w:val="00AD2D9C"/>
    <w:rsid w:val="00AD3A3F"/>
    <w:rsid w:val="00AD57E6"/>
    <w:rsid w:val="00AE3BF1"/>
    <w:rsid w:val="00AE59B8"/>
    <w:rsid w:val="00AF5DF8"/>
    <w:rsid w:val="00AF741D"/>
    <w:rsid w:val="00B03550"/>
    <w:rsid w:val="00B07A68"/>
    <w:rsid w:val="00B17FF6"/>
    <w:rsid w:val="00B23762"/>
    <w:rsid w:val="00B40DC5"/>
    <w:rsid w:val="00B50622"/>
    <w:rsid w:val="00B61B3A"/>
    <w:rsid w:val="00B61EB0"/>
    <w:rsid w:val="00B63D60"/>
    <w:rsid w:val="00B70C1C"/>
    <w:rsid w:val="00B70E11"/>
    <w:rsid w:val="00B70FEE"/>
    <w:rsid w:val="00B738E3"/>
    <w:rsid w:val="00B76404"/>
    <w:rsid w:val="00B80DD6"/>
    <w:rsid w:val="00B80EC8"/>
    <w:rsid w:val="00B82318"/>
    <w:rsid w:val="00BA5ABE"/>
    <w:rsid w:val="00BB02C8"/>
    <w:rsid w:val="00BB0431"/>
    <w:rsid w:val="00BB0BF0"/>
    <w:rsid w:val="00BB1799"/>
    <w:rsid w:val="00BB54E2"/>
    <w:rsid w:val="00BB5C93"/>
    <w:rsid w:val="00BB7AA0"/>
    <w:rsid w:val="00BC36C6"/>
    <w:rsid w:val="00BC372B"/>
    <w:rsid w:val="00BD0BCC"/>
    <w:rsid w:val="00BD4B24"/>
    <w:rsid w:val="00BD5154"/>
    <w:rsid w:val="00BE1AD5"/>
    <w:rsid w:val="00BE2D10"/>
    <w:rsid w:val="00BE7DAD"/>
    <w:rsid w:val="00BF007E"/>
    <w:rsid w:val="00BF00E9"/>
    <w:rsid w:val="00BF0876"/>
    <w:rsid w:val="00BF46EC"/>
    <w:rsid w:val="00BF6EBC"/>
    <w:rsid w:val="00C0576A"/>
    <w:rsid w:val="00C1343F"/>
    <w:rsid w:val="00C136B7"/>
    <w:rsid w:val="00C2369B"/>
    <w:rsid w:val="00C24EBE"/>
    <w:rsid w:val="00C26F00"/>
    <w:rsid w:val="00C40939"/>
    <w:rsid w:val="00C42C6E"/>
    <w:rsid w:val="00C462AC"/>
    <w:rsid w:val="00C479B2"/>
    <w:rsid w:val="00C547C2"/>
    <w:rsid w:val="00C57E32"/>
    <w:rsid w:val="00C6371F"/>
    <w:rsid w:val="00C64CBB"/>
    <w:rsid w:val="00C722E1"/>
    <w:rsid w:val="00C72732"/>
    <w:rsid w:val="00C73C94"/>
    <w:rsid w:val="00C8675F"/>
    <w:rsid w:val="00C929EC"/>
    <w:rsid w:val="00CA6820"/>
    <w:rsid w:val="00CB563A"/>
    <w:rsid w:val="00CC0A37"/>
    <w:rsid w:val="00CC32B9"/>
    <w:rsid w:val="00CC4E95"/>
    <w:rsid w:val="00CC6D1B"/>
    <w:rsid w:val="00CD0336"/>
    <w:rsid w:val="00CD13A0"/>
    <w:rsid w:val="00CD3A1F"/>
    <w:rsid w:val="00CD4615"/>
    <w:rsid w:val="00CD580A"/>
    <w:rsid w:val="00CF2D96"/>
    <w:rsid w:val="00CF4C10"/>
    <w:rsid w:val="00CF60AD"/>
    <w:rsid w:val="00D05B43"/>
    <w:rsid w:val="00D14900"/>
    <w:rsid w:val="00D14F6C"/>
    <w:rsid w:val="00D27FDE"/>
    <w:rsid w:val="00D30C38"/>
    <w:rsid w:val="00D361A4"/>
    <w:rsid w:val="00D36E95"/>
    <w:rsid w:val="00D5428F"/>
    <w:rsid w:val="00D57BC3"/>
    <w:rsid w:val="00D60E68"/>
    <w:rsid w:val="00D61563"/>
    <w:rsid w:val="00D619CC"/>
    <w:rsid w:val="00D6258C"/>
    <w:rsid w:val="00D638AC"/>
    <w:rsid w:val="00D70ECF"/>
    <w:rsid w:val="00D715A9"/>
    <w:rsid w:val="00D74253"/>
    <w:rsid w:val="00D85F0B"/>
    <w:rsid w:val="00D905D3"/>
    <w:rsid w:val="00D92F32"/>
    <w:rsid w:val="00DA3FDA"/>
    <w:rsid w:val="00DA60BE"/>
    <w:rsid w:val="00DB081C"/>
    <w:rsid w:val="00DB279F"/>
    <w:rsid w:val="00DB2E39"/>
    <w:rsid w:val="00DB6A81"/>
    <w:rsid w:val="00DC4678"/>
    <w:rsid w:val="00DD7EE5"/>
    <w:rsid w:val="00DE5643"/>
    <w:rsid w:val="00DE5B19"/>
    <w:rsid w:val="00DF60B5"/>
    <w:rsid w:val="00E02BEA"/>
    <w:rsid w:val="00E04AF8"/>
    <w:rsid w:val="00E13210"/>
    <w:rsid w:val="00E32274"/>
    <w:rsid w:val="00E37FA7"/>
    <w:rsid w:val="00E42AB7"/>
    <w:rsid w:val="00E50CBD"/>
    <w:rsid w:val="00E51997"/>
    <w:rsid w:val="00E60610"/>
    <w:rsid w:val="00E61D2C"/>
    <w:rsid w:val="00E63420"/>
    <w:rsid w:val="00E64A95"/>
    <w:rsid w:val="00E71F2D"/>
    <w:rsid w:val="00E734B9"/>
    <w:rsid w:val="00E74996"/>
    <w:rsid w:val="00E82571"/>
    <w:rsid w:val="00E82AB0"/>
    <w:rsid w:val="00E83E40"/>
    <w:rsid w:val="00E83E9D"/>
    <w:rsid w:val="00E85698"/>
    <w:rsid w:val="00E905FB"/>
    <w:rsid w:val="00E9489D"/>
    <w:rsid w:val="00EA268A"/>
    <w:rsid w:val="00EA3137"/>
    <w:rsid w:val="00EA404B"/>
    <w:rsid w:val="00EA6DCF"/>
    <w:rsid w:val="00EB0D31"/>
    <w:rsid w:val="00EB61ED"/>
    <w:rsid w:val="00EC2171"/>
    <w:rsid w:val="00EC265B"/>
    <w:rsid w:val="00EC3907"/>
    <w:rsid w:val="00EC57BB"/>
    <w:rsid w:val="00EC7538"/>
    <w:rsid w:val="00ED0D6B"/>
    <w:rsid w:val="00ED5597"/>
    <w:rsid w:val="00ED57F9"/>
    <w:rsid w:val="00ED7611"/>
    <w:rsid w:val="00EE1CE9"/>
    <w:rsid w:val="00EE23F9"/>
    <w:rsid w:val="00F04397"/>
    <w:rsid w:val="00F049AD"/>
    <w:rsid w:val="00F064B9"/>
    <w:rsid w:val="00F06902"/>
    <w:rsid w:val="00F1702A"/>
    <w:rsid w:val="00F228AF"/>
    <w:rsid w:val="00F23ADE"/>
    <w:rsid w:val="00F2472A"/>
    <w:rsid w:val="00F24EC3"/>
    <w:rsid w:val="00F27038"/>
    <w:rsid w:val="00F27676"/>
    <w:rsid w:val="00F30AD2"/>
    <w:rsid w:val="00F311E7"/>
    <w:rsid w:val="00F3368A"/>
    <w:rsid w:val="00F44D5C"/>
    <w:rsid w:val="00F5647C"/>
    <w:rsid w:val="00F571CA"/>
    <w:rsid w:val="00F73F89"/>
    <w:rsid w:val="00F77EA1"/>
    <w:rsid w:val="00F8270F"/>
    <w:rsid w:val="00F83D94"/>
    <w:rsid w:val="00F84420"/>
    <w:rsid w:val="00F85BAE"/>
    <w:rsid w:val="00F92819"/>
    <w:rsid w:val="00F9477D"/>
    <w:rsid w:val="00FA08FF"/>
    <w:rsid w:val="00FA1048"/>
    <w:rsid w:val="00FA55BF"/>
    <w:rsid w:val="00FA676B"/>
    <w:rsid w:val="00FB0293"/>
    <w:rsid w:val="00FB58B2"/>
    <w:rsid w:val="00FC0A03"/>
    <w:rsid w:val="00FC0D89"/>
    <w:rsid w:val="00FC2CFC"/>
    <w:rsid w:val="00FC6CF2"/>
    <w:rsid w:val="00FD7672"/>
    <w:rsid w:val="00FE0939"/>
    <w:rsid w:val="00FE1FB6"/>
    <w:rsid w:val="00FF04AC"/>
    <w:rsid w:val="00FF4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DE387"/>
  <w15:docId w15:val="{D9C09DB8-7924-4468-941B-CE0966D1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unhideWhenUsed="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3F4608"/>
    <w:pPr>
      <w:spacing w:before="120" w:after="120" w:line="240" w:lineRule="auto"/>
      <w:ind w:left="274"/>
      <w:jc w:val="both"/>
    </w:pPr>
    <w:rPr>
      <w:rFonts w:ascii="Arial" w:hAnsi="Arial" w:cs="Arial"/>
    </w:rPr>
  </w:style>
  <w:style w:type="paragraph" w:styleId="Heading1">
    <w:name w:val="heading 1"/>
    <w:basedOn w:val="Heading2"/>
    <w:next w:val="Heading2"/>
    <w:link w:val="Heading1Char"/>
    <w:qFormat/>
    <w:rsid w:val="00D61563"/>
    <w:pPr>
      <w:pageBreakBefore/>
      <w:numPr>
        <w:ilvl w:val="0"/>
      </w:numPr>
      <w:pBdr>
        <w:bottom w:val="single" w:sz="4" w:space="1" w:color="003478"/>
      </w:pBdr>
      <w:tabs>
        <w:tab w:val="num" w:pos="360"/>
      </w:tabs>
      <w:spacing w:before="240"/>
      <w:ind w:left="720" w:hanging="720"/>
      <w:jc w:val="center"/>
      <w:outlineLvl w:val="0"/>
    </w:pPr>
    <w:rPr>
      <w:sz w:val="36"/>
    </w:rPr>
  </w:style>
  <w:style w:type="paragraph" w:styleId="Heading2">
    <w:name w:val="heading 2"/>
    <w:basedOn w:val="Normal"/>
    <w:next w:val="BodyText1"/>
    <w:link w:val="Heading2Char"/>
    <w:unhideWhenUsed/>
    <w:qFormat/>
    <w:rsid w:val="00D61563"/>
    <w:pPr>
      <w:keepNext/>
      <w:numPr>
        <w:ilvl w:val="1"/>
        <w:numId w:val="4"/>
      </w:numPr>
      <w:outlineLvl w:val="1"/>
    </w:pPr>
    <w:rPr>
      <w:color w:val="000000" w:themeColor="text1"/>
      <w:sz w:val="32"/>
      <w:szCs w:val="32"/>
    </w:rPr>
  </w:style>
  <w:style w:type="paragraph" w:styleId="Heading3">
    <w:name w:val="heading 3"/>
    <w:basedOn w:val="Normal"/>
    <w:next w:val="Normal"/>
    <w:link w:val="Heading3Char"/>
    <w:unhideWhenUsed/>
    <w:qFormat/>
    <w:rsid w:val="00A16EDC"/>
    <w:pPr>
      <w:keepNext/>
      <w:numPr>
        <w:ilvl w:val="2"/>
        <w:numId w:val="4"/>
      </w:numPr>
      <w:spacing w:before="240"/>
      <w:outlineLvl w:val="2"/>
    </w:pPr>
    <w:rPr>
      <w:color w:val="000000" w:themeColor="text1"/>
      <w:sz w:val="28"/>
      <w:szCs w:val="32"/>
    </w:rPr>
  </w:style>
  <w:style w:type="paragraph" w:styleId="Heading4">
    <w:name w:val="heading 4"/>
    <w:basedOn w:val="Heading3"/>
    <w:next w:val="Normal"/>
    <w:link w:val="Heading4Char"/>
    <w:unhideWhenUsed/>
    <w:qFormat/>
    <w:rsid w:val="00281806"/>
    <w:pPr>
      <w:numPr>
        <w:ilvl w:val="3"/>
      </w:numPr>
      <w:outlineLvl w:val="3"/>
    </w:pPr>
    <w:rPr>
      <w:sz w:val="24"/>
    </w:rPr>
  </w:style>
  <w:style w:type="paragraph" w:styleId="Heading5">
    <w:name w:val="heading 5"/>
    <w:basedOn w:val="Normal"/>
    <w:next w:val="Normal"/>
    <w:link w:val="Heading5Char"/>
    <w:uiPriority w:val="9"/>
    <w:unhideWhenUsed/>
    <w:qFormat/>
    <w:rsid w:val="00281806"/>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D36E9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SIResponse">
    <w:name w:val="RSI Response"/>
    <w:basedOn w:val="Subtitle"/>
    <w:next w:val="BodyText1"/>
    <w:qFormat/>
    <w:locked/>
    <w:rsid w:val="00920762"/>
    <w:pPr>
      <w:spacing w:before="240"/>
    </w:pPr>
    <w:rPr>
      <w:b/>
      <w:color w:val="000000" w:themeColor="text1"/>
      <w:u w:val="single" w:color="000000" w:themeColor="text1"/>
    </w:rPr>
  </w:style>
  <w:style w:type="paragraph" w:styleId="Subtitle">
    <w:name w:val="Subtitle"/>
    <w:basedOn w:val="Normal"/>
    <w:next w:val="Normal"/>
    <w:link w:val="SubtitleChar"/>
    <w:uiPriority w:val="11"/>
    <w:semiHidden/>
    <w:unhideWhenUsed/>
    <w:qFormat/>
    <w:rsid w:val="00654E4F"/>
    <w:pPr>
      <w:numPr>
        <w:ilvl w:val="1"/>
      </w:numPr>
      <w:ind w:left="274"/>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FF04A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rsid w:val="00D61563"/>
    <w:rPr>
      <w:rFonts w:ascii="Arial" w:hAnsi="Arial" w:cs="Arial"/>
      <w:color w:val="000000" w:themeColor="text1"/>
      <w:sz w:val="36"/>
      <w:szCs w:val="32"/>
    </w:rPr>
  </w:style>
  <w:style w:type="character" w:customStyle="1" w:styleId="Heading2Char">
    <w:name w:val="Heading 2 Char"/>
    <w:basedOn w:val="DefaultParagraphFont"/>
    <w:link w:val="Heading2"/>
    <w:rsid w:val="00D61563"/>
    <w:rPr>
      <w:rFonts w:ascii="Arial" w:hAnsi="Arial" w:cs="Arial"/>
      <w:color w:val="000000" w:themeColor="text1"/>
      <w:sz w:val="32"/>
      <w:szCs w:val="32"/>
    </w:rPr>
  </w:style>
  <w:style w:type="character" w:customStyle="1" w:styleId="Heading3Char">
    <w:name w:val="Heading 3 Char"/>
    <w:basedOn w:val="DefaultParagraphFont"/>
    <w:link w:val="Heading3"/>
    <w:rsid w:val="00A16EDC"/>
    <w:rPr>
      <w:rFonts w:ascii="Arial" w:hAnsi="Arial" w:cs="Arial"/>
      <w:color w:val="000000" w:themeColor="text1"/>
      <w:sz w:val="28"/>
      <w:szCs w:val="32"/>
    </w:rPr>
  </w:style>
  <w:style w:type="paragraph" w:customStyle="1" w:styleId="Reference">
    <w:name w:val="Reference"/>
    <w:basedOn w:val="BodyText1"/>
    <w:qFormat/>
    <w:rsid w:val="005A08AC"/>
    <w:pPr>
      <w:pBdr>
        <w:top w:val="single" w:sz="4" w:space="2" w:color="D9D9D9" w:themeColor="background1" w:themeShade="D9"/>
        <w:left w:val="single" w:sz="4" w:space="4" w:color="D9D9D9" w:themeColor="background1" w:themeShade="D9"/>
        <w:bottom w:val="single" w:sz="4" w:space="2" w:color="D9D9D9" w:themeColor="background1" w:themeShade="D9"/>
        <w:right w:val="single" w:sz="4" w:space="2" w:color="D9D9D9" w:themeColor="background1" w:themeShade="D9"/>
      </w:pBdr>
      <w:shd w:val="clear" w:color="auto" w:fill="BFBFBF" w:themeFill="background1" w:themeFillShade="BF"/>
      <w:spacing w:before="240" w:after="0"/>
    </w:pPr>
  </w:style>
  <w:style w:type="character" w:customStyle="1" w:styleId="BodytextChar">
    <w:name w:val="Body text Char"/>
    <w:basedOn w:val="DefaultParagraphFont"/>
    <w:link w:val="BodyText1"/>
    <w:rsid w:val="007B2F19"/>
    <w:rPr>
      <w:rFonts w:ascii="Arial" w:hAnsi="Arial" w:cs="Arial"/>
    </w:rPr>
  </w:style>
  <w:style w:type="paragraph" w:customStyle="1" w:styleId="BodyText1">
    <w:name w:val="Body Text1"/>
    <w:basedOn w:val="Normal"/>
    <w:link w:val="BodytextChar"/>
    <w:qFormat/>
    <w:rsid w:val="007B2F19"/>
  </w:style>
  <w:style w:type="paragraph" w:customStyle="1" w:styleId="Theme">
    <w:name w:val="Theme"/>
    <w:basedOn w:val="BodyText1"/>
    <w:next w:val="BodyText1"/>
    <w:qFormat/>
    <w:locked/>
    <w:rsid w:val="00654E4F"/>
    <w:rPr>
      <w:i/>
      <w:color w:val="3F6396"/>
    </w:rPr>
  </w:style>
  <w:style w:type="paragraph" w:customStyle="1" w:styleId="ProposalEmphasis">
    <w:name w:val="Proposal Emphasis"/>
    <w:basedOn w:val="BodyText1"/>
    <w:next w:val="BodyText1"/>
    <w:qFormat/>
    <w:locked/>
    <w:rsid w:val="00654E4F"/>
    <w:pPr>
      <w:keepNext/>
      <w:spacing w:before="240"/>
    </w:pPr>
    <w:rPr>
      <w:b/>
    </w:rPr>
  </w:style>
  <w:style w:type="paragraph" w:customStyle="1" w:styleId="Indent">
    <w:name w:val="Indent"/>
    <w:basedOn w:val="BodyText1"/>
    <w:next w:val="BodyText1"/>
    <w:qFormat/>
    <w:rsid w:val="00654E4F"/>
    <w:pPr>
      <w:ind w:left="540"/>
    </w:pPr>
  </w:style>
  <w:style w:type="paragraph" w:customStyle="1" w:styleId="Bullet">
    <w:name w:val="Bullet"/>
    <w:basedOn w:val="ListParagraph"/>
    <w:qFormat/>
    <w:rsid w:val="00A16EDC"/>
    <w:pPr>
      <w:numPr>
        <w:numId w:val="2"/>
      </w:numPr>
      <w:ind w:right="504"/>
      <w:contextualSpacing w:val="0"/>
      <w:jc w:val="left"/>
    </w:pPr>
  </w:style>
  <w:style w:type="paragraph" w:styleId="ListParagraph">
    <w:name w:val="List Paragraph"/>
    <w:basedOn w:val="Normal"/>
    <w:uiPriority w:val="34"/>
    <w:unhideWhenUsed/>
    <w:qFormat/>
    <w:rsid w:val="00654E4F"/>
    <w:pPr>
      <w:ind w:left="720"/>
      <w:contextualSpacing/>
    </w:pPr>
  </w:style>
  <w:style w:type="paragraph" w:customStyle="1" w:styleId="Numberedlist">
    <w:name w:val="Numbered list"/>
    <w:basedOn w:val="ListParagraph"/>
    <w:qFormat/>
    <w:rsid w:val="000B79AD"/>
    <w:pPr>
      <w:numPr>
        <w:numId w:val="1"/>
      </w:numPr>
      <w:ind w:left="1080"/>
    </w:pPr>
  </w:style>
  <w:style w:type="character" w:customStyle="1" w:styleId="Heading4Char">
    <w:name w:val="Heading 4 Char"/>
    <w:basedOn w:val="DefaultParagraphFont"/>
    <w:link w:val="Heading4"/>
    <w:rsid w:val="00281806"/>
    <w:rPr>
      <w:rFonts w:ascii="Arial" w:hAnsi="Arial" w:cs="Arial"/>
      <w:color w:val="000000" w:themeColor="text1"/>
      <w:sz w:val="24"/>
      <w:szCs w:val="32"/>
    </w:rPr>
  </w:style>
  <w:style w:type="paragraph" w:styleId="Header">
    <w:name w:val="header"/>
    <w:basedOn w:val="Normal"/>
    <w:link w:val="HeaderChar"/>
    <w:uiPriority w:val="99"/>
    <w:unhideWhenUsed/>
    <w:rsid w:val="00654E4F"/>
    <w:pPr>
      <w:tabs>
        <w:tab w:val="center" w:pos="4680"/>
        <w:tab w:val="right" w:pos="9360"/>
      </w:tabs>
      <w:spacing w:after="0"/>
    </w:pPr>
  </w:style>
  <w:style w:type="character" w:customStyle="1" w:styleId="HeaderChar">
    <w:name w:val="Header Char"/>
    <w:basedOn w:val="DefaultParagraphFont"/>
    <w:link w:val="Header"/>
    <w:uiPriority w:val="99"/>
    <w:rsid w:val="00654E4F"/>
    <w:rPr>
      <w:rFonts w:ascii="Arial" w:hAnsi="Arial" w:cs="Arial"/>
    </w:rPr>
  </w:style>
  <w:style w:type="paragraph" w:styleId="Footer">
    <w:name w:val="footer"/>
    <w:basedOn w:val="Normal"/>
    <w:link w:val="FooterChar"/>
    <w:uiPriority w:val="99"/>
    <w:unhideWhenUsed/>
    <w:rsid w:val="00654E4F"/>
    <w:pPr>
      <w:tabs>
        <w:tab w:val="center" w:pos="4680"/>
        <w:tab w:val="right" w:pos="9360"/>
      </w:tabs>
      <w:spacing w:after="0"/>
    </w:pPr>
  </w:style>
  <w:style w:type="character" w:customStyle="1" w:styleId="FooterChar">
    <w:name w:val="Footer Char"/>
    <w:basedOn w:val="DefaultParagraphFont"/>
    <w:link w:val="Footer"/>
    <w:uiPriority w:val="99"/>
    <w:rsid w:val="00654E4F"/>
    <w:rPr>
      <w:rFonts w:ascii="Arial" w:hAnsi="Arial" w:cs="Arial"/>
    </w:rPr>
  </w:style>
  <w:style w:type="paragraph" w:styleId="Title">
    <w:name w:val="Title"/>
    <w:basedOn w:val="Heading1"/>
    <w:next w:val="Normal"/>
    <w:link w:val="TitleChar"/>
    <w:uiPriority w:val="99"/>
    <w:qFormat/>
    <w:rsid w:val="005F5B18"/>
    <w:pPr>
      <w:numPr>
        <w:numId w:val="0"/>
      </w:numPr>
    </w:pPr>
    <w:rPr>
      <w:smallCaps/>
    </w:rPr>
  </w:style>
  <w:style w:type="character" w:customStyle="1" w:styleId="TitleChar">
    <w:name w:val="Title Char"/>
    <w:basedOn w:val="DefaultParagraphFont"/>
    <w:link w:val="Title"/>
    <w:uiPriority w:val="99"/>
    <w:rsid w:val="005F5B18"/>
    <w:rPr>
      <w:rFonts w:ascii="Arial" w:hAnsi="Arial" w:cs="Arial"/>
      <w:smallCaps/>
      <w:color w:val="000000" w:themeColor="text1"/>
      <w:sz w:val="36"/>
      <w:szCs w:val="32"/>
    </w:rPr>
  </w:style>
  <w:style w:type="character" w:styleId="Strong">
    <w:name w:val="Strong"/>
    <w:basedOn w:val="DefaultParagraphFont"/>
    <w:uiPriority w:val="22"/>
    <w:semiHidden/>
    <w:unhideWhenUsed/>
    <w:qFormat/>
    <w:rsid w:val="00654E4F"/>
    <w:rPr>
      <w:b/>
      <w:bCs/>
    </w:rPr>
  </w:style>
  <w:style w:type="character" w:styleId="Emphasis">
    <w:name w:val="Emphasis"/>
    <w:basedOn w:val="DefaultParagraphFont"/>
    <w:uiPriority w:val="20"/>
    <w:unhideWhenUsed/>
    <w:qFormat/>
    <w:rsid w:val="00654E4F"/>
    <w:rPr>
      <w:b/>
      <w:iCs/>
    </w:rPr>
  </w:style>
  <w:style w:type="paragraph" w:styleId="Quote">
    <w:name w:val="Quote"/>
    <w:basedOn w:val="Normal"/>
    <w:next w:val="Normal"/>
    <w:link w:val="QuoteChar"/>
    <w:uiPriority w:val="29"/>
    <w:semiHidden/>
    <w:unhideWhenUsed/>
    <w:qFormat/>
    <w:rsid w:val="00654E4F"/>
    <w:rPr>
      <w:i/>
      <w:iCs/>
      <w:color w:val="000000" w:themeColor="text1"/>
    </w:rPr>
  </w:style>
  <w:style w:type="character" w:customStyle="1" w:styleId="QuoteChar">
    <w:name w:val="Quote Char"/>
    <w:basedOn w:val="DefaultParagraphFont"/>
    <w:link w:val="Quote"/>
    <w:uiPriority w:val="29"/>
    <w:semiHidden/>
    <w:rsid w:val="00FF04AC"/>
    <w:rPr>
      <w:rFonts w:ascii="Arial" w:hAnsi="Arial" w:cs="Arial"/>
      <w:i/>
      <w:iCs/>
      <w:color w:val="000000" w:themeColor="text1"/>
    </w:rPr>
  </w:style>
  <w:style w:type="paragraph" w:styleId="IntenseQuote">
    <w:name w:val="Intense Quote"/>
    <w:basedOn w:val="Normal"/>
    <w:next w:val="Normal"/>
    <w:link w:val="IntenseQuoteChar"/>
    <w:uiPriority w:val="30"/>
    <w:semiHidden/>
    <w:unhideWhenUsed/>
    <w:qFormat/>
    <w:rsid w:val="00654E4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FF04AC"/>
    <w:rPr>
      <w:rFonts w:ascii="Arial" w:hAnsi="Arial" w:cs="Arial"/>
      <w:b/>
      <w:bCs/>
      <w:i/>
      <w:iCs/>
      <w:color w:val="4F81BD" w:themeColor="accent1"/>
    </w:rPr>
  </w:style>
  <w:style w:type="character" w:styleId="SubtleEmphasis">
    <w:name w:val="Subtle Emphasis"/>
    <w:basedOn w:val="DefaultParagraphFont"/>
    <w:uiPriority w:val="19"/>
    <w:semiHidden/>
    <w:unhideWhenUsed/>
    <w:qFormat/>
    <w:rsid w:val="00654E4F"/>
    <w:rPr>
      <w:i/>
      <w:iCs/>
      <w:color w:val="808080" w:themeColor="text1" w:themeTint="7F"/>
    </w:rPr>
  </w:style>
  <w:style w:type="character" w:styleId="IntenseEmphasis">
    <w:name w:val="Intense Emphasis"/>
    <w:basedOn w:val="DefaultParagraphFont"/>
    <w:uiPriority w:val="21"/>
    <w:semiHidden/>
    <w:unhideWhenUsed/>
    <w:qFormat/>
    <w:rsid w:val="00654E4F"/>
    <w:rPr>
      <w:b/>
      <w:bCs/>
      <w:i/>
      <w:iCs/>
      <w:color w:val="4F81BD" w:themeColor="accent1"/>
    </w:rPr>
  </w:style>
  <w:style w:type="character" w:customStyle="1" w:styleId="Heading5Char">
    <w:name w:val="Heading 5 Char"/>
    <w:basedOn w:val="DefaultParagraphFont"/>
    <w:link w:val="Heading5"/>
    <w:uiPriority w:val="9"/>
    <w:rsid w:val="00281806"/>
    <w:rPr>
      <w:rFonts w:asciiTheme="majorHAnsi" w:eastAsiaTheme="majorEastAsia" w:hAnsiTheme="majorHAnsi" w:cstheme="majorBidi"/>
      <w:color w:val="243F60" w:themeColor="accent1" w:themeShade="7F"/>
    </w:rPr>
  </w:style>
  <w:style w:type="character" w:styleId="IntenseReference">
    <w:name w:val="Intense Reference"/>
    <w:basedOn w:val="DefaultParagraphFont"/>
    <w:uiPriority w:val="32"/>
    <w:semiHidden/>
    <w:unhideWhenUsed/>
    <w:qFormat/>
    <w:rsid w:val="00654E4F"/>
    <w:rPr>
      <w:b/>
      <w:bCs/>
      <w:smallCaps/>
      <w:color w:val="C0504D" w:themeColor="accent2"/>
      <w:spacing w:val="5"/>
      <w:u w:val="single"/>
    </w:rPr>
  </w:style>
  <w:style w:type="paragraph" w:customStyle="1" w:styleId="ActionCaption">
    <w:name w:val="Action Caption"/>
    <w:basedOn w:val="Title"/>
    <w:next w:val="BodyText1"/>
    <w:qFormat/>
    <w:locked/>
    <w:rsid w:val="000B79AD"/>
  </w:style>
  <w:style w:type="paragraph" w:customStyle="1" w:styleId="Resumebody">
    <w:name w:val="Resume body"/>
    <w:uiPriority w:val="99"/>
    <w:locked/>
    <w:rsid w:val="00F228AF"/>
    <w:pPr>
      <w:spacing w:before="120" w:after="120" w:line="260" w:lineRule="exact"/>
      <w:ind w:left="270" w:right="-36"/>
    </w:pPr>
    <w:rPr>
      <w:rFonts w:ascii="Arial" w:eastAsia="Times New Roman" w:hAnsi="Arial" w:cs="Times New Roman"/>
    </w:rPr>
  </w:style>
  <w:style w:type="paragraph" w:customStyle="1" w:styleId="Resumeheading1">
    <w:name w:val="Resume heading 1"/>
    <w:uiPriority w:val="99"/>
    <w:locked/>
    <w:rsid w:val="0021393E"/>
    <w:pPr>
      <w:spacing w:before="120" w:after="120" w:line="240" w:lineRule="auto"/>
      <w:ind w:left="274" w:right="1267"/>
      <w:outlineLvl w:val="0"/>
    </w:pPr>
    <w:rPr>
      <w:rFonts w:ascii="Arial Narrow" w:eastAsia="Times New Roman" w:hAnsi="Arial Narrow" w:cs="Arial Narrow"/>
      <w:b/>
      <w:sz w:val="24"/>
    </w:rPr>
  </w:style>
  <w:style w:type="character" w:customStyle="1" w:styleId="Makebold">
    <w:name w:val="Make bold"/>
    <w:basedOn w:val="BodytextChar"/>
    <w:uiPriority w:val="1"/>
    <w:qFormat/>
    <w:rsid w:val="00B70E11"/>
    <w:rPr>
      <w:rFonts w:ascii="Arial" w:hAnsi="Arial" w:cs="Arial"/>
      <w:b/>
    </w:rPr>
  </w:style>
  <w:style w:type="table" w:styleId="TableGrid">
    <w:name w:val="Table Grid"/>
    <w:basedOn w:val="TableNormal"/>
    <w:uiPriority w:val="99"/>
    <w:rsid w:val="0022074C"/>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BodyText1"/>
    <w:uiPriority w:val="99"/>
    <w:rsid w:val="00A52BFE"/>
    <w:pPr>
      <w:spacing w:before="60" w:after="60"/>
      <w:ind w:left="0"/>
      <w:jc w:val="left"/>
    </w:pPr>
    <w:rPr>
      <w:rFonts w:eastAsia="Times New Roman"/>
      <w:szCs w:val="20"/>
    </w:rPr>
  </w:style>
  <w:style w:type="paragraph" w:customStyle="1" w:styleId="Table-textbold">
    <w:name w:val="Table-text bold"/>
    <w:basedOn w:val="Table-text"/>
    <w:next w:val="Table-text"/>
    <w:qFormat/>
    <w:rsid w:val="00C57E32"/>
    <w:rPr>
      <w:b/>
    </w:rPr>
  </w:style>
  <w:style w:type="table" w:customStyle="1" w:styleId="RSIDefault">
    <w:name w:val="RSI Default"/>
    <w:basedOn w:val="TableNormal"/>
    <w:uiPriority w:val="99"/>
    <w:qFormat/>
    <w:locked/>
    <w:rsid w:val="000F19B2"/>
    <w:pPr>
      <w:spacing w:after="0" w:line="240" w:lineRule="auto"/>
    </w:pPr>
    <w:rPr>
      <w:rFonts w:ascii="Arial" w:hAnsi="Arial"/>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9" w:type="dxa"/>
        <w:left w:w="115" w:type="dxa"/>
        <w:bottom w:w="29" w:type="dxa"/>
        <w:right w:w="115" w:type="dxa"/>
      </w:tblCellMar>
    </w:tblPr>
    <w:tcPr>
      <w:shd w:val="clear" w:color="auto" w:fill="auto"/>
    </w:tcPr>
    <w:tblStylePr w:type="firstRow">
      <w:rPr>
        <w:rFonts w:ascii="Arial" w:hAnsi="Arial"/>
        <w:b/>
      </w:rPr>
      <w:tblPr/>
      <w:trPr>
        <w:tblHeader/>
      </w:trPr>
      <w:tcPr>
        <w:shd w:val="clear" w:color="auto" w:fill="FED100"/>
      </w:tcPr>
    </w:tblStylePr>
  </w:style>
  <w:style w:type="table" w:customStyle="1" w:styleId="LightShading1">
    <w:name w:val="Light Shading1"/>
    <w:basedOn w:val="TableNormal"/>
    <w:uiPriority w:val="60"/>
    <w:locked/>
    <w:rsid w:val="00756F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locked/>
    <w:rsid w:val="00756F2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locked/>
    <w:rsid w:val="00756F2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RSITableII">
    <w:name w:val="RSI Table II"/>
    <w:basedOn w:val="TableNormal"/>
    <w:uiPriority w:val="99"/>
    <w:qFormat/>
    <w:locked/>
    <w:rsid w:val="005752FF"/>
    <w:pPr>
      <w:spacing w:after="0" w:line="240" w:lineRule="auto"/>
    </w:pPr>
    <w:rPr>
      <w:rFonts w:ascii="Arial" w:hAnsi="Arial"/>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Col">
      <w:tblPr/>
      <w:tcPr>
        <w:shd w:val="clear" w:color="auto" w:fill="FED100"/>
      </w:tcPr>
    </w:tblStylePr>
  </w:style>
  <w:style w:type="table" w:customStyle="1" w:styleId="RSITableIII">
    <w:name w:val="RSI Table III"/>
    <w:basedOn w:val="TableNormal"/>
    <w:uiPriority w:val="99"/>
    <w:qFormat/>
    <w:locked/>
    <w:rsid w:val="005752FF"/>
    <w:pPr>
      <w:spacing w:after="0" w:line="240" w:lineRule="auto"/>
    </w:pPr>
    <w:rPr>
      <w:rFonts w:ascii="Arial" w:hAnsi="Arial"/>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b/>
      </w:rPr>
      <w:tblPr/>
      <w:trPr>
        <w:tblHeader/>
      </w:trPr>
      <w:tcPr>
        <w:shd w:val="clear" w:color="auto" w:fill="FED100"/>
      </w:tcPr>
    </w:tblStylePr>
    <w:tblStylePr w:type="firstCol">
      <w:tblPr/>
      <w:tcPr>
        <w:shd w:val="clear" w:color="auto" w:fill="FED100"/>
      </w:tcPr>
    </w:tblStylePr>
  </w:style>
  <w:style w:type="paragraph" w:styleId="DocumentMap">
    <w:name w:val="Document Map"/>
    <w:basedOn w:val="Normal"/>
    <w:link w:val="DocumentMapChar"/>
    <w:uiPriority w:val="99"/>
    <w:semiHidden/>
    <w:unhideWhenUsed/>
    <w:rsid w:val="00311E60"/>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311E60"/>
    <w:rPr>
      <w:rFonts w:ascii="Tahoma" w:hAnsi="Tahoma" w:cs="Tahoma"/>
      <w:sz w:val="16"/>
      <w:szCs w:val="16"/>
    </w:rPr>
  </w:style>
  <w:style w:type="paragraph" w:customStyle="1" w:styleId="Resumeheading2">
    <w:name w:val="Resume heading 2"/>
    <w:basedOn w:val="BodyText1"/>
    <w:next w:val="BodyText1"/>
    <w:qFormat/>
    <w:locked/>
    <w:rsid w:val="00E71F2D"/>
    <w:pPr>
      <w:tabs>
        <w:tab w:val="right" w:pos="9540"/>
      </w:tabs>
      <w:spacing w:before="240"/>
    </w:pPr>
    <w:rPr>
      <w:i/>
      <w:u w:val="single"/>
    </w:rPr>
  </w:style>
  <w:style w:type="paragraph" w:styleId="BalloonText">
    <w:name w:val="Balloon Text"/>
    <w:basedOn w:val="Normal"/>
    <w:link w:val="BalloonTextChar"/>
    <w:uiPriority w:val="99"/>
    <w:semiHidden/>
    <w:unhideWhenUsed/>
    <w:rsid w:val="00642EB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EB5"/>
    <w:rPr>
      <w:rFonts w:ascii="Tahoma" w:hAnsi="Tahoma" w:cs="Tahoma"/>
      <w:sz w:val="16"/>
      <w:szCs w:val="16"/>
    </w:rPr>
  </w:style>
  <w:style w:type="paragraph" w:customStyle="1" w:styleId="Heading2Forward">
    <w:name w:val="Heading 2 Forward"/>
    <w:basedOn w:val="Heading2"/>
    <w:next w:val="BodyText1"/>
    <w:qFormat/>
    <w:rsid w:val="003761DA"/>
    <w:pPr>
      <w:numPr>
        <w:numId w:val="3"/>
      </w:numPr>
      <w:tabs>
        <w:tab w:val="num" w:pos="360"/>
      </w:tabs>
    </w:pPr>
  </w:style>
  <w:style w:type="paragraph" w:styleId="TOC1">
    <w:name w:val="toc 1"/>
    <w:basedOn w:val="Normal"/>
    <w:next w:val="Normal"/>
    <w:autoRedefine/>
    <w:uiPriority w:val="39"/>
    <w:unhideWhenUsed/>
    <w:locked/>
    <w:rsid w:val="003761DA"/>
    <w:pPr>
      <w:ind w:left="0"/>
      <w:jc w:val="left"/>
    </w:pPr>
    <w:rPr>
      <w:rFonts w:asciiTheme="minorHAnsi" w:hAnsiTheme="minorHAnsi" w:cstheme="minorHAnsi"/>
      <w:b/>
      <w:bCs/>
      <w:caps/>
      <w:sz w:val="20"/>
      <w:szCs w:val="20"/>
    </w:rPr>
  </w:style>
  <w:style w:type="paragraph" w:styleId="TOC2">
    <w:name w:val="toc 2"/>
    <w:basedOn w:val="Normal"/>
    <w:next w:val="Normal"/>
    <w:autoRedefine/>
    <w:uiPriority w:val="39"/>
    <w:unhideWhenUsed/>
    <w:locked/>
    <w:rsid w:val="003761DA"/>
    <w:pPr>
      <w:spacing w:before="0" w:after="0"/>
      <w:ind w:left="220"/>
      <w:jc w:val="left"/>
    </w:pPr>
    <w:rPr>
      <w:rFonts w:asciiTheme="minorHAnsi" w:hAnsiTheme="minorHAnsi" w:cstheme="minorHAnsi"/>
      <w:smallCaps/>
      <w:sz w:val="20"/>
      <w:szCs w:val="20"/>
    </w:rPr>
  </w:style>
  <w:style w:type="character" w:styleId="Hyperlink">
    <w:name w:val="Hyperlink"/>
    <w:basedOn w:val="DefaultParagraphFont"/>
    <w:uiPriority w:val="99"/>
    <w:unhideWhenUsed/>
    <w:rsid w:val="003761DA"/>
    <w:rPr>
      <w:color w:val="0000FF" w:themeColor="hyperlink"/>
      <w:u w:val="single"/>
    </w:rPr>
  </w:style>
  <w:style w:type="paragraph" w:styleId="Caption">
    <w:name w:val="caption"/>
    <w:basedOn w:val="Normal"/>
    <w:next w:val="Normal"/>
    <w:uiPriority w:val="35"/>
    <w:qFormat/>
    <w:rsid w:val="00B61EB0"/>
    <w:pPr>
      <w:spacing w:before="240"/>
      <w:ind w:left="0"/>
      <w:jc w:val="center"/>
    </w:pPr>
    <w:rPr>
      <w:rFonts w:eastAsia="Times New Roman" w:cs="Times New Roman"/>
      <w:b/>
      <w:i/>
      <w:noProof/>
      <w:sz w:val="24"/>
      <w:szCs w:val="20"/>
    </w:rPr>
  </w:style>
  <w:style w:type="paragraph" w:styleId="TOC3">
    <w:name w:val="toc 3"/>
    <w:basedOn w:val="Normal"/>
    <w:next w:val="Normal"/>
    <w:autoRedefine/>
    <w:uiPriority w:val="39"/>
    <w:unhideWhenUsed/>
    <w:locked/>
    <w:rsid w:val="005F5B18"/>
    <w:pPr>
      <w:spacing w:before="0" w:after="0"/>
      <w:ind w:left="440"/>
      <w:jc w:val="left"/>
    </w:pPr>
    <w:rPr>
      <w:rFonts w:asciiTheme="minorHAnsi" w:hAnsiTheme="minorHAnsi" w:cstheme="minorHAnsi"/>
      <w:i/>
      <w:iCs/>
      <w:sz w:val="20"/>
      <w:szCs w:val="20"/>
    </w:rPr>
  </w:style>
  <w:style w:type="paragraph" w:styleId="TableofFigures">
    <w:name w:val="table of figures"/>
    <w:basedOn w:val="Normal"/>
    <w:next w:val="Normal"/>
    <w:uiPriority w:val="99"/>
    <w:unhideWhenUsed/>
    <w:rsid w:val="006B02E9"/>
    <w:pPr>
      <w:spacing w:before="0" w:after="0"/>
      <w:ind w:left="440" w:hanging="440"/>
      <w:jc w:val="left"/>
    </w:pPr>
    <w:rPr>
      <w:rFonts w:asciiTheme="minorHAnsi" w:hAnsiTheme="minorHAnsi" w:cstheme="minorHAnsi"/>
      <w:smallCaps/>
      <w:sz w:val="20"/>
      <w:szCs w:val="20"/>
    </w:rPr>
  </w:style>
  <w:style w:type="paragraph" w:customStyle="1" w:styleId="TitleAlt">
    <w:name w:val="Title Alt"/>
    <w:basedOn w:val="BodyText1"/>
    <w:qFormat/>
    <w:rsid w:val="00CC32B9"/>
    <w:pPr>
      <w:pBdr>
        <w:bottom w:val="double" w:sz="4" w:space="1" w:color="auto"/>
      </w:pBdr>
      <w:jc w:val="center"/>
    </w:pPr>
    <w:rPr>
      <w:sz w:val="36"/>
    </w:rPr>
  </w:style>
  <w:style w:type="paragraph" w:customStyle="1" w:styleId="tabcellL">
    <w:name w:val="tab/cellL"/>
    <w:basedOn w:val="Normal"/>
    <w:rsid w:val="00921571"/>
    <w:pPr>
      <w:spacing w:before="0" w:after="60"/>
      <w:ind w:left="0"/>
      <w:jc w:val="left"/>
    </w:pPr>
    <w:rPr>
      <w:rFonts w:ascii="Times New Roman" w:eastAsia="Times New Roman" w:hAnsi="Times New Roman" w:cs="Times New Roman"/>
      <w:sz w:val="20"/>
      <w:szCs w:val="20"/>
    </w:rPr>
  </w:style>
  <w:style w:type="paragraph" w:customStyle="1" w:styleId="BODY--RSI">
    <w:name w:val="BODY--RSI"/>
    <w:basedOn w:val="Normal"/>
    <w:rsid w:val="00921571"/>
    <w:pPr>
      <w:tabs>
        <w:tab w:val="left" w:pos="576"/>
      </w:tabs>
      <w:ind w:left="0"/>
    </w:pPr>
    <w:rPr>
      <w:rFonts w:ascii="Times New Roman" w:eastAsia="Times New Roman" w:hAnsi="Times New Roman" w:cs="Times New Roman"/>
      <w:sz w:val="24"/>
      <w:szCs w:val="20"/>
    </w:rPr>
  </w:style>
  <w:style w:type="character" w:styleId="CommentReference">
    <w:name w:val="annotation reference"/>
    <w:uiPriority w:val="99"/>
    <w:unhideWhenUsed/>
    <w:rsid w:val="006F3334"/>
    <w:rPr>
      <w:sz w:val="16"/>
      <w:szCs w:val="16"/>
    </w:rPr>
  </w:style>
  <w:style w:type="paragraph" w:styleId="CommentText">
    <w:name w:val="annotation text"/>
    <w:basedOn w:val="Normal"/>
    <w:link w:val="CommentTextChar"/>
    <w:uiPriority w:val="99"/>
    <w:unhideWhenUsed/>
    <w:rsid w:val="006F3334"/>
    <w:pPr>
      <w:spacing w:before="0" w:after="0"/>
      <w:ind w:left="360"/>
    </w:pPr>
    <w:rPr>
      <w:rFonts w:ascii="Calibri" w:eastAsia="Times New Roman" w:hAnsi="Calibri"/>
      <w:sz w:val="20"/>
      <w:szCs w:val="20"/>
      <w:lang w:bidi="en-US"/>
    </w:rPr>
  </w:style>
  <w:style w:type="character" w:customStyle="1" w:styleId="CommentTextChar">
    <w:name w:val="Comment Text Char"/>
    <w:basedOn w:val="DefaultParagraphFont"/>
    <w:link w:val="CommentText"/>
    <w:uiPriority w:val="99"/>
    <w:rsid w:val="006F3334"/>
    <w:rPr>
      <w:rFonts w:ascii="Calibri" w:eastAsia="Times New Roman" w:hAnsi="Calibri" w:cs="Arial"/>
      <w:sz w:val="20"/>
      <w:szCs w:val="20"/>
      <w:lang w:bidi="en-US"/>
    </w:rPr>
  </w:style>
  <w:style w:type="character" w:styleId="SubtleReference">
    <w:name w:val="Subtle Reference"/>
    <w:uiPriority w:val="31"/>
    <w:qFormat/>
    <w:rsid w:val="00A571C0"/>
    <w:rPr>
      <w:b/>
    </w:rPr>
  </w:style>
  <w:style w:type="paragraph" w:styleId="CommentSubject">
    <w:name w:val="annotation subject"/>
    <w:basedOn w:val="CommentText"/>
    <w:next w:val="CommentText"/>
    <w:link w:val="CommentSubjectChar"/>
    <w:uiPriority w:val="99"/>
    <w:semiHidden/>
    <w:unhideWhenUsed/>
    <w:rsid w:val="004024C4"/>
    <w:pPr>
      <w:spacing w:before="120" w:after="120"/>
      <w:ind w:left="274"/>
    </w:pPr>
    <w:rPr>
      <w:rFonts w:ascii="Arial" w:eastAsiaTheme="minorHAnsi" w:hAnsi="Arial"/>
      <w:b/>
      <w:bCs/>
      <w:lang w:bidi="ar-SA"/>
    </w:rPr>
  </w:style>
  <w:style w:type="character" w:customStyle="1" w:styleId="CommentSubjectChar">
    <w:name w:val="Comment Subject Char"/>
    <w:basedOn w:val="CommentTextChar"/>
    <w:link w:val="CommentSubject"/>
    <w:uiPriority w:val="99"/>
    <w:semiHidden/>
    <w:rsid w:val="004024C4"/>
    <w:rPr>
      <w:rFonts w:ascii="Arial" w:eastAsia="Times New Roman" w:hAnsi="Arial" w:cs="Arial"/>
      <w:b/>
      <w:bCs/>
      <w:sz w:val="20"/>
      <w:szCs w:val="20"/>
      <w:lang w:bidi="en-US"/>
    </w:rPr>
  </w:style>
  <w:style w:type="paragraph" w:styleId="TOC4">
    <w:name w:val="toc 4"/>
    <w:basedOn w:val="Normal"/>
    <w:next w:val="Normal"/>
    <w:autoRedefine/>
    <w:uiPriority w:val="39"/>
    <w:unhideWhenUsed/>
    <w:rsid w:val="00A60290"/>
    <w:pPr>
      <w:spacing w:before="0" w:after="0"/>
      <w:ind w:left="66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A60290"/>
    <w:pPr>
      <w:spacing w:before="0" w:after="0"/>
      <w:ind w:left="88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A60290"/>
    <w:pPr>
      <w:spacing w:before="0" w:after="0"/>
      <w:ind w:left="11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A60290"/>
    <w:pPr>
      <w:spacing w:before="0" w:after="0"/>
      <w:ind w:left="132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A60290"/>
    <w:pPr>
      <w:spacing w:before="0" w:after="0"/>
      <w:ind w:left="154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A60290"/>
    <w:pPr>
      <w:spacing w:before="0" w:after="0"/>
      <w:ind w:left="1760"/>
      <w:jc w:val="left"/>
    </w:pPr>
    <w:rPr>
      <w:rFonts w:asciiTheme="minorHAnsi" w:hAnsiTheme="minorHAnsi" w:cstheme="minorHAnsi"/>
      <w:sz w:val="18"/>
      <w:szCs w:val="18"/>
    </w:rPr>
  </w:style>
  <w:style w:type="character" w:customStyle="1" w:styleId="Heading9Char">
    <w:name w:val="Heading 9 Char"/>
    <w:basedOn w:val="DefaultParagraphFont"/>
    <w:link w:val="Heading9"/>
    <w:uiPriority w:val="99"/>
    <w:semiHidden/>
    <w:rsid w:val="00D36E95"/>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rsid w:val="008E3520"/>
    <w:pPr>
      <w:spacing w:after="0" w:line="240" w:lineRule="auto"/>
    </w:pPr>
  </w:style>
  <w:style w:type="paragraph" w:styleId="List">
    <w:name w:val="List"/>
    <w:basedOn w:val="Normal"/>
    <w:rsid w:val="005921CA"/>
    <w:pPr>
      <w:spacing w:before="0" w:after="0"/>
      <w:ind w:left="360" w:hanging="360"/>
      <w:jc w:val="left"/>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7A1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605212">
      <w:bodyDiv w:val="1"/>
      <w:marLeft w:val="0"/>
      <w:marRight w:val="0"/>
      <w:marTop w:val="0"/>
      <w:marBottom w:val="0"/>
      <w:divBdr>
        <w:top w:val="none" w:sz="0" w:space="0" w:color="auto"/>
        <w:left w:val="none" w:sz="0" w:space="0" w:color="auto"/>
        <w:bottom w:val="none" w:sz="0" w:space="0" w:color="auto"/>
        <w:right w:val="none" w:sz="0" w:space="0" w:color="auto"/>
      </w:divBdr>
    </w:div>
    <w:div w:id="167549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82AD1476E0BB4796ADA49F288DB254" ma:contentTypeVersion="0" ma:contentTypeDescription="Create a new document." ma:contentTypeScope="" ma:versionID="e2d5b6b82a7db4aa00482260c5ad1e9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0D4F6-60DE-4AC7-BAB2-57F5167D4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3BBCB4F-5AC1-407C-94D5-2B3248DB9B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D9DF6D-D788-4B77-99B0-C4812350A6CD}">
  <ds:schemaRefs>
    <ds:schemaRef ds:uri="http://schemas.microsoft.com/sharepoint/v3/contenttype/forms"/>
  </ds:schemaRefs>
</ds:datastoreItem>
</file>

<file path=customXml/itemProps4.xml><?xml version="1.0" encoding="utf-8"?>
<ds:datastoreItem xmlns:ds="http://schemas.openxmlformats.org/officeDocument/2006/customXml" ds:itemID="{8ED51062-8354-43C4-82A9-32B7BDFF1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18844</TotalTime>
  <Pages>14</Pages>
  <Words>2327</Words>
  <Characters>13270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Template for Project Deliverables to be Submitted as Payment Milestones</vt:lpstr>
    </vt:vector>
  </TitlesOfParts>
  <Company>Revenue Solutions Inc</Company>
  <LinksUpToDate>false</LinksUpToDate>
  <CharactersWithSpaces>15566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Project Deliverables to be Submitted as Payment Milestones</dc:title>
  <dc:creator>Connie Fleenor</dc:creator>
  <cp:lastModifiedBy>Greg Spiers</cp:lastModifiedBy>
  <cp:revision>88</cp:revision>
  <cp:lastPrinted>2012-06-25T22:12:00Z</cp:lastPrinted>
  <dcterms:created xsi:type="dcterms:W3CDTF">2012-07-31T18:42:00Z</dcterms:created>
  <dcterms:modified xsi:type="dcterms:W3CDTF">2019-10-30T18:46:00Z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0x010100EA82AD1476E0BB4796ADA49F288DB254</vt:lpwstr>
  </property>
  <property fmtid="{D5CDD505-2E9C-101B-9397-08002B2CF9AE}" pid="3" name="_dlc_DocIdItemGuid">
    <vt:lpwstr>47d9e655-802a-44f6-991d-e046c1747e6e</vt:lpwstr>
  </property>
</Properties>
</file>