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Comic Sans MS" w:hAnsi="Comic Sans MS" w:cs="Comic Sans MS" w:eastAsia="Comic Sans MS"/>
          <w:b/>
          <w:color w:val="auto"/>
          <w:spacing w:val="0"/>
          <w:position w:val="0"/>
          <w:sz w:val="36"/>
          <w:shd w:fill="auto" w:val="clear"/>
        </w:rPr>
        <w:t xml:space="preserve">Wilson’s Labrador’s</w:t>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Comic Sans MS" w:hAnsi="Comic Sans MS" w:cs="Comic Sans MS" w:eastAsia="Comic Sans MS"/>
          <w:b/>
          <w:color w:val="auto"/>
          <w:spacing w:val="0"/>
          <w:position w:val="0"/>
          <w:sz w:val="36"/>
          <w:shd w:fill="auto" w:val="clear"/>
        </w:rPr>
        <w:t xml:space="preserve">Puppy Deposit and Purchase Agreement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4"/>
          <w:shd w:fill="auto" w:val="clear"/>
        </w:rPr>
        <w:t xml:space="preserve">Wilson’s Labrador’s (Seller) has agreed to sell and the below named (Buyer) has agreed to buy one AKC Registered Labrador Retriever Puppy for the Purchase Price named below, under the terms in this Agreement and described as follows: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PUPPY BEING SOLD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On this Date: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Description of Puppy: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From Litter: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Sex of Puppy: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Date of Birth of Puppy: </w:t>
      </w:r>
    </w:p>
    <w:p>
      <w:pPr>
        <w:spacing w:before="100" w:after="10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Micro-chip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AKC#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SELLER:</w:t>
      </w:r>
      <w:r>
        <w:rPr>
          <w:rFonts w:ascii="Comic Sans MS" w:hAnsi="Comic Sans MS" w:cs="Comic Sans MS" w:eastAsia="Comic Sans MS"/>
          <w:color w:val="auto"/>
          <w:spacing w:val="0"/>
          <w:position w:val="0"/>
          <w:sz w:val="24"/>
          <w:shd w:fill="auto" w:val="clear"/>
        </w:rPr>
        <w:t xml:space="preserve"> Wilson’s Labrador’s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(Scott and Nicole Wilson)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Mailing address: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BUYER:</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Name:</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Address: </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Phone:</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E-mail: </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p>
    <w:p>
      <w:pPr>
        <w:spacing w:before="0" w:after="160" w:line="259"/>
        <w:ind w:right="0" w:left="0" w:firstLine="0"/>
        <w:jc w:val="left"/>
        <w:rPr>
          <w:rFonts w:ascii="Calibri" w:hAnsi="Calibri" w:cs="Calibri" w:eastAsia="Calibri"/>
          <w:color w:val="000000"/>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r>
        <w:rPr>
          <w:rFonts w:ascii="Comic Sans MS" w:hAnsi="Comic Sans MS" w:cs="Comic Sans MS" w:eastAsia="Comic Sans MS"/>
          <w:b/>
          <w:color w:val="auto"/>
          <w:spacing w:val="0"/>
          <w:position w:val="0"/>
          <w:sz w:val="24"/>
          <w:shd w:fill="auto" w:val="clear"/>
        </w:rPr>
        <w:t xml:space="preserve">PURCHASE PRICE: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Purchase Price of the Puppy is: $____ for Full AKC  Registration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Part of the Purchase Price will be paid immediately with this Agreement as a N/A Deposit to guarantee that Seller will hold the Puppy for delivery to the Buyer on the below specified Delivery Date. All puppies are sold with a </w:t>
      </w:r>
      <w:r>
        <w:rPr>
          <w:rFonts w:ascii="Comic Sans MS" w:hAnsi="Comic Sans MS" w:cs="Comic Sans MS" w:eastAsia="Comic Sans MS"/>
          <w:b/>
          <w:color w:val="auto"/>
          <w:spacing w:val="0"/>
          <w:position w:val="0"/>
          <w:sz w:val="24"/>
          <w:shd w:fill="auto" w:val="clear"/>
        </w:rPr>
        <w:t xml:space="preserve">TWO YEAR</w:t>
      </w:r>
      <w:r>
        <w:rPr>
          <w:rFonts w:ascii="Comic Sans MS" w:hAnsi="Comic Sans MS" w:cs="Comic Sans MS" w:eastAsia="Comic Sans MS"/>
          <w:color w:val="auto"/>
          <w:spacing w:val="0"/>
          <w:position w:val="0"/>
          <w:sz w:val="24"/>
          <w:shd w:fill="auto" w:val="clear"/>
        </w:rPr>
        <w:t xml:space="preserve"> Guarantee on hips, eyes, and elbows. </w:t>
        <w:br/>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Balance Due ($____ ), after crediting the Deposit ($00 ). </w:t>
      </w:r>
      <w:r>
        <w:rPr>
          <w:rFonts w:ascii="Comic Sans MS" w:hAnsi="Comic Sans MS" w:cs="Comic Sans MS" w:eastAsia="Comic Sans MS"/>
          <w:b/>
          <w:color w:val="auto"/>
          <w:spacing w:val="0"/>
          <w:position w:val="0"/>
          <w:sz w:val="24"/>
          <w:shd w:fill="auto" w:val="clear"/>
        </w:rPr>
        <w:t xml:space="preserve">Only cash, PayPal or Venmo will be excepted as final payment for the puppy.</w:t>
      </w:r>
      <w:r>
        <w:rPr>
          <w:rFonts w:ascii="Comic Sans MS" w:hAnsi="Comic Sans MS" w:cs="Comic Sans MS" w:eastAsia="Comic Sans MS"/>
          <w:color w:val="auto"/>
          <w:spacing w:val="0"/>
          <w:position w:val="0"/>
          <w:sz w:val="24"/>
          <w:shd w:fill="auto" w:val="clear"/>
        </w:rPr>
        <w:t xml:space="preserve">  If using PayPal a 3% fee will be charged making your final payment N/A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There are no refunds on Deposits</w:t>
      </w:r>
      <w:r>
        <w:rPr>
          <w:rFonts w:ascii="Comic Sans MS" w:hAnsi="Comic Sans MS" w:cs="Comic Sans MS" w:eastAsia="Comic Sans MS"/>
          <w:color w:val="auto"/>
          <w:spacing w:val="0"/>
          <w:position w:val="0"/>
          <w:sz w:val="24"/>
          <w:shd w:fill="auto" w:val="clear"/>
        </w:rPr>
        <w:t xml:space="preserve">, unless otherwise agreed here in writing. Failure of the Buyer to complete this purchase would subject Seller to lost opportunities to sell the Puppy to some other Buyer and retention of the Deposit is meant to compensate Seller for his possible loss. This deposit signifies the intent on the part of the Buyer to follow through with the Purchase of this Puppy.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Seller reserves the right to void this transaction and refund the Deposit if we learn of any reason why Buyer might not be suitable for the puppy </w:t>
      </w:r>
      <w:r>
        <w:rPr>
          <w:rFonts w:ascii="Comic Sans MS" w:hAnsi="Comic Sans MS" w:cs="Comic Sans MS" w:eastAsia="Comic Sans MS"/>
          <w:color w:val="auto"/>
          <w:spacing w:val="0"/>
          <w:position w:val="0"/>
          <w:sz w:val="24"/>
          <w:shd w:fill="auto" w:val="clear"/>
        </w:rPr>
        <w:t xml:space="preserve">–</w:t>
      </w:r>
      <w:r>
        <w:rPr>
          <w:rFonts w:ascii="Comic Sans MS" w:hAnsi="Comic Sans MS" w:cs="Comic Sans MS" w:eastAsia="Comic Sans MS"/>
          <w:color w:val="auto"/>
          <w:spacing w:val="0"/>
          <w:position w:val="0"/>
          <w:sz w:val="24"/>
          <w:shd w:fill="auto" w:val="clear"/>
        </w:rPr>
        <w:t xml:space="preserve">( i.e. Buyer is found to be a representative of a Pet Store, representative of a pharmaceutical research laboratory etc.)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If the transaction is voided or if through some tragic accident the Puppy were to die or otherwise be seriously injured before it goes to its new home then, of course, the deposit will be returned to the Buyer; unless the Buyer wishes to apply the Deposit to another Puppy, if one is available, or to a puppy from the next available litter.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OUR HEALTH GUARANTEE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Seller Wilson’s Labrador’s, guarantees Your Puppy to be free from infectious diseases for 4 days after the puppy leaves our premises and guarantees the Puppy to be free from genetic problems for up to two year of age. Hip and joint problems can be caused by or influenced by overfeeding, improper diet, failure to maintain proper weight, failure to provide sufficient exercise, over-exercising or improper exercising which would be out of our control.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guarantee of the hips does not cover problems that are environmentally induced. The purchaser should take great care in bringing up the Puppy. The Puppy should not be allowed to jump from great heights taller than him/herself (for example avoid jumping off a porch or out of a truck), or run up and down stairs or do a lot of running and sliding on slick surfaces or be subjected to strenuous exercise or overly long games of fetch. Before a pup reaches about age 15 months, his/her tendons are not strong enough to bear weight from impact… lax tendons allow the head of the hip bone to bang into the hip socket causing trauma to cartilage and bone. This can cause hip dysplasia and elbow problems. Seller will not be responsible for this kind of damage. Should the Puppy develop hip dysplasia even after proper care and proper food, then the pup will be replaced with a pup of equal or greater value from the next litter. We will not replace a pup until we have received a copy of the x-rays accompanied by a letter from the vet. This letter should also include proof of regular vet visits that documented a healthy maintained weight up until the diagnosis of HD. After we have reviewed the x-rays, we reserve the right to forward the x-rays to our Vet or to OFA for further evaluation before the pup is replaced. We will replace a pup only once such an occurrence is highly unlikely in the first place if proper care is given. This replacement does not include the cost of transportation or medical-related expenses.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We do not guarantee temperament. We bred only from dogs that have demonstrated great stable temperament. We take great pride in providing a secure, loving environment for our Puppies from birth and provide daily proper socialization. After Delivery, the responsibility is on the Buyer to provide a good environment with proper socialization. It is the Buyer’s responsibility to keep the Puppy free from harm and bad interactions with other people, dogs and animals. Any negative exposure of the puppy to a bad experience with other dogs or people can cause lasting effects. Be gentle with your Puppy and use Positive Reinforcement (Praise him when he does “good” - ignore his mistakes, don’t be overly negative) to train him. Do NOT hit your puppy or do silly things like rub his nose in urine or feces “accidents”.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Buyer agrees to continue providing regular socialization for the Puppy after the pup is fully vaccinated. The purchaser agrees to provide a safe environment. We do not consider a rope or chain tie out or letting the Puppy run wild to be safe or appropriate.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buyer agrees to keep the Puppy healthy, maintain and stay current with all puppy vaccinations, provide periodic vet checks including an initial examination within the first 4 days after delivery.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Seller will provide Buyer with a puppy that leaves Wilson’s Labrador’s care clean; in good general health and that has no known physical defects. De-worming and first immunizations will have been completed and detailed in writing. It is generally recognized that intestinal parasites (worms etc) are common in puppies, and are a part of a puppy’s early development we make every effort to prevent parasites. Often, however, the stress of change and travel can cause intestinal parasites to emerge. Buyer agrees to continue parasite testing and treatment (if necessary) with their veterinarian.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Buyer agrees that he/she will take their puppy to their veterinarian within 4 days of receiving the Puppy for examination, testing for worms, treatment for worms and to schedule ongoing immunizations as recommended. If the purchaser’s veterinarian finds the puppy to be in poor health, the veterinarian’s written description of the problems must be provided, dated within 4 days of the date the Buyer received their puppy.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Genetic defects are covered by this guarantee for two year, including hips and eyes. A written examination from a veterinarian must state that genetic defect exists and be accompanied by x-rays and other testing as appropriate.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With documentation by veterinarian, that is dated within 4 days of Buyer’s receipt of the Puppy, that shows serious untreatable infectious illness or genetic defect which is sufficiently serious in the opinion of two qualified veterinarians, at least one of whom is selected by the Seller, to warrant euthanization of the dog, Buyer will be refunded the price of the Puppy or given a replacement Puppy from the Seller’s next available litter. Transportation costs (if any) will not be refunded and are not included in this guarantee. Expenses of treatment, exams and tests are the financial responsibility of the Buyer.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Failure to have the puppy examined by a vet within four days of the date the puppy is delivered to Buyer or if Buyer fails to provide required immunizations, treatment or de-worming, will mean that this health guarantee will be void.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FIRST RIGHT OF REFUSAL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Should the Buyer find they are unexpectedly in a circumstance where death or other loss prevents them from being able to properly care for the Puppy, Buyer agrees that we will be contacted first and given first rights to the Puppy. If the dog is to be sold, Seller will be given right of first refusal. Buyer agrees that the Puppy will NOT under any circumstances be placed in a dog pound or rescue center. This provision is to ensure that the Puppy will not end up homeless or destroyed.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GENERAL INFO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This written Agreement contains all of the terms of this Puppy Deposit and Sales Agreement. No refunds will be given, all deposits are non-refundable and all sales are final.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To ensure that the Buyer can immediately reserve the Puppy of their choice, Buyer and Seller agree that this Agreement is in full force by virtue of Email exchange of completed copy of this agreement between Seller and Buyer. All disputes are subject to resolution in the Seller’s domicile: Gratiot Co, MI.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AGREED: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Buyer Signature 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Seller Signature__________________________________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Scott and Nicole Wilson Labrador Retrievers</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