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85" w:rsidRPr="00B20F85" w:rsidRDefault="00B20F85" w:rsidP="00FC6BED">
      <w:pPr>
        <w:rPr>
          <w:rFonts w:ascii="Times New Roman" w:hAnsi="Times New Roman" w:cs="Times New Roman"/>
          <w:b/>
          <w:sz w:val="24"/>
          <w:szCs w:val="24"/>
        </w:rPr>
      </w:pPr>
    </w:p>
    <w:p w:rsidR="00FC6BED" w:rsidRPr="0095525A" w:rsidRDefault="00DA3363" w:rsidP="00EA06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525A">
        <w:rPr>
          <w:rFonts w:ascii="Times New Roman" w:hAnsi="Times New Roman" w:cs="Times New Roman"/>
          <w:b/>
          <w:sz w:val="32"/>
          <w:szCs w:val="32"/>
        </w:rPr>
        <w:t>The Children's Philharmonic offers a Listener'</w:t>
      </w:r>
      <w:r w:rsidR="00EA06E4" w:rsidRPr="0095525A">
        <w:rPr>
          <w:rFonts w:ascii="Times New Roman" w:hAnsi="Times New Roman" w:cs="Times New Roman"/>
          <w:b/>
          <w:sz w:val="32"/>
          <w:szCs w:val="32"/>
        </w:rPr>
        <w:t>s Subscription for music lovers!</w:t>
      </w:r>
    </w:p>
    <w:p w:rsidR="00DA3363" w:rsidRPr="0095525A" w:rsidRDefault="00DA3363" w:rsidP="00FC6BED">
      <w:pPr>
        <w:rPr>
          <w:rFonts w:ascii="Times New Roman" w:hAnsi="Times New Roman" w:cs="Times New Roman"/>
          <w:b/>
          <w:sz w:val="32"/>
          <w:szCs w:val="32"/>
        </w:rPr>
      </w:pPr>
      <w:r w:rsidRPr="0095525A">
        <w:rPr>
          <w:rFonts w:ascii="Times New Roman" w:hAnsi="Times New Roman" w:cs="Times New Roman"/>
          <w:b/>
          <w:sz w:val="32"/>
          <w:szCs w:val="32"/>
        </w:rPr>
        <w:t>The Listener's Subscription includes:</w:t>
      </w:r>
    </w:p>
    <w:p w:rsidR="00DA3363" w:rsidRPr="0095525A" w:rsidRDefault="00DA3363" w:rsidP="00FC6BED">
      <w:pPr>
        <w:rPr>
          <w:rFonts w:ascii="Times New Roman" w:hAnsi="Times New Roman" w:cs="Times New Roman"/>
          <w:b/>
          <w:sz w:val="32"/>
          <w:szCs w:val="32"/>
        </w:rPr>
      </w:pPr>
      <w:r w:rsidRPr="0095525A">
        <w:rPr>
          <w:rFonts w:ascii="Times New Roman" w:hAnsi="Times New Roman" w:cs="Times New Roman"/>
          <w:b/>
          <w:sz w:val="32"/>
          <w:szCs w:val="32"/>
        </w:rPr>
        <w:t>Opportunity to experience our presentations:</w:t>
      </w:r>
    </w:p>
    <w:p w:rsidR="00DA3363" w:rsidRPr="0095525A" w:rsidRDefault="00DA3363" w:rsidP="00DA336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525A">
        <w:rPr>
          <w:rFonts w:ascii="Times New Roman" w:hAnsi="Times New Roman" w:cs="Times New Roman"/>
          <w:b/>
          <w:sz w:val="32"/>
          <w:szCs w:val="32"/>
        </w:rPr>
        <w:t>Invitation to the Opera-09/29/2019</w:t>
      </w:r>
    </w:p>
    <w:p w:rsidR="00DA3363" w:rsidRPr="0095525A" w:rsidRDefault="00DA3363" w:rsidP="00DA336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525A">
        <w:rPr>
          <w:rFonts w:ascii="Times New Roman" w:hAnsi="Times New Roman" w:cs="Times New Roman"/>
          <w:b/>
          <w:sz w:val="32"/>
          <w:szCs w:val="32"/>
        </w:rPr>
        <w:t>Dance, Dance, Dance- 10/13/2019</w:t>
      </w:r>
    </w:p>
    <w:p w:rsidR="00DA3363" w:rsidRPr="0095525A" w:rsidRDefault="00DA3363" w:rsidP="00DA336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525A">
        <w:rPr>
          <w:rFonts w:ascii="Times New Roman" w:hAnsi="Times New Roman" w:cs="Times New Roman"/>
          <w:b/>
          <w:sz w:val="32"/>
          <w:szCs w:val="32"/>
        </w:rPr>
        <w:t>Action and Adventure -11/10/2019</w:t>
      </w:r>
    </w:p>
    <w:p w:rsidR="00DA3363" w:rsidRPr="0095525A" w:rsidRDefault="00DA3363" w:rsidP="00DA336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525A">
        <w:rPr>
          <w:rFonts w:ascii="Times New Roman" w:hAnsi="Times New Roman" w:cs="Times New Roman"/>
          <w:b/>
          <w:sz w:val="32"/>
          <w:szCs w:val="32"/>
        </w:rPr>
        <w:t>Magic Flute: Workshop-12/15/2019</w:t>
      </w:r>
    </w:p>
    <w:p w:rsidR="00DA3363" w:rsidRPr="0095525A" w:rsidRDefault="00DA3363" w:rsidP="00DA336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525A">
        <w:rPr>
          <w:rFonts w:ascii="Times New Roman" w:hAnsi="Times New Roman" w:cs="Times New Roman"/>
          <w:b/>
          <w:sz w:val="32"/>
          <w:szCs w:val="32"/>
        </w:rPr>
        <w:t>Musical Heritage, Abigail Schumer, organ-01/26/2020</w:t>
      </w:r>
    </w:p>
    <w:p w:rsidR="00DA3363" w:rsidRPr="0095525A" w:rsidRDefault="00DA3363" w:rsidP="00DA336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525A">
        <w:rPr>
          <w:rFonts w:ascii="Times New Roman" w:hAnsi="Times New Roman" w:cs="Times New Roman"/>
          <w:b/>
          <w:sz w:val="32"/>
          <w:szCs w:val="32"/>
        </w:rPr>
        <w:t>A Journey through History-02/23/2020</w:t>
      </w:r>
    </w:p>
    <w:p w:rsidR="00DA3363" w:rsidRPr="0095525A" w:rsidRDefault="00DA3363" w:rsidP="00DA336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525A">
        <w:rPr>
          <w:rFonts w:ascii="Times New Roman" w:hAnsi="Times New Roman" w:cs="Times New Roman"/>
          <w:b/>
          <w:sz w:val="32"/>
          <w:szCs w:val="32"/>
        </w:rPr>
        <w:t>Bach: An Ocean of Music-03/22/2020</w:t>
      </w:r>
    </w:p>
    <w:p w:rsidR="00DA3363" w:rsidRPr="0095525A" w:rsidRDefault="00DA3363" w:rsidP="00DA336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5525A">
        <w:rPr>
          <w:rFonts w:ascii="Times New Roman" w:hAnsi="Times New Roman" w:cs="Times New Roman"/>
          <w:b/>
          <w:sz w:val="32"/>
          <w:szCs w:val="32"/>
        </w:rPr>
        <w:t>Yaolin</w:t>
      </w:r>
      <w:proofErr w:type="spellEnd"/>
      <w:r w:rsidRPr="0095525A">
        <w:rPr>
          <w:rFonts w:ascii="Times New Roman" w:hAnsi="Times New Roman" w:cs="Times New Roman"/>
          <w:b/>
          <w:sz w:val="32"/>
          <w:szCs w:val="32"/>
        </w:rPr>
        <w:t xml:space="preserve"> Wang, piano-04/26/2020</w:t>
      </w:r>
    </w:p>
    <w:p w:rsidR="00DA3363" w:rsidRPr="0095525A" w:rsidRDefault="00DA3363" w:rsidP="00DA336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525A">
        <w:rPr>
          <w:rFonts w:ascii="Times New Roman" w:hAnsi="Times New Roman" w:cs="Times New Roman"/>
          <w:b/>
          <w:sz w:val="32"/>
          <w:szCs w:val="32"/>
        </w:rPr>
        <w:t>Elisabeth Most, flute 05/03/2020</w:t>
      </w:r>
    </w:p>
    <w:p w:rsidR="00DA3363" w:rsidRPr="0095525A" w:rsidRDefault="00DA3363" w:rsidP="00DA3363">
      <w:pPr>
        <w:rPr>
          <w:rFonts w:ascii="Times New Roman" w:hAnsi="Times New Roman" w:cs="Times New Roman"/>
          <w:b/>
          <w:sz w:val="32"/>
          <w:szCs w:val="32"/>
        </w:rPr>
      </w:pPr>
      <w:r w:rsidRPr="0095525A">
        <w:rPr>
          <w:rFonts w:ascii="Times New Roman" w:hAnsi="Times New Roman" w:cs="Times New Roman"/>
          <w:b/>
          <w:sz w:val="32"/>
          <w:szCs w:val="32"/>
        </w:rPr>
        <w:t>Story time-05/17/2020</w:t>
      </w:r>
    </w:p>
    <w:p w:rsidR="00DA3363" w:rsidRPr="0095525A" w:rsidRDefault="00DA3363" w:rsidP="00FC6BED">
      <w:pPr>
        <w:rPr>
          <w:rFonts w:ascii="Times New Roman" w:hAnsi="Times New Roman" w:cs="Times New Roman"/>
          <w:b/>
          <w:sz w:val="32"/>
          <w:szCs w:val="32"/>
        </w:rPr>
      </w:pPr>
      <w:r w:rsidRPr="0095525A">
        <w:rPr>
          <w:rFonts w:ascii="Times New Roman" w:hAnsi="Times New Roman" w:cs="Times New Roman"/>
          <w:b/>
          <w:sz w:val="32"/>
          <w:szCs w:val="32"/>
        </w:rPr>
        <w:t xml:space="preserve">To receive your Listener's Subscription plan, please submit a check for $150, payable to TSJ Music and Arts Inc.  </w:t>
      </w:r>
      <w:r w:rsidR="00B20F85" w:rsidRPr="0095525A">
        <w:rPr>
          <w:rFonts w:ascii="Times New Roman" w:hAnsi="Times New Roman" w:cs="Times New Roman"/>
          <w:b/>
          <w:sz w:val="32"/>
          <w:szCs w:val="32"/>
        </w:rPr>
        <w:t>This subscription will be valid for the entire 2019-2020 season. You may bring an unlimited amount of young guests (18 years and under) to every performance, without any additional cost. All checks should be mailed to:</w:t>
      </w:r>
    </w:p>
    <w:p w:rsidR="00B20F85" w:rsidRPr="0095525A" w:rsidRDefault="00B20F85" w:rsidP="00B20F8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525A">
        <w:rPr>
          <w:rFonts w:ascii="Times New Roman" w:hAnsi="Times New Roman" w:cs="Times New Roman"/>
          <w:b/>
          <w:sz w:val="32"/>
          <w:szCs w:val="32"/>
        </w:rPr>
        <w:t>The Children's Philharmonic</w:t>
      </w:r>
    </w:p>
    <w:p w:rsidR="00B20F85" w:rsidRPr="0095525A" w:rsidRDefault="00B20F85" w:rsidP="00B20F8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525A">
        <w:rPr>
          <w:rFonts w:ascii="Times New Roman" w:hAnsi="Times New Roman" w:cs="Times New Roman"/>
          <w:b/>
          <w:sz w:val="32"/>
          <w:szCs w:val="32"/>
        </w:rPr>
        <w:t>P.O. Box 2345</w:t>
      </w:r>
    </w:p>
    <w:p w:rsidR="00B20F85" w:rsidRPr="0095525A" w:rsidRDefault="00B20F85" w:rsidP="00B20F85">
      <w:pPr>
        <w:rPr>
          <w:rFonts w:ascii="Times New Roman" w:hAnsi="Times New Roman" w:cs="Times New Roman"/>
          <w:b/>
          <w:sz w:val="32"/>
          <w:szCs w:val="32"/>
        </w:rPr>
      </w:pPr>
      <w:r w:rsidRPr="0095525A">
        <w:rPr>
          <w:rFonts w:ascii="Times New Roman" w:hAnsi="Times New Roman" w:cs="Times New Roman"/>
          <w:b/>
          <w:sz w:val="32"/>
          <w:szCs w:val="32"/>
        </w:rPr>
        <w:t>Livingston NJ 07039-7945</w:t>
      </w:r>
    </w:p>
    <w:p w:rsidR="00B9104D" w:rsidRPr="0095525A" w:rsidRDefault="00B9104D" w:rsidP="00B20F85">
      <w:pPr>
        <w:rPr>
          <w:rFonts w:ascii="Times New Roman" w:hAnsi="Times New Roman" w:cs="Times New Roman"/>
          <w:b/>
          <w:sz w:val="32"/>
          <w:szCs w:val="32"/>
        </w:rPr>
      </w:pPr>
      <w:r w:rsidRPr="0095525A">
        <w:rPr>
          <w:rFonts w:ascii="Times New Roman" w:hAnsi="Times New Roman" w:cs="Times New Roman"/>
          <w:b/>
          <w:sz w:val="32"/>
          <w:szCs w:val="32"/>
        </w:rPr>
        <w:t xml:space="preserve">Full payment for the Listener's Subscription is due no later than September 15th, 2019. All Payments are non refundable. </w:t>
      </w:r>
    </w:p>
    <w:p w:rsidR="0095525A" w:rsidRPr="0095525A" w:rsidRDefault="0095525A">
      <w:pPr>
        <w:rPr>
          <w:sz w:val="32"/>
          <w:szCs w:val="32"/>
        </w:rPr>
      </w:pPr>
    </w:p>
    <w:p w:rsidR="00EA06E4" w:rsidRPr="0095525A" w:rsidRDefault="00EA06E4">
      <w:pPr>
        <w:rPr>
          <w:sz w:val="32"/>
          <w:szCs w:val="32"/>
        </w:rPr>
      </w:pPr>
    </w:p>
    <w:p w:rsidR="00EA06E4" w:rsidRDefault="00EA06E4" w:rsidP="00EA06E4">
      <w:pPr>
        <w:jc w:val="center"/>
        <w:rPr>
          <w:sz w:val="32"/>
          <w:szCs w:val="32"/>
        </w:rPr>
      </w:pPr>
      <w:r>
        <w:rPr>
          <w:sz w:val="32"/>
          <w:szCs w:val="32"/>
        </w:rPr>
        <w:t>The Children's Philharmonic: Season 2019-2020</w:t>
      </w:r>
    </w:p>
    <w:p w:rsidR="00EA06E4" w:rsidRDefault="00EA06E4" w:rsidP="00EA06E4">
      <w:pPr>
        <w:rPr>
          <w:sz w:val="28"/>
          <w:szCs w:val="28"/>
        </w:rPr>
      </w:pPr>
      <w:r w:rsidRPr="00486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Listener's Subscription </w:t>
      </w:r>
    </w:p>
    <w:p w:rsidR="00EA06E4" w:rsidRPr="00486A08" w:rsidRDefault="00EA06E4" w:rsidP="00EA06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EA06E4" w:rsidRDefault="00EA06E4" w:rsidP="00EA06E4">
      <w:pPr>
        <w:spacing w:after="0"/>
        <w:rPr>
          <w:sz w:val="28"/>
          <w:szCs w:val="28"/>
        </w:rPr>
      </w:pPr>
      <w:r w:rsidRPr="00486A08">
        <w:rPr>
          <w:sz w:val="28"/>
          <w:szCs w:val="28"/>
        </w:rPr>
        <w:t>Name:_______</w:t>
      </w:r>
      <w:r>
        <w:rPr>
          <w:sz w:val="28"/>
          <w:szCs w:val="28"/>
        </w:rPr>
        <w:t>____________________                   __________________________</w:t>
      </w:r>
    </w:p>
    <w:p w:rsidR="00EA06E4" w:rsidRPr="00486A08" w:rsidRDefault="00EA06E4" w:rsidP="00EA06E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First                                                                                                             Last </w:t>
      </w:r>
    </w:p>
    <w:p w:rsidR="00EA06E4" w:rsidRPr="00486A08" w:rsidRDefault="00EA06E4" w:rsidP="00EA06E4">
      <w:pPr>
        <w:rPr>
          <w:sz w:val="28"/>
          <w:szCs w:val="28"/>
        </w:rPr>
      </w:pPr>
    </w:p>
    <w:p w:rsidR="00EA06E4" w:rsidRPr="00486A08" w:rsidRDefault="00EA06E4" w:rsidP="00EA06E4">
      <w:pPr>
        <w:rPr>
          <w:sz w:val="28"/>
          <w:szCs w:val="28"/>
        </w:rPr>
      </w:pPr>
      <w:r w:rsidRPr="00486A08">
        <w:rPr>
          <w:sz w:val="28"/>
          <w:szCs w:val="28"/>
        </w:rPr>
        <w:t>Mailing Address: __________________________________________________________</w:t>
      </w:r>
    </w:p>
    <w:p w:rsidR="00EA06E4" w:rsidRPr="00486A08" w:rsidRDefault="00EA06E4" w:rsidP="00EA06E4">
      <w:pPr>
        <w:rPr>
          <w:sz w:val="28"/>
          <w:szCs w:val="28"/>
        </w:rPr>
      </w:pPr>
    </w:p>
    <w:p w:rsidR="00EA06E4" w:rsidRPr="00486A08" w:rsidRDefault="00EA06E4" w:rsidP="00EA06E4">
      <w:pPr>
        <w:rPr>
          <w:sz w:val="28"/>
          <w:szCs w:val="28"/>
        </w:rPr>
      </w:pPr>
      <w:r w:rsidRPr="00486A08">
        <w:rPr>
          <w:sz w:val="28"/>
          <w:szCs w:val="28"/>
        </w:rPr>
        <w:t>Email Address: ____________________</w:t>
      </w:r>
      <w:r>
        <w:rPr>
          <w:sz w:val="28"/>
          <w:szCs w:val="28"/>
        </w:rPr>
        <w:t>__________________________</w:t>
      </w:r>
    </w:p>
    <w:p w:rsidR="00EA06E4" w:rsidRPr="00486A08" w:rsidRDefault="00EA06E4" w:rsidP="00EA06E4">
      <w:pPr>
        <w:rPr>
          <w:sz w:val="28"/>
          <w:szCs w:val="28"/>
        </w:rPr>
      </w:pPr>
    </w:p>
    <w:p w:rsidR="00EA06E4" w:rsidRDefault="00EA06E4" w:rsidP="00EA06E4">
      <w:pPr>
        <w:rPr>
          <w:sz w:val="28"/>
          <w:szCs w:val="28"/>
        </w:rPr>
      </w:pPr>
      <w:r w:rsidRPr="00486A08">
        <w:rPr>
          <w:sz w:val="28"/>
          <w:szCs w:val="28"/>
        </w:rPr>
        <w:t>Phone Number:(___)____-_____</w:t>
      </w:r>
    </w:p>
    <w:p w:rsidR="00EA06E4" w:rsidRDefault="00EA06E4" w:rsidP="00EA06E4">
      <w:pPr>
        <w:rPr>
          <w:sz w:val="28"/>
          <w:szCs w:val="28"/>
        </w:rPr>
      </w:pPr>
    </w:p>
    <w:p w:rsidR="0095525A" w:rsidRDefault="00EA06E4">
      <w:pPr>
        <w:rPr>
          <w:sz w:val="28"/>
          <w:szCs w:val="28"/>
        </w:rPr>
      </w:pPr>
      <w:r>
        <w:rPr>
          <w:sz w:val="28"/>
          <w:szCs w:val="28"/>
        </w:rPr>
        <w:t xml:space="preserve">Your membership is very important to us.  As a subscriber to The Children's Philharmonic program, you will receive insight into our program overviews as well as access to The </w:t>
      </w:r>
      <w:proofErr w:type="spellStart"/>
      <w:r>
        <w:rPr>
          <w:sz w:val="28"/>
          <w:szCs w:val="28"/>
        </w:rPr>
        <w:t>ChilPhil</w:t>
      </w:r>
      <w:proofErr w:type="spellEnd"/>
      <w:r>
        <w:rPr>
          <w:sz w:val="28"/>
          <w:szCs w:val="28"/>
        </w:rPr>
        <w:t xml:space="preserve"> Listener's Club and the Children's Philharmonic Online Magazine. You will receive notification of our upcoming events and free pre-concert lectures to make your listening experience unforgettable. Thank you for your support, and help to preserve and pass on the love for music and art to the next generation.</w:t>
      </w:r>
    </w:p>
    <w:p w:rsidR="0095525A" w:rsidRDefault="0095525A">
      <w:pPr>
        <w:rPr>
          <w:sz w:val="28"/>
          <w:szCs w:val="28"/>
        </w:rPr>
      </w:pPr>
    </w:p>
    <w:p w:rsidR="007078E9" w:rsidRDefault="007078E9">
      <w:pPr>
        <w:rPr>
          <w:sz w:val="28"/>
          <w:szCs w:val="28"/>
        </w:rPr>
      </w:pPr>
    </w:p>
    <w:p w:rsidR="0095525A" w:rsidRPr="007078E9" w:rsidRDefault="0095525A">
      <w:pPr>
        <w:rPr>
          <w:rFonts w:ascii="Times New Roman" w:hAnsi="Times New Roman" w:cs="Times New Roman"/>
        </w:rPr>
      </w:pPr>
      <w:r w:rsidRPr="007078E9">
        <w:rPr>
          <w:rFonts w:ascii="Times New Roman" w:hAnsi="Times New Roman" w:cs="Times New Roman"/>
        </w:rPr>
        <w:t xml:space="preserve">You are welcome to attend separate events without the subscription plan. The cost of every performance is $25 per person. Payment for the event(s) you are planning to attend must be submitted in full on or before September 15th, 2019. All payments are non-refundable. For more information about payment methods and application forms, please email chilphilusa@gmail.com. </w:t>
      </w:r>
    </w:p>
    <w:sectPr w:rsidR="0095525A" w:rsidRPr="007078E9" w:rsidSect="00DA3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C6BED"/>
    <w:rsid w:val="000C5147"/>
    <w:rsid w:val="001C3EC5"/>
    <w:rsid w:val="001F5706"/>
    <w:rsid w:val="00436CEB"/>
    <w:rsid w:val="004A0D07"/>
    <w:rsid w:val="005704C0"/>
    <w:rsid w:val="006050EF"/>
    <w:rsid w:val="007078E9"/>
    <w:rsid w:val="0074774B"/>
    <w:rsid w:val="00760E9C"/>
    <w:rsid w:val="0094030D"/>
    <w:rsid w:val="0095525A"/>
    <w:rsid w:val="009C7D1C"/>
    <w:rsid w:val="00A66C78"/>
    <w:rsid w:val="00B20F85"/>
    <w:rsid w:val="00B9104D"/>
    <w:rsid w:val="00DA3363"/>
    <w:rsid w:val="00EA06E4"/>
    <w:rsid w:val="00FC6BED"/>
    <w:rsid w:val="00FD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54CF68E-C576-40D8-8BB2-16B8AB16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2019-05-23T04:00:00Z</dcterms:created>
  <dcterms:modified xsi:type="dcterms:W3CDTF">2019-05-24T16:08:00Z</dcterms:modified>
</cp:coreProperties>
</file>