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86857" w14:textId="77777777" w:rsidR="009F7581" w:rsidRPr="00990C8B" w:rsidRDefault="009F7581" w:rsidP="009F7581">
      <w:pPr>
        <w:spacing w:line="280" w:lineRule="exact"/>
        <w:rPr>
          <w:rFonts w:ascii="Arial" w:hAnsi="Arial" w:cs="Arial"/>
          <w:b/>
          <w:color w:val="595959" w:themeColor="text1" w:themeTint="A6"/>
          <w:sz w:val="22"/>
          <w:szCs w:val="22"/>
        </w:rPr>
      </w:pPr>
      <w:r w:rsidRPr="00990C8B">
        <w:rPr>
          <w:rFonts w:ascii="Arial" w:hAnsi="Arial" w:cs="Arial"/>
          <w:b/>
          <w:color w:val="595959" w:themeColor="text1" w:themeTint="A6"/>
          <w:sz w:val="22"/>
          <w:szCs w:val="22"/>
        </w:rPr>
        <w:t>Joint Marketing Statement</w:t>
      </w:r>
    </w:p>
    <w:p w14:paraId="4B87D21B" w14:textId="77777777" w:rsidR="009F7581" w:rsidRPr="00990C8B" w:rsidRDefault="009F7581" w:rsidP="009F7581">
      <w:pPr>
        <w:pStyle w:val="BodyText"/>
        <w:spacing w:after="0" w:line="280" w:lineRule="exact"/>
        <w:ind w:right="29"/>
        <w:rPr>
          <w:rFonts w:ascii="Arial" w:hAnsi="Arial" w:cs="Arial"/>
          <w:i/>
          <w:color w:val="595959" w:themeColor="text1" w:themeTint="A6"/>
          <w:sz w:val="20"/>
        </w:rPr>
      </w:pPr>
      <w:r w:rsidRPr="00990C8B">
        <w:rPr>
          <w:rFonts w:ascii="Arial" w:hAnsi="Arial" w:cs="Arial"/>
          <w:i/>
          <w:color w:val="595959" w:themeColor="text1" w:themeTint="A6"/>
          <w:sz w:val="20"/>
        </w:rPr>
        <w:t>This statement is to itemize the cost sharing of materials provided or printed by Mortgage Investors Group.</w:t>
      </w:r>
    </w:p>
    <w:p w14:paraId="3494435B" w14:textId="77777777" w:rsidR="009F7581" w:rsidRPr="00990C8B" w:rsidRDefault="009F7581" w:rsidP="009F7581">
      <w:pPr>
        <w:tabs>
          <w:tab w:val="right" w:leader="underscore" w:pos="3510"/>
          <w:tab w:val="right" w:leader="underscore" w:pos="5040"/>
          <w:tab w:val="left" w:pos="7740"/>
        </w:tabs>
        <w:spacing w:line="480" w:lineRule="auto"/>
        <w:rPr>
          <w:rFonts w:ascii="Arial" w:hAnsi="Arial" w:cs="Arial"/>
          <w:color w:val="595959" w:themeColor="text1" w:themeTint="A6"/>
          <w:sz w:val="20"/>
          <w:szCs w:val="20"/>
        </w:rPr>
      </w:pPr>
    </w:p>
    <w:p w14:paraId="36E8C2F7" w14:textId="34BAEF8C" w:rsidR="009F7581" w:rsidRPr="00990C8B" w:rsidRDefault="009F7581" w:rsidP="009F7581">
      <w:pPr>
        <w:tabs>
          <w:tab w:val="right" w:leader="underscore" w:pos="3510"/>
          <w:tab w:val="right" w:leader="underscore" w:pos="5040"/>
          <w:tab w:val="left" w:pos="7740"/>
        </w:tabs>
        <w:spacing w:line="480" w:lineRule="auto"/>
        <w:rPr>
          <w:rFonts w:ascii="Arial" w:hAnsi="Arial" w:cs="Arial"/>
          <w:color w:val="595959" w:themeColor="text1" w:themeTint="A6"/>
          <w:sz w:val="20"/>
          <w:szCs w:val="20"/>
        </w:rPr>
      </w:pPr>
      <w:r w:rsidRPr="00990C8B">
        <w:rPr>
          <w:rFonts w:ascii="Arial" w:hAnsi="Arial" w:cs="Arial"/>
          <w:color w:val="595959" w:themeColor="text1" w:themeTint="A6"/>
          <w:sz w:val="20"/>
          <w:szCs w:val="20"/>
        </w:rPr>
        <w:t xml:space="preserve">Date: </w:t>
      </w:r>
      <w:r w:rsidRPr="00990C8B">
        <w:rPr>
          <w:rFonts w:ascii="Arial" w:hAnsi="Arial" w:cs="Arial"/>
          <w:color w:val="595959" w:themeColor="text1" w:themeTint="A6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990C8B">
        <w:rPr>
          <w:rFonts w:ascii="Arial" w:hAnsi="Arial" w:cs="Arial"/>
          <w:color w:val="595959" w:themeColor="text1" w:themeTint="A6"/>
          <w:sz w:val="20"/>
          <w:szCs w:val="20"/>
        </w:rPr>
        <w:instrText xml:space="preserve"> FORMTEXT </w:instrText>
      </w:r>
      <w:r w:rsidRPr="00990C8B">
        <w:rPr>
          <w:rFonts w:ascii="Arial" w:hAnsi="Arial" w:cs="Arial"/>
          <w:color w:val="595959" w:themeColor="text1" w:themeTint="A6"/>
          <w:sz w:val="20"/>
          <w:szCs w:val="20"/>
        </w:rPr>
      </w:r>
      <w:r w:rsidRPr="00990C8B">
        <w:rPr>
          <w:rFonts w:ascii="Arial" w:hAnsi="Arial" w:cs="Arial"/>
          <w:color w:val="595959" w:themeColor="text1" w:themeTint="A6"/>
          <w:sz w:val="20"/>
          <w:szCs w:val="20"/>
        </w:rPr>
        <w:fldChar w:fldCharType="separate"/>
      </w:r>
      <w:r w:rsidR="001D659E">
        <w:rPr>
          <w:rFonts w:ascii="Arial" w:hAnsi="Arial" w:cs="Arial"/>
          <w:noProof/>
          <w:color w:val="595959" w:themeColor="text1" w:themeTint="A6"/>
          <w:sz w:val="20"/>
          <w:szCs w:val="20"/>
        </w:rPr>
        <w:t> </w:t>
      </w:r>
      <w:r w:rsidR="001D659E">
        <w:rPr>
          <w:rFonts w:ascii="Arial" w:hAnsi="Arial" w:cs="Arial"/>
          <w:noProof/>
          <w:color w:val="595959" w:themeColor="text1" w:themeTint="A6"/>
          <w:sz w:val="20"/>
          <w:szCs w:val="20"/>
        </w:rPr>
        <w:t> </w:t>
      </w:r>
      <w:r w:rsidR="001D659E">
        <w:rPr>
          <w:rFonts w:ascii="Arial" w:hAnsi="Arial" w:cs="Arial"/>
          <w:noProof/>
          <w:color w:val="595959" w:themeColor="text1" w:themeTint="A6"/>
          <w:sz w:val="20"/>
          <w:szCs w:val="20"/>
        </w:rPr>
        <w:t> </w:t>
      </w:r>
      <w:r w:rsidR="001D659E">
        <w:rPr>
          <w:rFonts w:ascii="Arial" w:hAnsi="Arial" w:cs="Arial"/>
          <w:noProof/>
          <w:color w:val="595959" w:themeColor="text1" w:themeTint="A6"/>
          <w:sz w:val="20"/>
          <w:szCs w:val="20"/>
        </w:rPr>
        <w:t> </w:t>
      </w:r>
      <w:r w:rsidR="001D659E">
        <w:rPr>
          <w:rFonts w:ascii="Arial" w:hAnsi="Arial" w:cs="Arial"/>
          <w:noProof/>
          <w:color w:val="595959" w:themeColor="text1" w:themeTint="A6"/>
          <w:sz w:val="20"/>
          <w:szCs w:val="20"/>
        </w:rPr>
        <w:t> </w:t>
      </w:r>
      <w:r w:rsidRPr="00990C8B">
        <w:rPr>
          <w:rFonts w:ascii="Arial" w:hAnsi="Arial" w:cs="Arial"/>
          <w:color w:val="595959" w:themeColor="text1" w:themeTint="A6"/>
          <w:sz w:val="20"/>
          <w:szCs w:val="20"/>
        </w:rPr>
        <w:fldChar w:fldCharType="end"/>
      </w:r>
    </w:p>
    <w:p w14:paraId="1A8C4D75" w14:textId="36224FB3" w:rsidR="009F7581" w:rsidRPr="00990C8B" w:rsidRDefault="009F7581" w:rsidP="009F7581">
      <w:pPr>
        <w:tabs>
          <w:tab w:val="right" w:leader="underscore" w:pos="5040"/>
          <w:tab w:val="left" w:pos="7740"/>
        </w:tabs>
        <w:spacing w:line="480" w:lineRule="auto"/>
        <w:rPr>
          <w:rFonts w:ascii="Arial" w:hAnsi="Arial" w:cs="Arial"/>
          <w:color w:val="595959" w:themeColor="text1" w:themeTint="A6"/>
          <w:sz w:val="20"/>
          <w:szCs w:val="20"/>
        </w:rPr>
      </w:pPr>
      <w:r w:rsidRPr="00990C8B">
        <w:rPr>
          <w:rFonts w:ascii="Arial" w:hAnsi="Arial" w:cs="Arial"/>
          <w:color w:val="595959" w:themeColor="text1" w:themeTint="A6"/>
          <w:sz w:val="20"/>
          <w:szCs w:val="20"/>
        </w:rPr>
        <w:t xml:space="preserve">Item: </w:t>
      </w:r>
      <w:r w:rsidRPr="00990C8B">
        <w:rPr>
          <w:rFonts w:ascii="Arial" w:hAnsi="Arial" w:cs="Arial"/>
          <w:color w:val="595959" w:themeColor="text1" w:themeTint="A6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990C8B">
        <w:rPr>
          <w:rFonts w:ascii="Arial" w:hAnsi="Arial" w:cs="Arial"/>
          <w:color w:val="595959" w:themeColor="text1" w:themeTint="A6"/>
          <w:sz w:val="20"/>
          <w:szCs w:val="20"/>
        </w:rPr>
        <w:instrText xml:space="preserve"> FORMTEXT </w:instrText>
      </w:r>
      <w:r w:rsidRPr="00990C8B">
        <w:rPr>
          <w:rFonts w:ascii="Arial" w:hAnsi="Arial" w:cs="Arial"/>
          <w:color w:val="595959" w:themeColor="text1" w:themeTint="A6"/>
          <w:sz w:val="20"/>
          <w:szCs w:val="20"/>
        </w:rPr>
      </w:r>
      <w:r w:rsidRPr="00990C8B">
        <w:rPr>
          <w:rFonts w:ascii="Arial" w:hAnsi="Arial" w:cs="Arial"/>
          <w:color w:val="595959" w:themeColor="text1" w:themeTint="A6"/>
          <w:sz w:val="20"/>
          <w:szCs w:val="20"/>
        </w:rPr>
        <w:fldChar w:fldCharType="separate"/>
      </w:r>
      <w:r w:rsidR="001D659E">
        <w:rPr>
          <w:rFonts w:ascii="Arial" w:hAnsi="Arial" w:cs="Arial"/>
          <w:noProof/>
          <w:color w:val="595959" w:themeColor="text1" w:themeTint="A6"/>
          <w:sz w:val="20"/>
          <w:szCs w:val="20"/>
        </w:rPr>
        <w:t> </w:t>
      </w:r>
      <w:r w:rsidR="001D659E">
        <w:rPr>
          <w:rFonts w:ascii="Arial" w:hAnsi="Arial" w:cs="Arial"/>
          <w:noProof/>
          <w:color w:val="595959" w:themeColor="text1" w:themeTint="A6"/>
          <w:sz w:val="20"/>
          <w:szCs w:val="20"/>
        </w:rPr>
        <w:t> </w:t>
      </w:r>
      <w:r w:rsidR="001D659E">
        <w:rPr>
          <w:rFonts w:ascii="Arial" w:hAnsi="Arial" w:cs="Arial"/>
          <w:noProof/>
          <w:color w:val="595959" w:themeColor="text1" w:themeTint="A6"/>
          <w:sz w:val="20"/>
          <w:szCs w:val="20"/>
        </w:rPr>
        <w:t> </w:t>
      </w:r>
      <w:r w:rsidR="001D659E">
        <w:rPr>
          <w:rFonts w:ascii="Arial" w:hAnsi="Arial" w:cs="Arial"/>
          <w:noProof/>
          <w:color w:val="595959" w:themeColor="text1" w:themeTint="A6"/>
          <w:sz w:val="20"/>
          <w:szCs w:val="20"/>
        </w:rPr>
        <w:t> </w:t>
      </w:r>
      <w:r w:rsidR="001D659E">
        <w:rPr>
          <w:rFonts w:ascii="Arial" w:hAnsi="Arial" w:cs="Arial"/>
          <w:noProof/>
          <w:color w:val="595959" w:themeColor="text1" w:themeTint="A6"/>
          <w:sz w:val="20"/>
          <w:szCs w:val="20"/>
        </w:rPr>
        <w:t> </w:t>
      </w:r>
      <w:r w:rsidRPr="00990C8B">
        <w:rPr>
          <w:rFonts w:ascii="Arial" w:hAnsi="Arial" w:cs="Arial"/>
          <w:color w:val="595959" w:themeColor="text1" w:themeTint="A6"/>
          <w:sz w:val="20"/>
          <w:szCs w:val="20"/>
        </w:rPr>
        <w:fldChar w:fldCharType="end"/>
      </w:r>
      <w:r w:rsidRPr="00990C8B">
        <w:rPr>
          <w:rFonts w:ascii="Arial" w:hAnsi="Arial" w:cs="Arial"/>
          <w:color w:val="595959" w:themeColor="text1" w:themeTint="A6"/>
          <w:sz w:val="20"/>
          <w:szCs w:val="20"/>
        </w:rPr>
        <w:t xml:space="preserve"> (flyers, postcards, signage, digital marketing, advertising, etc.)</w:t>
      </w:r>
    </w:p>
    <w:p w14:paraId="133D879C" w14:textId="2251711A" w:rsidR="00885647" w:rsidRDefault="00885647" w:rsidP="00885647">
      <w:pPr>
        <w:tabs>
          <w:tab w:val="left" w:pos="2880"/>
          <w:tab w:val="left" w:pos="5040"/>
          <w:tab w:val="left" w:pos="7740"/>
        </w:tabs>
        <w:spacing w:line="480" w:lineRule="auto"/>
        <w:rPr>
          <w:rFonts w:ascii="Arial" w:hAnsi="Arial" w:cs="Arial"/>
          <w:color w:val="595959" w:themeColor="text1" w:themeTint="A6"/>
          <w:sz w:val="20"/>
          <w:szCs w:val="20"/>
        </w:rPr>
      </w:pPr>
      <w:r>
        <w:rPr>
          <w:rFonts w:ascii="Arial" w:hAnsi="Arial" w:cs="Arial"/>
          <w:color w:val="595959" w:themeColor="text1" w:themeTint="A6"/>
          <w:sz w:val="20"/>
          <w:szCs w:val="20"/>
        </w:rPr>
        <w:t>Loan Officer</w:t>
      </w:r>
      <w:r w:rsidRPr="00990C8B">
        <w:rPr>
          <w:rFonts w:ascii="Arial" w:hAnsi="Arial" w:cs="Arial"/>
          <w:color w:val="595959" w:themeColor="text1" w:themeTint="A6"/>
          <w:sz w:val="20"/>
          <w:szCs w:val="20"/>
        </w:rPr>
        <w:t xml:space="preserve">: </w:t>
      </w:r>
      <w:r w:rsidRPr="00990C8B">
        <w:rPr>
          <w:rFonts w:ascii="Arial" w:hAnsi="Arial" w:cs="Arial"/>
          <w:color w:val="595959" w:themeColor="text1" w:themeTint="A6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990C8B">
        <w:rPr>
          <w:rFonts w:ascii="Arial" w:hAnsi="Arial" w:cs="Arial"/>
          <w:color w:val="595959" w:themeColor="text1" w:themeTint="A6"/>
          <w:sz w:val="20"/>
          <w:szCs w:val="20"/>
        </w:rPr>
        <w:instrText xml:space="preserve"> FORMTEXT </w:instrText>
      </w:r>
      <w:r w:rsidRPr="00990C8B">
        <w:rPr>
          <w:rFonts w:ascii="Arial" w:hAnsi="Arial" w:cs="Arial"/>
          <w:color w:val="595959" w:themeColor="text1" w:themeTint="A6"/>
          <w:sz w:val="20"/>
          <w:szCs w:val="20"/>
        </w:rPr>
      </w:r>
      <w:r w:rsidRPr="00990C8B">
        <w:rPr>
          <w:rFonts w:ascii="Arial" w:hAnsi="Arial" w:cs="Arial"/>
          <w:color w:val="595959" w:themeColor="text1" w:themeTint="A6"/>
          <w:sz w:val="20"/>
          <w:szCs w:val="20"/>
        </w:rPr>
        <w:fldChar w:fldCharType="separate"/>
      </w:r>
      <w:r w:rsidR="001D659E">
        <w:rPr>
          <w:rFonts w:ascii="Arial" w:hAnsi="Arial" w:cs="Arial"/>
          <w:noProof/>
          <w:color w:val="595959" w:themeColor="text1" w:themeTint="A6"/>
          <w:sz w:val="20"/>
          <w:szCs w:val="20"/>
        </w:rPr>
        <w:t> </w:t>
      </w:r>
      <w:r w:rsidR="001D659E">
        <w:rPr>
          <w:rFonts w:ascii="Arial" w:hAnsi="Arial" w:cs="Arial"/>
          <w:noProof/>
          <w:color w:val="595959" w:themeColor="text1" w:themeTint="A6"/>
          <w:sz w:val="20"/>
          <w:szCs w:val="20"/>
        </w:rPr>
        <w:t> </w:t>
      </w:r>
      <w:r w:rsidR="001D659E">
        <w:rPr>
          <w:rFonts w:ascii="Arial" w:hAnsi="Arial" w:cs="Arial"/>
          <w:noProof/>
          <w:color w:val="595959" w:themeColor="text1" w:themeTint="A6"/>
          <w:sz w:val="20"/>
          <w:szCs w:val="20"/>
        </w:rPr>
        <w:t> </w:t>
      </w:r>
      <w:r w:rsidR="001D659E">
        <w:rPr>
          <w:rFonts w:ascii="Arial" w:hAnsi="Arial" w:cs="Arial"/>
          <w:noProof/>
          <w:color w:val="595959" w:themeColor="text1" w:themeTint="A6"/>
          <w:sz w:val="20"/>
          <w:szCs w:val="20"/>
        </w:rPr>
        <w:t> </w:t>
      </w:r>
      <w:r w:rsidR="001D659E">
        <w:rPr>
          <w:rFonts w:ascii="Arial" w:hAnsi="Arial" w:cs="Arial"/>
          <w:noProof/>
          <w:color w:val="595959" w:themeColor="text1" w:themeTint="A6"/>
          <w:sz w:val="20"/>
          <w:szCs w:val="20"/>
        </w:rPr>
        <w:t> </w:t>
      </w:r>
      <w:r w:rsidRPr="00990C8B">
        <w:rPr>
          <w:rFonts w:ascii="Arial" w:hAnsi="Arial" w:cs="Arial"/>
          <w:color w:val="595959" w:themeColor="text1" w:themeTint="A6"/>
          <w:sz w:val="20"/>
          <w:szCs w:val="20"/>
        </w:rPr>
        <w:fldChar w:fldCharType="end"/>
      </w:r>
    </w:p>
    <w:p w14:paraId="585FCFB0" w14:textId="4A6DA627" w:rsidR="00885647" w:rsidRDefault="00885647" w:rsidP="00885647">
      <w:pPr>
        <w:tabs>
          <w:tab w:val="right" w:leader="underscore" w:pos="5040"/>
          <w:tab w:val="left" w:pos="7740"/>
        </w:tabs>
        <w:spacing w:line="480" w:lineRule="auto"/>
        <w:rPr>
          <w:rFonts w:ascii="Arial" w:hAnsi="Arial" w:cs="Arial"/>
          <w:color w:val="595959" w:themeColor="text1" w:themeTint="A6"/>
          <w:sz w:val="20"/>
          <w:szCs w:val="20"/>
        </w:rPr>
      </w:pPr>
      <w:r>
        <w:rPr>
          <w:rFonts w:ascii="Arial" w:hAnsi="Arial" w:cs="Arial"/>
          <w:color w:val="595959" w:themeColor="text1" w:themeTint="A6"/>
          <w:sz w:val="20"/>
          <w:szCs w:val="20"/>
        </w:rPr>
        <w:t>Branch Manager</w:t>
      </w:r>
      <w:r w:rsidRPr="00990C8B">
        <w:rPr>
          <w:rFonts w:ascii="Arial" w:hAnsi="Arial" w:cs="Arial"/>
          <w:color w:val="595959" w:themeColor="text1" w:themeTint="A6"/>
          <w:sz w:val="20"/>
          <w:szCs w:val="20"/>
        </w:rPr>
        <w:t xml:space="preserve">: </w:t>
      </w:r>
      <w:r w:rsidRPr="00990C8B">
        <w:rPr>
          <w:rFonts w:ascii="Arial" w:hAnsi="Arial" w:cs="Arial"/>
          <w:color w:val="595959" w:themeColor="text1" w:themeTint="A6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990C8B">
        <w:rPr>
          <w:rFonts w:ascii="Arial" w:hAnsi="Arial" w:cs="Arial"/>
          <w:color w:val="595959" w:themeColor="text1" w:themeTint="A6"/>
          <w:sz w:val="20"/>
          <w:szCs w:val="20"/>
        </w:rPr>
        <w:instrText xml:space="preserve"> FORMTEXT </w:instrText>
      </w:r>
      <w:r w:rsidRPr="00990C8B">
        <w:rPr>
          <w:rFonts w:ascii="Arial" w:hAnsi="Arial" w:cs="Arial"/>
          <w:color w:val="595959" w:themeColor="text1" w:themeTint="A6"/>
          <w:sz w:val="20"/>
          <w:szCs w:val="20"/>
        </w:rPr>
      </w:r>
      <w:r w:rsidRPr="00990C8B">
        <w:rPr>
          <w:rFonts w:ascii="Arial" w:hAnsi="Arial" w:cs="Arial"/>
          <w:color w:val="595959" w:themeColor="text1" w:themeTint="A6"/>
          <w:sz w:val="20"/>
          <w:szCs w:val="20"/>
        </w:rPr>
        <w:fldChar w:fldCharType="separate"/>
      </w:r>
      <w:r w:rsidR="001D659E">
        <w:rPr>
          <w:rFonts w:ascii="Arial" w:hAnsi="Arial" w:cs="Arial"/>
          <w:noProof/>
          <w:color w:val="595959" w:themeColor="text1" w:themeTint="A6"/>
          <w:sz w:val="20"/>
          <w:szCs w:val="20"/>
        </w:rPr>
        <w:t> </w:t>
      </w:r>
      <w:r w:rsidR="001D659E">
        <w:rPr>
          <w:rFonts w:ascii="Arial" w:hAnsi="Arial" w:cs="Arial"/>
          <w:noProof/>
          <w:color w:val="595959" w:themeColor="text1" w:themeTint="A6"/>
          <w:sz w:val="20"/>
          <w:szCs w:val="20"/>
        </w:rPr>
        <w:t> </w:t>
      </w:r>
      <w:r w:rsidR="001D659E">
        <w:rPr>
          <w:rFonts w:ascii="Arial" w:hAnsi="Arial" w:cs="Arial"/>
          <w:noProof/>
          <w:color w:val="595959" w:themeColor="text1" w:themeTint="A6"/>
          <w:sz w:val="20"/>
          <w:szCs w:val="20"/>
        </w:rPr>
        <w:t> </w:t>
      </w:r>
      <w:r w:rsidR="001D659E">
        <w:rPr>
          <w:rFonts w:ascii="Arial" w:hAnsi="Arial" w:cs="Arial"/>
          <w:noProof/>
          <w:color w:val="595959" w:themeColor="text1" w:themeTint="A6"/>
          <w:sz w:val="20"/>
          <w:szCs w:val="20"/>
        </w:rPr>
        <w:t> </w:t>
      </w:r>
      <w:r w:rsidR="001D659E">
        <w:rPr>
          <w:rFonts w:ascii="Arial" w:hAnsi="Arial" w:cs="Arial"/>
          <w:noProof/>
          <w:color w:val="595959" w:themeColor="text1" w:themeTint="A6"/>
          <w:sz w:val="20"/>
          <w:szCs w:val="20"/>
        </w:rPr>
        <w:t> </w:t>
      </w:r>
      <w:r w:rsidRPr="00990C8B">
        <w:rPr>
          <w:rFonts w:ascii="Arial" w:hAnsi="Arial" w:cs="Arial"/>
          <w:color w:val="595959" w:themeColor="text1" w:themeTint="A6"/>
          <w:sz w:val="20"/>
          <w:szCs w:val="20"/>
        </w:rPr>
        <w:fldChar w:fldCharType="end"/>
      </w:r>
    </w:p>
    <w:p w14:paraId="0B668568" w14:textId="75F4725E" w:rsidR="00252CC8" w:rsidRPr="00990C8B" w:rsidRDefault="00252CC8" w:rsidP="00252CC8">
      <w:pPr>
        <w:tabs>
          <w:tab w:val="right" w:leader="underscore" w:pos="5040"/>
          <w:tab w:val="left" w:pos="7740"/>
        </w:tabs>
        <w:spacing w:line="480" w:lineRule="auto"/>
        <w:rPr>
          <w:rFonts w:ascii="Arial" w:hAnsi="Arial" w:cs="Arial"/>
          <w:color w:val="595959" w:themeColor="text1" w:themeTint="A6"/>
          <w:sz w:val="20"/>
          <w:szCs w:val="20"/>
        </w:rPr>
      </w:pPr>
      <w:r>
        <w:rPr>
          <w:rFonts w:ascii="Arial" w:hAnsi="Arial" w:cs="Arial"/>
          <w:color w:val="595959" w:themeColor="text1" w:themeTint="A6"/>
          <w:sz w:val="20"/>
          <w:szCs w:val="20"/>
        </w:rPr>
        <w:t>Co-Marketing Partner</w:t>
      </w:r>
      <w:r w:rsidRPr="00990C8B">
        <w:rPr>
          <w:rFonts w:ascii="Arial" w:hAnsi="Arial" w:cs="Arial"/>
          <w:color w:val="595959" w:themeColor="text1" w:themeTint="A6"/>
          <w:sz w:val="20"/>
          <w:szCs w:val="20"/>
        </w:rPr>
        <w:t xml:space="preserve">: </w:t>
      </w:r>
      <w:r w:rsidRPr="00990C8B">
        <w:rPr>
          <w:rFonts w:ascii="Arial" w:hAnsi="Arial" w:cs="Arial"/>
          <w:color w:val="595959" w:themeColor="text1" w:themeTint="A6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990C8B">
        <w:rPr>
          <w:rFonts w:ascii="Arial" w:hAnsi="Arial" w:cs="Arial"/>
          <w:color w:val="595959" w:themeColor="text1" w:themeTint="A6"/>
          <w:sz w:val="20"/>
          <w:szCs w:val="20"/>
        </w:rPr>
        <w:instrText xml:space="preserve"> FORMTEXT </w:instrText>
      </w:r>
      <w:r w:rsidRPr="00990C8B">
        <w:rPr>
          <w:rFonts w:ascii="Arial" w:hAnsi="Arial" w:cs="Arial"/>
          <w:color w:val="595959" w:themeColor="text1" w:themeTint="A6"/>
          <w:sz w:val="20"/>
          <w:szCs w:val="20"/>
        </w:rPr>
      </w:r>
      <w:r w:rsidRPr="00990C8B">
        <w:rPr>
          <w:rFonts w:ascii="Arial" w:hAnsi="Arial" w:cs="Arial"/>
          <w:color w:val="595959" w:themeColor="text1" w:themeTint="A6"/>
          <w:sz w:val="20"/>
          <w:szCs w:val="20"/>
        </w:rPr>
        <w:fldChar w:fldCharType="separate"/>
      </w:r>
      <w:r w:rsidR="001D659E">
        <w:rPr>
          <w:rFonts w:ascii="Arial" w:hAnsi="Arial" w:cs="Arial"/>
          <w:noProof/>
          <w:color w:val="595959" w:themeColor="text1" w:themeTint="A6"/>
          <w:sz w:val="20"/>
          <w:szCs w:val="20"/>
        </w:rPr>
        <w:t> </w:t>
      </w:r>
      <w:r w:rsidR="001D659E">
        <w:rPr>
          <w:rFonts w:ascii="Arial" w:hAnsi="Arial" w:cs="Arial"/>
          <w:noProof/>
          <w:color w:val="595959" w:themeColor="text1" w:themeTint="A6"/>
          <w:sz w:val="20"/>
          <w:szCs w:val="20"/>
        </w:rPr>
        <w:t> </w:t>
      </w:r>
      <w:r w:rsidR="001D659E">
        <w:rPr>
          <w:rFonts w:ascii="Arial" w:hAnsi="Arial" w:cs="Arial"/>
          <w:noProof/>
          <w:color w:val="595959" w:themeColor="text1" w:themeTint="A6"/>
          <w:sz w:val="20"/>
          <w:szCs w:val="20"/>
        </w:rPr>
        <w:t> </w:t>
      </w:r>
      <w:r w:rsidR="001D659E">
        <w:rPr>
          <w:rFonts w:ascii="Arial" w:hAnsi="Arial" w:cs="Arial"/>
          <w:noProof/>
          <w:color w:val="595959" w:themeColor="text1" w:themeTint="A6"/>
          <w:sz w:val="20"/>
          <w:szCs w:val="20"/>
        </w:rPr>
        <w:t> </w:t>
      </w:r>
      <w:r w:rsidR="001D659E">
        <w:rPr>
          <w:rFonts w:ascii="Arial" w:hAnsi="Arial" w:cs="Arial"/>
          <w:noProof/>
          <w:color w:val="595959" w:themeColor="text1" w:themeTint="A6"/>
          <w:sz w:val="20"/>
          <w:szCs w:val="20"/>
        </w:rPr>
        <w:t> </w:t>
      </w:r>
      <w:r w:rsidRPr="00990C8B">
        <w:rPr>
          <w:rFonts w:ascii="Arial" w:hAnsi="Arial" w:cs="Arial"/>
          <w:color w:val="595959" w:themeColor="text1" w:themeTint="A6"/>
          <w:sz w:val="20"/>
          <w:szCs w:val="20"/>
        </w:rPr>
        <w:fldChar w:fldCharType="end"/>
      </w:r>
    </w:p>
    <w:p w14:paraId="1A2E5818" w14:textId="000E7741" w:rsidR="009D455A" w:rsidRDefault="00252CC8" w:rsidP="009F7581">
      <w:pPr>
        <w:tabs>
          <w:tab w:val="right" w:leader="underscore" w:pos="5040"/>
          <w:tab w:val="left" w:pos="7740"/>
        </w:tabs>
        <w:spacing w:line="480" w:lineRule="auto"/>
        <w:rPr>
          <w:rFonts w:ascii="Arial" w:hAnsi="Arial" w:cs="Arial"/>
          <w:color w:val="595959" w:themeColor="text1" w:themeTint="A6"/>
          <w:sz w:val="20"/>
          <w:szCs w:val="20"/>
        </w:rPr>
      </w:pPr>
      <w:r>
        <w:rPr>
          <w:rFonts w:ascii="Arial" w:hAnsi="Arial" w:cs="Arial"/>
          <w:color w:val="595959" w:themeColor="text1" w:themeTint="A6"/>
          <w:sz w:val="20"/>
          <w:szCs w:val="20"/>
        </w:rPr>
        <w:t xml:space="preserve">Coverage </w:t>
      </w:r>
      <w:r w:rsidR="009D455A">
        <w:rPr>
          <w:rFonts w:ascii="Arial" w:hAnsi="Arial" w:cs="Arial"/>
          <w:color w:val="595959" w:themeColor="text1" w:themeTint="A6"/>
          <w:sz w:val="20"/>
          <w:szCs w:val="20"/>
        </w:rPr>
        <w:t>Per</w:t>
      </w:r>
      <w:r>
        <w:rPr>
          <w:rFonts w:ascii="Arial" w:hAnsi="Arial" w:cs="Arial"/>
          <w:color w:val="595959" w:themeColor="text1" w:themeTint="A6"/>
          <w:sz w:val="20"/>
          <w:szCs w:val="20"/>
        </w:rPr>
        <w:t>centage Split</w:t>
      </w:r>
      <w:r w:rsidR="00752352">
        <w:rPr>
          <w:rFonts w:ascii="Arial" w:hAnsi="Arial" w:cs="Arial"/>
          <w:color w:val="595959" w:themeColor="text1" w:themeTint="A6"/>
          <w:sz w:val="20"/>
          <w:szCs w:val="20"/>
        </w:rPr>
        <w:t xml:space="preserve">: Co-Marketing Partner </w:t>
      </w:r>
      <w:r w:rsidR="009D455A" w:rsidRPr="00990C8B">
        <w:rPr>
          <w:rFonts w:ascii="Arial" w:hAnsi="Arial" w:cs="Arial"/>
          <w:color w:val="595959" w:themeColor="text1" w:themeTint="A6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9D455A" w:rsidRPr="00990C8B">
        <w:rPr>
          <w:rFonts w:ascii="Arial" w:hAnsi="Arial" w:cs="Arial"/>
          <w:color w:val="595959" w:themeColor="text1" w:themeTint="A6"/>
          <w:sz w:val="20"/>
          <w:szCs w:val="20"/>
        </w:rPr>
        <w:instrText xml:space="preserve"> FORMTEXT </w:instrText>
      </w:r>
      <w:r w:rsidR="009D455A" w:rsidRPr="00990C8B">
        <w:rPr>
          <w:rFonts w:ascii="Arial" w:hAnsi="Arial" w:cs="Arial"/>
          <w:color w:val="595959" w:themeColor="text1" w:themeTint="A6"/>
          <w:sz w:val="20"/>
          <w:szCs w:val="20"/>
        </w:rPr>
      </w:r>
      <w:r w:rsidR="009D455A" w:rsidRPr="00990C8B">
        <w:rPr>
          <w:rFonts w:ascii="Arial" w:hAnsi="Arial" w:cs="Arial"/>
          <w:color w:val="595959" w:themeColor="text1" w:themeTint="A6"/>
          <w:sz w:val="20"/>
          <w:szCs w:val="20"/>
        </w:rPr>
        <w:fldChar w:fldCharType="separate"/>
      </w:r>
      <w:r w:rsidR="001D659E">
        <w:rPr>
          <w:rFonts w:ascii="Arial" w:hAnsi="Arial" w:cs="Arial"/>
          <w:noProof/>
          <w:color w:val="595959" w:themeColor="text1" w:themeTint="A6"/>
          <w:sz w:val="20"/>
          <w:szCs w:val="20"/>
        </w:rPr>
        <w:t> </w:t>
      </w:r>
      <w:r w:rsidR="001D659E">
        <w:rPr>
          <w:rFonts w:ascii="Arial" w:hAnsi="Arial" w:cs="Arial"/>
          <w:noProof/>
          <w:color w:val="595959" w:themeColor="text1" w:themeTint="A6"/>
          <w:sz w:val="20"/>
          <w:szCs w:val="20"/>
        </w:rPr>
        <w:t> </w:t>
      </w:r>
      <w:r w:rsidR="001D659E">
        <w:rPr>
          <w:rFonts w:ascii="Arial" w:hAnsi="Arial" w:cs="Arial"/>
          <w:noProof/>
          <w:color w:val="595959" w:themeColor="text1" w:themeTint="A6"/>
          <w:sz w:val="20"/>
          <w:szCs w:val="20"/>
        </w:rPr>
        <w:t> </w:t>
      </w:r>
      <w:r w:rsidR="001D659E">
        <w:rPr>
          <w:rFonts w:ascii="Arial" w:hAnsi="Arial" w:cs="Arial"/>
          <w:noProof/>
          <w:color w:val="595959" w:themeColor="text1" w:themeTint="A6"/>
          <w:sz w:val="20"/>
          <w:szCs w:val="20"/>
        </w:rPr>
        <w:t> </w:t>
      </w:r>
      <w:r w:rsidR="001D659E">
        <w:rPr>
          <w:rFonts w:ascii="Arial" w:hAnsi="Arial" w:cs="Arial"/>
          <w:noProof/>
          <w:color w:val="595959" w:themeColor="text1" w:themeTint="A6"/>
          <w:sz w:val="20"/>
          <w:szCs w:val="20"/>
        </w:rPr>
        <w:t> </w:t>
      </w:r>
      <w:r w:rsidR="009D455A" w:rsidRPr="00990C8B">
        <w:rPr>
          <w:rFonts w:ascii="Arial" w:hAnsi="Arial" w:cs="Arial"/>
          <w:color w:val="595959" w:themeColor="text1" w:themeTint="A6"/>
          <w:sz w:val="20"/>
          <w:szCs w:val="20"/>
        </w:rPr>
        <w:fldChar w:fldCharType="end"/>
      </w:r>
      <w:r w:rsidR="00752352">
        <w:rPr>
          <w:rFonts w:ascii="Arial" w:hAnsi="Arial" w:cs="Arial"/>
          <w:color w:val="595959" w:themeColor="text1" w:themeTint="A6"/>
          <w:sz w:val="20"/>
          <w:szCs w:val="20"/>
        </w:rPr>
        <w:t xml:space="preserve"> / Loan Officer </w:t>
      </w:r>
      <w:r w:rsidR="00752352" w:rsidRPr="00990C8B">
        <w:rPr>
          <w:rFonts w:ascii="Arial" w:hAnsi="Arial" w:cs="Arial"/>
          <w:color w:val="595959" w:themeColor="text1" w:themeTint="A6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752352" w:rsidRPr="00990C8B">
        <w:rPr>
          <w:rFonts w:ascii="Arial" w:hAnsi="Arial" w:cs="Arial"/>
          <w:color w:val="595959" w:themeColor="text1" w:themeTint="A6"/>
          <w:sz w:val="20"/>
          <w:szCs w:val="20"/>
        </w:rPr>
        <w:instrText xml:space="preserve"> FORMTEXT </w:instrText>
      </w:r>
      <w:r w:rsidR="00752352" w:rsidRPr="00990C8B">
        <w:rPr>
          <w:rFonts w:ascii="Arial" w:hAnsi="Arial" w:cs="Arial"/>
          <w:color w:val="595959" w:themeColor="text1" w:themeTint="A6"/>
          <w:sz w:val="20"/>
          <w:szCs w:val="20"/>
        </w:rPr>
      </w:r>
      <w:r w:rsidR="00752352" w:rsidRPr="00990C8B">
        <w:rPr>
          <w:rFonts w:ascii="Arial" w:hAnsi="Arial" w:cs="Arial"/>
          <w:color w:val="595959" w:themeColor="text1" w:themeTint="A6"/>
          <w:sz w:val="20"/>
          <w:szCs w:val="20"/>
        </w:rPr>
        <w:fldChar w:fldCharType="separate"/>
      </w:r>
      <w:r w:rsidR="001D659E">
        <w:rPr>
          <w:rFonts w:ascii="Arial" w:hAnsi="Arial" w:cs="Arial"/>
          <w:noProof/>
          <w:color w:val="595959" w:themeColor="text1" w:themeTint="A6"/>
          <w:sz w:val="20"/>
          <w:szCs w:val="20"/>
        </w:rPr>
        <w:t> </w:t>
      </w:r>
      <w:r w:rsidR="001D659E">
        <w:rPr>
          <w:rFonts w:ascii="Arial" w:hAnsi="Arial" w:cs="Arial"/>
          <w:noProof/>
          <w:color w:val="595959" w:themeColor="text1" w:themeTint="A6"/>
          <w:sz w:val="20"/>
          <w:szCs w:val="20"/>
        </w:rPr>
        <w:t> </w:t>
      </w:r>
      <w:r w:rsidR="001D659E">
        <w:rPr>
          <w:rFonts w:ascii="Arial" w:hAnsi="Arial" w:cs="Arial"/>
          <w:noProof/>
          <w:color w:val="595959" w:themeColor="text1" w:themeTint="A6"/>
          <w:sz w:val="20"/>
          <w:szCs w:val="20"/>
        </w:rPr>
        <w:t> </w:t>
      </w:r>
      <w:r w:rsidR="001D659E">
        <w:rPr>
          <w:rFonts w:ascii="Arial" w:hAnsi="Arial" w:cs="Arial"/>
          <w:noProof/>
          <w:color w:val="595959" w:themeColor="text1" w:themeTint="A6"/>
          <w:sz w:val="20"/>
          <w:szCs w:val="20"/>
        </w:rPr>
        <w:t> </w:t>
      </w:r>
      <w:r w:rsidR="001D659E">
        <w:rPr>
          <w:rFonts w:ascii="Arial" w:hAnsi="Arial" w:cs="Arial"/>
          <w:noProof/>
          <w:color w:val="595959" w:themeColor="text1" w:themeTint="A6"/>
          <w:sz w:val="20"/>
          <w:szCs w:val="20"/>
        </w:rPr>
        <w:t> </w:t>
      </w:r>
      <w:r w:rsidR="00752352" w:rsidRPr="00990C8B">
        <w:rPr>
          <w:rFonts w:ascii="Arial" w:hAnsi="Arial" w:cs="Arial"/>
          <w:color w:val="595959" w:themeColor="text1" w:themeTint="A6"/>
          <w:sz w:val="20"/>
          <w:szCs w:val="20"/>
        </w:rPr>
        <w:fldChar w:fldCharType="end"/>
      </w:r>
    </w:p>
    <w:p w14:paraId="13843F2C" w14:textId="4725B7B2" w:rsidR="009F7581" w:rsidRPr="00990C8B" w:rsidRDefault="009F7581" w:rsidP="009F7581">
      <w:pPr>
        <w:tabs>
          <w:tab w:val="right" w:leader="underscore" w:pos="5040"/>
          <w:tab w:val="left" w:pos="7740"/>
        </w:tabs>
        <w:spacing w:line="480" w:lineRule="auto"/>
        <w:rPr>
          <w:rFonts w:ascii="Arial" w:hAnsi="Arial" w:cs="Arial"/>
          <w:color w:val="595959" w:themeColor="text1" w:themeTint="A6"/>
          <w:sz w:val="20"/>
          <w:szCs w:val="20"/>
        </w:rPr>
      </w:pPr>
      <w:r w:rsidRPr="00990C8B">
        <w:rPr>
          <w:rFonts w:ascii="Arial" w:hAnsi="Arial" w:cs="Arial"/>
          <w:color w:val="595959" w:themeColor="text1" w:themeTint="A6"/>
          <w:sz w:val="20"/>
          <w:szCs w:val="20"/>
        </w:rPr>
        <w:t xml:space="preserve">Property Address: </w:t>
      </w:r>
      <w:r w:rsidRPr="00990C8B">
        <w:rPr>
          <w:rFonts w:ascii="Arial" w:hAnsi="Arial" w:cs="Arial"/>
          <w:color w:val="595959" w:themeColor="text1" w:themeTint="A6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990C8B">
        <w:rPr>
          <w:rFonts w:ascii="Arial" w:hAnsi="Arial" w:cs="Arial"/>
          <w:color w:val="595959" w:themeColor="text1" w:themeTint="A6"/>
          <w:sz w:val="20"/>
          <w:szCs w:val="20"/>
        </w:rPr>
        <w:instrText xml:space="preserve"> FORMTEXT </w:instrText>
      </w:r>
      <w:r w:rsidRPr="00990C8B">
        <w:rPr>
          <w:rFonts w:ascii="Arial" w:hAnsi="Arial" w:cs="Arial"/>
          <w:color w:val="595959" w:themeColor="text1" w:themeTint="A6"/>
          <w:sz w:val="20"/>
          <w:szCs w:val="20"/>
        </w:rPr>
      </w:r>
      <w:r w:rsidRPr="00990C8B">
        <w:rPr>
          <w:rFonts w:ascii="Arial" w:hAnsi="Arial" w:cs="Arial"/>
          <w:color w:val="595959" w:themeColor="text1" w:themeTint="A6"/>
          <w:sz w:val="20"/>
          <w:szCs w:val="20"/>
        </w:rPr>
        <w:fldChar w:fldCharType="separate"/>
      </w:r>
      <w:r w:rsidR="001D659E">
        <w:rPr>
          <w:rFonts w:ascii="Arial" w:hAnsi="Arial" w:cs="Arial"/>
          <w:noProof/>
          <w:color w:val="595959" w:themeColor="text1" w:themeTint="A6"/>
          <w:sz w:val="20"/>
          <w:szCs w:val="20"/>
        </w:rPr>
        <w:t> </w:t>
      </w:r>
      <w:r w:rsidR="001D659E">
        <w:rPr>
          <w:rFonts w:ascii="Arial" w:hAnsi="Arial" w:cs="Arial"/>
          <w:noProof/>
          <w:color w:val="595959" w:themeColor="text1" w:themeTint="A6"/>
          <w:sz w:val="20"/>
          <w:szCs w:val="20"/>
        </w:rPr>
        <w:t> </w:t>
      </w:r>
      <w:r w:rsidR="001D659E">
        <w:rPr>
          <w:rFonts w:ascii="Arial" w:hAnsi="Arial" w:cs="Arial"/>
          <w:noProof/>
          <w:color w:val="595959" w:themeColor="text1" w:themeTint="A6"/>
          <w:sz w:val="20"/>
          <w:szCs w:val="20"/>
        </w:rPr>
        <w:t> </w:t>
      </w:r>
      <w:r w:rsidR="001D659E">
        <w:rPr>
          <w:rFonts w:ascii="Arial" w:hAnsi="Arial" w:cs="Arial"/>
          <w:noProof/>
          <w:color w:val="595959" w:themeColor="text1" w:themeTint="A6"/>
          <w:sz w:val="20"/>
          <w:szCs w:val="20"/>
        </w:rPr>
        <w:t> </w:t>
      </w:r>
      <w:r w:rsidR="001D659E">
        <w:rPr>
          <w:rFonts w:ascii="Arial" w:hAnsi="Arial" w:cs="Arial"/>
          <w:noProof/>
          <w:color w:val="595959" w:themeColor="text1" w:themeTint="A6"/>
          <w:sz w:val="20"/>
          <w:szCs w:val="20"/>
        </w:rPr>
        <w:t> </w:t>
      </w:r>
      <w:r w:rsidRPr="00990C8B">
        <w:rPr>
          <w:rFonts w:ascii="Arial" w:hAnsi="Arial" w:cs="Arial"/>
          <w:color w:val="595959" w:themeColor="text1" w:themeTint="A6"/>
          <w:sz w:val="20"/>
          <w:szCs w:val="20"/>
        </w:rPr>
        <w:fldChar w:fldCharType="end"/>
      </w:r>
    </w:p>
    <w:p w14:paraId="3240B6EC" w14:textId="141A6369" w:rsidR="00752352" w:rsidRPr="00990C8B" w:rsidRDefault="00752352" w:rsidP="00752352">
      <w:pPr>
        <w:tabs>
          <w:tab w:val="right" w:leader="underscore" w:pos="5040"/>
          <w:tab w:val="left" w:pos="7740"/>
        </w:tabs>
        <w:spacing w:line="480" w:lineRule="auto"/>
        <w:rPr>
          <w:rFonts w:ascii="Arial" w:hAnsi="Arial" w:cs="Arial"/>
          <w:color w:val="595959" w:themeColor="text1" w:themeTint="A6"/>
          <w:sz w:val="20"/>
          <w:szCs w:val="20"/>
        </w:rPr>
      </w:pPr>
      <w:r w:rsidRPr="00990C8B">
        <w:rPr>
          <w:rFonts w:ascii="Arial" w:hAnsi="Arial" w:cs="Arial"/>
          <w:color w:val="595959" w:themeColor="text1" w:themeTint="A6"/>
          <w:sz w:val="20"/>
          <w:szCs w:val="20"/>
        </w:rPr>
        <w:t>Total Cost: $</w:t>
      </w:r>
      <w:r w:rsidRPr="00990C8B">
        <w:rPr>
          <w:rFonts w:ascii="Arial" w:hAnsi="Arial" w:cs="Arial"/>
          <w:color w:val="595959" w:themeColor="text1" w:themeTint="A6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990C8B">
        <w:rPr>
          <w:rFonts w:ascii="Arial" w:hAnsi="Arial" w:cs="Arial"/>
          <w:color w:val="595959" w:themeColor="text1" w:themeTint="A6"/>
          <w:sz w:val="20"/>
          <w:szCs w:val="20"/>
        </w:rPr>
        <w:instrText xml:space="preserve"> FORMTEXT </w:instrText>
      </w:r>
      <w:r w:rsidRPr="00990C8B">
        <w:rPr>
          <w:rFonts w:ascii="Arial" w:hAnsi="Arial" w:cs="Arial"/>
          <w:color w:val="595959" w:themeColor="text1" w:themeTint="A6"/>
          <w:sz w:val="20"/>
          <w:szCs w:val="20"/>
        </w:rPr>
      </w:r>
      <w:r w:rsidRPr="00990C8B">
        <w:rPr>
          <w:rFonts w:ascii="Arial" w:hAnsi="Arial" w:cs="Arial"/>
          <w:color w:val="595959" w:themeColor="text1" w:themeTint="A6"/>
          <w:sz w:val="20"/>
          <w:szCs w:val="20"/>
        </w:rPr>
        <w:fldChar w:fldCharType="separate"/>
      </w:r>
      <w:r w:rsidR="001D659E">
        <w:rPr>
          <w:rFonts w:ascii="Arial" w:hAnsi="Arial" w:cs="Arial"/>
          <w:noProof/>
          <w:color w:val="595959" w:themeColor="text1" w:themeTint="A6"/>
          <w:sz w:val="20"/>
          <w:szCs w:val="20"/>
        </w:rPr>
        <w:t> </w:t>
      </w:r>
      <w:r w:rsidR="001D659E">
        <w:rPr>
          <w:rFonts w:ascii="Arial" w:hAnsi="Arial" w:cs="Arial"/>
          <w:noProof/>
          <w:color w:val="595959" w:themeColor="text1" w:themeTint="A6"/>
          <w:sz w:val="20"/>
          <w:szCs w:val="20"/>
        </w:rPr>
        <w:t> </w:t>
      </w:r>
      <w:r w:rsidR="001D659E">
        <w:rPr>
          <w:rFonts w:ascii="Arial" w:hAnsi="Arial" w:cs="Arial"/>
          <w:noProof/>
          <w:color w:val="595959" w:themeColor="text1" w:themeTint="A6"/>
          <w:sz w:val="20"/>
          <w:szCs w:val="20"/>
        </w:rPr>
        <w:t> </w:t>
      </w:r>
      <w:r w:rsidR="001D659E">
        <w:rPr>
          <w:rFonts w:ascii="Arial" w:hAnsi="Arial" w:cs="Arial"/>
          <w:noProof/>
          <w:color w:val="595959" w:themeColor="text1" w:themeTint="A6"/>
          <w:sz w:val="20"/>
          <w:szCs w:val="20"/>
        </w:rPr>
        <w:t> </w:t>
      </w:r>
      <w:r w:rsidR="001D659E">
        <w:rPr>
          <w:rFonts w:ascii="Arial" w:hAnsi="Arial" w:cs="Arial"/>
          <w:noProof/>
          <w:color w:val="595959" w:themeColor="text1" w:themeTint="A6"/>
          <w:sz w:val="20"/>
          <w:szCs w:val="20"/>
        </w:rPr>
        <w:t> </w:t>
      </w:r>
      <w:r w:rsidRPr="00990C8B">
        <w:rPr>
          <w:rFonts w:ascii="Arial" w:hAnsi="Arial" w:cs="Arial"/>
          <w:color w:val="595959" w:themeColor="text1" w:themeTint="A6"/>
          <w:sz w:val="20"/>
          <w:szCs w:val="20"/>
        </w:rPr>
        <w:fldChar w:fldCharType="end"/>
      </w:r>
    </w:p>
    <w:p w14:paraId="3091F814" w14:textId="4D125B52" w:rsidR="009F7581" w:rsidRPr="00990C8B" w:rsidRDefault="009F7581" w:rsidP="009F7581">
      <w:pPr>
        <w:tabs>
          <w:tab w:val="right" w:leader="underscore" w:pos="5040"/>
          <w:tab w:val="left" w:pos="7740"/>
        </w:tabs>
        <w:spacing w:line="480" w:lineRule="auto"/>
        <w:rPr>
          <w:rFonts w:ascii="Arial" w:hAnsi="Arial" w:cs="Arial"/>
          <w:color w:val="595959" w:themeColor="text1" w:themeTint="A6"/>
          <w:sz w:val="20"/>
          <w:szCs w:val="20"/>
        </w:rPr>
      </w:pPr>
      <w:r w:rsidRPr="00990C8B">
        <w:rPr>
          <w:rFonts w:ascii="Arial" w:hAnsi="Arial" w:cs="Arial"/>
          <w:color w:val="595959" w:themeColor="text1" w:themeTint="A6"/>
          <w:sz w:val="20"/>
          <w:szCs w:val="20"/>
        </w:rPr>
        <w:t>Amount paid by Loan Officer: $</w:t>
      </w:r>
      <w:r w:rsidRPr="00990C8B">
        <w:rPr>
          <w:rFonts w:ascii="Arial" w:hAnsi="Arial" w:cs="Arial"/>
          <w:color w:val="595959" w:themeColor="text1" w:themeTint="A6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990C8B">
        <w:rPr>
          <w:rFonts w:ascii="Arial" w:hAnsi="Arial" w:cs="Arial"/>
          <w:color w:val="595959" w:themeColor="text1" w:themeTint="A6"/>
          <w:sz w:val="20"/>
          <w:szCs w:val="20"/>
        </w:rPr>
        <w:instrText xml:space="preserve"> FORMTEXT </w:instrText>
      </w:r>
      <w:r w:rsidRPr="00990C8B">
        <w:rPr>
          <w:rFonts w:ascii="Arial" w:hAnsi="Arial" w:cs="Arial"/>
          <w:color w:val="595959" w:themeColor="text1" w:themeTint="A6"/>
          <w:sz w:val="20"/>
          <w:szCs w:val="20"/>
        </w:rPr>
      </w:r>
      <w:r w:rsidRPr="00990C8B">
        <w:rPr>
          <w:rFonts w:ascii="Arial" w:hAnsi="Arial" w:cs="Arial"/>
          <w:color w:val="595959" w:themeColor="text1" w:themeTint="A6"/>
          <w:sz w:val="20"/>
          <w:szCs w:val="20"/>
        </w:rPr>
        <w:fldChar w:fldCharType="separate"/>
      </w:r>
      <w:r w:rsidR="001D659E">
        <w:rPr>
          <w:rFonts w:ascii="Arial" w:hAnsi="Arial" w:cs="Arial"/>
          <w:noProof/>
          <w:color w:val="595959" w:themeColor="text1" w:themeTint="A6"/>
          <w:sz w:val="20"/>
          <w:szCs w:val="20"/>
        </w:rPr>
        <w:t> </w:t>
      </w:r>
      <w:r w:rsidR="001D659E">
        <w:rPr>
          <w:rFonts w:ascii="Arial" w:hAnsi="Arial" w:cs="Arial"/>
          <w:noProof/>
          <w:color w:val="595959" w:themeColor="text1" w:themeTint="A6"/>
          <w:sz w:val="20"/>
          <w:szCs w:val="20"/>
        </w:rPr>
        <w:t> </w:t>
      </w:r>
      <w:r w:rsidR="001D659E">
        <w:rPr>
          <w:rFonts w:ascii="Arial" w:hAnsi="Arial" w:cs="Arial"/>
          <w:noProof/>
          <w:color w:val="595959" w:themeColor="text1" w:themeTint="A6"/>
          <w:sz w:val="20"/>
          <w:szCs w:val="20"/>
        </w:rPr>
        <w:t> </w:t>
      </w:r>
      <w:r w:rsidR="001D659E">
        <w:rPr>
          <w:rFonts w:ascii="Arial" w:hAnsi="Arial" w:cs="Arial"/>
          <w:noProof/>
          <w:color w:val="595959" w:themeColor="text1" w:themeTint="A6"/>
          <w:sz w:val="20"/>
          <w:szCs w:val="20"/>
        </w:rPr>
        <w:t> </w:t>
      </w:r>
      <w:r w:rsidR="001D659E">
        <w:rPr>
          <w:rFonts w:ascii="Arial" w:hAnsi="Arial" w:cs="Arial"/>
          <w:noProof/>
          <w:color w:val="595959" w:themeColor="text1" w:themeTint="A6"/>
          <w:sz w:val="20"/>
          <w:szCs w:val="20"/>
        </w:rPr>
        <w:t> </w:t>
      </w:r>
      <w:r w:rsidRPr="00990C8B">
        <w:rPr>
          <w:rFonts w:ascii="Arial" w:hAnsi="Arial" w:cs="Arial"/>
          <w:color w:val="595959" w:themeColor="text1" w:themeTint="A6"/>
          <w:sz w:val="20"/>
          <w:szCs w:val="20"/>
        </w:rPr>
        <w:fldChar w:fldCharType="end"/>
      </w:r>
    </w:p>
    <w:p w14:paraId="6AE6F6CC" w14:textId="272D5857" w:rsidR="009F7581" w:rsidRPr="00990C8B" w:rsidRDefault="009F7581" w:rsidP="009F7581">
      <w:pPr>
        <w:tabs>
          <w:tab w:val="right" w:leader="underscore" w:pos="5040"/>
          <w:tab w:val="left" w:pos="7740"/>
        </w:tabs>
        <w:spacing w:line="480" w:lineRule="auto"/>
        <w:rPr>
          <w:rFonts w:ascii="Arial" w:hAnsi="Arial" w:cs="Arial"/>
          <w:color w:val="595959" w:themeColor="text1" w:themeTint="A6"/>
          <w:sz w:val="20"/>
          <w:szCs w:val="20"/>
        </w:rPr>
      </w:pPr>
      <w:r w:rsidRPr="00990C8B">
        <w:rPr>
          <w:rFonts w:ascii="Arial" w:hAnsi="Arial" w:cs="Arial"/>
          <w:color w:val="595959" w:themeColor="text1" w:themeTint="A6"/>
          <w:sz w:val="20"/>
          <w:szCs w:val="20"/>
        </w:rPr>
        <w:t>Amount paid by Realtor®: $</w:t>
      </w:r>
      <w:r w:rsidRPr="00990C8B">
        <w:rPr>
          <w:rFonts w:ascii="Arial" w:hAnsi="Arial" w:cs="Arial"/>
          <w:color w:val="595959" w:themeColor="text1" w:themeTint="A6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990C8B">
        <w:rPr>
          <w:rFonts w:ascii="Arial" w:hAnsi="Arial" w:cs="Arial"/>
          <w:color w:val="595959" w:themeColor="text1" w:themeTint="A6"/>
          <w:sz w:val="20"/>
          <w:szCs w:val="20"/>
        </w:rPr>
        <w:instrText xml:space="preserve"> FORMTEXT </w:instrText>
      </w:r>
      <w:r w:rsidRPr="00990C8B">
        <w:rPr>
          <w:rFonts w:ascii="Arial" w:hAnsi="Arial" w:cs="Arial"/>
          <w:color w:val="595959" w:themeColor="text1" w:themeTint="A6"/>
          <w:sz w:val="20"/>
          <w:szCs w:val="20"/>
        </w:rPr>
      </w:r>
      <w:r w:rsidRPr="00990C8B">
        <w:rPr>
          <w:rFonts w:ascii="Arial" w:hAnsi="Arial" w:cs="Arial"/>
          <w:color w:val="595959" w:themeColor="text1" w:themeTint="A6"/>
          <w:sz w:val="20"/>
          <w:szCs w:val="20"/>
        </w:rPr>
        <w:fldChar w:fldCharType="separate"/>
      </w:r>
      <w:r w:rsidR="001D659E">
        <w:rPr>
          <w:rFonts w:ascii="Arial" w:hAnsi="Arial" w:cs="Arial"/>
          <w:noProof/>
          <w:color w:val="595959" w:themeColor="text1" w:themeTint="A6"/>
          <w:sz w:val="20"/>
          <w:szCs w:val="20"/>
        </w:rPr>
        <w:t> </w:t>
      </w:r>
      <w:r w:rsidR="001D659E">
        <w:rPr>
          <w:rFonts w:ascii="Arial" w:hAnsi="Arial" w:cs="Arial"/>
          <w:noProof/>
          <w:color w:val="595959" w:themeColor="text1" w:themeTint="A6"/>
          <w:sz w:val="20"/>
          <w:szCs w:val="20"/>
        </w:rPr>
        <w:t> </w:t>
      </w:r>
      <w:r w:rsidR="001D659E">
        <w:rPr>
          <w:rFonts w:ascii="Arial" w:hAnsi="Arial" w:cs="Arial"/>
          <w:noProof/>
          <w:color w:val="595959" w:themeColor="text1" w:themeTint="A6"/>
          <w:sz w:val="20"/>
          <w:szCs w:val="20"/>
        </w:rPr>
        <w:t> </w:t>
      </w:r>
      <w:r w:rsidR="001D659E">
        <w:rPr>
          <w:rFonts w:ascii="Arial" w:hAnsi="Arial" w:cs="Arial"/>
          <w:noProof/>
          <w:color w:val="595959" w:themeColor="text1" w:themeTint="A6"/>
          <w:sz w:val="20"/>
          <w:szCs w:val="20"/>
        </w:rPr>
        <w:t> </w:t>
      </w:r>
      <w:r w:rsidR="001D659E">
        <w:rPr>
          <w:rFonts w:ascii="Arial" w:hAnsi="Arial" w:cs="Arial"/>
          <w:noProof/>
          <w:color w:val="595959" w:themeColor="text1" w:themeTint="A6"/>
          <w:sz w:val="20"/>
          <w:szCs w:val="20"/>
        </w:rPr>
        <w:t> </w:t>
      </w:r>
      <w:r w:rsidRPr="00990C8B">
        <w:rPr>
          <w:rFonts w:ascii="Arial" w:hAnsi="Arial" w:cs="Arial"/>
          <w:color w:val="595959" w:themeColor="text1" w:themeTint="A6"/>
          <w:sz w:val="20"/>
          <w:szCs w:val="20"/>
        </w:rPr>
        <w:fldChar w:fldCharType="end"/>
      </w:r>
    </w:p>
    <w:p w14:paraId="3996E0A7" w14:textId="3EC81F50" w:rsidR="009F7581" w:rsidRPr="00990C8B" w:rsidRDefault="009F7581" w:rsidP="001D659E">
      <w:pPr>
        <w:pStyle w:val="BodyText"/>
        <w:tabs>
          <w:tab w:val="left" w:pos="2700"/>
          <w:tab w:val="left" w:pos="2880"/>
        </w:tabs>
        <w:spacing w:after="0" w:line="360" w:lineRule="auto"/>
        <w:ind w:right="29"/>
        <w:rPr>
          <w:rFonts w:ascii="Arial" w:hAnsi="Arial" w:cs="Arial"/>
          <w:color w:val="595959" w:themeColor="text1" w:themeTint="A6"/>
          <w:sz w:val="20"/>
        </w:rPr>
      </w:pPr>
      <w:r w:rsidRPr="00990C8B">
        <w:rPr>
          <w:rFonts w:ascii="Arial" w:hAnsi="Arial" w:cs="Arial"/>
          <w:color w:val="595959" w:themeColor="text1" w:themeTint="A6"/>
          <w:sz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990C8B">
        <w:rPr>
          <w:rFonts w:ascii="Arial" w:hAnsi="Arial" w:cs="Arial"/>
          <w:color w:val="595959" w:themeColor="text1" w:themeTint="A6"/>
          <w:sz w:val="20"/>
        </w:rPr>
        <w:instrText xml:space="preserve"> FORMCHECKBOX </w:instrText>
      </w:r>
      <w:r w:rsidR="00DE53A6">
        <w:rPr>
          <w:rFonts w:ascii="Arial" w:hAnsi="Arial" w:cs="Arial"/>
          <w:color w:val="595959" w:themeColor="text1" w:themeTint="A6"/>
          <w:sz w:val="20"/>
        </w:rPr>
      </w:r>
      <w:r w:rsidR="00DE53A6">
        <w:rPr>
          <w:rFonts w:ascii="Arial" w:hAnsi="Arial" w:cs="Arial"/>
          <w:color w:val="595959" w:themeColor="text1" w:themeTint="A6"/>
          <w:sz w:val="20"/>
        </w:rPr>
        <w:fldChar w:fldCharType="separate"/>
      </w:r>
      <w:r w:rsidRPr="00990C8B">
        <w:rPr>
          <w:rFonts w:ascii="Arial" w:hAnsi="Arial" w:cs="Arial"/>
          <w:color w:val="595959" w:themeColor="text1" w:themeTint="A6"/>
          <w:sz w:val="20"/>
        </w:rPr>
        <w:fldChar w:fldCharType="end"/>
      </w:r>
      <w:r w:rsidRPr="00990C8B">
        <w:rPr>
          <w:rFonts w:ascii="Arial" w:hAnsi="Arial" w:cs="Arial"/>
          <w:color w:val="595959" w:themeColor="text1" w:themeTint="A6"/>
          <w:sz w:val="20"/>
        </w:rPr>
        <w:t xml:space="preserve">  Cash         </w:t>
      </w:r>
      <w:r w:rsidRPr="00990C8B">
        <w:rPr>
          <w:rFonts w:ascii="Arial" w:hAnsi="Arial" w:cs="Arial"/>
          <w:color w:val="595959" w:themeColor="text1" w:themeTint="A6"/>
          <w:sz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990C8B">
        <w:rPr>
          <w:rFonts w:ascii="Arial" w:hAnsi="Arial" w:cs="Arial"/>
          <w:color w:val="595959" w:themeColor="text1" w:themeTint="A6"/>
          <w:sz w:val="20"/>
        </w:rPr>
        <w:instrText xml:space="preserve"> FORMCHECKBOX </w:instrText>
      </w:r>
      <w:r w:rsidR="00DE53A6">
        <w:rPr>
          <w:rFonts w:ascii="Arial" w:hAnsi="Arial" w:cs="Arial"/>
          <w:color w:val="595959" w:themeColor="text1" w:themeTint="A6"/>
          <w:sz w:val="20"/>
        </w:rPr>
      </w:r>
      <w:r w:rsidR="00DE53A6">
        <w:rPr>
          <w:rFonts w:ascii="Arial" w:hAnsi="Arial" w:cs="Arial"/>
          <w:color w:val="595959" w:themeColor="text1" w:themeTint="A6"/>
          <w:sz w:val="20"/>
        </w:rPr>
        <w:fldChar w:fldCharType="separate"/>
      </w:r>
      <w:r w:rsidRPr="00990C8B">
        <w:rPr>
          <w:rFonts w:ascii="Arial" w:hAnsi="Arial" w:cs="Arial"/>
          <w:color w:val="595959" w:themeColor="text1" w:themeTint="A6"/>
          <w:sz w:val="20"/>
        </w:rPr>
        <w:fldChar w:fldCharType="end"/>
      </w:r>
      <w:r w:rsidRPr="00990C8B">
        <w:rPr>
          <w:rFonts w:ascii="Arial" w:hAnsi="Arial" w:cs="Arial"/>
          <w:color w:val="595959" w:themeColor="text1" w:themeTint="A6"/>
          <w:sz w:val="20"/>
        </w:rPr>
        <w:t xml:space="preserve">  Check</w:t>
      </w:r>
      <w:r w:rsidR="001D659E">
        <w:rPr>
          <w:rFonts w:ascii="Arial" w:hAnsi="Arial" w:cs="Arial"/>
          <w:color w:val="595959" w:themeColor="text1" w:themeTint="A6"/>
          <w:sz w:val="20"/>
        </w:rPr>
        <w:tab/>
      </w:r>
      <w:r w:rsidR="001D659E" w:rsidRPr="00990C8B">
        <w:rPr>
          <w:rFonts w:ascii="Arial" w:hAnsi="Arial" w:cs="Arial"/>
          <w:color w:val="595959" w:themeColor="text1" w:themeTint="A6"/>
          <w:sz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1D659E" w:rsidRPr="00990C8B">
        <w:rPr>
          <w:rFonts w:ascii="Arial" w:hAnsi="Arial" w:cs="Arial"/>
          <w:color w:val="595959" w:themeColor="text1" w:themeTint="A6"/>
          <w:sz w:val="20"/>
        </w:rPr>
        <w:instrText xml:space="preserve"> FORMCHECKBOX </w:instrText>
      </w:r>
      <w:r w:rsidR="00DE53A6">
        <w:rPr>
          <w:rFonts w:ascii="Arial" w:hAnsi="Arial" w:cs="Arial"/>
          <w:color w:val="595959" w:themeColor="text1" w:themeTint="A6"/>
          <w:sz w:val="20"/>
        </w:rPr>
      </w:r>
      <w:r w:rsidR="00DE53A6">
        <w:rPr>
          <w:rFonts w:ascii="Arial" w:hAnsi="Arial" w:cs="Arial"/>
          <w:color w:val="595959" w:themeColor="text1" w:themeTint="A6"/>
          <w:sz w:val="20"/>
        </w:rPr>
        <w:fldChar w:fldCharType="separate"/>
      </w:r>
      <w:r w:rsidR="001D659E" w:rsidRPr="00990C8B">
        <w:rPr>
          <w:rFonts w:ascii="Arial" w:hAnsi="Arial" w:cs="Arial"/>
          <w:color w:val="595959" w:themeColor="text1" w:themeTint="A6"/>
          <w:sz w:val="20"/>
        </w:rPr>
        <w:fldChar w:fldCharType="end"/>
      </w:r>
      <w:r w:rsidR="001D659E" w:rsidRPr="00990C8B">
        <w:rPr>
          <w:rFonts w:ascii="Arial" w:hAnsi="Arial" w:cs="Arial"/>
          <w:color w:val="595959" w:themeColor="text1" w:themeTint="A6"/>
          <w:sz w:val="20"/>
        </w:rPr>
        <w:t xml:space="preserve">  </w:t>
      </w:r>
      <w:r w:rsidR="001D659E">
        <w:rPr>
          <w:rFonts w:ascii="Arial" w:hAnsi="Arial" w:cs="Arial"/>
          <w:color w:val="595959" w:themeColor="text1" w:themeTint="A6"/>
          <w:sz w:val="20"/>
        </w:rPr>
        <w:t>Credit Card</w:t>
      </w:r>
    </w:p>
    <w:p w14:paraId="2F096510" w14:textId="77777777" w:rsidR="00752352" w:rsidRDefault="00752352" w:rsidP="009F7581">
      <w:pPr>
        <w:spacing w:line="280" w:lineRule="exact"/>
        <w:rPr>
          <w:rFonts w:ascii="Arial" w:hAnsi="Arial" w:cs="Arial"/>
          <w:color w:val="595959" w:themeColor="text1" w:themeTint="A6"/>
          <w:sz w:val="20"/>
          <w:szCs w:val="20"/>
        </w:rPr>
      </w:pPr>
    </w:p>
    <w:p w14:paraId="5F0DC6B7" w14:textId="2748CDBC" w:rsidR="009F7581" w:rsidRPr="00990C8B" w:rsidRDefault="009F7581" w:rsidP="009F7581">
      <w:pPr>
        <w:spacing w:line="280" w:lineRule="exact"/>
        <w:rPr>
          <w:rFonts w:ascii="Arial" w:hAnsi="Arial" w:cs="Arial"/>
          <w:color w:val="595959" w:themeColor="text1" w:themeTint="A6"/>
          <w:sz w:val="20"/>
          <w:szCs w:val="20"/>
        </w:rPr>
      </w:pPr>
      <w:r w:rsidRPr="00990C8B">
        <w:rPr>
          <w:rFonts w:ascii="Arial" w:hAnsi="Arial" w:cs="Arial"/>
          <w:color w:val="595959" w:themeColor="text1" w:themeTint="A6"/>
          <w:sz w:val="20"/>
          <w:szCs w:val="20"/>
        </w:rPr>
        <w:t xml:space="preserve">To remain in compliance with the Real Estate Settlement Procedures Act (RESPA), a lender may share cost of marketing materials and advertising with a Realtor. </w:t>
      </w:r>
    </w:p>
    <w:p w14:paraId="2E8D3C0A" w14:textId="77777777" w:rsidR="009F7581" w:rsidRPr="00990C8B" w:rsidRDefault="009F7581" w:rsidP="009F7581">
      <w:pPr>
        <w:rPr>
          <w:rFonts w:ascii="Arial" w:hAnsi="Arial" w:cs="Arial"/>
          <w:color w:val="595959" w:themeColor="text1" w:themeTint="A6"/>
          <w:sz w:val="20"/>
          <w:szCs w:val="20"/>
        </w:rPr>
      </w:pPr>
    </w:p>
    <w:p w14:paraId="7B451223" w14:textId="77777777" w:rsidR="009F7581" w:rsidRPr="00990C8B" w:rsidRDefault="009F7581" w:rsidP="009F7581">
      <w:pPr>
        <w:rPr>
          <w:rFonts w:ascii="Arial" w:hAnsi="Arial" w:cs="Arial"/>
          <w:color w:val="595959" w:themeColor="text1" w:themeTint="A6"/>
          <w:sz w:val="20"/>
          <w:szCs w:val="20"/>
        </w:rPr>
      </w:pPr>
    </w:p>
    <w:p w14:paraId="23D5C5FF" w14:textId="77777777" w:rsidR="009F7581" w:rsidRDefault="009F7581" w:rsidP="009F7581">
      <w:pPr>
        <w:rPr>
          <w:rFonts w:ascii="Arial" w:hAnsi="Arial" w:cs="Arial"/>
          <w:color w:val="595959" w:themeColor="text1" w:themeTint="A6"/>
          <w:sz w:val="20"/>
          <w:szCs w:val="20"/>
        </w:rPr>
      </w:pPr>
    </w:p>
    <w:p w14:paraId="5B199616" w14:textId="77777777" w:rsidR="009F7581" w:rsidRDefault="009F7581" w:rsidP="009F7581">
      <w:pPr>
        <w:rPr>
          <w:rFonts w:ascii="Arial" w:hAnsi="Arial" w:cs="Arial"/>
          <w:color w:val="595959" w:themeColor="text1" w:themeTint="A6"/>
          <w:sz w:val="20"/>
          <w:szCs w:val="20"/>
        </w:rPr>
      </w:pPr>
    </w:p>
    <w:p w14:paraId="7F9FAAA5" w14:textId="77777777" w:rsidR="009F7581" w:rsidRDefault="009F7581" w:rsidP="009F7581">
      <w:pPr>
        <w:rPr>
          <w:rFonts w:ascii="Arial" w:hAnsi="Arial" w:cs="Arial"/>
          <w:color w:val="595959" w:themeColor="text1" w:themeTint="A6"/>
          <w:sz w:val="20"/>
          <w:szCs w:val="20"/>
        </w:rPr>
      </w:pPr>
    </w:p>
    <w:p w14:paraId="2B628849" w14:textId="77777777" w:rsidR="009F7581" w:rsidRDefault="009F7581" w:rsidP="009F7581">
      <w:pPr>
        <w:rPr>
          <w:rFonts w:ascii="Arial" w:hAnsi="Arial" w:cs="Arial"/>
          <w:color w:val="595959" w:themeColor="text1" w:themeTint="A6"/>
          <w:sz w:val="20"/>
          <w:szCs w:val="20"/>
        </w:rPr>
      </w:pPr>
    </w:p>
    <w:p w14:paraId="7E13143C" w14:textId="77777777" w:rsidR="009F7581" w:rsidRDefault="009F7581" w:rsidP="009F7581">
      <w:pPr>
        <w:rPr>
          <w:rFonts w:ascii="Arial" w:hAnsi="Arial" w:cs="Arial"/>
          <w:color w:val="595959" w:themeColor="text1" w:themeTint="A6"/>
          <w:sz w:val="20"/>
          <w:szCs w:val="20"/>
        </w:rPr>
      </w:pPr>
    </w:p>
    <w:p w14:paraId="3CFC3915" w14:textId="77777777" w:rsidR="009F7581" w:rsidRPr="00990C8B" w:rsidRDefault="009F7581" w:rsidP="009F7581">
      <w:pPr>
        <w:rPr>
          <w:rFonts w:ascii="Arial" w:hAnsi="Arial" w:cs="Arial"/>
          <w:color w:val="595959" w:themeColor="text1" w:themeTint="A6"/>
          <w:sz w:val="20"/>
          <w:szCs w:val="20"/>
        </w:rPr>
      </w:pPr>
    </w:p>
    <w:p w14:paraId="3326BB10" w14:textId="77777777" w:rsidR="009F7581" w:rsidRPr="00990C8B" w:rsidRDefault="009F7581" w:rsidP="009F7581">
      <w:pPr>
        <w:rPr>
          <w:rFonts w:ascii="Arial" w:hAnsi="Arial" w:cs="Arial"/>
          <w:color w:val="595959" w:themeColor="text1" w:themeTint="A6"/>
          <w:sz w:val="20"/>
          <w:szCs w:val="20"/>
        </w:rPr>
      </w:pPr>
    </w:p>
    <w:p w14:paraId="6FE325E2" w14:textId="77777777" w:rsidR="009F7581" w:rsidRPr="00990C8B" w:rsidRDefault="009F7581" w:rsidP="009F7581">
      <w:pPr>
        <w:rPr>
          <w:rFonts w:ascii="Arial" w:hAnsi="Arial" w:cs="Arial"/>
          <w:color w:val="595959" w:themeColor="text1" w:themeTint="A6"/>
          <w:sz w:val="20"/>
          <w:szCs w:val="20"/>
        </w:rPr>
      </w:pPr>
    </w:p>
    <w:p w14:paraId="78313D78" w14:textId="77777777" w:rsidR="009F7581" w:rsidRPr="00990C8B" w:rsidRDefault="009F7581" w:rsidP="009F7581">
      <w:pPr>
        <w:tabs>
          <w:tab w:val="right" w:leader="underscore" w:pos="5040"/>
          <w:tab w:val="left" w:pos="6120"/>
          <w:tab w:val="right" w:leader="underscore" w:pos="9360"/>
        </w:tabs>
        <w:ind w:left="-90"/>
        <w:rPr>
          <w:rFonts w:ascii="Arial" w:hAnsi="Arial" w:cs="Arial"/>
          <w:color w:val="595959" w:themeColor="text1" w:themeTint="A6"/>
          <w:sz w:val="20"/>
          <w:szCs w:val="20"/>
        </w:rPr>
      </w:pPr>
      <w:r w:rsidRPr="00990C8B">
        <w:rPr>
          <w:rFonts w:ascii="Arial" w:hAnsi="Arial" w:cs="Arial"/>
          <w:color w:val="595959" w:themeColor="text1" w:themeTint="A6"/>
          <w:sz w:val="20"/>
          <w:szCs w:val="20"/>
        </w:rPr>
        <w:tab/>
      </w:r>
      <w:r w:rsidRPr="00990C8B">
        <w:rPr>
          <w:rFonts w:ascii="Arial" w:hAnsi="Arial" w:cs="Arial"/>
          <w:color w:val="595959" w:themeColor="text1" w:themeTint="A6"/>
          <w:sz w:val="20"/>
          <w:szCs w:val="20"/>
        </w:rPr>
        <w:tab/>
      </w:r>
      <w:r w:rsidRPr="00990C8B">
        <w:rPr>
          <w:rFonts w:ascii="Arial" w:hAnsi="Arial" w:cs="Arial"/>
          <w:color w:val="595959" w:themeColor="text1" w:themeTint="A6"/>
          <w:sz w:val="20"/>
          <w:szCs w:val="20"/>
        </w:rPr>
        <w:tab/>
      </w:r>
    </w:p>
    <w:p w14:paraId="141013DE" w14:textId="77777777" w:rsidR="009F7581" w:rsidRPr="00990C8B" w:rsidRDefault="009F7581" w:rsidP="009F7581">
      <w:pPr>
        <w:tabs>
          <w:tab w:val="left" w:pos="6210"/>
          <w:tab w:val="right" w:leader="underscore" w:pos="9360"/>
        </w:tabs>
        <w:rPr>
          <w:rFonts w:ascii="Arial" w:hAnsi="Arial" w:cs="Arial"/>
          <w:color w:val="595959" w:themeColor="text1" w:themeTint="A6"/>
          <w:sz w:val="20"/>
          <w:szCs w:val="20"/>
        </w:rPr>
      </w:pPr>
      <w:r w:rsidRPr="00990C8B">
        <w:rPr>
          <w:rFonts w:ascii="Arial" w:hAnsi="Arial" w:cs="Arial"/>
          <w:color w:val="595959" w:themeColor="text1" w:themeTint="A6"/>
          <w:sz w:val="20"/>
          <w:szCs w:val="20"/>
        </w:rPr>
        <w:t>Realtor</w:t>
      </w:r>
      <w:r w:rsidRPr="00990C8B">
        <w:rPr>
          <w:rFonts w:ascii="Arial" w:hAnsi="Arial" w:cs="Arial"/>
          <w:color w:val="595959" w:themeColor="text1" w:themeTint="A6"/>
          <w:sz w:val="20"/>
          <w:szCs w:val="20"/>
        </w:rPr>
        <w:tab/>
        <w:t>Date</w:t>
      </w:r>
    </w:p>
    <w:p w14:paraId="47D6D515" w14:textId="77777777" w:rsidR="009F7581" w:rsidRPr="00990C8B" w:rsidRDefault="009F7581" w:rsidP="009F7581">
      <w:pPr>
        <w:tabs>
          <w:tab w:val="left" w:pos="6210"/>
          <w:tab w:val="right" w:leader="underscore" w:pos="9360"/>
        </w:tabs>
        <w:rPr>
          <w:rFonts w:ascii="Arial" w:hAnsi="Arial" w:cs="Arial"/>
          <w:color w:val="595959" w:themeColor="text1" w:themeTint="A6"/>
          <w:sz w:val="20"/>
          <w:szCs w:val="20"/>
        </w:rPr>
      </w:pPr>
    </w:p>
    <w:p w14:paraId="17B971A1" w14:textId="77777777" w:rsidR="009F7581" w:rsidRPr="00990C8B" w:rsidRDefault="009F7581" w:rsidP="009F7581">
      <w:pPr>
        <w:tabs>
          <w:tab w:val="left" w:pos="6210"/>
          <w:tab w:val="right" w:leader="underscore" w:pos="9360"/>
        </w:tabs>
        <w:rPr>
          <w:rFonts w:ascii="Arial" w:hAnsi="Arial" w:cs="Arial"/>
          <w:color w:val="595959" w:themeColor="text1" w:themeTint="A6"/>
          <w:sz w:val="20"/>
          <w:szCs w:val="20"/>
        </w:rPr>
      </w:pPr>
    </w:p>
    <w:p w14:paraId="4048EFA6" w14:textId="77777777" w:rsidR="009F7581" w:rsidRPr="00990C8B" w:rsidRDefault="009F7581" w:rsidP="009F7581">
      <w:pPr>
        <w:tabs>
          <w:tab w:val="right" w:leader="underscore" w:pos="5040"/>
          <w:tab w:val="left" w:pos="6120"/>
          <w:tab w:val="right" w:leader="underscore" w:pos="9360"/>
        </w:tabs>
        <w:ind w:left="-90"/>
        <w:rPr>
          <w:rFonts w:ascii="Arial" w:hAnsi="Arial" w:cs="Arial"/>
          <w:color w:val="595959" w:themeColor="text1" w:themeTint="A6"/>
          <w:sz w:val="20"/>
          <w:szCs w:val="20"/>
        </w:rPr>
      </w:pPr>
      <w:r w:rsidRPr="00990C8B">
        <w:rPr>
          <w:rFonts w:ascii="Arial" w:hAnsi="Arial" w:cs="Arial"/>
          <w:color w:val="595959" w:themeColor="text1" w:themeTint="A6"/>
          <w:sz w:val="20"/>
          <w:szCs w:val="20"/>
        </w:rPr>
        <w:tab/>
      </w:r>
      <w:r w:rsidRPr="00990C8B">
        <w:rPr>
          <w:rFonts w:ascii="Arial" w:hAnsi="Arial" w:cs="Arial"/>
          <w:color w:val="595959" w:themeColor="text1" w:themeTint="A6"/>
          <w:sz w:val="20"/>
          <w:szCs w:val="20"/>
        </w:rPr>
        <w:tab/>
      </w:r>
      <w:r w:rsidRPr="00990C8B">
        <w:rPr>
          <w:rFonts w:ascii="Arial" w:hAnsi="Arial" w:cs="Arial"/>
          <w:color w:val="595959" w:themeColor="text1" w:themeTint="A6"/>
          <w:sz w:val="20"/>
          <w:szCs w:val="20"/>
        </w:rPr>
        <w:tab/>
      </w:r>
    </w:p>
    <w:p w14:paraId="491E9C0E" w14:textId="77777777" w:rsidR="009F7581" w:rsidRPr="00990C8B" w:rsidRDefault="009F7581" w:rsidP="009F7581">
      <w:pPr>
        <w:tabs>
          <w:tab w:val="left" w:pos="6210"/>
          <w:tab w:val="right" w:leader="underscore" w:pos="9360"/>
        </w:tabs>
        <w:rPr>
          <w:rFonts w:ascii="Arial" w:hAnsi="Arial" w:cs="Arial"/>
          <w:color w:val="595959" w:themeColor="text1" w:themeTint="A6"/>
          <w:sz w:val="20"/>
          <w:szCs w:val="20"/>
        </w:rPr>
      </w:pPr>
      <w:r w:rsidRPr="00990C8B">
        <w:rPr>
          <w:rFonts w:ascii="Arial" w:hAnsi="Arial" w:cs="Arial"/>
          <w:color w:val="595959" w:themeColor="text1" w:themeTint="A6"/>
          <w:sz w:val="20"/>
          <w:szCs w:val="20"/>
        </w:rPr>
        <w:t>Lender</w:t>
      </w:r>
      <w:r w:rsidRPr="00990C8B">
        <w:rPr>
          <w:rFonts w:ascii="Arial" w:hAnsi="Arial" w:cs="Arial"/>
          <w:color w:val="595959" w:themeColor="text1" w:themeTint="A6"/>
          <w:sz w:val="20"/>
          <w:szCs w:val="20"/>
        </w:rPr>
        <w:tab/>
        <w:t>Date</w:t>
      </w:r>
    </w:p>
    <w:p w14:paraId="36559C61" w14:textId="77777777" w:rsidR="009F7581" w:rsidRPr="00990C8B" w:rsidRDefault="009F7581" w:rsidP="009F7581">
      <w:pPr>
        <w:rPr>
          <w:rFonts w:ascii="Arial" w:hAnsi="Arial" w:cs="Arial"/>
          <w:color w:val="595959" w:themeColor="text1" w:themeTint="A6"/>
          <w:sz w:val="20"/>
          <w:szCs w:val="20"/>
        </w:rPr>
      </w:pPr>
    </w:p>
    <w:p w14:paraId="76EF9F6C" w14:textId="77777777" w:rsidR="005B3D22" w:rsidRPr="00990C8B" w:rsidRDefault="005B3D22" w:rsidP="005B3D22">
      <w:pPr>
        <w:rPr>
          <w:rFonts w:ascii="Arial" w:hAnsi="Arial" w:cs="Arial"/>
          <w:sz w:val="22"/>
          <w:szCs w:val="22"/>
        </w:rPr>
      </w:pPr>
    </w:p>
    <w:sectPr w:rsidR="005B3D22" w:rsidRPr="00990C8B" w:rsidSect="00990C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354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D9F740" w14:textId="77777777" w:rsidR="00DE53A6" w:rsidRDefault="00DE53A6">
      <w:r>
        <w:separator/>
      </w:r>
    </w:p>
  </w:endnote>
  <w:endnote w:type="continuationSeparator" w:id="0">
    <w:p w14:paraId="19AED231" w14:textId="77777777" w:rsidR="00DE53A6" w:rsidRDefault="00DE5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 Pro">
    <w:panose1 w:val="02040603060306020203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﷽﷽﷽﷽﷽﷽﷽﷽"/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Gotham">
    <w:altName w:val="﷽﷽﷽﷽﷽﷽﷽﷽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C0457F" w14:textId="77777777" w:rsidR="00AA52FA" w:rsidRDefault="00AA52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8FD93" w14:textId="20F478CC" w:rsidR="005B3D22" w:rsidRPr="00752352" w:rsidRDefault="005B3D22" w:rsidP="005B3D22">
    <w:pPr>
      <w:pStyle w:val="Footer"/>
      <w:spacing w:line="280" w:lineRule="exact"/>
      <w:rPr>
        <w:rFonts w:ascii="Roboto" w:hAnsi="Roboto" w:cs="Gotham"/>
        <w:spacing w:val="5"/>
        <w:sz w:val="20"/>
        <w:szCs w:val="20"/>
      </w:rPr>
    </w:pPr>
    <w:r w:rsidRPr="00752352">
      <w:rPr>
        <w:rFonts w:ascii="Roboto" w:hAnsi="Roboto" w:cs="Gotham"/>
        <w:spacing w:val="5"/>
        <w:sz w:val="20"/>
        <w:szCs w:val="20"/>
      </w:rPr>
      <w:t>Mortgage Investors Group</w:t>
    </w:r>
  </w:p>
  <w:p w14:paraId="4535BD82" w14:textId="1111A398" w:rsidR="005B3D22" w:rsidRPr="00752352" w:rsidRDefault="005B3D22" w:rsidP="005B3D22">
    <w:pPr>
      <w:pStyle w:val="Footer"/>
      <w:spacing w:line="280" w:lineRule="exact"/>
      <w:rPr>
        <w:rFonts w:ascii="Roboto" w:hAnsi="Roboto" w:cs="Gotham"/>
        <w:spacing w:val="5"/>
        <w:sz w:val="20"/>
        <w:szCs w:val="20"/>
      </w:rPr>
    </w:pPr>
    <w:r w:rsidRPr="00752352">
      <w:rPr>
        <w:rFonts w:ascii="Roboto" w:hAnsi="Roboto" w:cs="Gotham"/>
        <w:spacing w:val="5"/>
        <w:sz w:val="20"/>
        <w:szCs w:val="20"/>
      </w:rPr>
      <w:t>8320 East Walker Springs Lane</w:t>
    </w:r>
  </w:p>
  <w:p w14:paraId="70993F15" w14:textId="19F67E9E" w:rsidR="005B3D22" w:rsidRPr="00752352" w:rsidRDefault="005B3D22" w:rsidP="005B3D22">
    <w:pPr>
      <w:pStyle w:val="Footer"/>
      <w:spacing w:line="280" w:lineRule="exact"/>
      <w:rPr>
        <w:rFonts w:ascii="Roboto" w:hAnsi="Roboto" w:cs="Gotham"/>
        <w:spacing w:val="5"/>
        <w:sz w:val="20"/>
        <w:szCs w:val="20"/>
      </w:rPr>
    </w:pPr>
    <w:r w:rsidRPr="00752352">
      <w:rPr>
        <w:rFonts w:ascii="Roboto" w:hAnsi="Roboto" w:cs="Gotham"/>
        <w:spacing w:val="5"/>
        <w:sz w:val="20"/>
        <w:szCs w:val="20"/>
      </w:rPr>
      <w:t>Knoxville, TN 37923</w:t>
    </w:r>
  </w:p>
  <w:p w14:paraId="5D045051" w14:textId="22F18AD6" w:rsidR="005B3D22" w:rsidRPr="00752352" w:rsidRDefault="005B3D22" w:rsidP="005B3D22">
    <w:pPr>
      <w:pStyle w:val="Footer"/>
      <w:spacing w:line="280" w:lineRule="exact"/>
      <w:rPr>
        <w:rFonts w:ascii="Roboto" w:hAnsi="Roboto" w:cs="Gotham"/>
        <w:spacing w:val="5"/>
        <w:sz w:val="20"/>
        <w:szCs w:val="20"/>
      </w:rPr>
    </w:pPr>
    <w:r w:rsidRPr="00752352">
      <w:rPr>
        <w:rFonts w:ascii="Roboto" w:hAnsi="Roboto" w:cs="Gotham"/>
        <w:spacing w:val="5"/>
        <w:sz w:val="20"/>
        <w:szCs w:val="20"/>
      </w:rPr>
      <w:t>www.migonline.com</w:t>
    </w:r>
  </w:p>
  <w:p w14:paraId="45562F92" w14:textId="0F07A8CD" w:rsidR="00AA52FA" w:rsidRPr="00752352" w:rsidRDefault="005B3D22" w:rsidP="005B3D22">
    <w:pPr>
      <w:pStyle w:val="Footer"/>
      <w:spacing w:line="280" w:lineRule="exact"/>
      <w:rPr>
        <w:rFonts w:ascii="Roboto" w:hAnsi="Roboto" w:cs="Gotham"/>
        <w:spacing w:val="5"/>
        <w:sz w:val="11"/>
        <w:szCs w:val="11"/>
      </w:rPr>
    </w:pPr>
    <w:r w:rsidRPr="00752352">
      <w:rPr>
        <w:rFonts w:ascii="Roboto" w:hAnsi="Roboto" w:cs="Gotham"/>
        <w:spacing w:val="5"/>
        <w:sz w:val="11"/>
        <w:szCs w:val="11"/>
      </w:rPr>
      <w:t xml:space="preserve">NMLS #34391, </w:t>
    </w:r>
    <w:r w:rsidR="00752352">
      <w:rPr>
        <w:rFonts w:ascii="Roboto" w:hAnsi="Roboto" w:cs="Gotham"/>
        <w:spacing w:val="5"/>
        <w:sz w:val="11"/>
        <w:szCs w:val="11"/>
      </w:rPr>
      <w:t xml:space="preserve">AL #MC2305, AR #36410, FL #MLD1770, GA #11640, KY #MC21759, MI #561/2010, NC #L-136019, SC #34391, </w:t>
    </w:r>
    <w:r w:rsidRPr="00752352">
      <w:rPr>
        <w:rFonts w:ascii="Roboto" w:hAnsi="Roboto" w:cs="Gotham"/>
        <w:spacing w:val="5"/>
        <w:sz w:val="11"/>
        <w:szCs w:val="11"/>
      </w:rPr>
      <w:t>TN #109111</w:t>
    </w:r>
    <w:r w:rsidR="00AA52FA">
      <w:rPr>
        <w:rFonts w:ascii="Roboto" w:hAnsi="Roboto" w:cs="Gotham"/>
        <w:spacing w:val="5"/>
        <w:sz w:val="11"/>
        <w:szCs w:val="11"/>
      </w:rPr>
      <w:t xml:space="preserve"> – Rev March 12, 2021</w:t>
    </w:r>
  </w:p>
  <w:p w14:paraId="2B0CD796" w14:textId="2064430D" w:rsidR="00990C8B" w:rsidRPr="005B3D22" w:rsidRDefault="006E6E5A" w:rsidP="005B3D22">
    <w:pPr>
      <w:pStyle w:val="Footer"/>
      <w:spacing w:line="280" w:lineRule="exact"/>
      <w:rPr>
        <w:rFonts w:ascii="Gotham" w:hAnsi="Gotham" w:cs="Gotham"/>
        <w:spacing w:val="5"/>
        <w:sz w:val="11"/>
        <w:szCs w:val="11"/>
      </w:rPr>
    </w:pPr>
    <w:r>
      <w:rPr>
        <w:rFonts w:ascii="Gotham" w:hAnsi="Gotham" w:cs="Gotham"/>
        <w:noProof/>
        <w:spacing w:val="5"/>
        <w:sz w:val="20"/>
        <w:szCs w:val="20"/>
      </w:rPr>
      <w:drawing>
        <wp:anchor distT="0" distB="0" distL="114300" distR="114300" simplePos="0" relativeHeight="251658240" behindDoc="1" locked="0" layoutInCell="1" allowOverlap="1" wp14:anchorId="33F9A06D" wp14:editId="3B410BE9">
          <wp:simplePos x="0" y="0"/>
          <wp:positionH relativeFrom="column">
            <wp:posOffset>-669334</wp:posOffset>
          </wp:positionH>
          <wp:positionV relativeFrom="paragraph">
            <wp:posOffset>132243</wp:posOffset>
          </wp:positionV>
          <wp:extent cx="255260" cy="287020"/>
          <wp:effectExtent l="0" t="0" r="0" b="5080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hl-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5260" cy="287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0769D" w14:textId="77777777" w:rsidR="00AA52FA" w:rsidRDefault="00AA52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24C44B" w14:textId="77777777" w:rsidR="00DE53A6" w:rsidRDefault="00DE53A6">
      <w:r>
        <w:separator/>
      </w:r>
    </w:p>
  </w:footnote>
  <w:footnote w:type="continuationSeparator" w:id="0">
    <w:p w14:paraId="09428E63" w14:textId="77777777" w:rsidR="00DE53A6" w:rsidRDefault="00DE5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C74A7" w14:textId="77777777" w:rsidR="00AA52FA" w:rsidRDefault="00AA52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334A6" w14:textId="77777777" w:rsidR="0046712D" w:rsidRDefault="0046712D">
    <w:pPr>
      <w:pStyle w:val="Header"/>
      <w:rPr>
        <w:rFonts w:ascii="Times New Roman" w:hAnsi="Times New Roman"/>
      </w:rPr>
    </w:pPr>
  </w:p>
  <w:p w14:paraId="1D7A0696" w14:textId="160FE43A" w:rsidR="003A59B8" w:rsidRPr="00A11C1C" w:rsidRDefault="00990C8B">
    <w:pPr>
      <w:pStyle w:val="Header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70C78B29" wp14:editId="42A610B0">
          <wp:extent cx="2965099" cy="563526"/>
          <wp:effectExtent l="0" t="0" r="0" b="0"/>
          <wp:docPr id="4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2lin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09374" cy="6099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AB9922" w14:textId="77777777" w:rsidR="006B5266" w:rsidRPr="00AD345F" w:rsidRDefault="006B5266" w:rsidP="00FD675D">
    <w:pPr>
      <w:pStyle w:val="Header"/>
      <w:rPr>
        <w:rFonts w:ascii="Times New Roman" w:hAnsi="Times New Roman"/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038E8" w14:textId="77777777" w:rsidR="00AA52FA" w:rsidRDefault="00AA52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2C550D"/>
    <w:multiLevelType w:val="hybridMultilevel"/>
    <w:tmpl w:val="2EBC7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04C"/>
    <w:rsid w:val="00031385"/>
    <w:rsid w:val="00061851"/>
    <w:rsid w:val="00077951"/>
    <w:rsid w:val="00092B2A"/>
    <w:rsid w:val="000E7E8F"/>
    <w:rsid w:val="000F1A78"/>
    <w:rsid w:val="000F1D75"/>
    <w:rsid w:val="00104E1B"/>
    <w:rsid w:val="00120266"/>
    <w:rsid w:val="00146ACD"/>
    <w:rsid w:val="001555C4"/>
    <w:rsid w:val="001766E8"/>
    <w:rsid w:val="00183148"/>
    <w:rsid w:val="00197CF1"/>
    <w:rsid w:val="001A6D4F"/>
    <w:rsid w:val="001B7EBB"/>
    <w:rsid w:val="001D659E"/>
    <w:rsid w:val="001E7C26"/>
    <w:rsid w:val="0024128B"/>
    <w:rsid w:val="00252CC8"/>
    <w:rsid w:val="0025752E"/>
    <w:rsid w:val="00260867"/>
    <w:rsid w:val="00266652"/>
    <w:rsid w:val="00283D86"/>
    <w:rsid w:val="0029115D"/>
    <w:rsid w:val="00297318"/>
    <w:rsid w:val="002A7F51"/>
    <w:rsid w:val="002E7C4F"/>
    <w:rsid w:val="0031515E"/>
    <w:rsid w:val="00320563"/>
    <w:rsid w:val="00320689"/>
    <w:rsid w:val="0033404C"/>
    <w:rsid w:val="00345334"/>
    <w:rsid w:val="003A40C0"/>
    <w:rsid w:val="003A59B8"/>
    <w:rsid w:val="003C081A"/>
    <w:rsid w:val="003D7417"/>
    <w:rsid w:val="0042778B"/>
    <w:rsid w:val="004340CC"/>
    <w:rsid w:val="0043670A"/>
    <w:rsid w:val="0046712D"/>
    <w:rsid w:val="0048356E"/>
    <w:rsid w:val="0048413B"/>
    <w:rsid w:val="004967BB"/>
    <w:rsid w:val="004E5D58"/>
    <w:rsid w:val="004E7BE8"/>
    <w:rsid w:val="00503C2A"/>
    <w:rsid w:val="0051381F"/>
    <w:rsid w:val="00541D6B"/>
    <w:rsid w:val="005475D6"/>
    <w:rsid w:val="00560DC1"/>
    <w:rsid w:val="00562418"/>
    <w:rsid w:val="00565D5D"/>
    <w:rsid w:val="00566709"/>
    <w:rsid w:val="00567669"/>
    <w:rsid w:val="00577149"/>
    <w:rsid w:val="005B3D22"/>
    <w:rsid w:val="005F2396"/>
    <w:rsid w:val="00645164"/>
    <w:rsid w:val="00674647"/>
    <w:rsid w:val="006751CB"/>
    <w:rsid w:val="006A795E"/>
    <w:rsid w:val="006B5266"/>
    <w:rsid w:val="006C0F4B"/>
    <w:rsid w:val="006C51B3"/>
    <w:rsid w:val="006E6C39"/>
    <w:rsid w:val="006E6E5A"/>
    <w:rsid w:val="00752352"/>
    <w:rsid w:val="00766BE3"/>
    <w:rsid w:val="00771E6C"/>
    <w:rsid w:val="00773C2B"/>
    <w:rsid w:val="007D5D26"/>
    <w:rsid w:val="007F72D8"/>
    <w:rsid w:val="00834775"/>
    <w:rsid w:val="008453AD"/>
    <w:rsid w:val="00855538"/>
    <w:rsid w:val="0087235E"/>
    <w:rsid w:val="00885647"/>
    <w:rsid w:val="008B0AB7"/>
    <w:rsid w:val="008B1F3F"/>
    <w:rsid w:val="008B490A"/>
    <w:rsid w:val="0090317C"/>
    <w:rsid w:val="00920622"/>
    <w:rsid w:val="0097044C"/>
    <w:rsid w:val="00974683"/>
    <w:rsid w:val="00990C8B"/>
    <w:rsid w:val="00993584"/>
    <w:rsid w:val="00995590"/>
    <w:rsid w:val="009C30DA"/>
    <w:rsid w:val="009D300A"/>
    <w:rsid w:val="009D3055"/>
    <w:rsid w:val="009D455A"/>
    <w:rsid w:val="009D7C50"/>
    <w:rsid w:val="009F7581"/>
    <w:rsid w:val="00A04479"/>
    <w:rsid w:val="00A16348"/>
    <w:rsid w:val="00A22630"/>
    <w:rsid w:val="00A44504"/>
    <w:rsid w:val="00A55690"/>
    <w:rsid w:val="00A615F3"/>
    <w:rsid w:val="00A64122"/>
    <w:rsid w:val="00A6509E"/>
    <w:rsid w:val="00AA3151"/>
    <w:rsid w:val="00AA52FA"/>
    <w:rsid w:val="00AB3461"/>
    <w:rsid w:val="00AC454A"/>
    <w:rsid w:val="00B0434D"/>
    <w:rsid w:val="00B07C2A"/>
    <w:rsid w:val="00B174C0"/>
    <w:rsid w:val="00B5309B"/>
    <w:rsid w:val="00B66939"/>
    <w:rsid w:val="00BB1731"/>
    <w:rsid w:val="00C13579"/>
    <w:rsid w:val="00C44FC8"/>
    <w:rsid w:val="00C512D3"/>
    <w:rsid w:val="00C51B44"/>
    <w:rsid w:val="00C7214F"/>
    <w:rsid w:val="00C902F4"/>
    <w:rsid w:val="00CE7E48"/>
    <w:rsid w:val="00CF3EC3"/>
    <w:rsid w:val="00CF4B10"/>
    <w:rsid w:val="00D423E5"/>
    <w:rsid w:val="00D54542"/>
    <w:rsid w:val="00D60E4A"/>
    <w:rsid w:val="00D8029E"/>
    <w:rsid w:val="00DA1B11"/>
    <w:rsid w:val="00DB22F2"/>
    <w:rsid w:val="00DB321B"/>
    <w:rsid w:val="00DD27CB"/>
    <w:rsid w:val="00DE53A6"/>
    <w:rsid w:val="00E323E3"/>
    <w:rsid w:val="00E56AE4"/>
    <w:rsid w:val="00E67BF5"/>
    <w:rsid w:val="00E8652A"/>
    <w:rsid w:val="00EB0EC6"/>
    <w:rsid w:val="00EC67AF"/>
    <w:rsid w:val="00F05E86"/>
    <w:rsid w:val="00F1161C"/>
    <w:rsid w:val="00F278CB"/>
    <w:rsid w:val="00F34D84"/>
    <w:rsid w:val="00F46344"/>
    <w:rsid w:val="00F615D3"/>
    <w:rsid w:val="00F65378"/>
    <w:rsid w:val="00F6749C"/>
    <w:rsid w:val="00F67AB6"/>
    <w:rsid w:val="00F843E4"/>
    <w:rsid w:val="00F913B2"/>
    <w:rsid w:val="00FB2364"/>
    <w:rsid w:val="00FB605F"/>
    <w:rsid w:val="00FC2093"/>
    <w:rsid w:val="00FC7DD8"/>
    <w:rsid w:val="00FD675D"/>
    <w:rsid w:val="00FE702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DF06A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AA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0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404C"/>
  </w:style>
  <w:style w:type="paragraph" w:styleId="Footer">
    <w:name w:val="footer"/>
    <w:basedOn w:val="Normal"/>
    <w:link w:val="FooterChar"/>
    <w:uiPriority w:val="99"/>
    <w:unhideWhenUsed/>
    <w:rsid w:val="003340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404C"/>
  </w:style>
  <w:style w:type="paragraph" w:customStyle="1" w:styleId="Contact">
    <w:name w:val="Contact"/>
    <w:basedOn w:val="Normal"/>
    <w:rsid w:val="00A11C1C"/>
    <w:pPr>
      <w:spacing w:line="200" w:lineRule="exact"/>
    </w:pPr>
    <w:rPr>
      <w:rFonts w:eastAsia="Times New Roman"/>
      <w:color w:val="4F81BD"/>
      <w:sz w:val="14"/>
      <w:szCs w:val="14"/>
    </w:rPr>
  </w:style>
  <w:style w:type="paragraph" w:customStyle="1" w:styleId="Header-Right">
    <w:name w:val="Header-Right"/>
    <w:basedOn w:val="Normal"/>
    <w:rsid w:val="00A11C1C"/>
    <w:pPr>
      <w:ind w:right="43"/>
      <w:jc w:val="right"/>
    </w:pPr>
    <w:rPr>
      <w:rFonts w:eastAsia="Times New Roman"/>
      <w:color w:val="4F81BD"/>
      <w:sz w:val="60"/>
      <w:szCs w:val="22"/>
    </w:rPr>
  </w:style>
  <w:style w:type="table" w:customStyle="1" w:styleId="HostTable-Borderless">
    <w:name w:val="Host Table - Borderless"/>
    <w:basedOn w:val="TableNormal"/>
    <w:rsid w:val="00A11C1C"/>
    <w:rPr>
      <w:rFonts w:eastAsia="Times New Roman"/>
      <w:sz w:val="22"/>
      <w:szCs w:val="22"/>
    </w:rPr>
    <w:tblPr>
      <w:tblCellMar>
        <w:left w:w="0" w:type="dxa"/>
        <w:right w:w="0" w:type="dxa"/>
      </w:tblCellMar>
    </w:tblPr>
  </w:style>
  <w:style w:type="paragraph" w:styleId="Date">
    <w:name w:val="Date"/>
    <w:basedOn w:val="Normal"/>
    <w:next w:val="Normal"/>
    <w:link w:val="DateChar"/>
    <w:rsid w:val="00A11C1C"/>
    <w:pPr>
      <w:spacing w:before="60"/>
      <w:jc w:val="right"/>
    </w:pPr>
    <w:rPr>
      <w:rFonts w:eastAsia="Times New Roman"/>
      <w:color w:val="8064A2"/>
      <w:szCs w:val="22"/>
    </w:rPr>
  </w:style>
  <w:style w:type="character" w:customStyle="1" w:styleId="DateChar">
    <w:name w:val="Date Char"/>
    <w:link w:val="Date"/>
    <w:rsid w:val="00A11C1C"/>
    <w:rPr>
      <w:rFonts w:ascii="Cambria" w:eastAsia="Times New Roman" w:hAnsi="Cambria" w:cs="Times New Roman"/>
      <w:color w:val="8064A2"/>
      <w:sz w:val="24"/>
      <w:szCs w:val="22"/>
    </w:rPr>
  </w:style>
  <w:style w:type="table" w:customStyle="1" w:styleId="BodyTable">
    <w:name w:val="Body Table"/>
    <w:basedOn w:val="TableNormal"/>
    <w:rsid w:val="00A11C1C"/>
    <w:rPr>
      <w:rFonts w:eastAsia="Times New Roman"/>
      <w:sz w:val="22"/>
      <w:szCs w:val="22"/>
    </w:rPr>
    <w:tblPr>
      <w:tblCellMar>
        <w:left w:w="72" w:type="dxa"/>
        <w:right w:w="72" w:type="dxa"/>
      </w:tblCellMar>
    </w:tblPr>
  </w:style>
  <w:style w:type="paragraph" w:styleId="BodyText">
    <w:name w:val="Body Text"/>
    <w:basedOn w:val="Normal"/>
    <w:link w:val="BodyTextChar"/>
    <w:rsid w:val="00A11C1C"/>
    <w:pPr>
      <w:spacing w:before="40" w:after="40"/>
    </w:pPr>
    <w:rPr>
      <w:rFonts w:eastAsia="Times New Roman"/>
      <w:color w:val="404040"/>
      <w:sz w:val="18"/>
      <w:szCs w:val="20"/>
    </w:rPr>
  </w:style>
  <w:style w:type="character" w:customStyle="1" w:styleId="BodyTextChar">
    <w:name w:val="Body Text Char"/>
    <w:link w:val="BodyText"/>
    <w:rsid w:val="00A11C1C"/>
    <w:rPr>
      <w:rFonts w:ascii="Cambria" w:eastAsia="Times New Roman" w:hAnsi="Cambria" w:cs="Times New Roman"/>
      <w:color w:val="404040"/>
      <w:sz w:val="18"/>
    </w:rPr>
  </w:style>
  <w:style w:type="paragraph" w:customStyle="1" w:styleId="TableHeadingLeft">
    <w:name w:val="Table Heading Left"/>
    <w:basedOn w:val="BodyText"/>
    <w:rsid w:val="00A11C1C"/>
    <w:rPr>
      <w:color w:val="000000"/>
    </w:rPr>
  </w:style>
  <w:style w:type="paragraph" w:customStyle="1" w:styleId="Comments">
    <w:name w:val="Comments"/>
    <w:basedOn w:val="TableHeadingLeft"/>
    <w:next w:val="BodyText"/>
    <w:rsid w:val="00A11C1C"/>
    <w:pPr>
      <w:spacing w:before="240" w:after="240"/>
    </w:pPr>
  </w:style>
  <w:style w:type="paragraph" w:customStyle="1" w:styleId="TableHeadingSmall">
    <w:name w:val="Table Heading Small"/>
    <w:basedOn w:val="TableHeadingLeft"/>
    <w:rsid w:val="00A11C1C"/>
    <w:rPr>
      <w:sz w:val="17"/>
      <w:szCs w:val="17"/>
    </w:rPr>
  </w:style>
  <w:style w:type="paragraph" w:customStyle="1" w:styleId="TotalPages">
    <w:name w:val="Total Pages"/>
    <w:basedOn w:val="TableHeadingLeft"/>
    <w:rsid w:val="00A11C1C"/>
    <w:pPr>
      <w:spacing w:before="360" w:after="360"/>
      <w:ind w:left="72"/>
    </w:pPr>
  </w:style>
  <w:style w:type="character" w:styleId="Hyperlink">
    <w:name w:val="Hyperlink"/>
    <w:uiPriority w:val="99"/>
    <w:unhideWhenUsed/>
    <w:rsid w:val="001555C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C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C2B"/>
    <w:rPr>
      <w:rFonts w:ascii="Lucida Grande" w:hAnsi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5B3D2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UnresolvedMention">
    <w:name w:val="Unresolved Mention"/>
    <w:basedOn w:val="DefaultParagraphFont"/>
    <w:uiPriority w:val="99"/>
    <w:rsid w:val="005B3D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4BC77C9EB11B4687A0404B64F51F38" ma:contentTypeVersion="12" ma:contentTypeDescription="Create a new document." ma:contentTypeScope="" ma:versionID="4a596b59083b87008845cc2be31e7394">
  <xsd:schema xmlns:xsd="http://www.w3.org/2001/XMLSchema" xmlns:xs="http://www.w3.org/2001/XMLSchema" xmlns:p="http://schemas.microsoft.com/office/2006/metadata/properties" xmlns:ns2="13bf2148-2cd9-4d98-9527-36407bc84fd4" xmlns:ns3="73ebe564-8a30-418d-b242-8d9e690ffb9a" targetNamespace="http://schemas.microsoft.com/office/2006/metadata/properties" ma:root="true" ma:fieldsID="c2a20f58adcb0a3f4d84e1b147fef214" ns2:_="" ns3:_="">
    <xsd:import namespace="13bf2148-2cd9-4d98-9527-36407bc84fd4"/>
    <xsd:import namespace="73ebe564-8a30-418d-b242-8d9e690ff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f2148-2cd9-4d98-9527-36407bc84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be564-8a30-418d-b242-8d9e690ffb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7ED16F-155B-4D4D-B836-C96E98652E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F88090-AB4F-452D-BC1A-79DCB25696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6BE135-E5A7-4991-9761-18CF18ED25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bf2148-2cd9-4d98-9527-36407bc84fd4"/>
    <ds:schemaRef ds:uri="73ebe564-8a30-418d-b242-8d9e690ff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Mortgage Investors Group</Company>
  <LinksUpToDate>false</LinksUpToDate>
  <CharactersWithSpaces>934</CharactersWithSpaces>
  <SharedDoc>false</SharedDoc>
  <HLinks>
    <vt:vector size="6" baseType="variant">
      <vt:variant>
        <vt:i4>3670085</vt:i4>
      </vt:variant>
      <vt:variant>
        <vt:i4>2061</vt:i4>
      </vt:variant>
      <vt:variant>
        <vt:i4>1025</vt:i4>
      </vt:variant>
      <vt:variant>
        <vt:i4>1</vt:i4>
      </vt:variant>
      <vt:variant>
        <vt:lpwstr>LOGO_HzCMYK08-1_Final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Ballard</dc:creator>
  <cp:keywords/>
  <cp:lastModifiedBy>Josh Ballard</cp:lastModifiedBy>
  <cp:revision>5</cp:revision>
  <cp:lastPrinted>2013-07-22T13:39:00Z</cp:lastPrinted>
  <dcterms:created xsi:type="dcterms:W3CDTF">2021-03-11T15:20:00Z</dcterms:created>
  <dcterms:modified xsi:type="dcterms:W3CDTF">2021-03-12T20:02:00Z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0x010100A54BC77C9EB11B4687A0404B64F51F38</vt:lpwstr>
  </property>
</Properties>
</file>