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21BD" w14:textId="77777777" w:rsidR="00A82E1B" w:rsidRPr="00FC6CDA" w:rsidRDefault="00A82E1B" w:rsidP="00A82E1B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68207D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A290FF5" wp14:editId="445621D0">
            <wp:simplePos x="0" y="0"/>
            <wp:positionH relativeFrom="margin">
              <wp:align>left</wp:align>
            </wp:positionH>
            <wp:positionV relativeFrom="paragraph">
              <wp:posOffset>257</wp:posOffset>
            </wp:positionV>
            <wp:extent cx="2452370" cy="2312705"/>
            <wp:effectExtent l="0" t="0" r="508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31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Claysburg Education Foundation Goals</w:t>
      </w:r>
    </w:p>
    <w:p w14:paraId="0B952A1A" w14:textId="77777777" w:rsidR="00A82E1B" w:rsidRPr="008608D0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47CE422" w14:textId="77777777" w:rsidR="00A82E1B" w:rsidRDefault="00A82E1B" w:rsidP="00A82E1B">
      <w:pPr>
        <w:pStyle w:val="NoSpacing"/>
        <w:ind w:left="1020"/>
        <w:rPr>
          <w:rFonts w:ascii="Times New Roman" w:hAnsi="Times New Roman" w:cs="Times New Roman"/>
          <w:i/>
          <w:iCs/>
          <w:sz w:val="24"/>
          <w:szCs w:val="24"/>
        </w:rPr>
      </w:pPr>
      <w:r w:rsidRPr="008608D0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iCs/>
          <w:sz w:val="24"/>
          <w:szCs w:val="24"/>
        </w:rPr>
        <w:t>provide enrichment and innovative educational improvement opportunities for students and teachers to enhance the curriculum and academic programs of the Claysburg-Kimmel School District.</w:t>
      </w:r>
    </w:p>
    <w:p w14:paraId="7648F17F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58CCC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promote an increased focus upon science, technology, engineering, mathematics (STEM) and the arts (STEAM) within the Claysburg-Kimmel School District.</w:t>
      </w:r>
    </w:p>
    <w:p w14:paraId="3DD74B19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8C185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increase Claysburg-Kimmel School District students’ preparation for college and career success through partnerships and educational programs.</w:t>
      </w:r>
    </w:p>
    <w:p w14:paraId="58D4D113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765A3DC" w14:textId="77777777" w:rsidR="00A82E1B" w:rsidRDefault="00A82E1B" w:rsidP="00A82E1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C2696" w14:textId="77777777" w:rsidR="00A82E1B" w:rsidRDefault="00A82E1B" w:rsidP="00A82E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DA">
        <w:rPr>
          <w:rFonts w:ascii="Times New Roman" w:hAnsi="Times New Roman" w:cs="Times New Roman"/>
          <w:b/>
          <w:bCs/>
          <w:sz w:val="32"/>
          <w:szCs w:val="32"/>
        </w:rPr>
        <w:t>CLAYSBURG EDUCATION FOUNDATION</w:t>
      </w:r>
    </w:p>
    <w:p w14:paraId="3170FF1E" w14:textId="77777777" w:rsidR="00A82E1B" w:rsidRDefault="00A82E1B" w:rsidP="00A82E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F7E555" w14:textId="2BABA22F" w:rsidR="00A82E1B" w:rsidRDefault="00A82E1B" w:rsidP="00A82E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Incentive Grants for Teachers</w:t>
      </w:r>
    </w:p>
    <w:p w14:paraId="43D1A65A" w14:textId="77777777" w:rsidR="00A82E1B" w:rsidRDefault="00A82E1B" w:rsidP="00A82E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241F0" w14:textId="77777777" w:rsidR="009A13B7" w:rsidRDefault="009A13B7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Claysburg Education Foundation Board members would like welcome you back to CKSD for another educational rewarding school year.  We thank you for all you do to provide our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best possible educational opportunities within a safe, respected educational environment.  </w:t>
      </w:r>
    </w:p>
    <w:p w14:paraId="0E08F264" w14:textId="77777777" w:rsidR="009A13B7" w:rsidRDefault="009A13B7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069D2" w14:textId="7992925A" w:rsidR="00A82E1B" w:rsidRDefault="009A13B7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appreciation for all you do</w:t>
      </w:r>
      <w:r w:rsidR="00C95D58">
        <w:rPr>
          <w:rFonts w:ascii="Times New Roman" w:hAnsi="Times New Roman" w:cs="Times New Roman"/>
          <w:sz w:val="24"/>
          <w:szCs w:val="24"/>
        </w:rPr>
        <w:t xml:space="preserve"> for our students</w:t>
      </w:r>
      <w:r>
        <w:rPr>
          <w:rFonts w:ascii="Times New Roman" w:hAnsi="Times New Roman" w:cs="Times New Roman"/>
          <w:sz w:val="24"/>
          <w:szCs w:val="24"/>
        </w:rPr>
        <w:t xml:space="preserve">, the Foundation is once again providing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opportunity to receive $200 to purchase supplies and resources for your classroom.  </w:t>
      </w:r>
      <w:r w:rsidR="00C95D58">
        <w:rPr>
          <w:rFonts w:ascii="Times New Roman" w:hAnsi="Times New Roman" w:cs="Times New Roman"/>
          <w:sz w:val="24"/>
          <w:szCs w:val="24"/>
        </w:rPr>
        <w:t>To assist our business department,</w:t>
      </w:r>
      <w:r w:rsidR="009511CD">
        <w:rPr>
          <w:rFonts w:ascii="Times New Roman" w:hAnsi="Times New Roman" w:cs="Times New Roman"/>
          <w:sz w:val="24"/>
          <w:szCs w:val="24"/>
        </w:rPr>
        <w:t xml:space="preserve"> you will need to complete a CKSD purchase order form. </w:t>
      </w:r>
      <w:r w:rsidR="00C95D58">
        <w:rPr>
          <w:rFonts w:ascii="Times New Roman" w:hAnsi="Times New Roman" w:cs="Times New Roman"/>
          <w:sz w:val="24"/>
          <w:szCs w:val="24"/>
        </w:rPr>
        <w:t xml:space="preserve"> </w:t>
      </w:r>
      <w:r w:rsidR="009511CD" w:rsidRPr="00BE35A6">
        <w:rPr>
          <w:rFonts w:ascii="Times New Roman" w:hAnsi="Times New Roman" w:cs="Times New Roman"/>
          <w:sz w:val="24"/>
          <w:szCs w:val="24"/>
          <w:highlight w:val="yellow"/>
        </w:rPr>
        <w:t xml:space="preserve">Teacher incentive </w:t>
      </w:r>
      <w:r w:rsidR="00C95D58" w:rsidRPr="00BE35A6">
        <w:rPr>
          <w:rFonts w:ascii="Times New Roman" w:hAnsi="Times New Roman" w:cs="Times New Roman"/>
          <w:sz w:val="24"/>
          <w:szCs w:val="24"/>
          <w:highlight w:val="yellow"/>
        </w:rPr>
        <w:t xml:space="preserve">funds will </w:t>
      </w:r>
      <w:r w:rsidR="005D5216" w:rsidRPr="00BE35A6">
        <w:rPr>
          <w:rFonts w:ascii="Times New Roman" w:hAnsi="Times New Roman" w:cs="Times New Roman"/>
          <w:sz w:val="24"/>
          <w:szCs w:val="24"/>
          <w:highlight w:val="yellow"/>
        </w:rPr>
        <w:t xml:space="preserve">only </w:t>
      </w:r>
      <w:r w:rsidR="00C95D58" w:rsidRPr="00BE35A6">
        <w:rPr>
          <w:rFonts w:ascii="Times New Roman" w:hAnsi="Times New Roman" w:cs="Times New Roman"/>
          <w:sz w:val="24"/>
          <w:szCs w:val="24"/>
          <w:highlight w:val="yellow"/>
        </w:rPr>
        <w:t xml:space="preserve">be available until </w:t>
      </w:r>
      <w:r w:rsidR="00BE35A6" w:rsidRPr="00BE35A6">
        <w:rPr>
          <w:rFonts w:ascii="Times New Roman" w:hAnsi="Times New Roman" w:cs="Times New Roman"/>
          <w:sz w:val="24"/>
          <w:szCs w:val="24"/>
          <w:highlight w:val="yellow"/>
        </w:rPr>
        <w:t xml:space="preserve">November </w:t>
      </w:r>
      <w:r w:rsidR="00C95D58" w:rsidRPr="00BE35A6">
        <w:rPr>
          <w:rFonts w:ascii="Times New Roman" w:hAnsi="Times New Roman" w:cs="Times New Roman"/>
          <w:sz w:val="24"/>
          <w:szCs w:val="24"/>
          <w:highlight w:val="yellow"/>
        </w:rPr>
        <w:t>15, 2025.</w:t>
      </w:r>
      <w:r w:rsidR="00C95D58">
        <w:rPr>
          <w:rFonts w:ascii="Times New Roman" w:hAnsi="Times New Roman" w:cs="Times New Roman"/>
          <w:sz w:val="24"/>
          <w:szCs w:val="24"/>
        </w:rPr>
        <w:t xml:space="preserve">   Foundation Venture Grants will be available </w:t>
      </w:r>
      <w:r w:rsidR="005D5216">
        <w:rPr>
          <w:rFonts w:ascii="Times New Roman" w:hAnsi="Times New Roman" w:cs="Times New Roman"/>
          <w:sz w:val="24"/>
          <w:szCs w:val="24"/>
        </w:rPr>
        <w:t xml:space="preserve">anytime </w:t>
      </w:r>
      <w:r w:rsidR="00C95D58">
        <w:rPr>
          <w:rFonts w:ascii="Times New Roman" w:hAnsi="Times New Roman" w:cs="Times New Roman"/>
          <w:sz w:val="24"/>
          <w:szCs w:val="24"/>
        </w:rPr>
        <w:t>throughout the 2025-26 school year.</w:t>
      </w:r>
    </w:p>
    <w:p w14:paraId="151F6527" w14:textId="77777777" w:rsidR="009511CD" w:rsidRDefault="009511CD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0C1BC" w14:textId="22CFA672" w:rsidR="00C95D58" w:rsidRDefault="00C95D58" w:rsidP="00C95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</w:t>
      </w:r>
    </w:p>
    <w:p w14:paraId="5E9B2B3D" w14:textId="77777777" w:rsidR="00C95D58" w:rsidRDefault="00C95D58" w:rsidP="00C95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B38D25" w14:textId="77777777" w:rsidR="00C95D58" w:rsidRDefault="00C95D58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all your $200 teacher incentive requests on the Claysburg-Kimmel Purchase Order Request form.  </w:t>
      </w:r>
    </w:p>
    <w:p w14:paraId="4B19880A" w14:textId="77777777" w:rsidR="00C95D58" w:rsidRDefault="00C95D58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1BE80" w14:textId="718F5E15" w:rsidR="00C95D58" w:rsidRPr="009A13B7" w:rsidRDefault="00C95D58" w:rsidP="00A82E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or before December 15</w:t>
      </w:r>
      <w:r w:rsidRPr="00C95D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Email your completed purchase order to</w:t>
      </w:r>
      <w:r w:rsidR="009511CD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Mona Eckley at: meckley@atlanticbb.net.</w:t>
      </w:r>
    </w:p>
    <w:p w14:paraId="7F25D9FF" w14:textId="77777777" w:rsidR="00A82E1B" w:rsidRDefault="00A82E1B" w:rsidP="00A82E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37278D" w14:textId="3DB9A341" w:rsidR="00B75291" w:rsidRPr="005D5216" w:rsidRDefault="00C95D58">
      <w:pPr>
        <w:rPr>
          <w:rFonts w:ascii="Times New Roman" w:hAnsi="Times New Roman" w:cs="Times New Roman"/>
        </w:rPr>
      </w:pPr>
      <w:r w:rsidRPr="005D5216">
        <w:rPr>
          <w:rFonts w:ascii="Times New Roman" w:hAnsi="Times New Roman" w:cs="Times New Roman"/>
        </w:rPr>
        <w:t>After Mona approves your request, give your order to your building secretary.  She will place the order and bill the Foundation.</w:t>
      </w:r>
    </w:p>
    <w:p w14:paraId="6D2B7171" w14:textId="77777777" w:rsidR="00C95D58" w:rsidRPr="005D5216" w:rsidRDefault="00C95D58">
      <w:pPr>
        <w:rPr>
          <w:rFonts w:ascii="Times New Roman" w:hAnsi="Times New Roman" w:cs="Times New Roman"/>
        </w:rPr>
      </w:pPr>
    </w:p>
    <w:p w14:paraId="7B19680D" w14:textId="2A7A9F3C" w:rsidR="00C95D58" w:rsidRPr="005D5216" w:rsidRDefault="005D5216">
      <w:pPr>
        <w:rPr>
          <w:rFonts w:ascii="Times New Roman" w:hAnsi="Times New Roman" w:cs="Times New Roman"/>
        </w:rPr>
      </w:pPr>
      <w:r w:rsidRPr="005D5216">
        <w:rPr>
          <w:rFonts w:ascii="Times New Roman" w:hAnsi="Times New Roman" w:cs="Times New Roman"/>
        </w:rPr>
        <w:t>Best wishes for a successful school year.</w:t>
      </w:r>
    </w:p>
    <w:p w14:paraId="2E69A1C6" w14:textId="423428DA" w:rsidR="005D5216" w:rsidRPr="005D5216" w:rsidRDefault="005D5216">
      <w:pPr>
        <w:rPr>
          <w:rFonts w:ascii="Times New Roman" w:hAnsi="Times New Roman" w:cs="Times New Roman"/>
          <w:i/>
          <w:iCs/>
        </w:rPr>
      </w:pPr>
      <w:r w:rsidRPr="005D5216">
        <w:rPr>
          <w:rFonts w:ascii="Times New Roman" w:hAnsi="Times New Roman" w:cs="Times New Roman"/>
          <w:i/>
          <w:iCs/>
        </w:rPr>
        <w:t>Roger Knisely</w:t>
      </w:r>
    </w:p>
    <w:p w14:paraId="0F249737" w14:textId="5F8B0720" w:rsidR="005D5216" w:rsidRPr="005D5216" w:rsidRDefault="005D5216">
      <w:pPr>
        <w:rPr>
          <w:rFonts w:ascii="Times New Roman" w:hAnsi="Times New Roman" w:cs="Times New Roman"/>
          <w:i/>
          <w:iCs/>
        </w:rPr>
      </w:pPr>
      <w:r w:rsidRPr="005D5216">
        <w:rPr>
          <w:rFonts w:ascii="Times New Roman" w:hAnsi="Times New Roman" w:cs="Times New Roman"/>
          <w:i/>
          <w:iCs/>
        </w:rPr>
        <w:t>Christine Leslie</w:t>
      </w:r>
    </w:p>
    <w:p w14:paraId="725BAB37" w14:textId="29C59189" w:rsidR="005D5216" w:rsidRPr="005D5216" w:rsidRDefault="009511C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Dr. </w:t>
      </w:r>
      <w:r w:rsidR="005D5216" w:rsidRPr="005D5216">
        <w:rPr>
          <w:rFonts w:ascii="Times New Roman" w:hAnsi="Times New Roman" w:cs="Times New Roman"/>
          <w:i/>
          <w:iCs/>
        </w:rPr>
        <w:t>Mona Eckley</w:t>
      </w:r>
    </w:p>
    <w:p w14:paraId="52D12C23" w14:textId="77777777" w:rsidR="005D5216" w:rsidRDefault="005D5216">
      <w:pPr>
        <w:rPr>
          <w:rFonts w:ascii="Times New Roman" w:hAnsi="Times New Roman" w:cs="Times New Roman"/>
        </w:rPr>
      </w:pPr>
    </w:p>
    <w:p w14:paraId="4A98E9DA" w14:textId="77777777" w:rsidR="00EF4423" w:rsidRDefault="00EF4423">
      <w:pPr>
        <w:rPr>
          <w:rFonts w:ascii="Times New Roman" w:hAnsi="Times New Roman" w:cs="Times New Roman"/>
        </w:rPr>
      </w:pPr>
    </w:p>
    <w:p w14:paraId="0CA82792" w14:textId="00532EB6" w:rsidR="00EF4423" w:rsidRDefault="00EF4423">
      <w:pPr>
        <w:rPr>
          <w:rFonts w:ascii="Times New Roman" w:hAnsi="Times New Roman" w:cs="Times New Roman"/>
        </w:rPr>
      </w:pPr>
      <w:r w:rsidRPr="00EF442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33BD15" wp14:editId="4CF725E7">
            <wp:extent cx="6601746" cy="8402223"/>
            <wp:effectExtent l="0" t="0" r="8890" b="0"/>
            <wp:docPr id="1949085598" name="Picture 1" descr="A blank form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85598" name="Picture 1" descr="A blank form with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1746" cy="840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C8B7" w14:textId="77777777" w:rsidR="00EF4423" w:rsidRDefault="00EF4423">
      <w:pPr>
        <w:rPr>
          <w:rFonts w:ascii="Times New Roman" w:hAnsi="Times New Roman" w:cs="Times New Roman"/>
        </w:rPr>
      </w:pPr>
    </w:p>
    <w:p w14:paraId="2DE62EF3" w14:textId="77777777" w:rsidR="00EF4423" w:rsidRDefault="00EF4423">
      <w:pPr>
        <w:rPr>
          <w:rFonts w:ascii="Times New Roman" w:hAnsi="Times New Roman" w:cs="Times New Roman"/>
        </w:rPr>
      </w:pPr>
    </w:p>
    <w:p w14:paraId="14C844B7" w14:textId="10551EEA" w:rsidR="00EF4423" w:rsidRPr="005D5216" w:rsidRDefault="00840D31">
      <w:pPr>
        <w:rPr>
          <w:rFonts w:ascii="Times New Roman" w:hAnsi="Times New Roman" w:cs="Times New Roman"/>
        </w:rPr>
      </w:pPr>
      <w:r w:rsidRPr="00840D31">
        <w:rPr>
          <w:b/>
          <w:bCs/>
        </w:rPr>
        <w:object w:dxaOrig="1530" w:dyaOrig="992" w14:anchorId="64BE5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Package" ShapeID="_x0000_i1025" DrawAspect="Icon" ObjectID="_1817205454" r:id="rId7"/>
        </w:object>
      </w:r>
    </w:p>
    <w:p w14:paraId="69E50745" w14:textId="77777777" w:rsidR="005D5216" w:rsidRPr="005D5216" w:rsidRDefault="005D5216">
      <w:pPr>
        <w:rPr>
          <w:rFonts w:ascii="Times New Roman" w:hAnsi="Times New Roman" w:cs="Times New Roman"/>
        </w:rPr>
      </w:pPr>
    </w:p>
    <w:sectPr w:rsidR="005D5216" w:rsidRPr="005D5216" w:rsidSect="00A82E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1B"/>
    <w:rsid w:val="000127DA"/>
    <w:rsid w:val="003804D1"/>
    <w:rsid w:val="005D5216"/>
    <w:rsid w:val="005F065B"/>
    <w:rsid w:val="006638C5"/>
    <w:rsid w:val="00840D31"/>
    <w:rsid w:val="00881019"/>
    <w:rsid w:val="00886DF0"/>
    <w:rsid w:val="009511CD"/>
    <w:rsid w:val="009A13B7"/>
    <w:rsid w:val="00A82E1B"/>
    <w:rsid w:val="00B75291"/>
    <w:rsid w:val="00BE35A6"/>
    <w:rsid w:val="00C95C2E"/>
    <w:rsid w:val="00C95D58"/>
    <w:rsid w:val="00CF7242"/>
    <w:rsid w:val="00EF4423"/>
    <w:rsid w:val="00F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94A0"/>
  <w15:chartTrackingRefBased/>
  <w15:docId w15:val="{A40149A8-0407-497A-A42F-A464CB2F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E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2E1B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Eckley</dc:creator>
  <cp:keywords/>
  <dc:description/>
  <cp:lastModifiedBy>Mona Eckley</cp:lastModifiedBy>
  <cp:revision>7</cp:revision>
  <dcterms:created xsi:type="dcterms:W3CDTF">2025-07-18T18:13:00Z</dcterms:created>
  <dcterms:modified xsi:type="dcterms:W3CDTF">2025-08-20T18:31:00Z</dcterms:modified>
</cp:coreProperties>
</file>