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9FC" w:rsidRDefault="00A12DE4" w:rsidP="00A12DE4">
      <w:pPr>
        <w:pStyle w:val="Heading1"/>
        <w:shd w:val="clear" w:color="auto" w:fill="FFFFFF"/>
        <w:bidi/>
        <w:spacing w:before="150" w:beforeAutospacing="0" w:after="150" w:afterAutospacing="0"/>
        <w:jc w:val="both"/>
        <w:rPr>
          <w:rFonts w:ascii="Helvetica" w:hAnsi="Helvetica" w:cs="Helvetica"/>
          <w:color w:val="CA0707"/>
          <w:sz w:val="42"/>
          <w:szCs w:val="42"/>
        </w:rPr>
      </w:pPr>
      <w:r>
        <w:rPr>
          <w:rFonts w:ascii="Helvetica" w:hAnsi="Helvetica" w:cs="Helvetica"/>
          <w:color w:val="CA0707"/>
          <w:sz w:val="42"/>
          <w:szCs w:val="42"/>
          <w:rtl/>
        </w:rPr>
        <w:t>الدكتور</w:t>
      </w:r>
      <w:r>
        <w:rPr>
          <w:rFonts w:ascii="Helvetica" w:hAnsi="Helvetica" w:cs="Helvetica" w:hint="cs"/>
          <w:color w:val="CA0707"/>
          <w:sz w:val="42"/>
          <w:szCs w:val="42"/>
          <w:rtl/>
        </w:rPr>
        <w:t xml:space="preserve"> </w:t>
      </w:r>
      <w:bookmarkStart w:id="0" w:name="_GoBack"/>
      <w:bookmarkEnd w:id="0"/>
      <w:r w:rsidR="004549FC">
        <w:rPr>
          <w:rFonts w:ascii="Helvetica" w:hAnsi="Helvetica" w:cs="Helvetica"/>
          <w:color w:val="CA0707"/>
          <w:sz w:val="42"/>
          <w:szCs w:val="42"/>
          <w:rtl/>
        </w:rPr>
        <w:t>سعيد توفيق</w:t>
      </w:r>
      <w:r w:rsidR="004549FC">
        <w:rPr>
          <w:rFonts w:ascii="Helvetica" w:hAnsi="Helvetica" w:cs="Helvetica"/>
          <w:color w:val="CA0707"/>
          <w:sz w:val="42"/>
          <w:szCs w:val="42"/>
        </w:rPr>
        <w:t>:</w:t>
      </w:r>
      <w:r w:rsidR="004549FC">
        <w:rPr>
          <w:rFonts w:ascii="Helvetica" w:hAnsi="Helvetica" w:cs="Helvetica"/>
          <w:color w:val="CA0707"/>
          <w:sz w:val="42"/>
          <w:szCs w:val="42"/>
        </w:rPr>
        <w:br/>
      </w:r>
      <w:r w:rsidR="004549FC">
        <w:rPr>
          <w:rFonts w:ascii="Helvetica" w:hAnsi="Helvetica" w:cs="Helvetica"/>
          <w:color w:val="CA0707"/>
          <w:sz w:val="42"/>
          <w:szCs w:val="42"/>
          <w:rtl/>
        </w:rPr>
        <w:t>عـلاقــة الدولـــة بالمثقفـين كــانت مـريبـــة</w:t>
      </w:r>
    </w:p>
    <w:p w:rsidR="004549FC" w:rsidRDefault="004549FC" w:rsidP="00A12DE4">
      <w:pPr>
        <w:shd w:val="clear" w:color="auto" w:fill="FFFFFF"/>
        <w:jc w:val="both"/>
        <w:rPr>
          <w:rFonts w:ascii="Helvetica" w:hAnsi="Helvetica" w:cs="Helvetica"/>
          <w:b/>
          <w:bCs/>
          <w:color w:val="333333"/>
          <w:sz w:val="21"/>
          <w:szCs w:val="21"/>
        </w:rPr>
      </w:pPr>
      <w:r>
        <w:rPr>
          <w:rFonts w:ascii="Helvetica" w:hAnsi="Helvetica" w:cs="Helvetica"/>
          <w:b/>
          <w:bCs/>
          <w:color w:val="333333"/>
          <w:sz w:val="21"/>
          <w:szCs w:val="21"/>
          <w:rtl/>
        </w:rPr>
        <w:t>الثلاثاء </w:t>
      </w:r>
      <w:r>
        <w:rPr>
          <w:rFonts w:ascii="Helvetica" w:hAnsi="Helvetica" w:cs="Helvetica"/>
          <w:b/>
          <w:bCs/>
          <w:color w:val="333333"/>
          <w:sz w:val="21"/>
          <w:szCs w:val="21"/>
        </w:rPr>
        <w:t xml:space="preserve">18 </w:t>
      </w:r>
      <w:r>
        <w:rPr>
          <w:rFonts w:ascii="Helvetica" w:hAnsi="Helvetica" w:cs="Helvetica"/>
          <w:b/>
          <w:bCs/>
          <w:color w:val="333333"/>
          <w:sz w:val="21"/>
          <w:szCs w:val="21"/>
          <w:rtl/>
        </w:rPr>
        <w:t>من ربيع الثاني 1435 هــ 18 فبراير 2014 السنة 138 العدد 46460</w:t>
      </w:r>
    </w:p>
    <w:p w:rsidR="004549FC" w:rsidRDefault="004549FC" w:rsidP="00A12DE4">
      <w:pPr>
        <w:shd w:val="clear" w:color="auto" w:fill="FFFFFF"/>
        <w:jc w:val="both"/>
        <w:rPr>
          <w:rFonts w:ascii="Helvetica" w:hAnsi="Helvetica" w:cs="Helvetica"/>
          <w:color w:val="868484"/>
          <w:sz w:val="24"/>
          <w:szCs w:val="24"/>
        </w:rPr>
      </w:pPr>
      <w:r>
        <w:rPr>
          <w:rFonts w:ascii="MS Gothic" w:eastAsia="MS Gothic" w:hAnsi="MS Gothic" w:cs="MS Gothic" w:hint="eastAsia"/>
          <w:b/>
          <w:bCs/>
          <w:color w:val="640B0B"/>
          <w:sz w:val="29"/>
          <w:szCs w:val="29"/>
        </w:rPr>
        <w:t>◀</w:t>
      </w:r>
      <w:r>
        <w:rPr>
          <w:rFonts w:ascii="Helvetica" w:hAnsi="Helvetica" w:cs="Helvetica"/>
          <w:b/>
          <w:bCs/>
          <w:color w:val="640B0B"/>
          <w:sz w:val="29"/>
          <w:szCs w:val="29"/>
        </w:rPr>
        <w:t xml:space="preserve"> </w:t>
      </w:r>
      <w:proofErr w:type="gramStart"/>
      <w:r>
        <w:rPr>
          <w:rFonts w:ascii="Helvetica" w:hAnsi="Helvetica" w:cs="Helvetica"/>
          <w:b/>
          <w:bCs/>
          <w:color w:val="640B0B"/>
          <w:sz w:val="29"/>
          <w:szCs w:val="29"/>
          <w:rtl/>
        </w:rPr>
        <w:t>حوار :</w:t>
      </w:r>
      <w:proofErr w:type="gramEnd"/>
      <w:r>
        <w:rPr>
          <w:rFonts w:ascii="Helvetica" w:hAnsi="Helvetica" w:cs="Helvetica"/>
          <w:b/>
          <w:bCs/>
          <w:color w:val="640B0B"/>
          <w:sz w:val="29"/>
          <w:szCs w:val="29"/>
          <w:rtl/>
        </w:rPr>
        <w:t xml:space="preserve"> إبراهيم داود</w:t>
      </w:r>
    </w:p>
    <w:p w:rsidR="004549FC" w:rsidRDefault="004549FC" w:rsidP="00A12DE4">
      <w:pPr>
        <w:shd w:val="clear" w:color="auto" w:fill="FFFFFF"/>
        <w:jc w:val="both"/>
        <w:rPr>
          <w:rFonts w:ascii="Helvetica" w:hAnsi="Helvetica" w:cs="Helvetica"/>
          <w:color w:val="333333"/>
          <w:sz w:val="21"/>
          <w:szCs w:val="21"/>
        </w:rPr>
      </w:pPr>
      <w:r>
        <w:rPr>
          <w:rFonts w:ascii="Helvetica" w:hAnsi="Helvetica" w:cs="Helvetica"/>
          <w:noProof/>
          <w:color w:val="333333"/>
          <w:sz w:val="21"/>
          <w:szCs w:val="21"/>
        </w:rPr>
        <w:drawing>
          <wp:inline distT="0" distB="0" distL="0" distR="0">
            <wp:extent cx="5621655" cy="2997835"/>
            <wp:effectExtent l="0" t="0" r="0" b="0"/>
            <wp:docPr id="18" name="Picture 18" descr="https://gate.ahram.org.eg/daily/Media/News/2014/2/17/2014-635282748509918659-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gate.ahram.org.eg/daily/Media/News/2014/2/17/2014-635282748509918659-99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1655" cy="2997835"/>
                    </a:xfrm>
                    <a:prstGeom prst="rect">
                      <a:avLst/>
                    </a:prstGeom>
                    <a:noFill/>
                    <a:ln>
                      <a:noFill/>
                    </a:ln>
                  </pic:spPr>
                </pic:pic>
              </a:graphicData>
            </a:graphic>
          </wp:inline>
        </w:drawing>
      </w:r>
    </w:p>
    <w:p w:rsidR="004549FC" w:rsidRDefault="004549FC" w:rsidP="00A12DE4">
      <w:pPr>
        <w:shd w:val="clear" w:color="auto" w:fill="ECEDE6"/>
        <w:jc w:val="both"/>
        <w:rPr>
          <w:rFonts w:ascii="Helvetica" w:hAnsi="Helvetica" w:cs="Helvetica" w:hint="cs"/>
          <w:color w:val="333333"/>
          <w:sz w:val="24"/>
          <w:szCs w:val="24"/>
          <w:rtl/>
          <w:lang w:bidi="ar-EG"/>
        </w:rPr>
      </w:pPr>
      <w:r>
        <w:rPr>
          <w:rFonts w:ascii="Helvetica" w:hAnsi="Helvetica" w:cs="Helvetica"/>
          <w:color w:val="333333"/>
          <w:rtl/>
        </w:rPr>
        <w:t>الدكتور سعيد توفيق</w:t>
      </w:r>
    </w:p>
    <w:p w:rsidR="004549FC" w:rsidRDefault="004549FC" w:rsidP="00A12DE4">
      <w:pPr>
        <w:shd w:val="clear" w:color="auto" w:fill="FFFFFF"/>
        <w:jc w:val="both"/>
        <w:rPr>
          <w:rFonts w:ascii="Simplified Arabic" w:hAnsi="Simplified Arabic" w:cs="Simplified Arabic"/>
          <w:color w:val="323131"/>
          <w:sz w:val="2"/>
          <w:szCs w:val="2"/>
        </w:rPr>
      </w:pPr>
    </w:p>
    <w:p w:rsidR="004549FC" w:rsidRDefault="00A12DE4" w:rsidP="00A12DE4">
      <w:pPr>
        <w:shd w:val="clear" w:color="auto" w:fill="FFFFFF"/>
        <w:jc w:val="both"/>
        <w:rPr>
          <w:rFonts w:ascii="Simplified Arabic" w:hAnsi="Simplified Arabic" w:cs="Simplified Arabic" w:hint="cs"/>
          <w:color w:val="323131"/>
          <w:sz w:val="2"/>
          <w:szCs w:val="2"/>
        </w:rPr>
      </w:pPr>
      <w:r>
        <w:rPr>
          <w:rFonts w:ascii="Simplified Arabic" w:hAnsi="Simplified Arabic" w:cs="Simplified Arabic"/>
          <w:b/>
          <w:bCs/>
          <w:color w:val="323131"/>
          <w:sz w:val="30"/>
          <w:szCs w:val="30"/>
          <w:shd w:val="clear" w:color="auto" w:fill="FFFFFF"/>
          <w:rtl/>
        </w:rPr>
        <w:t>عندما اختير الدكتور سعيد توفيق امينا للمجلس الأعلى للثقافة، لم يكن يعرف أين يقع مقر الوزارة فى الزمالك،</w:t>
      </w:r>
    </w:p>
    <w:p w:rsidR="004549FC" w:rsidRDefault="004549FC" w:rsidP="00A12DE4">
      <w:pPr>
        <w:pStyle w:val="x--------"/>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tl/>
        </w:rPr>
        <w:t>وظل على الهاتف مع وزير الثقافة الأسبق الدكتور شاكر عبد الحميد الى أن وصل، الرجل المنوط به رسم السياسات الثقافية للبلاد.كان منكبا على دراساته ومشاركاته فى المؤتمرات العلمية، هو أستاذ فلسفة تدرج فى السلك الأكاديمى الى أن أصبح رئيسا لقسم الفلسفة بجامعة القاهرة من 2009 الى 2012، استقال من منصبه كرئيس للمجلس الأعلى للثقافة فى عهد الإخوان وعاد بعد ثورة 30 يونيو. سعيد توفيق متخصص فى تبنى منهجية وتحليل الخبرات الشعورية فى الفن والأدب على المستوى التنظيرى والتطبيقى ... يتحدث فى هذا الحوار عن طموحاته للثقافة المصرية والمثقفين</w:t>
      </w:r>
      <w:r>
        <w:rPr>
          <w:rFonts w:ascii="Simplified Arabic" w:hAnsi="Simplified Arabic" w:cs="Simplified Arabic"/>
          <w:color w:val="323131"/>
          <w:sz w:val="30"/>
          <w:szCs w:val="30"/>
        </w:rPr>
        <w:t>.</w:t>
      </w:r>
    </w:p>
    <w:p w:rsidR="004549FC" w:rsidRDefault="004549FC" w:rsidP="00A12DE4">
      <w:pPr>
        <w:pStyle w:val="x--------"/>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Pr>
        <w:t xml:space="preserve">&lt; </w:t>
      </w:r>
      <w:r>
        <w:rPr>
          <w:rFonts w:ascii="Simplified Arabic" w:hAnsi="Simplified Arabic" w:cs="Simplified Arabic"/>
          <w:color w:val="323131"/>
          <w:sz w:val="30"/>
          <w:szCs w:val="30"/>
          <w:rtl/>
        </w:rPr>
        <w:t>ما رؤيتكم للثقافة فى هذه اللحظة وما خطتكم لاستثمار قوتها؟</w:t>
      </w:r>
    </w:p>
    <w:p w:rsidR="004549FC" w:rsidRDefault="004549FC" w:rsidP="00A12DE4">
      <w:pPr>
        <w:pStyle w:val="x--------"/>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tl/>
        </w:rPr>
        <w:lastRenderedPageBreak/>
        <w:t>الثقافة ترتبط ارتباطا وثيقا بالحضارة، بل هى المقياس الحقيقى لتقدم الأمم وتحضرها، والألمان يستخدمون كلمة واحدة وهى</w:t>
      </w:r>
      <w:r>
        <w:rPr>
          <w:rFonts w:ascii="Simplified Arabic" w:hAnsi="Simplified Arabic" w:cs="Simplified Arabic"/>
          <w:color w:val="323131"/>
          <w:sz w:val="30"/>
          <w:szCs w:val="30"/>
        </w:rPr>
        <w:t xml:space="preserve"> </w:t>
      </w:r>
      <w:proofErr w:type="spellStart"/>
      <w:r>
        <w:rPr>
          <w:rFonts w:ascii="Simplified Arabic" w:hAnsi="Simplified Arabic" w:cs="Simplified Arabic"/>
          <w:color w:val="323131"/>
          <w:sz w:val="30"/>
          <w:szCs w:val="30"/>
        </w:rPr>
        <w:t>kultur</w:t>
      </w:r>
      <w:proofErr w:type="spellEnd"/>
      <w:r>
        <w:rPr>
          <w:rFonts w:ascii="Simplified Arabic" w:hAnsi="Simplified Arabic" w:cs="Simplified Arabic"/>
          <w:color w:val="323131"/>
          <w:sz w:val="30"/>
          <w:szCs w:val="30"/>
        </w:rPr>
        <w:t xml:space="preserve"> </w:t>
      </w:r>
      <w:r>
        <w:rPr>
          <w:rFonts w:ascii="Simplified Arabic" w:hAnsi="Simplified Arabic" w:cs="Simplified Arabic"/>
          <w:color w:val="323131"/>
          <w:sz w:val="30"/>
          <w:szCs w:val="30"/>
          <w:rtl/>
        </w:rPr>
        <w:t>لتشير الى الثقافة والحضارة معا، وعلى هذا، فإن الثقافة لها الدور الأساسى فى أى مشروع نهضوى . وفى المرحلة الراهنة التى تمر بها الدولة المصرية ينبغى أن تكون الثقافة على رأس أولويات الدولة وهى تسعى لبناء نهضتها واسترداد دورها التاريخى، وبالطبع نحن نتفهم أن الحل الأمنى ضرورى فى المرحلة الراهنة، ولكن الثقافة ينبغى أن تكون لها الأولوية فى كل مرحلة من مراحل أية أمة ناهضة، أو تريد أن تتبنى مشروعا نهضويا من خلال ارادة سياسية حقيقية، وإلا كانت النهضة مجرد كلمات ومشروعات وهمية. والثقافة لا يمكن اختزالها فى وزارة الثقافة، بل تصنعها روافدها الأساسية وعلى رأسها التعليم والإعلام والخطاب الدينى الذى تشكله دور العبادة والذين يخطبون فى الناس ويشكلون وعيهم ووجدانهم الدينى، ولا ينبغى أن ننسى أن مرسى ترأس مصر فى غفلة من الزمن بسبب ضعف الوعى الثقافى متمثلا فى تغييب العقل وغياب التأويل والمتاجرة بالدين وخلطه بالسياسة</w:t>
      </w:r>
      <w:r>
        <w:rPr>
          <w:rFonts w:ascii="Simplified Arabic" w:hAnsi="Simplified Arabic" w:cs="Simplified Arabic"/>
          <w:color w:val="323131"/>
          <w:sz w:val="30"/>
          <w:szCs w:val="30"/>
        </w:rPr>
        <w:t>.</w:t>
      </w:r>
    </w:p>
    <w:p w:rsidR="004549FC" w:rsidRDefault="004549FC" w:rsidP="00A12DE4">
      <w:pPr>
        <w:pStyle w:val="x--------"/>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Pr>
        <w:t xml:space="preserve">&lt; </w:t>
      </w:r>
      <w:r>
        <w:rPr>
          <w:rFonts w:ascii="Simplified Arabic" w:hAnsi="Simplified Arabic" w:cs="Simplified Arabic"/>
          <w:color w:val="323131"/>
          <w:sz w:val="30"/>
          <w:szCs w:val="30"/>
          <w:rtl/>
        </w:rPr>
        <w:t>وأين كان دوركم أو دور وزارة الثقافة؟</w:t>
      </w:r>
    </w:p>
    <w:p w:rsidR="004549FC" w:rsidRDefault="004549FC" w:rsidP="00A12DE4">
      <w:pPr>
        <w:pStyle w:val="x--------"/>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tl/>
        </w:rPr>
        <w:t>منذ أن توليت أمانة المجلس الأعلى للثقافة كنت وما أزال أسعى لأن يكون لهذا المجلس الدور الذى أنشئ فى الأصل من أجله، وهو رسم السياسات الثقافية للبلاد من خلال ما يضمه من عقول وخبرات، ومن خلال الحوار المتواصل مع جموع المثقفين. وأسعى الى تعديل قرار انشاء المجلس رقم 150 لسنة 1980بهدف فض التداخل بين عمل المجلس وسلطة الوزارة، بحيث يكون دور الوزير هو متابعة وتنفيذ قرارات المجلس وتوصياته، والتنسيق بين الأنشطة الثقافية وتوجيهها فى قطاعات الوزارة كلها، والإشراف عليها ومتابعتها وفقا لقرارات وتوصيات المجلس التى ينبغى أن تكون ملزمة لكل القطاعات بما فى ذلك أمانة المجلس، ومنح المجلس سلطة دعم ورعاية الجمعيات الثقافية الفاعلة على أرض الواقع وتفعيل صلة المجلس بالمثقفين</w:t>
      </w:r>
      <w:r>
        <w:rPr>
          <w:rFonts w:ascii="Simplified Arabic" w:hAnsi="Simplified Arabic" w:cs="Simplified Arabic"/>
          <w:color w:val="323131"/>
          <w:sz w:val="30"/>
          <w:szCs w:val="30"/>
        </w:rPr>
        <w:t>.</w:t>
      </w:r>
    </w:p>
    <w:p w:rsidR="004549FC" w:rsidRDefault="004549FC" w:rsidP="00A12DE4">
      <w:pPr>
        <w:pStyle w:val="x--------"/>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Pr>
        <w:t xml:space="preserve">&lt; </w:t>
      </w:r>
      <w:r>
        <w:rPr>
          <w:rFonts w:ascii="Simplified Arabic" w:hAnsi="Simplified Arabic" w:cs="Simplified Arabic"/>
          <w:color w:val="323131"/>
          <w:sz w:val="30"/>
          <w:szCs w:val="30"/>
          <w:rtl/>
        </w:rPr>
        <w:t>ما الآليات التى تكفل تحقيق الاستراتيجيات الثقافية ؟</w:t>
      </w:r>
    </w:p>
    <w:p w:rsidR="004549FC" w:rsidRDefault="004549FC" w:rsidP="00A12DE4">
      <w:pPr>
        <w:pStyle w:val="x--------"/>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tl/>
        </w:rPr>
        <w:t xml:space="preserve">أولا: أن تكون لجان المجلس بمثابة بيوت خبرة حقيقية تقدم توصياتها لسائر مؤسسات الدولة، وأن تتابع هذه التوصيات وتقترح الحلول للمشاكل التى يمكن أن تعوق تحققها، خاصة أن لدينا لجانا متخصصة بلغت 28 لجنة مؤخرا بعد استحداث لجنتى الشباب والإعلام، ثانيا </w:t>
      </w:r>
      <w:r>
        <w:rPr>
          <w:rFonts w:ascii="Simplified Arabic" w:hAnsi="Simplified Arabic" w:cs="Simplified Arabic"/>
          <w:color w:val="323131"/>
          <w:sz w:val="30"/>
          <w:szCs w:val="30"/>
          <w:rtl/>
        </w:rPr>
        <w:lastRenderedPageBreak/>
        <w:t>أن تتفاعل هذه اللجان مع قضايا الواقع الثقافى الراهن، بمنأى عن الندوات التى تتخذ طابعا أكاديميا، لأن هذا مكانه الجامعات ومراكز البحوث، وقد بدأنا بالفعل تفعيل ذلك، وبذلت لجان كثيرة جهدا واضحا فى هذا الصدد، ونجتمع بشكل دورى مع مقررى هذه اللجان لمتابعة هذه الإستراتيجية ومراجعة ما تم انجازه وما لم ينجز بعد، مع تدارس المعوقات وسبل حلها فى نوع من التقييم الذاتى للأداء، ثالثا من خلال تفاعل اللجان بعضها مع بعض فى القضايا المشتركة، الفنون والعمارة مع الجغرافيا مع التاريخ، من خلال بعض المشروعات الجوهرية المتعلقة بإعادة هيكلة المجلس وإعادة النظر فى آلية منح الجوائز التى تصدر باسم الدولة المصرية، وقد استطعنا صياغة لائحة تنظيمية لجوائز الدولة بعد دراسات ومناقشات مطولة استمرت عامين كاملين، وعملنا بها بشكل استرشادى فى العام السابق، وسوف نعمل بها بشكل رسمى بدءا من هذا العام بعد إقرارها،وهى التى تكفل آلية موضوعية لتحكيم الجوائز، بحيث يقوم بهذا التحكيم المتخصصون فى الفروع النوعية، ويكفى البرهان أن جوائز النيل كان المحكمون فيها ستة أعضاء فى كل الفروع، الآن بلغ عدد الأعضاء خمسين عضوا بحيث لا يقل عدد المحكمين عن كل جائرة عن خمسة عشر عضوا</w:t>
      </w:r>
    </w:p>
    <w:p w:rsidR="004549FC" w:rsidRDefault="004549FC" w:rsidP="00A12DE4">
      <w:pPr>
        <w:pStyle w:val="x--------"/>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Pr>
        <w:t xml:space="preserve">&lt; </w:t>
      </w:r>
      <w:r>
        <w:rPr>
          <w:rFonts w:ascii="Simplified Arabic" w:hAnsi="Simplified Arabic" w:cs="Simplified Arabic"/>
          <w:color w:val="323131"/>
          <w:sz w:val="30"/>
          <w:szCs w:val="30"/>
          <w:rtl/>
        </w:rPr>
        <w:t>طوال الوقت لا تهتم الدولة بالمثقفين إلا فى لحظات احتياجها لهم فى معاركها ضد الإرهاب أو التطبيع، وعندما تنتهى مهمتهم تدير لهم ظهرها .هل دوركم الآن حشدهم فى مواجهة الإرهاب؟</w:t>
      </w:r>
    </w:p>
    <w:p w:rsidR="004549FC" w:rsidRDefault="004549FC" w:rsidP="00A12DE4">
      <w:pPr>
        <w:pStyle w:val="x--------"/>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tl/>
        </w:rPr>
        <w:t xml:space="preserve">علاقة الدولة بالمثقفين خلال العقود الماضية كانت مريبة، كانت تحاول استقطاب بعضهم فى»حظيرتها» من خلال سياسة المنح والمنع، وارتضى البعض للأسف الشديد هذه العلاقة المريبة، فى حين أن أغلب المثقفين الحقيقيين أرادوا أن يكونوا مستقلين، وبالتالى فسدت العلاقة، وأحجمت قامات كبيرة عن المشاركة فى فاعليات وأنشطة الوزارة، ولكن رؤيتى منذ توليت أمانة المجلس أن تكون العلاقة بين الطرفين صحية، وان ينظر الى المجلس على أنه بيت المثقفين، وأن يكون دورنا هو الوساطة بين وزارة الثقافة وبين منتجى الثقافة. سعينا الى اذابة الجليد، وبدأت بشائر ذوبان الجليد مع مؤتمر حقوق الفكر والإبداع الذى أنشئ على هامشه مرصد انتهاك هذه الحقوق، وكان هذا المؤتمر فى مواجهة الإخوان وهم فى السلطة، وكان صفعة قوية لهم، اذ تردد فى قاعات الأوبرا شعار يسقط يسقط حكم المرشد، وبسببه فكر وزيرهم تصفية المجلس، وكانت البداية رفضه منح جوائز الدولة فى العام الماضى، ثم جاء مؤتمر المثقفين الذى ضم جموعا لم يتواصل معظمهم مع المجلس من </w:t>
      </w:r>
      <w:r>
        <w:rPr>
          <w:rFonts w:ascii="Simplified Arabic" w:hAnsi="Simplified Arabic" w:cs="Simplified Arabic"/>
          <w:color w:val="323131"/>
          <w:sz w:val="30"/>
          <w:szCs w:val="30"/>
          <w:rtl/>
        </w:rPr>
        <w:lastRenderedPageBreak/>
        <w:t>قبل، وصدرت عنه توصيات، وحضرت أكثر من ورشة عمل معهم للنظر فى تفعيل هذه التوصيات وضمها الى قانون المجلس المقترح</w:t>
      </w:r>
      <w:r>
        <w:rPr>
          <w:rFonts w:ascii="Simplified Arabic" w:hAnsi="Simplified Arabic" w:cs="Simplified Arabic"/>
          <w:color w:val="323131"/>
          <w:sz w:val="30"/>
          <w:szCs w:val="30"/>
        </w:rPr>
        <w:t>.</w:t>
      </w:r>
    </w:p>
    <w:p w:rsidR="004549FC" w:rsidRDefault="004549FC" w:rsidP="00A12DE4">
      <w:pPr>
        <w:pStyle w:val="x--------"/>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Pr>
        <w:t xml:space="preserve">&lt; </w:t>
      </w:r>
      <w:r>
        <w:rPr>
          <w:rFonts w:ascii="Simplified Arabic" w:hAnsi="Simplified Arabic" w:cs="Simplified Arabic"/>
          <w:color w:val="323131"/>
          <w:sz w:val="30"/>
          <w:szCs w:val="30"/>
          <w:rtl/>
        </w:rPr>
        <w:t xml:space="preserve">المجلس مشغول فقط بم ثقفى </w:t>
      </w:r>
      <w:proofErr w:type="gramStart"/>
      <w:r>
        <w:rPr>
          <w:rFonts w:ascii="Simplified Arabic" w:hAnsi="Simplified Arabic" w:cs="Simplified Arabic"/>
          <w:color w:val="323131"/>
          <w:sz w:val="30"/>
          <w:szCs w:val="30"/>
          <w:rtl/>
        </w:rPr>
        <w:t>القاهرة ..</w:t>
      </w:r>
      <w:proofErr w:type="gramEnd"/>
      <w:r>
        <w:rPr>
          <w:rFonts w:ascii="Simplified Arabic" w:hAnsi="Simplified Arabic" w:cs="Simplified Arabic"/>
          <w:color w:val="323131"/>
          <w:sz w:val="30"/>
          <w:szCs w:val="30"/>
          <w:rtl/>
        </w:rPr>
        <w:t>أين أنتم من بقية مصر؟</w:t>
      </w:r>
    </w:p>
    <w:p w:rsidR="004549FC" w:rsidRDefault="004549FC" w:rsidP="00A12DE4">
      <w:pPr>
        <w:pStyle w:val="x--------"/>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tl/>
        </w:rPr>
        <w:t>استراتيجية عمل اللجان التى اتفقت عليها مع السادة المقررين هى تفعيل دور اللجان بانتقال أنشطتها الى الأقاليم وخصوصا النائية منها، وقد بدأ هذا النشاط بالفعل مع بعض اللجان التى انتقلت الى الوادى الجديد ومطروح وأسوان</w:t>
      </w:r>
      <w:r>
        <w:rPr>
          <w:rFonts w:ascii="Simplified Arabic" w:hAnsi="Simplified Arabic" w:cs="Simplified Arabic"/>
          <w:color w:val="323131"/>
          <w:sz w:val="30"/>
          <w:szCs w:val="30"/>
        </w:rPr>
        <w:t>.</w:t>
      </w:r>
    </w:p>
    <w:p w:rsidR="004549FC" w:rsidRDefault="004549FC" w:rsidP="00A12DE4">
      <w:pPr>
        <w:pStyle w:val="x--------"/>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Pr>
        <w:t xml:space="preserve">&lt; </w:t>
      </w:r>
      <w:r>
        <w:rPr>
          <w:rFonts w:ascii="Simplified Arabic" w:hAnsi="Simplified Arabic" w:cs="Simplified Arabic"/>
          <w:color w:val="323131"/>
          <w:sz w:val="30"/>
          <w:szCs w:val="30"/>
          <w:rtl/>
        </w:rPr>
        <w:t>تنافسون هيئة قصور الثقافة؟</w:t>
      </w:r>
    </w:p>
    <w:p w:rsidR="004549FC" w:rsidRDefault="004549FC" w:rsidP="00A12DE4">
      <w:pPr>
        <w:pStyle w:val="x--------"/>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tl/>
        </w:rPr>
        <w:t>نحن نسهم من خلال أنشطة نوعية، والهيئة لا تضم الخبراء، وكان ينبغى أن يكون دورها أكبر</w:t>
      </w:r>
      <w:r>
        <w:rPr>
          <w:rFonts w:ascii="Simplified Arabic" w:hAnsi="Simplified Arabic" w:cs="Simplified Arabic"/>
          <w:color w:val="323131"/>
          <w:sz w:val="30"/>
          <w:szCs w:val="30"/>
        </w:rPr>
        <w:t>.</w:t>
      </w:r>
    </w:p>
    <w:p w:rsidR="004549FC" w:rsidRDefault="004549FC" w:rsidP="00A12DE4">
      <w:pPr>
        <w:pStyle w:val="x--------"/>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Pr>
        <w:t xml:space="preserve">&lt; </w:t>
      </w:r>
      <w:r>
        <w:rPr>
          <w:rFonts w:ascii="Simplified Arabic" w:hAnsi="Simplified Arabic" w:cs="Simplified Arabic"/>
          <w:color w:val="323131"/>
          <w:sz w:val="30"/>
          <w:szCs w:val="30"/>
          <w:rtl/>
        </w:rPr>
        <w:t>الى الآن كل ما تقومون به يدور فى غرف مغلقة</w:t>
      </w:r>
      <w:proofErr w:type="gramStart"/>
      <w:r>
        <w:rPr>
          <w:rFonts w:ascii="Simplified Arabic" w:hAnsi="Simplified Arabic" w:cs="Simplified Arabic"/>
          <w:color w:val="323131"/>
          <w:sz w:val="30"/>
          <w:szCs w:val="30"/>
          <w:rtl/>
        </w:rPr>
        <w:t>..</w:t>
      </w:r>
      <w:proofErr w:type="gramEnd"/>
      <w:r>
        <w:rPr>
          <w:rFonts w:ascii="Simplified Arabic" w:hAnsi="Simplified Arabic" w:cs="Simplified Arabic"/>
          <w:color w:val="323131"/>
          <w:sz w:val="30"/>
          <w:szCs w:val="30"/>
          <w:rtl/>
        </w:rPr>
        <w:t xml:space="preserve"> أين مشاركتكم فى الواقع؟</w:t>
      </w:r>
    </w:p>
    <w:p w:rsidR="004549FC" w:rsidRDefault="004549FC" w:rsidP="00A12DE4">
      <w:pPr>
        <w:pStyle w:val="x--------"/>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tl/>
        </w:rPr>
        <w:t>نحن متفاعلون ونسعى للتوسع فى المشاركة، وظهر ذلك أثناء صياغة الدستور، قمت بتشكيل لجنة موسعة تضم الخبراء فى الشئون السياسية والفكرية والقانونية برئاسة المستشارة تهانى الجبالى واتفقنا أن يحمل الأعضاء المختارون من لجنة الخمسين أعضاء لجان المجلس اقتراحا موحدا شارك فى صياغته جمهور واسع من المثقفين، ونجحنا فى تحقيق مطالب الثقافة المصرية فى هذا الدستور</w:t>
      </w:r>
      <w:r>
        <w:rPr>
          <w:rFonts w:ascii="Simplified Arabic" w:hAnsi="Simplified Arabic" w:cs="Simplified Arabic"/>
          <w:color w:val="323131"/>
          <w:sz w:val="30"/>
          <w:szCs w:val="30"/>
        </w:rPr>
        <w:t>.</w:t>
      </w:r>
    </w:p>
    <w:p w:rsidR="004549FC" w:rsidRDefault="004549FC" w:rsidP="00A12DE4">
      <w:pPr>
        <w:pStyle w:val="x--------"/>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Pr>
        <w:t xml:space="preserve">&lt; </w:t>
      </w:r>
      <w:r>
        <w:rPr>
          <w:rFonts w:ascii="Simplified Arabic" w:hAnsi="Simplified Arabic" w:cs="Simplified Arabic"/>
          <w:color w:val="323131"/>
          <w:sz w:val="30"/>
          <w:szCs w:val="30"/>
          <w:rtl/>
        </w:rPr>
        <w:t>متى تفكرون فى رعاية المثقفين الذين لا يجدون من يعالجهم؟</w:t>
      </w:r>
    </w:p>
    <w:p w:rsidR="004549FC" w:rsidRDefault="004549FC" w:rsidP="00A12DE4">
      <w:pPr>
        <w:pStyle w:val="x--------"/>
        <w:shd w:val="clear" w:color="auto" w:fill="FFFFFF"/>
        <w:bidi/>
        <w:spacing w:before="0" w:beforeAutospacing="0" w:after="150" w:afterAutospacing="0"/>
        <w:jc w:val="both"/>
        <w:rPr>
          <w:rFonts w:ascii="Simplified Arabic" w:hAnsi="Simplified Arabic" w:cs="Simplified Arabic"/>
          <w:color w:val="323131"/>
          <w:sz w:val="30"/>
          <w:szCs w:val="30"/>
        </w:rPr>
      </w:pPr>
      <w:r>
        <w:rPr>
          <w:rFonts w:ascii="Simplified Arabic" w:hAnsi="Simplified Arabic" w:cs="Simplified Arabic"/>
          <w:color w:val="323131"/>
          <w:sz w:val="30"/>
          <w:szCs w:val="30"/>
          <w:rtl/>
        </w:rPr>
        <w:t>منذ البداية عكفت على انشاء صندوق لرعاية المثقفين، وبعد أن قطعت شوطا كبيرا ظهرت مشكلة التمويل، وقيل لى إن صندوقا مماثلا موجودا فى صندوق التنمية الثقافية، قال لى رئيس الصندوق أنه اكتشف هذا الصندوق بالصدفة، ونسعى الآن الى ضم الصندوق المقترح مع الصندوق المكتشف</w:t>
      </w:r>
      <w:r>
        <w:rPr>
          <w:rFonts w:ascii="Simplified Arabic" w:hAnsi="Simplified Arabic" w:cs="Simplified Arabic"/>
          <w:color w:val="323131"/>
          <w:sz w:val="30"/>
          <w:szCs w:val="30"/>
        </w:rPr>
        <w:t>!</w:t>
      </w:r>
    </w:p>
    <w:p w:rsidR="00D777F4" w:rsidRPr="004549FC" w:rsidRDefault="00D777F4" w:rsidP="00A12DE4">
      <w:pPr>
        <w:jc w:val="both"/>
        <w:rPr>
          <w:lang w:bidi="ar-EG"/>
        </w:rPr>
      </w:pPr>
    </w:p>
    <w:sectPr w:rsidR="00D777F4" w:rsidRPr="004549FC" w:rsidSect="00FB5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34EBE"/>
    <w:multiLevelType w:val="multilevel"/>
    <w:tmpl w:val="12A4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C22E5E"/>
    <w:multiLevelType w:val="multilevel"/>
    <w:tmpl w:val="16F8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0E4876"/>
    <w:multiLevelType w:val="multilevel"/>
    <w:tmpl w:val="1864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78"/>
    <w:rsid w:val="002613F1"/>
    <w:rsid w:val="004549FC"/>
    <w:rsid w:val="005A7978"/>
    <w:rsid w:val="0064744E"/>
    <w:rsid w:val="00943A20"/>
    <w:rsid w:val="00A12DE4"/>
    <w:rsid w:val="00BE5FF7"/>
    <w:rsid w:val="00D66B44"/>
    <w:rsid w:val="00D777F4"/>
    <w:rsid w:val="00F151B0"/>
    <w:rsid w:val="00F96F21"/>
    <w:rsid w:val="00FB50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EA08E-A07E-4A40-BB5D-80E6ABCD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F151B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151B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797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7978"/>
    <w:rPr>
      <w:b/>
      <w:bCs/>
    </w:rPr>
  </w:style>
  <w:style w:type="character" w:customStyle="1" w:styleId="Heading1Char">
    <w:name w:val="Heading 1 Char"/>
    <w:basedOn w:val="DefaultParagraphFont"/>
    <w:link w:val="Heading1"/>
    <w:uiPriority w:val="9"/>
    <w:rsid w:val="00F151B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151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151B0"/>
    <w:rPr>
      <w:color w:val="0000FF"/>
      <w:u w:val="single"/>
    </w:rPr>
  </w:style>
  <w:style w:type="paragraph" w:customStyle="1" w:styleId="newsstorydate">
    <w:name w:val="newsstorydate"/>
    <w:basedOn w:val="Normal"/>
    <w:rsid w:val="00F151B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Normal"/>
    <w:rsid w:val="00F151B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commentnew">
    <w:name w:val="addcommentnew"/>
    <w:basedOn w:val="DefaultParagraphFont"/>
    <w:rsid w:val="00F151B0"/>
  </w:style>
  <w:style w:type="character" w:customStyle="1" w:styleId="share-links">
    <w:name w:val="share-links"/>
    <w:basedOn w:val="DefaultParagraphFont"/>
    <w:rsid w:val="00F96F21"/>
  </w:style>
  <w:style w:type="character" w:customStyle="1" w:styleId="dtreviewed">
    <w:name w:val="dtreviewed"/>
    <w:basedOn w:val="DefaultParagraphFont"/>
    <w:rsid w:val="00F96F21"/>
  </w:style>
  <w:style w:type="character" w:customStyle="1" w:styleId="title">
    <w:name w:val="title"/>
    <w:basedOn w:val="DefaultParagraphFont"/>
    <w:rsid w:val="00F96F21"/>
  </w:style>
  <w:style w:type="paragraph" w:customStyle="1" w:styleId="x--------">
    <w:name w:val="x--------"/>
    <w:basedOn w:val="Normal"/>
    <w:rsid w:val="004549F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1267">
      <w:bodyDiv w:val="1"/>
      <w:marLeft w:val="0"/>
      <w:marRight w:val="0"/>
      <w:marTop w:val="0"/>
      <w:marBottom w:val="0"/>
      <w:divBdr>
        <w:top w:val="none" w:sz="0" w:space="0" w:color="auto"/>
        <w:left w:val="none" w:sz="0" w:space="0" w:color="auto"/>
        <w:bottom w:val="none" w:sz="0" w:space="0" w:color="auto"/>
        <w:right w:val="none" w:sz="0" w:space="0" w:color="auto"/>
      </w:divBdr>
      <w:divsChild>
        <w:div w:id="2035840440">
          <w:marLeft w:val="0"/>
          <w:marRight w:val="0"/>
          <w:marTop w:val="0"/>
          <w:marBottom w:val="0"/>
          <w:divBdr>
            <w:top w:val="none" w:sz="0" w:space="0" w:color="auto"/>
            <w:left w:val="none" w:sz="0" w:space="0" w:color="auto"/>
            <w:bottom w:val="none" w:sz="0" w:space="0" w:color="auto"/>
            <w:right w:val="none" w:sz="0" w:space="0" w:color="auto"/>
          </w:divBdr>
        </w:div>
        <w:div w:id="1275290988">
          <w:marLeft w:val="0"/>
          <w:marRight w:val="0"/>
          <w:marTop w:val="120"/>
          <w:marBottom w:val="120"/>
          <w:divBdr>
            <w:top w:val="none" w:sz="0" w:space="0" w:color="auto"/>
            <w:left w:val="none" w:sz="0" w:space="0" w:color="auto"/>
            <w:bottom w:val="none" w:sz="0" w:space="0" w:color="auto"/>
            <w:right w:val="none" w:sz="0" w:space="0" w:color="auto"/>
          </w:divBdr>
        </w:div>
        <w:div w:id="2131698740">
          <w:marLeft w:val="0"/>
          <w:marRight w:val="0"/>
          <w:marTop w:val="0"/>
          <w:marBottom w:val="0"/>
          <w:divBdr>
            <w:top w:val="none" w:sz="0" w:space="0" w:color="auto"/>
            <w:left w:val="none" w:sz="0" w:space="0" w:color="auto"/>
            <w:bottom w:val="none" w:sz="0" w:space="0" w:color="auto"/>
            <w:right w:val="none" w:sz="0" w:space="0" w:color="auto"/>
          </w:divBdr>
          <w:divsChild>
            <w:div w:id="163477025">
              <w:marLeft w:val="0"/>
              <w:marRight w:val="0"/>
              <w:marTop w:val="0"/>
              <w:marBottom w:val="0"/>
              <w:divBdr>
                <w:top w:val="none" w:sz="0" w:space="0" w:color="auto"/>
                <w:left w:val="none" w:sz="0" w:space="0" w:color="auto"/>
                <w:bottom w:val="none" w:sz="0" w:space="0" w:color="auto"/>
                <w:right w:val="none" w:sz="0" w:space="0" w:color="auto"/>
              </w:divBdr>
            </w:div>
          </w:divsChild>
        </w:div>
        <w:div w:id="2059010802">
          <w:marLeft w:val="0"/>
          <w:marRight w:val="0"/>
          <w:marTop w:val="315"/>
          <w:marBottom w:val="0"/>
          <w:divBdr>
            <w:top w:val="none" w:sz="0" w:space="0" w:color="auto"/>
            <w:left w:val="none" w:sz="0" w:space="0" w:color="auto"/>
            <w:bottom w:val="none" w:sz="0" w:space="0" w:color="auto"/>
            <w:right w:val="none" w:sz="0" w:space="0" w:color="auto"/>
          </w:divBdr>
        </w:div>
        <w:div w:id="253903797">
          <w:marLeft w:val="0"/>
          <w:marRight w:val="0"/>
          <w:marTop w:val="0"/>
          <w:marBottom w:val="0"/>
          <w:divBdr>
            <w:top w:val="none" w:sz="0" w:space="0" w:color="auto"/>
            <w:left w:val="none" w:sz="0" w:space="0" w:color="auto"/>
            <w:bottom w:val="none" w:sz="0" w:space="0" w:color="auto"/>
            <w:right w:val="none" w:sz="0" w:space="0" w:color="auto"/>
          </w:divBdr>
        </w:div>
      </w:divsChild>
    </w:div>
    <w:div w:id="555165808">
      <w:bodyDiv w:val="1"/>
      <w:marLeft w:val="0"/>
      <w:marRight w:val="0"/>
      <w:marTop w:val="0"/>
      <w:marBottom w:val="0"/>
      <w:divBdr>
        <w:top w:val="none" w:sz="0" w:space="0" w:color="auto"/>
        <w:left w:val="none" w:sz="0" w:space="0" w:color="auto"/>
        <w:bottom w:val="none" w:sz="0" w:space="0" w:color="auto"/>
        <w:right w:val="none" w:sz="0" w:space="0" w:color="auto"/>
      </w:divBdr>
      <w:divsChild>
        <w:div w:id="1706635020">
          <w:marLeft w:val="0"/>
          <w:marRight w:val="0"/>
          <w:marTop w:val="0"/>
          <w:marBottom w:val="0"/>
          <w:divBdr>
            <w:top w:val="none" w:sz="0" w:space="0" w:color="auto"/>
            <w:left w:val="none" w:sz="0" w:space="0" w:color="auto"/>
            <w:bottom w:val="none" w:sz="0" w:space="0" w:color="auto"/>
            <w:right w:val="none" w:sz="0" w:space="0" w:color="auto"/>
          </w:divBdr>
        </w:div>
        <w:div w:id="794518354">
          <w:marLeft w:val="0"/>
          <w:marRight w:val="0"/>
          <w:marTop w:val="0"/>
          <w:marBottom w:val="0"/>
          <w:divBdr>
            <w:top w:val="none" w:sz="0" w:space="0" w:color="auto"/>
            <w:left w:val="none" w:sz="0" w:space="0" w:color="auto"/>
            <w:bottom w:val="none" w:sz="0" w:space="0" w:color="auto"/>
            <w:right w:val="none" w:sz="0" w:space="0" w:color="auto"/>
          </w:divBdr>
          <w:divsChild>
            <w:div w:id="1748460423">
              <w:marLeft w:val="0"/>
              <w:marRight w:val="0"/>
              <w:marTop w:val="0"/>
              <w:marBottom w:val="0"/>
              <w:divBdr>
                <w:top w:val="none" w:sz="0" w:space="0" w:color="auto"/>
                <w:left w:val="none" w:sz="0" w:space="0" w:color="auto"/>
                <w:bottom w:val="none" w:sz="0" w:space="0" w:color="auto"/>
                <w:right w:val="none" w:sz="0" w:space="0" w:color="auto"/>
              </w:divBdr>
            </w:div>
            <w:div w:id="1267233275">
              <w:marLeft w:val="0"/>
              <w:marRight w:val="0"/>
              <w:marTop w:val="0"/>
              <w:marBottom w:val="0"/>
              <w:divBdr>
                <w:top w:val="none" w:sz="0" w:space="0" w:color="auto"/>
                <w:left w:val="none" w:sz="0" w:space="0" w:color="auto"/>
                <w:bottom w:val="none" w:sz="0" w:space="0" w:color="auto"/>
                <w:right w:val="none" w:sz="0" w:space="0" w:color="auto"/>
              </w:divBdr>
              <w:divsChild>
                <w:div w:id="1249846843">
                  <w:marLeft w:val="225"/>
                  <w:marRight w:val="0"/>
                  <w:marTop w:val="0"/>
                  <w:marBottom w:val="270"/>
                  <w:divBdr>
                    <w:top w:val="none" w:sz="0" w:space="0" w:color="auto"/>
                    <w:left w:val="none" w:sz="0" w:space="0" w:color="auto"/>
                    <w:bottom w:val="none" w:sz="0" w:space="0" w:color="auto"/>
                    <w:right w:val="none" w:sz="0" w:space="0" w:color="auto"/>
                  </w:divBdr>
                </w:div>
              </w:divsChild>
            </w:div>
            <w:div w:id="176164035">
              <w:marLeft w:val="0"/>
              <w:marRight w:val="0"/>
              <w:marTop w:val="0"/>
              <w:marBottom w:val="0"/>
              <w:divBdr>
                <w:top w:val="none" w:sz="0" w:space="0" w:color="auto"/>
                <w:left w:val="none" w:sz="0" w:space="0" w:color="auto"/>
                <w:bottom w:val="none" w:sz="0" w:space="0" w:color="auto"/>
                <w:right w:val="none" w:sz="0" w:space="0" w:color="auto"/>
              </w:divBdr>
              <w:divsChild>
                <w:div w:id="518204342">
                  <w:marLeft w:val="0"/>
                  <w:marRight w:val="0"/>
                  <w:marTop w:val="0"/>
                  <w:marBottom w:val="0"/>
                  <w:divBdr>
                    <w:top w:val="none" w:sz="0" w:space="0" w:color="auto"/>
                    <w:left w:val="none" w:sz="0" w:space="0" w:color="auto"/>
                    <w:bottom w:val="none" w:sz="0" w:space="0" w:color="auto"/>
                    <w:right w:val="none" w:sz="0" w:space="0" w:color="auto"/>
                  </w:divBdr>
                  <w:divsChild>
                    <w:div w:id="12709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34003">
          <w:marLeft w:val="0"/>
          <w:marRight w:val="0"/>
          <w:marTop w:val="0"/>
          <w:marBottom w:val="0"/>
          <w:divBdr>
            <w:top w:val="none" w:sz="0" w:space="0" w:color="auto"/>
            <w:left w:val="none" w:sz="0" w:space="0" w:color="auto"/>
            <w:bottom w:val="none" w:sz="0" w:space="0" w:color="auto"/>
            <w:right w:val="none" w:sz="0" w:space="0" w:color="auto"/>
          </w:divBdr>
          <w:divsChild>
            <w:div w:id="959261644">
              <w:marLeft w:val="0"/>
              <w:marRight w:val="150"/>
              <w:marTop w:val="75"/>
              <w:marBottom w:val="120"/>
              <w:divBdr>
                <w:top w:val="none" w:sz="0" w:space="0" w:color="auto"/>
                <w:left w:val="none" w:sz="0" w:space="0" w:color="auto"/>
                <w:bottom w:val="none" w:sz="0" w:space="0" w:color="auto"/>
                <w:right w:val="none" w:sz="0" w:space="0" w:color="auto"/>
              </w:divBdr>
              <w:divsChild>
                <w:div w:id="303975656">
                  <w:marLeft w:val="0"/>
                  <w:marRight w:val="0"/>
                  <w:marTop w:val="0"/>
                  <w:marBottom w:val="0"/>
                  <w:divBdr>
                    <w:top w:val="none" w:sz="0" w:space="0" w:color="auto"/>
                    <w:left w:val="none" w:sz="0" w:space="0" w:color="auto"/>
                    <w:bottom w:val="none" w:sz="0" w:space="0" w:color="auto"/>
                    <w:right w:val="none" w:sz="0" w:space="0" w:color="auto"/>
                  </w:divBdr>
                  <w:divsChild>
                    <w:div w:id="1172597971">
                      <w:marLeft w:val="0"/>
                      <w:marRight w:val="0"/>
                      <w:marTop w:val="0"/>
                      <w:marBottom w:val="0"/>
                      <w:divBdr>
                        <w:top w:val="none" w:sz="0" w:space="0" w:color="auto"/>
                        <w:left w:val="none" w:sz="0" w:space="0" w:color="auto"/>
                        <w:bottom w:val="none" w:sz="0" w:space="0" w:color="auto"/>
                        <w:right w:val="none" w:sz="0" w:space="0" w:color="auto"/>
                      </w:divBdr>
                      <w:divsChild>
                        <w:div w:id="1125005648">
                          <w:marLeft w:val="0"/>
                          <w:marRight w:val="0"/>
                          <w:marTop w:val="0"/>
                          <w:marBottom w:val="0"/>
                          <w:divBdr>
                            <w:top w:val="none" w:sz="0" w:space="0" w:color="auto"/>
                            <w:left w:val="none" w:sz="0" w:space="0" w:color="auto"/>
                            <w:bottom w:val="none" w:sz="0" w:space="0" w:color="auto"/>
                            <w:right w:val="none" w:sz="0" w:space="0" w:color="auto"/>
                          </w:divBdr>
                          <w:divsChild>
                            <w:div w:id="1624379898">
                              <w:marLeft w:val="0"/>
                              <w:marRight w:val="0"/>
                              <w:marTop w:val="0"/>
                              <w:marBottom w:val="0"/>
                              <w:divBdr>
                                <w:top w:val="none" w:sz="0" w:space="0" w:color="auto"/>
                                <w:left w:val="none" w:sz="0" w:space="0" w:color="auto"/>
                                <w:bottom w:val="none" w:sz="0" w:space="0" w:color="auto"/>
                                <w:right w:val="none" w:sz="0" w:space="0" w:color="auto"/>
                              </w:divBdr>
                            </w:div>
                            <w:div w:id="549923215">
                              <w:marLeft w:val="0"/>
                              <w:marRight w:val="0"/>
                              <w:marTop w:val="0"/>
                              <w:marBottom w:val="0"/>
                              <w:divBdr>
                                <w:top w:val="none" w:sz="0" w:space="0" w:color="auto"/>
                                <w:left w:val="none" w:sz="0" w:space="0" w:color="auto"/>
                                <w:bottom w:val="none" w:sz="0" w:space="0" w:color="auto"/>
                                <w:right w:val="none" w:sz="0" w:space="0" w:color="auto"/>
                              </w:divBdr>
                            </w:div>
                            <w:div w:id="685132557">
                              <w:marLeft w:val="0"/>
                              <w:marRight w:val="0"/>
                              <w:marTop w:val="0"/>
                              <w:marBottom w:val="0"/>
                              <w:divBdr>
                                <w:top w:val="none" w:sz="0" w:space="0" w:color="auto"/>
                                <w:left w:val="none" w:sz="0" w:space="0" w:color="auto"/>
                                <w:bottom w:val="none" w:sz="0" w:space="0" w:color="auto"/>
                                <w:right w:val="none" w:sz="0" w:space="0" w:color="auto"/>
                              </w:divBdr>
                              <w:divsChild>
                                <w:div w:id="2070304915">
                                  <w:marLeft w:val="0"/>
                                  <w:marRight w:val="0"/>
                                  <w:marTop w:val="0"/>
                                  <w:marBottom w:val="0"/>
                                  <w:divBdr>
                                    <w:top w:val="none" w:sz="0" w:space="0" w:color="auto"/>
                                    <w:left w:val="none" w:sz="0" w:space="0" w:color="auto"/>
                                    <w:bottom w:val="none" w:sz="0" w:space="0" w:color="auto"/>
                                    <w:right w:val="none" w:sz="0" w:space="0" w:color="auto"/>
                                  </w:divBdr>
                                  <w:divsChild>
                                    <w:div w:id="1707950738">
                                      <w:marLeft w:val="0"/>
                                      <w:marRight w:val="0"/>
                                      <w:marTop w:val="0"/>
                                      <w:marBottom w:val="0"/>
                                      <w:divBdr>
                                        <w:top w:val="none" w:sz="0" w:space="0" w:color="auto"/>
                                        <w:left w:val="none" w:sz="0" w:space="0" w:color="auto"/>
                                        <w:bottom w:val="none" w:sz="0" w:space="0" w:color="auto"/>
                                        <w:right w:val="none" w:sz="0" w:space="0" w:color="auto"/>
                                      </w:divBdr>
                                    </w:div>
                                    <w:div w:id="78840555">
                                      <w:marLeft w:val="0"/>
                                      <w:marRight w:val="0"/>
                                      <w:marTop w:val="0"/>
                                      <w:marBottom w:val="0"/>
                                      <w:divBdr>
                                        <w:top w:val="none" w:sz="0" w:space="0" w:color="auto"/>
                                        <w:left w:val="none" w:sz="0" w:space="0" w:color="auto"/>
                                        <w:bottom w:val="none" w:sz="0" w:space="0" w:color="auto"/>
                                        <w:right w:val="none" w:sz="0" w:space="0" w:color="auto"/>
                                      </w:divBdr>
                                      <w:divsChild>
                                        <w:div w:id="1859197892">
                                          <w:marLeft w:val="0"/>
                                          <w:marRight w:val="0"/>
                                          <w:marTop w:val="0"/>
                                          <w:marBottom w:val="0"/>
                                          <w:divBdr>
                                            <w:top w:val="none" w:sz="0" w:space="0" w:color="auto"/>
                                            <w:left w:val="none" w:sz="0" w:space="0" w:color="auto"/>
                                            <w:bottom w:val="none" w:sz="0" w:space="0" w:color="auto"/>
                                            <w:right w:val="none" w:sz="0" w:space="0" w:color="auto"/>
                                          </w:divBdr>
                                        </w:div>
                                        <w:div w:id="1059203954">
                                          <w:marLeft w:val="0"/>
                                          <w:marRight w:val="0"/>
                                          <w:marTop w:val="0"/>
                                          <w:marBottom w:val="0"/>
                                          <w:divBdr>
                                            <w:top w:val="none" w:sz="0" w:space="0" w:color="auto"/>
                                            <w:left w:val="none" w:sz="0" w:space="0" w:color="auto"/>
                                            <w:bottom w:val="none" w:sz="0" w:space="0" w:color="auto"/>
                                            <w:right w:val="none" w:sz="0" w:space="0" w:color="auto"/>
                                          </w:divBdr>
                                        </w:div>
                                        <w:div w:id="1474716707">
                                          <w:marLeft w:val="0"/>
                                          <w:marRight w:val="0"/>
                                          <w:marTop w:val="0"/>
                                          <w:marBottom w:val="0"/>
                                          <w:divBdr>
                                            <w:top w:val="none" w:sz="0" w:space="0" w:color="auto"/>
                                            <w:left w:val="none" w:sz="0" w:space="0" w:color="auto"/>
                                            <w:bottom w:val="none" w:sz="0" w:space="0" w:color="auto"/>
                                            <w:right w:val="none" w:sz="0" w:space="0" w:color="auto"/>
                                          </w:divBdr>
                                        </w:div>
                                        <w:div w:id="758522722">
                                          <w:marLeft w:val="0"/>
                                          <w:marRight w:val="0"/>
                                          <w:marTop w:val="0"/>
                                          <w:marBottom w:val="0"/>
                                          <w:divBdr>
                                            <w:top w:val="none" w:sz="0" w:space="0" w:color="auto"/>
                                            <w:left w:val="none" w:sz="0" w:space="0" w:color="auto"/>
                                            <w:bottom w:val="none" w:sz="0" w:space="0" w:color="auto"/>
                                            <w:right w:val="none" w:sz="0" w:space="0" w:color="auto"/>
                                          </w:divBdr>
                                        </w:div>
                                        <w:div w:id="1941717503">
                                          <w:marLeft w:val="0"/>
                                          <w:marRight w:val="0"/>
                                          <w:marTop w:val="0"/>
                                          <w:marBottom w:val="0"/>
                                          <w:divBdr>
                                            <w:top w:val="none" w:sz="0" w:space="0" w:color="auto"/>
                                            <w:left w:val="none" w:sz="0" w:space="0" w:color="auto"/>
                                            <w:bottom w:val="none" w:sz="0" w:space="0" w:color="auto"/>
                                            <w:right w:val="none" w:sz="0" w:space="0" w:color="auto"/>
                                          </w:divBdr>
                                        </w:div>
                                        <w:div w:id="17028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27629">
      <w:bodyDiv w:val="1"/>
      <w:marLeft w:val="0"/>
      <w:marRight w:val="0"/>
      <w:marTop w:val="0"/>
      <w:marBottom w:val="0"/>
      <w:divBdr>
        <w:top w:val="none" w:sz="0" w:space="0" w:color="auto"/>
        <w:left w:val="none" w:sz="0" w:space="0" w:color="auto"/>
        <w:bottom w:val="none" w:sz="0" w:space="0" w:color="auto"/>
        <w:right w:val="none" w:sz="0" w:space="0" w:color="auto"/>
      </w:divBdr>
      <w:divsChild>
        <w:div w:id="1694840129">
          <w:marLeft w:val="0"/>
          <w:marRight w:val="0"/>
          <w:marTop w:val="0"/>
          <w:marBottom w:val="0"/>
          <w:divBdr>
            <w:top w:val="none" w:sz="0" w:space="0" w:color="auto"/>
            <w:left w:val="single" w:sz="36" w:space="11" w:color="F0F0F0"/>
            <w:bottom w:val="none" w:sz="0" w:space="0" w:color="auto"/>
            <w:right w:val="single" w:sz="48" w:space="11" w:color="F6F6F6"/>
          </w:divBdr>
          <w:divsChild>
            <w:div w:id="211042248">
              <w:marLeft w:val="0"/>
              <w:marRight w:val="0"/>
              <w:marTop w:val="0"/>
              <w:marBottom w:val="0"/>
              <w:divBdr>
                <w:top w:val="none" w:sz="0" w:space="0" w:color="auto"/>
                <w:left w:val="none" w:sz="0" w:space="0" w:color="auto"/>
                <w:bottom w:val="none" w:sz="0" w:space="0" w:color="auto"/>
                <w:right w:val="none" w:sz="0" w:space="0" w:color="auto"/>
              </w:divBdr>
            </w:div>
            <w:div w:id="1948923837">
              <w:marLeft w:val="0"/>
              <w:marRight w:val="0"/>
              <w:marTop w:val="0"/>
              <w:marBottom w:val="0"/>
              <w:divBdr>
                <w:top w:val="none" w:sz="0" w:space="0" w:color="auto"/>
                <w:left w:val="none" w:sz="0" w:space="0" w:color="auto"/>
                <w:bottom w:val="none" w:sz="0" w:space="0" w:color="auto"/>
                <w:right w:val="none" w:sz="0" w:space="0" w:color="auto"/>
              </w:divBdr>
              <w:divsChild>
                <w:div w:id="1855797878">
                  <w:marLeft w:val="150"/>
                  <w:marRight w:val="180"/>
                  <w:marTop w:val="0"/>
                  <w:marBottom w:val="0"/>
                  <w:divBdr>
                    <w:top w:val="none" w:sz="0" w:space="0" w:color="auto"/>
                    <w:left w:val="none" w:sz="0" w:space="0" w:color="auto"/>
                    <w:bottom w:val="none" w:sz="0" w:space="0" w:color="auto"/>
                    <w:right w:val="none" w:sz="0" w:space="0" w:color="auto"/>
                  </w:divBdr>
                </w:div>
                <w:div w:id="16026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29033">
          <w:marLeft w:val="0"/>
          <w:marRight w:val="0"/>
          <w:marTop w:val="0"/>
          <w:marBottom w:val="0"/>
          <w:divBdr>
            <w:top w:val="single" w:sz="12" w:space="11" w:color="FFFFFF"/>
            <w:left w:val="none" w:sz="0" w:space="0" w:color="auto"/>
            <w:bottom w:val="none" w:sz="0" w:space="0" w:color="auto"/>
            <w:right w:val="single" w:sz="48" w:space="11" w:color="F6F6F6"/>
          </w:divBdr>
          <w:divsChild>
            <w:div w:id="1587224304">
              <w:marLeft w:val="0"/>
              <w:marRight w:val="0"/>
              <w:marTop w:val="0"/>
              <w:marBottom w:val="0"/>
              <w:divBdr>
                <w:top w:val="none" w:sz="0" w:space="0" w:color="auto"/>
                <w:left w:val="none" w:sz="0" w:space="0" w:color="auto"/>
                <w:bottom w:val="none" w:sz="0" w:space="0" w:color="auto"/>
                <w:right w:val="none" w:sz="0" w:space="0" w:color="auto"/>
              </w:divBdr>
              <w:divsChild>
                <w:div w:id="1894459888">
                  <w:marLeft w:val="0"/>
                  <w:marRight w:val="0"/>
                  <w:marTop w:val="100"/>
                  <w:marBottom w:val="100"/>
                  <w:divBdr>
                    <w:top w:val="none" w:sz="0" w:space="0" w:color="auto"/>
                    <w:left w:val="none" w:sz="0" w:space="0" w:color="auto"/>
                    <w:bottom w:val="none" w:sz="0" w:space="0" w:color="auto"/>
                    <w:right w:val="none" w:sz="0" w:space="0" w:color="auto"/>
                  </w:divBdr>
                  <w:divsChild>
                    <w:div w:id="548036617">
                      <w:marLeft w:val="0"/>
                      <w:marRight w:val="0"/>
                      <w:marTop w:val="0"/>
                      <w:marBottom w:val="0"/>
                      <w:divBdr>
                        <w:top w:val="none" w:sz="0" w:space="0" w:color="auto"/>
                        <w:left w:val="single" w:sz="6" w:space="11" w:color="333333"/>
                        <w:bottom w:val="none" w:sz="0" w:space="0" w:color="auto"/>
                        <w:right w:val="none" w:sz="0" w:space="0" w:color="auto"/>
                      </w:divBdr>
                      <w:divsChild>
                        <w:div w:id="634146544">
                          <w:marLeft w:val="150"/>
                          <w:marRight w:val="0"/>
                          <w:marTop w:val="0"/>
                          <w:marBottom w:val="0"/>
                          <w:divBdr>
                            <w:top w:val="single" w:sz="6" w:space="0" w:color="434343"/>
                            <w:left w:val="single" w:sz="6" w:space="4" w:color="434343"/>
                            <w:bottom w:val="single" w:sz="6" w:space="0" w:color="434343"/>
                            <w:right w:val="single" w:sz="6" w:space="4" w:color="434343"/>
                          </w:divBdr>
                        </w:div>
                      </w:divsChild>
                    </w:div>
                    <w:div w:id="924729828">
                      <w:marLeft w:val="0"/>
                      <w:marRight w:val="0"/>
                      <w:marTop w:val="0"/>
                      <w:marBottom w:val="0"/>
                      <w:divBdr>
                        <w:top w:val="none" w:sz="0" w:space="0" w:color="auto"/>
                        <w:left w:val="none" w:sz="0" w:space="0" w:color="auto"/>
                        <w:bottom w:val="none" w:sz="0" w:space="0" w:color="auto"/>
                        <w:right w:val="none" w:sz="0" w:space="0" w:color="auto"/>
                      </w:divBdr>
                      <w:divsChild>
                        <w:div w:id="15287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1918">
      <w:bodyDiv w:val="1"/>
      <w:marLeft w:val="0"/>
      <w:marRight w:val="0"/>
      <w:marTop w:val="0"/>
      <w:marBottom w:val="0"/>
      <w:divBdr>
        <w:top w:val="none" w:sz="0" w:space="0" w:color="auto"/>
        <w:left w:val="none" w:sz="0" w:space="0" w:color="auto"/>
        <w:bottom w:val="none" w:sz="0" w:space="0" w:color="auto"/>
        <w:right w:val="none" w:sz="0" w:space="0" w:color="auto"/>
      </w:divBdr>
      <w:divsChild>
        <w:div w:id="811023655">
          <w:marLeft w:val="0"/>
          <w:marRight w:val="0"/>
          <w:marTop w:val="0"/>
          <w:marBottom w:val="0"/>
          <w:divBdr>
            <w:top w:val="none" w:sz="0" w:space="0" w:color="auto"/>
            <w:left w:val="single" w:sz="36" w:space="11" w:color="F0F0F0"/>
            <w:bottom w:val="none" w:sz="0" w:space="0" w:color="auto"/>
            <w:right w:val="single" w:sz="48" w:space="11" w:color="F6F6F6"/>
          </w:divBdr>
          <w:divsChild>
            <w:div w:id="550967449">
              <w:marLeft w:val="0"/>
              <w:marRight w:val="0"/>
              <w:marTop w:val="0"/>
              <w:marBottom w:val="0"/>
              <w:divBdr>
                <w:top w:val="none" w:sz="0" w:space="0" w:color="auto"/>
                <w:left w:val="none" w:sz="0" w:space="0" w:color="auto"/>
                <w:bottom w:val="none" w:sz="0" w:space="0" w:color="auto"/>
                <w:right w:val="none" w:sz="0" w:space="0" w:color="auto"/>
              </w:divBdr>
              <w:divsChild>
                <w:div w:id="2032296761">
                  <w:marLeft w:val="150"/>
                  <w:marRight w:val="180"/>
                  <w:marTop w:val="0"/>
                  <w:marBottom w:val="0"/>
                  <w:divBdr>
                    <w:top w:val="none" w:sz="0" w:space="0" w:color="auto"/>
                    <w:left w:val="none" w:sz="0" w:space="0" w:color="auto"/>
                    <w:bottom w:val="none" w:sz="0" w:space="0" w:color="auto"/>
                    <w:right w:val="none" w:sz="0" w:space="0" w:color="auto"/>
                  </w:divBdr>
                </w:div>
                <w:div w:id="7313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6024">
          <w:marLeft w:val="0"/>
          <w:marRight w:val="0"/>
          <w:marTop w:val="0"/>
          <w:marBottom w:val="0"/>
          <w:divBdr>
            <w:top w:val="single" w:sz="12" w:space="11" w:color="FFFFFF"/>
            <w:left w:val="none" w:sz="0" w:space="0" w:color="auto"/>
            <w:bottom w:val="none" w:sz="0" w:space="0" w:color="auto"/>
            <w:right w:val="single" w:sz="48" w:space="11" w:color="F6F6F6"/>
          </w:divBdr>
          <w:divsChild>
            <w:div w:id="73941856">
              <w:marLeft w:val="0"/>
              <w:marRight w:val="0"/>
              <w:marTop w:val="0"/>
              <w:marBottom w:val="0"/>
              <w:divBdr>
                <w:top w:val="none" w:sz="0" w:space="0" w:color="auto"/>
                <w:left w:val="none" w:sz="0" w:space="0" w:color="auto"/>
                <w:bottom w:val="none" w:sz="0" w:space="0" w:color="auto"/>
                <w:right w:val="none" w:sz="0" w:space="0" w:color="auto"/>
              </w:divBdr>
              <w:divsChild>
                <w:div w:id="12195798">
                  <w:marLeft w:val="0"/>
                  <w:marRight w:val="0"/>
                  <w:marTop w:val="100"/>
                  <w:marBottom w:val="100"/>
                  <w:divBdr>
                    <w:top w:val="none" w:sz="0" w:space="0" w:color="auto"/>
                    <w:left w:val="none" w:sz="0" w:space="0" w:color="auto"/>
                    <w:bottom w:val="none" w:sz="0" w:space="0" w:color="auto"/>
                    <w:right w:val="none" w:sz="0" w:space="0" w:color="auto"/>
                  </w:divBdr>
                  <w:divsChild>
                    <w:div w:id="500507564">
                      <w:marLeft w:val="0"/>
                      <w:marRight w:val="0"/>
                      <w:marTop w:val="0"/>
                      <w:marBottom w:val="0"/>
                      <w:divBdr>
                        <w:top w:val="none" w:sz="0" w:space="0" w:color="auto"/>
                        <w:left w:val="single" w:sz="6" w:space="11" w:color="333333"/>
                        <w:bottom w:val="none" w:sz="0" w:space="0" w:color="auto"/>
                        <w:right w:val="none" w:sz="0" w:space="0" w:color="auto"/>
                      </w:divBdr>
                      <w:divsChild>
                        <w:div w:id="742023184">
                          <w:marLeft w:val="150"/>
                          <w:marRight w:val="0"/>
                          <w:marTop w:val="0"/>
                          <w:marBottom w:val="0"/>
                          <w:divBdr>
                            <w:top w:val="single" w:sz="6" w:space="0" w:color="434343"/>
                            <w:left w:val="single" w:sz="6" w:space="4" w:color="434343"/>
                            <w:bottom w:val="single" w:sz="6" w:space="0" w:color="434343"/>
                            <w:right w:val="single" w:sz="6" w:space="4" w:color="434343"/>
                          </w:divBdr>
                        </w:div>
                      </w:divsChild>
                    </w:div>
                    <w:div w:id="413287639">
                      <w:marLeft w:val="0"/>
                      <w:marRight w:val="0"/>
                      <w:marTop w:val="0"/>
                      <w:marBottom w:val="0"/>
                      <w:divBdr>
                        <w:top w:val="none" w:sz="0" w:space="0" w:color="auto"/>
                        <w:left w:val="none" w:sz="0" w:space="0" w:color="auto"/>
                        <w:bottom w:val="none" w:sz="0" w:space="0" w:color="auto"/>
                        <w:right w:val="none" w:sz="0" w:space="0" w:color="auto"/>
                      </w:divBdr>
                      <w:divsChild>
                        <w:div w:id="21379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9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62900">
      <w:bodyDiv w:val="1"/>
      <w:marLeft w:val="0"/>
      <w:marRight w:val="0"/>
      <w:marTop w:val="0"/>
      <w:marBottom w:val="0"/>
      <w:divBdr>
        <w:top w:val="none" w:sz="0" w:space="0" w:color="auto"/>
        <w:left w:val="none" w:sz="0" w:space="0" w:color="auto"/>
        <w:bottom w:val="none" w:sz="0" w:space="0" w:color="auto"/>
        <w:right w:val="none" w:sz="0" w:space="0" w:color="auto"/>
      </w:divBdr>
      <w:divsChild>
        <w:div w:id="2000228297">
          <w:marLeft w:val="0"/>
          <w:marRight w:val="0"/>
          <w:marTop w:val="0"/>
          <w:marBottom w:val="0"/>
          <w:divBdr>
            <w:top w:val="none" w:sz="0" w:space="0" w:color="auto"/>
            <w:left w:val="single" w:sz="36" w:space="11" w:color="F0F0F0"/>
            <w:bottom w:val="none" w:sz="0" w:space="0" w:color="auto"/>
            <w:right w:val="single" w:sz="48" w:space="11" w:color="F6F6F6"/>
          </w:divBdr>
          <w:divsChild>
            <w:div w:id="545793827">
              <w:marLeft w:val="0"/>
              <w:marRight w:val="0"/>
              <w:marTop w:val="0"/>
              <w:marBottom w:val="0"/>
              <w:divBdr>
                <w:top w:val="none" w:sz="0" w:space="0" w:color="auto"/>
                <w:left w:val="none" w:sz="0" w:space="0" w:color="auto"/>
                <w:bottom w:val="none" w:sz="0" w:space="0" w:color="auto"/>
                <w:right w:val="none" w:sz="0" w:space="0" w:color="auto"/>
              </w:divBdr>
              <w:divsChild>
                <w:div w:id="680354279">
                  <w:marLeft w:val="150"/>
                  <w:marRight w:val="180"/>
                  <w:marTop w:val="0"/>
                  <w:marBottom w:val="0"/>
                  <w:divBdr>
                    <w:top w:val="none" w:sz="0" w:space="0" w:color="auto"/>
                    <w:left w:val="none" w:sz="0" w:space="0" w:color="auto"/>
                    <w:bottom w:val="none" w:sz="0" w:space="0" w:color="auto"/>
                    <w:right w:val="none" w:sz="0" w:space="0" w:color="auto"/>
                  </w:divBdr>
                </w:div>
                <w:div w:id="213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93702">
          <w:marLeft w:val="0"/>
          <w:marRight w:val="0"/>
          <w:marTop w:val="0"/>
          <w:marBottom w:val="0"/>
          <w:divBdr>
            <w:top w:val="single" w:sz="12" w:space="11" w:color="FFFFFF"/>
            <w:left w:val="none" w:sz="0" w:space="0" w:color="auto"/>
            <w:bottom w:val="none" w:sz="0" w:space="0" w:color="auto"/>
            <w:right w:val="single" w:sz="48" w:space="11" w:color="F6F6F6"/>
          </w:divBdr>
          <w:divsChild>
            <w:div w:id="587543462">
              <w:marLeft w:val="0"/>
              <w:marRight w:val="0"/>
              <w:marTop w:val="0"/>
              <w:marBottom w:val="0"/>
              <w:divBdr>
                <w:top w:val="none" w:sz="0" w:space="0" w:color="auto"/>
                <w:left w:val="none" w:sz="0" w:space="0" w:color="auto"/>
                <w:bottom w:val="none" w:sz="0" w:space="0" w:color="auto"/>
                <w:right w:val="none" w:sz="0" w:space="0" w:color="auto"/>
              </w:divBdr>
              <w:divsChild>
                <w:div w:id="820388056">
                  <w:marLeft w:val="0"/>
                  <w:marRight w:val="0"/>
                  <w:marTop w:val="100"/>
                  <w:marBottom w:val="100"/>
                  <w:divBdr>
                    <w:top w:val="none" w:sz="0" w:space="0" w:color="auto"/>
                    <w:left w:val="none" w:sz="0" w:space="0" w:color="auto"/>
                    <w:bottom w:val="none" w:sz="0" w:space="0" w:color="auto"/>
                    <w:right w:val="none" w:sz="0" w:space="0" w:color="auto"/>
                  </w:divBdr>
                  <w:divsChild>
                    <w:div w:id="900292380">
                      <w:marLeft w:val="0"/>
                      <w:marRight w:val="0"/>
                      <w:marTop w:val="0"/>
                      <w:marBottom w:val="0"/>
                      <w:divBdr>
                        <w:top w:val="none" w:sz="0" w:space="0" w:color="auto"/>
                        <w:left w:val="single" w:sz="6" w:space="11" w:color="333333"/>
                        <w:bottom w:val="none" w:sz="0" w:space="0" w:color="auto"/>
                        <w:right w:val="none" w:sz="0" w:space="0" w:color="auto"/>
                      </w:divBdr>
                      <w:divsChild>
                        <w:div w:id="449055516">
                          <w:marLeft w:val="150"/>
                          <w:marRight w:val="0"/>
                          <w:marTop w:val="0"/>
                          <w:marBottom w:val="0"/>
                          <w:divBdr>
                            <w:top w:val="single" w:sz="6" w:space="0" w:color="434343"/>
                            <w:left w:val="single" w:sz="6" w:space="4" w:color="434343"/>
                            <w:bottom w:val="single" w:sz="6" w:space="0" w:color="434343"/>
                            <w:right w:val="single" w:sz="6" w:space="4" w:color="434343"/>
                          </w:divBdr>
                        </w:div>
                      </w:divsChild>
                    </w:div>
                    <w:div w:id="1257902239">
                      <w:marLeft w:val="0"/>
                      <w:marRight w:val="0"/>
                      <w:marTop w:val="0"/>
                      <w:marBottom w:val="0"/>
                      <w:divBdr>
                        <w:top w:val="none" w:sz="0" w:space="0" w:color="auto"/>
                        <w:left w:val="none" w:sz="0" w:space="0" w:color="auto"/>
                        <w:bottom w:val="none" w:sz="0" w:space="0" w:color="auto"/>
                        <w:right w:val="none" w:sz="0" w:space="0" w:color="auto"/>
                      </w:divBdr>
                      <w:divsChild>
                        <w:div w:id="13477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9414">
      <w:bodyDiv w:val="1"/>
      <w:marLeft w:val="0"/>
      <w:marRight w:val="0"/>
      <w:marTop w:val="0"/>
      <w:marBottom w:val="0"/>
      <w:divBdr>
        <w:top w:val="none" w:sz="0" w:space="0" w:color="auto"/>
        <w:left w:val="none" w:sz="0" w:space="0" w:color="auto"/>
        <w:bottom w:val="none" w:sz="0" w:space="0" w:color="auto"/>
        <w:right w:val="none" w:sz="0" w:space="0" w:color="auto"/>
      </w:divBdr>
      <w:divsChild>
        <w:div w:id="860052066">
          <w:marLeft w:val="0"/>
          <w:marRight w:val="0"/>
          <w:marTop w:val="0"/>
          <w:marBottom w:val="0"/>
          <w:divBdr>
            <w:top w:val="none" w:sz="0" w:space="0" w:color="auto"/>
            <w:left w:val="none" w:sz="0" w:space="0" w:color="auto"/>
            <w:bottom w:val="none" w:sz="0" w:space="0" w:color="auto"/>
            <w:right w:val="none" w:sz="0" w:space="0" w:color="auto"/>
          </w:divBdr>
          <w:divsChild>
            <w:div w:id="1154105218">
              <w:marLeft w:val="0"/>
              <w:marRight w:val="2850"/>
              <w:marTop w:val="900"/>
              <w:marBottom w:val="0"/>
              <w:divBdr>
                <w:top w:val="none" w:sz="0" w:space="0" w:color="auto"/>
                <w:left w:val="none" w:sz="0" w:space="0" w:color="auto"/>
                <w:bottom w:val="none" w:sz="0" w:space="0" w:color="auto"/>
                <w:right w:val="none" w:sz="0" w:space="0" w:color="auto"/>
              </w:divBdr>
            </w:div>
            <w:div w:id="180820455">
              <w:marLeft w:val="3270"/>
              <w:marRight w:val="0"/>
              <w:marTop w:val="900"/>
              <w:marBottom w:val="0"/>
              <w:divBdr>
                <w:top w:val="none" w:sz="0" w:space="0" w:color="auto"/>
                <w:left w:val="none" w:sz="0" w:space="0" w:color="auto"/>
                <w:bottom w:val="none" w:sz="0" w:space="0" w:color="auto"/>
                <w:right w:val="none" w:sz="0" w:space="0" w:color="auto"/>
              </w:divBdr>
            </w:div>
          </w:divsChild>
        </w:div>
        <w:div w:id="1366100002">
          <w:marLeft w:val="0"/>
          <w:marRight w:val="0"/>
          <w:marTop w:val="0"/>
          <w:marBottom w:val="0"/>
          <w:divBdr>
            <w:top w:val="none" w:sz="0" w:space="0" w:color="auto"/>
            <w:left w:val="none" w:sz="0" w:space="0" w:color="auto"/>
            <w:bottom w:val="none" w:sz="0" w:space="0" w:color="auto"/>
            <w:right w:val="none" w:sz="0" w:space="0" w:color="auto"/>
          </w:divBdr>
          <w:divsChild>
            <w:div w:id="296878111">
              <w:marLeft w:val="0"/>
              <w:marRight w:val="0"/>
              <w:marTop w:val="0"/>
              <w:marBottom w:val="0"/>
              <w:divBdr>
                <w:top w:val="none" w:sz="0" w:space="0" w:color="auto"/>
                <w:left w:val="none" w:sz="0" w:space="0" w:color="auto"/>
                <w:bottom w:val="none" w:sz="0" w:space="0" w:color="auto"/>
                <w:right w:val="none" w:sz="0" w:space="0" w:color="auto"/>
              </w:divBdr>
            </w:div>
            <w:div w:id="1873613547">
              <w:marLeft w:val="0"/>
              <w:marRight w:val="0"/>
              <w:marTop w:val="0"/>
              <w:marBottom w:val="0"/>
              <w:divBdr>
                <w:top w:val="none" w:sz="0" w:space="0" w:color="auto"/>
                <w:left w:val="none" w:sz="0" w:space="0" w:color="auto"/>
                <w:bottom w:val="none" w:sz="0" w:space="0" w:color="auto"/>
                <w:right w:val="none" w:sz="0" w:space="0" w:color="auto"/>
              </w:divBdr>
              <w:divsChild>
                <w:div w:id="620696362">
                  <w:marLeft w:val="0"/>
                  <w:marRight w:val="0"/>
                  <w:marTop w:val="0"/>
                  <w:marBottom w:val="0"/>
                  <w:divBdr>
                    <w:top w:val="none" w:sz="0" w:space="0" w:color="auto"/>
                    <w:left w:val="none" w:sz="0" w:space="0" w:color="auto"/>
                    <w:bottom w:val="none" w:sz="0" w:space="0" w:color="auto"/>
                    <w:right w:val="none" w:sz="0" w:space="0" w:color="auto"/>
                  </w:divBdr>
                </w:div>
                <w:div w:id="1818573137">
                  <w:marLeft w:val="0"/>
                  <w:marRight w:val="0"/>
                  <w:marTop w:val="0"/>
                  <w:marBottom w:val="0"/>
                  <w:divBdr>
                    <w:top w:val="none" w:sz="0" w:space="0" w:color="auto"/>
                    <w:left w:val="none" w:sz="0" w:space="0" w:color="auto"/>
                    <w:bottom w:val="none" w:sz="0" w:space="0" w:color="auto"/>
                    <w:right w:val="none" w:sz="0" w:space="0" w:color="auto"/>
                  </w:divBdr>
                  <w:divsChild>
                    <w:div w:id="1618176550">
                      <w:marLeft w:val="0"/>
                      <w:marRight w:val="0"/>
                      <w:marTop w:val="0"/>
                      <w:marBottom w:val="0"/>
                      <w:divBdr>
                        <w:top w:val="none" w:sz="0" w:space="0" w:color="auto"/>
                        <w:left w:val="none" w:sz="0" w:space="0" w:color="auto"/>
                        <w:bottom w:val="none" w:sz="0" w:space="0" w:color="auto"/>
                        <w:right w:val="none" w:sz="0" w:space="0" w:color="auto"/>
                      </w:divBdr>
                      <w:divsChild>
                        <w:div w:id="8639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cp:revision>
  <dcterms:created xsi:type="dcterms:W3CDTF">2022-08-10T10:45:00Z</dcterms:created>
  <dcterms:modified xsi:type="dcterms:W3CDTF">2022-08-10T10:45:00Z</dcterms:modified>
</cp:coreProperties>
</file>