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2A" w:rsidRPr="00CA0D2A" w:rsidRDefault="00CA0D2A" w:rsidP="00CA0D2A">
      <w:pPr>
        <w:spacing w:after="0" w:line="240" w:lineRule="auto"/>
        <w:jc w:val="center"/>
        <w:rPr>
          <w:rFonts w:ascii="Tajawal-Bold" w:eastAsia="Times New Roman" w:hAnsi="Tajawal-Bold" w:cs="Times New Roman"/>
          <w:color w:val="0000FF"/>
          <w:sz w:val="21"/>
          <w:szCs w:val="21"/>
        </w:rPr>
      </w:pPr>
      <w:r w:rsidRPr="00CA0D2A">
        <w:rPr>
          <w:rFonts w:ascii="Tajawal-Bold" w:eastAsia="Times New Roman" w:hAnsi="Tajawal-Bold" w:cs="Times New Roman"/>
          <w:color w:val="212529"/>
          <w:sz w:val="21"/>
          <w:szCs w:val="21"/>
          <w:rtl/>
        </w:rPr>
        <w:fldChar w:fldCharType="begin"/>
      </w:r>
      <w:r w:rsidRPr="00CA0D2A">
        <w:rPr>
          <w:rFonts w:ascii="Tajawal-Bold" w:eastAsia="Times New Roman" w:hAnsi="Tajawal-Bold" w:cs="Times New Roman"/>
          <w:color w:val="212529"/>
          <w:sz w:val="21"/>
          <w:szCs w:val="21"/>
          <w:rtl/>
        </w:rPr>
        <w:instrText xml:space="preserve"> </w:instrText>
      </w:r>
      <w:r w:rsidRPr="00CA0D2A">
        <w:rPr>
          <w:rFonts w:ascii="Tajawal-Bold" w:eastAsia="Times New Roman" w:hAnsi="Tajawal-Bold" w:cs="Times New Roman"/>
          <w:color w:val="212529"/>
          <w:sz w:val="21"/>
          <w:szCs w:val="21"/>
        </w:rPr>
        <w:instrText>HYPERLINK "https://www.omandaily.om/" \o</w:instrText>
      </w:r>
      <w:r w:rsidRPr="00CA0D2A">
        <w:rPr>
          <w:rFonts w:ascii="Tajawal-Bold" w:eastAsia="Times New Roman" w:hAnsi="Tajawal-Bold" w:cs="Times New Roman"/>
          <w:color w:val="212529"/>
          <w:sz w:val="21"/>
          <w:szCs w:val="21"/>
          <w:rtl/>
        </w:rPr>
        <w:instrText xml:space="preserve"> "</w:instrText>
      </w:r>
      <w:r w:rsidRPr="00CA0D2A">
        <w:rPr>
          <w:rFonts w:ascii="Tajawal-Bold" w:eastAsia="Times New Roman" w:hAnsi="Tajawal-Bold" w:cs="Times New Roman" w:hint="eastAsia"/>
          <w:color w:val="212529"/>
          <w:sz w:val="21"/>
          <w:szCs w:val="21"/>
          <w:rtl/>
        </w:rPr>
        <w:instrText>جريدة</w:instrText>
      </w:r>
      <w:r w:rsidRPr="00CA0D2A">
        <w:rPr>
          <w:rFonts w:ascii="Tajawal-Bold" w:eastAsia="Times New Roman" w:hAnsi="Tajawal-Bold" w:cs="Times New Roman"/>
          <w:color w:val="212529"/>
          <w:sz w:val="21"/>
          <w:szCs w:val="21"/>
          <w:rtl/>
        </w:rPr>
        <w:instrText xml:space="preserve"> </w:instrText>
      </w:r>
      <w:r w:rsidRPr="00CA0D2A">
        <w:rPr>
          <w:rFonts w:ascii="Tajawal-Bold" w:eastAsia="Times New Roman" w:hAnsi="Tajawal-Bold" w:cs="Times New Roman" w:hint="eastAsia"/>
          <w:color w:val="212529"/>
          <w:sz w:val="21"/>
          <w:szCs w:val="21"/>
          <w:rtl/>
        </w:rPr>
        <w:instrText>عمان</w:instrText>
      </w:r>
      <w:r w:rsidRPr="00CA0D2A">
        <w:rPr>
          <w:rFonts w:ascii="Tajawal-Bold" w:eastAsia="Times New Roman" w:hAnsi="Tajawal-Bold" w:cs="Times New Roman"/>
          <w:color w:val="212529"/>
          <w:sz w:val="21"/>
          <w:szCs w:val="21"/>
          <w:rtl/>
        </w:rPr>
        <w:instrText xml:space="preserve">" </w:instrText>
      </w:r>
      <w:r w:rsidRPr="00CA0D2A">
        <w:rPr>
          <w:rFonts w:ascii="Tajawal-Bold" w:eastAsia="Times New Roman" w:hAnsi="Tajawal-Bold" w:cs="Times New Roman"/>
          <w:color w:val="212529"/>
          <w:sz w:val="21"/>
          <w:szCs w:val="21"/>
          <w:rtl/>
        </w:rPr>
        <w:fldChar w:fldCharType="separate"/>
      </w:r>
    </w:p>
    <w:p w:rsidR="00CA0D2A" w:rsidRPr="00CA0D2A" w:rsidRDefault="00CA0D2A" w:rsidP="00CA0D2A">
      <w:pPr>
        <w:spacing w:after="0" w:line="240" w:lineRule="auto"/>
        <w:rPr>
          <w:rFonts w:ascii="Times New Roman" w:eastAsia="Times New Roman" w:hAnsi="Times New Roman" w:cs="Times New Roman"/>
          <w:sz w:val="24"/>
          <w:szCs w:val="24"/>
          <w:rtl/>
        </w:rPr>
      </w:pPr>
      <w:r w:rsidRPr="00CA0D2A">
        <w:rPr>
          <w:rFonts w:ascii="Tajawal-Bold" w:eastAsia="Times New Roman" w:hAnsi="Tajawal-Bold" w:cs="Times New Roman"/>
          <w:noProof/>
          <w:color w:val="0000FF"/>
          <w:sz w:val="21"/>
          <w:szCs w:val="21"/>
        </w:rPr>
        <w:drawing>
          <wp:inline distT="0" distB="0" distL="0" distR="0">
            <wp:extent cx="1905000" cy="1238250"/>
            <wp:effectExtent l="0" t="0" r="0" b="0"/>
            <wp:docPr id="8" name="Picture 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CA0D2A" w:rsidRPr="00CA0D2A" w:rsidRDefault="00CA0D2A" w:rsidP="00CA0D2A">
      <w:pPr>
        <w:spacing w:after="0" w:line="240" w:lineRule="auto"/>
        <w:jc w:val="center"/>
        <w:rPr>
          <w:rFonts w:ascii="Tajawal-Bold" w:eastAsia="Times New Roman" w:hAnsi="Tajawal-Bold" w:cs="Times New Roman" w:hint="cs"/>
          <w:color w:val="212529"/>
          <w:sz w:val="21"/>
          <w:szCs w:val="21"/>
          <w:rtl/>
        </w:rPr>
      </w:pPr>
      <w:r w:rsidRPr="00CA0D2A">
        <w:rPr>
          <w:rFonts w:ascii="Tajawal-Bold" w:eastAsia="Times New Roman" w:hAnsi="Tajawal-Bold" w:cs="Times New Roman"/>
          <w:color w:val="212529"/>
          <w:sz w:val="21"/>
          <w:szCs w:val="21"/>
          <w:rtl/>
        </w:rPr>
        <w:fldChar w:fldCharType="end"/>
      </w:r>
    </w:p>
    <w:p w:rsidR="00CA0D2A" w:rsidRPr="00CA0D2A" w:rsidRDefault="00CA0D2A" w:rsidP="00CA0D2A">
      <w:pPr>
        <w:shd w:val="clear" w:color="auto" w:fill="FFFFFF"/>
        <w:spacing w:after="0" w:line="240" w:lineRule="auto"/>
        <w:rPr>
          <w:rFonts w:ascii="Times New Roman" w:eastAsia="Times New Roman" w:hAnsi="Times New Roman" w:cs="Times New Roman"/>
          <w:color w:val="0000FF"/>
          <w:sz w:val="24"/>
          <w:szCs w:val="24"/>
          <w:rtl/>
        </w:rPr>
      </w:pPr>
      <w:r w:rsidRPr="00CA0D2A">
        <w:rPr>
          <w:rFonts w:ascii="Times New Roman" w:eastAsia="Times New Roman" w:hAnsi="Times New Roman" w:cs="Times New Roman"/>
          <w:sz w:val="24"/>
          <w:szCs w:val="24"/>
          <w:rtl/>
        </w:rPr>
        <w:fldChar w:fldCharType="begin"/>
      </w:r>
      <w:r w:rsidRPr="00CA0D2A">
        <w:rPr>
          <w:rFonts w:ascii="Times New Roman" w:eastAsia="Times New Roman" w:hAnsi="Times New Roman" w:cs="Times New Roman"/>
          <w:sz w:val="24"/>
          <w:szCs w:val="24"/>
          <w:rtl/>
        </w:rPr>
        <w:instrText xml:space="preserve"> </w:instrText>
      </w:r>
      <w:r w:rsidRPr="00CA0D2A">
        <w:rPr>
          <w:rFonts w:ascii="Times New Roman" w:eastAsia="Times New Roman" w:hAnsi="Times New Roman" w:cs="Times New Roman"/>
          <w:sz w:val="24"/>
          <w:szCs w:val="24"/>
        </w:rPr>
        <w:instrText>HYPERLINK "https://www.omandaily.om/%D9%85%D8%A4%D9%84%D9%81/703</w:instrText>
      </w:r>
      <w:r w:rsidRPr="00CA0D2A">
        <w:rPr>
          <w:rFonts w:ascii="Times New Roman" w:eastAsia="Times New Roman" w:hAnsi="Times New Roman" w:cs="Times New Roman"/>
          <w:sz w:val="24"/>
          <w:szCs w:val="24"/>
          <w:rtl/>
        </w:rPr>
        <w:instrText xml:space="preserve">" </w:instrText>
      </w:r>
      <w:r w:rsidRPr="00CA0D2A">
        <w:rPr>
          <w:rFonts w:ascii="Times New Roman" w:eastAsia="Times New Roman" w:hAnsi="Times New Roman" w:cs="Times New Roman"/>
          <w:sz w:val="24"/>
          <w:szCs w:val="24"/>
          <w:rtl/>
        </w:rPr>
        <w:fldChar w:fldCharType="separate"/>
      </w:r>
      <w:r w:rsidRPr="00CA0D2A">
        <w:rPr>
          <w:rFonts w:ascii="Times New Roman" w:eastAsia="Times New Roman" w:hAnsi="Times New Roman" w:cs="Times New Roman"/>
          <w:noProof/>
          <w:color w:val="0000FF"/>
          <w:sz w:val="24"/>
          <w:szCs w:val="24"/>
        </w:rPr>
        <w:drawing>
          <wp:inline distT="0" distB="0" distL="0" distR="0">
            <wp:extent cx="1219200" cy="1104900"/>
            <wp:effectExtent l="0" t="0" r="0" b="0"/>
            <wp:docPr id="7" name="Picture 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CA0D2A" w:rsidRPr="00CA0D2A" w:rsidRDefault="00CA0D2A" w:rsidP="00CA0D2A">
      <w:pPr>
        <w:shd w:val="clear" w:color="auto" w:fill="FFFFFF"/>
        <w:spacing w:after="0" w:line="450" w:lineRule="atLeast"/>
        <w:rPr>
          <w:rFonts w:ascii="Times New Roman" w:eastAsia="Times New Roman" w:hAnsi="Times New Roman" w:cs="Times New Roman"/>
          <w:sz w:val="36"/>
          <w:szCs w:val="36"/>
          <w:rtl/>
        </w:rPr>
      </w:pPr>
      <w:r w:rsidRPr="00CA0D2A">
        <w:rPr>
          <w:rFonts w:ascii="Times New Roman" w:eastAsia="Times New Roman" w:hAnsi="Times New Roman" w:cs="Times New Roman"/>
          <w:color w:val="0000FF"/>
          <w:sz w:val="36"/>
          <w:szCs w:val="36"/>
          <w:rtl/>
        </w:rPr>
        <w:t>د. سعيد توفيق</w:t>
      </w:r>
    </w:p>
    <w:p w:rsidR="00CA0D2A" w:rsidRPr="00CA0D2A" w:rsidRDefault="00CA0D2A" w:rsidP="00CA0D2A">
      <w:pPr>
        <w:shd w:val="clear" w:color="auto" w:fill="FFFFFF"/>
        <w:spacing w:after="0" w:line="240" w:lineRule="auto"/>
        <w:rPr>
          <w:rFonts w:ascii="Times New Roman" w:eastAsia="Times New Roman" w:hAnsi="Times New Roman" w:cs="Times New Roman"/>
          <w:sz w:val="24"/>
          <w:szCs w:val="24"/>
          <w:rtl/>
        </w:rPr>
      </w:pPr>
      <w:r w:rsidRPr="00CA0D2A">
        <w:rPr>
          <w:rFonts w:ascii="Times New Roman" w:eastAsia="Times New Roman" w:hAnsi="Times New Roman" w:cs="Times New Roman"/>
          <w:sz w:val="24"/>
          <w:szCs w:val="24"/>
          <w:rtl/>
        </w:rPr>
        <w:fldChar w:fldCharType="end"/>
      </w:r>
    </w:p>
    <w:p w:rsidR="00CA0D2A" w:rsidRPr="00CA0D2A" w:rsidRDefault="00CA0D2A" w:rsidP="00CA0D2A">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CA0D2A">
        <w:rPr>
          <w:rFonts w:ascii="Times New Roman" w:eastAsia="Times New Roman" w:hAnsi="Times New Roman" w:cs="Times New Roman"/>
          <w:kern w:val="36"/>
          <w:sz w:val="45"/>
          <w:szCs w:val="45"/>
          <w:rtl/>
        </w:rPr>
        <w:t>لماذا يكره المتأسلمون الفراعنة؟!</w:t>
      </w:r>
    </w:p>
    <w:p w:rsidR="00CA0D2A" w:rsidRPr="00CA0D2A" w:rsidRDefault="00CA0D2A" w:rsidP="00CA0D2A">
      <w:pPr>
        <w:shd w:val="clear" w:color="auto" w:fill="2355A5"/>
        <w:spacing w:after="0" w:line="540" w:lineRule="atLeast"/>
        <w:rPr>
          <w:rFonts w:ascii="Times New Roman" w:eastAsia="Times New Roman" w:hAnsi="Times New Roman" w:cs="Times New Roman"/>
          <w:color w:val="FFFFFF"/>
          <w:sz w:val="24"/>
          <w:szCs w:val="24"/>
          <w:rtl/>
        </w:rPr>
      </w:pPr>
      <w:r w:rsidRPr="00CA0D2A">
        <w:rPr>
          <w:rFonts w:ascii="Times New Roman" w:eastAsia="Times New Roman" w:hAnsi="Times New Roman" w:cs="Times New Roman"/>
          <w:color w:val="FFFFFF"/>
          <w:sz w:val="24"/>
          <w:szCs w:val="24"/>
          <w:rtl/>
        </w:rPr>
        <w:t>17 سبتمبر 2024</w:t>
      </w:r>
    </w:p>
    <w:p w:rsidR="00CA0D2A" w:rsidRPr="00CA0D2A" w:rsidRDefault="00CA0D2A" w:rsidP="00CA0D2A">
      <w:pPr>
        <w:shd w:val="clear" w:color="auto" w:fill="FFFFFF"/>
        <w:spacing w:after="0" w:line="240" w:lineRule="auto"/>
        <w:jc w:val="both"/>
        <w:rPr>
          <w:rFonts w:ascii="Simplified Arabic" w:eastAsia="Times New Roman" w:hAnsi="Simplified Arabic" w:cs="Simplified Arabic"/>
          <w:sz w:val="32"/>
          <w:szCs w:val="32"/>
        </w:rPr>
      </w:pPr>
      <w:r w:rsidRPr="00CA0D2A">
        <w:rPr>
          <w:rFonts w:ascii="Simplified Arabic" w:eastAsia="Times New Roman" w:hAnsi="Simplified Arabic" w:cs="Simplified Arabic"/>
          <w:sz w:val="32"/>
          <w:szCs w:val="32"/>
          <w:rtl/>
        </w:rPr>
        <w:t>   </w:t>
      </w:r>
    </w:p>
    <w:p w:rsidR="00CA0D2A" w:rsidRPr="00CA0D2A" w:rsidRDefault="00CA0D2A" w:rsidP="00CA0D2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CA0D2A">
        <w:rPr>
          <w:rFonts w:ascii="Simplified Arabic" w:eastAsia="Times New Roman" w:hAnsi="Simplified Arabic" w:cs="Simplified Arabic"/>
          <w:sz w:val="32"/>
          <w:szCs w:val="32"/>
          <w:rtl/>
        </w:rPr>
        <w:t xml:space="preserve">كلمة «الفراعنة» كلمة تُستخدَم عادةً في الأحاديث والمقالات المتداولة بشكل تعميمي غير دقيق، بل يجافي الحقيقة من حيث دلالته التي اقترنت به في أذهان العوام: فمن حيث المعنى نجد أن الكلمة مستمدة من كلمة </w:t>
      </w:r>
      <w:proofErr w:type="spellStart"/>
      <w:r w:rsidRPr="00CA0D2A">
        <w:rPr>
          <w:rFonts w:ascii="Simplified Arabic" w:eastAsia="Times New Roman" w:hAnsi="Simplified Arabic" w:cs="Simplified Arabic"/>
          <w:sz w:val="32"/>
          <w:szCs w:val="32"/>
        </w:rPr>
        <w:t>Pharo</w:t>
      </w:r>
      <w:proofErr w:type="spellEnd"/>
      <w:r w:rsidRPr="00CA0D2A">
        <w:rPr>
          <w:rFonts w:ascii="Simplified Arabic" w:eastAsia="Times New Roman" w:hAnsi="Simplified Arabic" w:cs="Simplified Arabic"/>
          <w:sz w:val="32"/>
          <w:szCs w:val="32"/>
          <w:rtl/>
        </w:rPr>
        <w:t xml:space="preserve"> بالإنجليزية، وهي كلمة مشتقة من كلمة «بر-عو» التي كانت تعني في عالم القدماء «الباب العالي» أو «الباب الكبير»؛ وبالتالي فإنها تشير إلى الشخص الحاكم الذي يجلس على كرسي الحكم في البيت أو القصر ذي الباب العالي؛ ومن ثم فإن كلمة «الفراعنة» يصح استخدامها للإشارة إلى الملوك الحكام في مصر القديمة. وعلى هذا، فإن الكلمة لا تشير إلى شعب مصر القديم الذي يجب أن نطلق عليه اسم «المصريين القدماء» لا «الفراعنة»؛ وبالتالي لا ينبغي إطلاقها بشكل تعميمي بحيث تشمل المصريين القدماء. وحتى حينما ننظر إلى الكلمة من حيث دلالتها على الملوك الذين يحكمون البلاد والعباد، نجد أن الكلمة يُساء استخدامها؛ فقد اقترنت في أذهان العوام، وخاصة في أذهان المتأسلمين في زماننا هذا، بسمات سلبية تتمثل في الظلم والاستبداد والطغيان، وهذا خطأ جوهري </w:t>
      </w:r>
      <w:r w:rsidRPr="00CA0D2A">
        <w:rPr>
          <w:rFonts w:ascii="Simplified Arabic" w:eastAsia="Times New Roman" w:hAnsi="Simplified Arabic" w:cs="Simplified Arabic"/>
          <w:sz w:val="32"/>
          <w:szCs w:val="32"/>
          <w:rtl/>
        </w:rPr>
        <w:lastRenderedPageBreak/>
        <w:t>عمل على ترسيخه في الأذهان الجماعات الدينية، وهذا ما سوف نحاول إيضاحه فيما يلي:</w:t>
      </w:r>
    </w:p>
    <w:p w:rsidR="00CA0D2A" w:rsidRPr="00CA0D2A" w:rsidRDefault="00CA0D2A" w:rsidP="00CA0D2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CA0D2A">
        <w:rPr>
          <w:rFonts w:ascii="Simplified Arabic" w:eastAsia="Times New Roman" w:hAnsi="Simplified Arabic" w:cs="Simplified Arabic"/>
          <w:sz w:val="32"/>
          <w:szCs w:val="32"/>
          <w:rtl/>
        </w:rPr>
        <w:t>يتردد دائمًا على ألسنة الأفراد المنتمين إلى الجماعات الإسلامية ذم من يسمونهم الفراعنة حينما يريدون نقد السلطة الحاكمة المستبدة في كل زمان، فيشبهونها بحكم الفراعنة أو الملوك في عصر القدماء، باعتبار أن هذا الحكم هو مثال بارز على القهر والاستبداد. يتردد ذلك على ألسنة الأفراد العاديين مثلما يتردد على ألسنة الإعلاميين والسياسيين المنتمين لهذه الجماعات، فتراهم يرددون عبارات محفوظة عن ظلم الفرعون الحاكم واستبداده، بعضها مستمد من آيات القرآن الحكيم من قبيل: «فاستخف قومه، فأطاعوه»، وقول الفرعون لقومه «لا أريكم إلا ما أرى وما أهديكم إلا سبيل الرشاد». والمشكلة هنا أن هؤلاء يريدون تعميم هذا على كل فرعون أو حاكم في عصر القدماء، ناسين أو متناسين أن ذم القرآن ينصرف إلى فرعون بعينه وهو فرعون موسى الذي يعرف الجميع قصته مع موسى، وظلمه واستبداده الذي انتهى بأن جعله الله عبرة بإغراقه مع جنوده في البحر حينما كان يلاحق موسى وقومه للقضاء عليهم. ظُلم هذا الفرعون وقسوته واستبداده لا يسري إذن على كل فرعون، وإغفال ذلك هو أمر ينم عن جهالة؛ لأنه يتجاهل عظمة الحضارة المصرية القديمة التي يعترف بها كل العلماء من مختلف الملل والنحل في نوع من الإعجاب بقيم وأخلاقيات ونُظم هذه الحضارة التي أبدعت آثارًا شاهدة على منجزاتها الحضارية، ليس فقط في مجال العلوم كالفلك والرياضيات والطب، وإنما أيضًا في مجال الفن، فضلًا عن مجال الأخلاق والقيم الروحية. ويكفي أن نذكر في هذا الصدد ما جاء من أقوال مدونة على لسان الفلاح الفصيح الذي كان ينتقد فرعون عصره نقدًا لاذعًا في مواجهته، ومدى احترام هذه الحضارة لقيمة العدالة حتى إنها خصصت لها آلهة هي «ماعت»، ومدى احترامها لقيمة إنماء الحياة، بل إيمانها العميق بالخلود والحساب والعقاب بعد مفارقة الحياة الدنيا إلى الحياة الأخروية. كل هذا يتجاهله المتأسلمون الجدد، رغم أنه أمر قد احتفى به كبار المفكرين في الغرب، بل احتفى به مفكرينا في كتاباتهم، وكأنهم لم يسمعوا عن موسوعة سليم حسن عن هذه الحضارة، ولم يقرأوا كتابات الدكتور وسيم السيسي التي عملت على تبسيط قيمة ما أنجزه هؤلاء القدماء للكافة، بل لم يسمعوا عن الكتاب الشهير لجيمس هنري برستيد عن هذه الحضارة بعنوان «فجر الضمير»، والذي برهن فيه على أن ضمير الإنسانية قد تشكل في مصر منذ خمسة آلاف عام قبل الميلاد. ومن ثم، فلا حجة لهؤلاء فيما يذهبون إليه، وفي تعبيرهم الدائم عن كراهيتهم للفراعنة.</w:t>
      </w:r>
    </w:p>
    <w:p w:rsidR="00CA0D2A" w:rsidRPr="00CA0D2A" w:rsidRDefault="00CA0D2A" w:rsidP="00CA0D2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CA0D2A">
        <w:rPr>
          <w:rFonts w:ascii="Simplified Arabic" w:eastAsia="Times New Roman" w:hAnsi="Simplified Arabic" w:cs="Simplified Arabic"/>
          <w:sz w:val="32"/>
          <w:szCs w:val="32"/>
          <w:rtl/>
        </w:rPr>
        <w:t>وعلى هذا، فإننا نرى أن موقف المتأسلمين المعادين للحضارة المصرية القديمة واختزالها في صورة «فرعون موسى»، هو موقف لا يمكن أن يكون صادرًا عن جهالة وحسب، وإنما أيضًا عن غرضية مدفوعة بالتوجهات والتصورات الأيديولوجية للجماعات التي ينتمون إليها، وهي توجهات تصيبهم بحالة من العماء التي تجعلهم ينصرفون عن الحقيقة الجلية، ويريدون للناس أن ينصرفوا عنها في الوقت ذلك.</w:t>
      </w:r>
    </w:p>
    <w:p w:rsidR="00CA0D2A" w:rsidRPr="00CA0D2A" w:rsidRDefault="00CA0D2A" w:rsidP="00CA0D2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CA0D2A">
        <w:rPr>
          <w:rFonts w:ascii="Simplified Arabic" w:eastAsia="Times New Roman" w:hAnsi="Simplified Arabic" w:cs="Simplified Arabic"/>
          <w:sz w:val="32"/>
          <w:szCs w:val="32"/>
          <w:rtl/>
        </w:rPr>
        <w:t>مكمن الخطورة في موقف الجماعات الدينية المتأسلمة هو أنها تروِّج في كل مكان لصورة سلبية مغلوطة عن الفراعنة والمصريين القدماء، وهي صورة يتأثر بها البسطاء من الناس، وتشوش أفكارهم: فالحقيقة أن من لا يؤمن بالوطن لا يؤمن بالهوية ولا بالتاريخ الذي يصنعه البشر. كما أن الحضارة لا يمكن تصور قيامها بمنأى عن منظومة من القيم الروحية والأخلاقية، كما أكد على ذلك فلاسفة التاريخ العظام من أمثال اشبنجلر وتوينبي، مثلما أكدوا في الوقت ذاته على أن افتقار الحضارة الغربية المعاصرة لتلك المنظومة هو ما يشكل تهديدًا وجوديًّا لها وينذر بأفولها.</w:t>
      </w:r>
    </w:p>
    <w:p w:rsidR="00B7748F" w:rsidRPr="00CA0D2A" w:rsidRDefault="00B7748F" w:rsidP="00CA0D2A">
      <w:bookmarkStart w:id="0" w:name="_GoBack"/>
      <w:bookmarkEnd w:id="0"/>
    </w:p>
    <w:sectPr w:rsidR="00B7748F" w:rsidRPr="00CA0D2A"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5B0DB2"/>
    <w:rsid w:val="006A4141"/>
    <w:rsid w:val="00901B2C"/>
    <w:rsid w:val="009B11A6"/>
    <w:rsid w:val="00B7748F"/>
    <w:rsid w:val="00CA0D2A"/>
    <w:rsid w:val="00ED0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8275">
      <w:bodyDiv w:val="1"/>
      <w:marLeft w:val="0"/>
      <w:marRight w:val="0"/>
      <w:marTop w:val="0"/>
      <w:marBottom w:val="0"/>
      <w:divBdr>
        <w:top w:val="none" w:sz="0" w:space="0" w:color="auto"/>
        <w:left w:val="none" w:sz="0" w:space="0" w:color="auto"/>
        <w:bottom w:val="none" w:sz="0" w:space="0" w:color="auto"/>
        <w:right w:val="none" w:sz="0" w:space="0" w:color="auto"/>
      </w:divBdr>
      <w:divsChild>
        <w:div w:id="596601336">
          <w:marLeft w:val="-225"/>
          <w:marRight w:val="-225"/>
          <w:marTop w:val="0"/>
          <w:marBottom w:val="0"/>
          <w:divBdr>
            <w:top w:val="none" w:sz="0" w:space="0" w:color="auto"/>
            <w:left w:val="none" w:sz="0" w:space="0" w:color="auto"/>
            <w:bottom w:val="none" w:sz="0" w:space="0" w:color="auto"/>
            <w:right w:val="none" w:sz="0" w:space="0" w:color="auto"/>
          </w:divBdr>
        </w:div>
        <w:div w:id="813638325">
          <w:marLeft w:val="-225"/>
          <w:marRight w:val="-225"/>
          <w:marTop w:val="0"/>
          <w:marBottom w:val="0"/>
          <w:divBdr>
            <w:top w:val="none" w:sz="0" w:space="0" w:color="auto"/>
            <w:left w:val="none" w:sz="0" w:space="0" w:color="auto"/>
            <w:bottom w:val="none" w:sz="0" w:space="0" w:color="auto"/>
            <w:right w:val="none" w:sz="0" w:space="0" w:color="auto"/>
          </w:divBdr>
          <w:divsChild>
            <w:div w:id="566768071">
              <w:marLeft w:val="0"/>
              <w:marRight w:val="0"/>
              <w:marTop w:val="150"/>
              <w:marBottom w:val="150"/>
              <w:divBdr>
                <w:top w:val="none" w:sz="0" w:space="0" w:color="auto"/>
                <w:left w:val="none" w:sz="0" w:space="0" w:color="auto"/>
                <w:bottom w:val="none" w:sz="0" w:space="0" w:color="auto"/>
                <w:right w:val="none" w:sz="0" w:space="0" w:color="auto"/>
              </w:divBdr>
              <w:divsChild>
                <w:div w:id="1725179604">
                  <w:marLeft w:val="0"/>
                  <w:marRight w:val="300"/>
                  <w:marTop w:val="0"/>
                  <w:marBottom w:val="0"/>
                  <w:divBdr>
                    <w:top w:val="none" w:sz="0" w:space="0" w:color="auto"/>
                    <w:left w:val="none" w:sz="0" w:space="0" w:color="auto"/>
                    <w:bottom w:val="none" w:sz="0" w:space="0" w:color="auto"/>
                    <w:right w:val="none" w:sz="0" w:space="0" w:color="auto"/>
                  </w:divBdr>
                </w:div>
                <w:div w:id="51022328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5017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9038">
          <w:marLeft w:val="-225"/>
          <w:marRight w:val="-225"/>
          <w:marTop w:val="0"/>
          <w:marBottom w:val="0"/>
          <w:divBdr>
            <w:top w:val="none" w:sz="0" w:space="0" w:color="auto"/>
            <w:left w:val="none" w:sz="0" w:space="0" w:color="auto"/>
            <w:bottom w:val="none" w:sz="0" w:space="0" w:color="auto"/>
            <w:right w:val="none" w:sz="0" w:space="0" w:color="auto"/>
          </w:divBdr>
        </w:div>
        <w:div w:id="1607691479">
          <w:marLeft w:val="-225"/>
          <w:marRight w:val="-225"/>
          <w:marTop w:val="0"/>
          <w:marBottom w:val="0"/>
          <w:divBdr>
            <w:top w:val="none" w:sz="0" w:space="0" w:color="auto"/>
            <w:left w:val="none" w:sz="0" w:space="0" w:color="auto"/>
            <w:bottom w:val="none" w:sz="0" w:space="0" w:color="auto"/>
            <w:right w:val="none" w:sz="0" w:space="0" w:color="auto"/>
          </w:divBdr>
          <w:divsChild>
            <w:div w:id="1335918240">
              <w:marLeft w:val="0"/>
              <w:marRight w:val="0"/>
              <w:marTop w:val="150"/>
              <w:marBottom w:val="150"/>
              <w:divBdr>
                <w:top w:val="none" w:sz="0" w:space="0" w:color="auto"/>
                <w:left w:val="none" w:sz="0" w:space="0" w:color="auto"/>
                <w:bottom w:val="none" w:sz="0" w:space="0" w:color="auto"/>
                <w:right w:val="none" w:sz="0" w:space="0" w:color="auto"/>
              </w:divBdr>
              <w:divsChild>
                <w:div w:id="856505899">
                  <w:marLeft w:val="0"/>
                  <w:marRight w:val="300"/>
                  <w:marTop w:val="0"/>
                  <w:marBottom w:val="0"/>
                  <w:divBdr>
                    <w:top w:val="none" w:sz="0" w:space="0" w:color="auto"/>
                    <w:left w:val="none" w:sz="0" w:space="0" w:color="auto"/>
                    <w:bottom w:val="none" w:sz="0" w:space="0" w:color="auto"/>
                    <w:right w:val="none" w:sz="0" w:space="0" w:color="auto"/>
                  </w:divBdr>
                </w:div>
                <w:div w:id="21693763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لماذا يكره المتأسلمون الفراعنة؟!</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2024-10-19T11:36:00Z</dcterms:created>
  <dcterms:modified xsi:type="dcterms:W3CDTF">2024-10-19T11:36:00Z</dcterms:modified>
</cp:coreProperties>
</file>