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9F28" w14:textId="77777777" w:rsidR="002410ED" w:rsidRPr="00B17A17" w:rsidRDefault="002410ED" w:rsidP="002410ED">
      <w:pPr>
        <w:jc w:val="center"/>
        <w:rPr>
          <w:rFonts w:ascii="Arial" w:hAnsi="Arial" w:cs="Arial"/>
          <w:b/>
          <w:bCs/>
          <w:sz w:val="24"/>
          <w:szCs w:val="24"/>
        </w:rPr>
      </w:pPr>
      <w:r w:rsidRPr="00B17A17">
        <w:rPr>
          <w:rFonts w:ascii="Arial" w:hAnsi="Arial" w:cs="Arial"/>
          <w:b/>
          <w:bCs/>
          <w:sz w:val="24"/>
          <w:szCs w:val="24"/>
        </w:rPr>
        <w:t>Guidelines for the operation of the Pastoral Fund of St. Mary’s Church Newick</w:t>
      </w:r>
    </w:p>
    <w:p w14:paraId="0F6C9C46" w14:textId="77777777" w:rsidR="002410ED" w:rsidRPr="00CB012A" w:rsidRDefault="002410ED" w:rsidP="00B17A17">
      <w:pPr>
        <w:jc w:val="both"/>
        <w:rPr>
          <w:rFonts w:ascii="Arial" w:hAnsi="Arial" w:cs="Arial"/>
        </w:rPr>
      </w:pPr>
      <w:r w:rsidRPr="00CB012A">
        <w:rPr>
          <w:rFonts w:ascii="Arial" w:hAnsi="Arial" w:cs="Arial"/>
        </w:rPr>
        <w:t>Responsible Person Rev. Paul Mundy</w:t>
      </w:r>
    </w:p>
    <w:p w14:paraId="54B3DBA1" w14:textId="77777777" w:rsidR="002410ED" w:rsidRPr="00CB012A" w:rsidRDefault="002410ED" w:rsidP="00B17A17">
      <w:pPr>
        <w:jc w:val="both"/>
        <w:rPr>
          <w:rFonts w:ascii="Arial" w:hAnsi="Arial" w:cs="Arial"/>
        </w:rPr>
      </w:pPr>
      <w:r w:rsidRPr="00CB012A">
        <w:rPr>
          <w:rFonts w:ascii="Arial" w:hAnsi="Arial" w:cs="Arial"/>
          <w:b/>
          <w:bCs/>
          <w:u w:val="single"/>
        </w:rPr>
        <w:t>The object of the Fund:</w:t>
      </w:r>
      <w:r w:rsidRPr="00CB012A">
        <w:rPr>
          <w:rFonts w:ascii="Arial" w:hAnsi="Arial" w:cs="Arial"/>
        </w:rPr>
        <w:t xml:space="preserve"> shall be, in general, to assist those in need in the community of Newick who have insufficient means to finance their need themselves.</w:t>
      </w:r>
    </w:p>
    <w:p w14:paraId="12FDA428" w14:textId="77777777" w:rsidR="002410ED" w:rsidRPr="00CB012A" w:rsidRDefault="002410ED" w:rsidP="00B17A17">
      <w:pPr>
        <w:jc w:val="both"/>
        <w:rPr>
          <w:rFonts w:ascii="Arial" w:hAnsi="Arial" w:cs="Arial"/>
        </w:rPr>
      </w:pPr>
      <w:r w:rsidRPr="00CB012A">
        <w:rPr>
          <w:rFonts w:ascii="Arial" w:hAnsi="Arial" w:cs="Arial"/>
        </w:rPr>
        <w:t>(Those who qualify to be assisted to include any person or family having close connections with Newick though resident outside the Parish.  The interpretation of “close connections with Newick” to be entirely at the discretion of the Administrators).</w:t>
      </w:r>
    </w:p>
    <w:p w14:paraId="278F3EE4" w14:textId="77777777" w:rsidR="002410ED" w:rsidRPr="00CB012A" w:rsidRDefault="002410ED" w:rsidP="00B17A17">
      <w:pPr>
        <w:jc w:val="both"/>
        <w:rPr>
          <w:rFonts w:ascii="Arial" w:hAnsi="Arial" w:cs="Arial"/>
        </w:rPr>
      </w:pPr>
      <w:proofErr w:type="gramStart"/>
      <w:r w:rsidRPr="00CB012A">
        <w:rPr>
          <w:rFonts w:ascii="Arial" w:hAnsi="Arial" w:cs="Arial"/>
        </w:rPr>
        <w:t>In particular, though</w:t>
      </w:r>
      <w:proofErr w:type="gramEnd"/>
      <w:r w:rsidRPr="00CB012A">
        <w:rPr>
          <w:rFonts w:ascii="Arial" w:hAnsi="Arial" w:cs="Arial"/>
        </w:rPr>
        <w:t xml:space="preserve"> not exclusively, the fund shall be available </w:t>
      </w:r>
      <w:proofErr w:type="gramStart"/>
      <w:r w:rsidRPr="00CB012A">
        <w:rPr>
          <w:rFonts w:ascii="Arial" w:hAnsi="Arial" w:cs="Arial"/>
        </w:rPr>
        <w:t>for:-</w:t>
      </w:r>
      <w:proofErr w:type="gramEnd"/>
    </w:p>
    <w:p w14:paraId="3D6C78AF" w14:textId="6FEDBA26" w:rsidR="002410ED" w:rsidRPr="00CB012A" w:rsidRDefault="002410ED" w:rsidP="00B17A17">
      <w:pPr>
        <w:pStyle w:val="ListParagraph"/>
        <w:numPr>
          <w:ilvl w:val="0"/>
          <w:numId w:val="1"/>
        </w:numPr>
        <w:contextualSpacing/>
        <w:jc w:val="both"/>
        <w:rPr>
          <w:rFonts w:ascii="Arial" w:hAnsi="Arial" w:cs="Arial"/>
        </w:rPr>
      </w:pPr>
      <w:r w:rsidRPr="00CB012A">
        <w:rPr>
          <w:rFonts w:ascii="Arial" w:hAnsi="Arial" w:cs="Arial"/>
        </w:rPr>
        <w:t>Providing financial assistance to alleviate hardship or suffering in cases where the Newick Trust is unable to help.</w:t>
      </w:r>
    </w:p>
    <w:p w14:paraId="055EB2D6" w14:textId="52653509" w:rsidR="002410ED" w:rsidRPr="00CB012A" w:rsidRDefault="002410ED" w:rsidP="00B17A17">
      <w:pPr>
        <w:pStyle w:val="ListParagraph"/>
        <w:numPr>
          <w:ilvl w:val="0"/>
          <w:numId w:val="1"/>
        </w:numPr>
        <w:contextualSpacing/>
        <w:jc w:val="both"/>
        <w:rPr>
          <w:rFonts w:ascii="Arial" w:hAnsi="Arial" w:cs="Arial"/>
        </w:rPr>
      </w:pPr>
      <w:r w:rsidRPr="00CB012A">
        <w:rPr>
          <w:rFonts w:ascii="Arial" w:hAnsi="Arial" w:cs="Arial"/>
        </w:rPr>
        <w:t>Paying in whole or in part for treatment or care where such is deemed necessary to deal with any physical or mental condition. (Those with purely material needs to be referred to the Newick Trust for help.)</w:t>
      </w:r>
    </w:p>
    <w:p w14:paraId="1CFF6661" w14:textId="77777777" w:rsidR="002410ED" w:rsidRPr="00CB012A" w:rsidRDefault="002410ED" w:rsidP="00B17A17">
      <w:pPr>
        <w:pStyle w:val="ListParagraph"/>
        <w:numPr>
          <w:ilvl w:val="0"/>
          <w:numId w:val="1"/>
        </w:numPr>
        <w:contextualSpacing/>
        <w:jc w:val="both"/>
        <w:rPr>
          <w:rFonts w:ascii="Arial" w:hAnsi="Arial" w:cs="Arial"/>
        </w:rPr>
      </w:pPr>
      <w:r w:rsidRPr="00CB012A">
        <w:rPr>
          <w:rFonts w:ascii="Arial" w:hAnsi="Arial" w:cs="Arial"/>
        </w:rPr>
        <w:t>Paying any incidental expenses or other costs incurred in attending for or receiving the treatment or care in 2 above.</w:t>
      </w:r>
    </w:p>
    <w:p w14:paraId="0D075848" w14:textId="77777777" w:rsidR="002410ED" w:rsidRPr="00CB012A" w:rsidRDefault="002410ED" w:rsidP="00B17A17">
      <w:pPr>
        <w:pStyle w:val="ListParagraph"/>
        <w:numPr>
          <w:ilvl w:val="0"/>
          <w:numId w:val="1"/>
        </w:numPr>
        <w:contextualSpacing/>
        <w:jc w:val="both"/>
        <w:rPr>
          <w:rFonts w:ascii="Arial" w:hAnsi="Arial" w:cs="Arial"/>
        </w:rPr>
      </w:pPr>
      <w:r w:rsidRPr="00CB012A">
        <w:rPr>
          <w:rFonts w:ascii="Arial" w:hAnsi="Arial" w:cs="Arial"/>
        </w:rPr>
        <w:t>Financing schemes or services which provide shelter, warmth, hospitality or comfort to those who may need them.</w:t>
      </w:r>
    </w:p>
    <w:p w14:paraId="6DD268BE" w14:textId="2558C504" w:rsidR="002410ED" w:rsidRPr="00CB012A" w:rsidRDefault="002410ED" w:rsidP="00B17A17">
      <w:pPr>
        <w:pStyle w:val="ListParagraph"/>
        <w:numPr>
          <w:ilvl w:val="0"/>
          <w:numId w:val="1"/>
        </w:numPr>
        <w:contextualSpacing/>
        <w:jc w:val="both"/>
        <w:rPr>
          <w:rFonts w:ascii="Arial" w:hAnsi="Arial" w:cs="Arial"/>
        </w:rPr>
      </w:pPr>
      <w:r w:rsidRPr="00CB012A">
        <w:rPr>
          <w:rFonts w:ascii="Arial" w:hAnsi="Arial" w:cs="Arial"/>
        </w:rPr>
        <w:t xml:space="preserve">Financing courses </w:t>
      </w:r>
      <w:proofErr w:type="gramStart"/>
      <w:r w:rsidRPr="00CB012A">
        <w:rPr>
          <w:rFonts w:ascii="Arial" w:hAnsi="Arial" w:cs="Arial"/>
        </w:rPr>
        <w:t>for, or</w:t>
      </w:r>
      <w:proofErr w:type="gramEnd"/>
      <w:r w:rsidRPr="00CB012A">
        <w:rPr>
          <w:rFonts w:ascii="Arial" w:hAnsi="Arial" w:cs="Arial"/>
        </w:rPr>
        <w:t xml:space="preserve"> providing medical or mental health support for members of the Pastoral </w:t>
      </w:r>
      <w:r w:rsidR="00B17A17">
        <w:rPr>
          <w:rFonts w:ascii="Arial" w:hAnsi="Arial" w:cs="Arial"/>
        </w:rPr>
        <w:t>Support</w:t>
      </w:r>
      <w:r w:rsidRPr="00CB012A">
        <w:rPr>
          <w:rFonts w:ascii="Arial" w:hAnsi="Arial" w:cs="Arial"/>
        </w:rPr>
        <w:t xml:space="preserve"> Team.</w:t>
      </w:r>
    </w:p>
    <w:p w14:paraId="3C092FC5" w14:textId="77777777" w:rsidR="002410ED" w:rsidRPr="00CB012A" w:rsidRDefault="002410ED" w:rsidP="00B17A17">
      <w:pPr>
        <w:pStyle w:val="ListParagraph"/>
        <w:numPr>
          <w:ilvl w:val="0"/>
          <w:numId w:val="1"/>
        </w:numPr>
        <w:contextualSpacing/>
        <w:jc w:val="both"/>
        <w:rPr>
          <w:rFonts w:ascii="Arial" w:hAnsi="Arial" w:cs="Arial"/>
        </w:rPr>
      </w:pPr>
      <w:r w:rsidRPr="00CB012A">
        <w:rPr>
          <w:rFonts w:ascii="Arial" w:hAnsi="Arial" w:cs="Arial"/>
        </w:rPr>
        <w:t>Financing courses or training for any who may find themselves having to aid those in need.</w:t>
      </w:r>
    </w:p>
    <w:p w14:paraId="477A5E06" w14:textId="77777777" w:rsidR="002410ED" w:rsidRPr="00CB012A" w:rsidRDefault="002410ED" w:rsidP="00B17A17">
      <w:pPr>
        <w:pStyle w:val="ListParagraph"/>
        <w:numPr>
          <w:ilvl w:val="0"/>
          <w:numId w:val="1"/>
        </w:numPr>
        <w:contextualSpacing/>
        <w:jc w:val="both"/>
        <w:rPr>
          <w:rFonts w:ascii="Arial" w:hAnsi="Arial" w:cs="Arial"/>
        </w:rPr>
      </w:pPr>
      <w:r w:rsidRPr="00CB012A">
        <w:rPr>
          <w:rFonts w:ascii="Arial" w:hAnsi="Arial" w:cs="Arial"/>
        </w:rPr>
        <w:t>Paying remuneration to, and expenses and other costs incurred by, members of the Pastoral Care Team.</w:t>
      </w:r>
    </w:p>
    <w:p w14:paraId="3C75F4A1" w14:textId="77777777" w:rsidR="002410ED" w:rsidRPr="00CB012A" w:rsidRDefault="002410ED" w:rsidP="00B17A17">
      <w:pPr>
        <w:pStyle w:val="ListParagraph"/>
        <w:numPr>
          <w:ilvl w:val="0"/>
          <w:numId w:val="1"/>
        </w:numPr>
        <w:contextualSpacing/>
        <w:jc w:val="both"/>
        <w:rPr>
          <w:rFonts w:ascii="Arial" w:hAnsi="Arial" w:cs="Arial"/>
        </w:rPr>
      </w:pPr>
      <w:r w:rsidRPr="00CB012A">
        <w:rPr>
          <w:rFonts w:ascii="Arial" w:hAnsi="Arial" w:cs="Arial"/>
        </w:rPr>
        <w:t>Financing the Rector’s discretionary fund.</w:t>
      </w:r>
    </w:p>
    <w:p w14:paraId="1436A646" w14:textId="6D40BC1D" w:rsidR="002410ED" w:rsidRPr="00CB012A" w:rsidRDefault="002410ED" w:rsidP="00B17A17">
      <w:pPr>
        <w:jc w:val="both"/>
        <w:rPr>
          <w:rFonts w:ascii="Arial" w:hAnsi="Arial" w:cs="Arial"/>
        </w:rPr>
      </w:pPr>
      <w:r w:rsidRPr="00CB012A">
        <w:rPr>
          <w:rFonts w:ascii="Arial" w:hAnsi="Arial" w:cs="Arial"/>
          <w:b/>
          <w:bCs/>
          <w:u w:val="single"/>
        </w:rPr>
        <w:t>The Administration of the Fund:</w:t>
      </w:r>
      <w:r w:rsidRPr="00CB012A">
        <w:rPr>
          <w:rFonts w:ascii="Arial" w:hAnsi="Arial" w:cs="Arial"/>
        </w:rPr>
        <w:t xml:space="preserve"> shall be by the Rector, the Church Treasurers and the principal of the Pastoral </w:t>
      </w:r>
      <w:r w:rsidR="00B17A17">
        <w:rPr>
          <w:rFonts w:ascii="Arial" w:hAnsi="Arial" w:cs="Arial"/>
        </w:rPr>
        <w:t>Support</w:t>
      </w:r>
      <w:r w:rsidRPr="00CB012A">
        <w:rPr>
          <w:rFonts w:ascii="Arial" w:hAnsi="Arial" w:cs="Arial"/>
        </w:rPr>
        <w:t xml:space="preserve"> Team (“The Administrators”)</w:t>
      </w:r>
    </w:p>
    <w:p w14:paraId="0F95807B" w14:textId="77777777" w:rsidR="002410ED" w:rsidRPr="00CB012A" w:rsidRDefault="002410ED" w:rsidP="00B17A17">
      <w:pPr>
        <w:jc w:val="both"/>
        <w:rPr>
          <w:rFonts w:ascii="Arial" w:hAnsi="Arial" w:cs="Arial"/>
        </w:rPr>
      </w:pPr>
      <w:r w:rsidRPr="00CB012A">
        <w:rPr>
          <w:rFonts w:ascii="Arial" w:hAnsi="Arial" w:cs="Arial"/>
        </w:rPr>
        <w:t xml:space="preserve">Any payments from the fund must be authorised by at least two (2) but preferably by </w:t>
      </w:r>
      <w:proofErr w:type="gramStart"/>
      <w:r w:rsidRPr="00CB012A">
        <w:rPr>
          <w:rFonts w:ascii="Arial" w:hAnsi="Arial" w:cs="Arial"/>
        </w:rPr>
        <w:t>all of</w:t>
      </w:r>
      <w:proofErr w:type="gramEnd"/>
      <w:r w:rsidRPr="00CB012A">
        <w:rPr>
          <w:rFonts w:ascii="Arial" w:hAnsi="Arial" w:cs="Arial"/>
        </w:rPr>
        <w:t xml:space="preserve"> the 4 administrators.</w:t>
      </w:r>
    </w:p>
    <w:p w14:paraId="756EB93C" w14:textId="790A10A3" w:rsidR="002410ED" w:rsidRPr="00CB012A" w:rsidRDefault="002410ED" w:rsidP="00B17A17">
      <w:pPr>
        <w:jc w:val="both"/>
        <w:rPr>
          <w:rFonts w:ascii="Arial" w:hAnsi="Arial" w:cs="Arial"/>
        </w:rPr>
      </w:pPr>
      <w:r w:rsidRPr="00CB012A">
        <w:rPr>
          <w:rFonts w:ascii="Arial" w:hAnsi="Arial" w:cs="Arial"/>
        </w:rPr>
        <w:t xml:space="preserve">EXCEPT THAT in the event of any urgent need an immediate payment of an amount not exceeding £100.00 may be made by a member of the Pastoral </w:t>
      </w:r>
      <w:r w:rsidR="00B17A17">
        <w:rPr>
          <w:rFonts w:ascii="Arial" w:hAnsi="Arial" w:cs="Arial"/>
        </w:rPr>
        <w:t>Support</w:t>
      </w:r>
      <w:r w:rsidRPr="00CB012A">
        <w:rPr>
          <w:rFonts w:ascii="Arial" w:hAnsi="Arial" w:cs="Arial"/>
        </w:rPr>
        <w:t xml:space="preserve"> Team without authority </w:t>
      </w:r>
    </w:p>
    <w:p w14:paraId="33C528BC" w14:textId="77777777" w:rsidR="002410ED" w:rsidRPr="00CB012A" w:rsidRDefault="002410ED" w:rsidP="00B17A17">
      <w:pPr>
        <w:jc w:val="both"/>
        <w:rPr>
          <w:rFonts w:ascii="Arial" w:hAnsi="Arial" w:cs="Arial"/>
        </w:rPr>
      </w:pPr>
      <w:r w:rsidRPr="00CB012A">
        <w:rPr>
          <w:rFonts w:ascii="Arial" w:hAnsi="Arial" w:cs="Arial"/>
        </w:rPr>
        <w:t>PROVIDED THAT in the case of each such payment a record is made of the date of the payment, the amount, the name and address of the recipient, and the reason the payment was considered necessary.</w:t>
      </w:r>
    </w:p>
    <w:p w14:paraId="2DB88A8A" w14:textId="77777777" w:rsidR="002410ED" w:rsidRPr="00CB012A" w:rsidRDefault="002410ED" w:rsidP="00B17A17">
      <w:pPr>
        <w:jc w:val="both"/>
        <w:rPr>
          <w:rFonts w:ascii="Arial" w:hAnsi="Arial" w:cs="Arial"/>
        </w:rPr>
      </w:pPr>
      <w:r w:rsidRPr="00CB012A">
        <w:rPr>
          <w:rFonts w:ascii="Arial" w:hAnsi="Arial" w:cs="Arial"/>
        </w:rPr>
        <w:t>A receipt must be obtained from the recipient for all cash payments from the fund.</w:t>
      </w:r>
    </w:p>
    <w:p w14:paraId="1BA7AC99" w14:textId="77777777" w:rsidR="002410ED" w:rsidRPr="00CB012A" w:rsidRDefault="002410ED" w:rsidP="00B17A17">
      <w:pPr>
        <w:jc w:val="both"/>
        <w:rPr>
          <w:rFonts w:ascii="Arial" w:hAnsi="Arial" w:cs="Arial"/>
        </w:rPr>
      </w:pPr>
      <w:r w:rsidRPr="00CB012A">
        <w:rPr>
          <w:rFonts w:ascii="Arial" w:hAnsi="Arial" w:cs="Arial"/>
        </w:rPr>
        <w:t xml:space="preserve">In </w:t>
      </w:r>
      <w:proofErr w:type="gramStart"/>
      <w:r w:rsidRPr="00CB012A">
        <w:rPr>
          <w:rFonts w:ascii="Arial" w:hAnsi="Arial" w:cs="Arial"/>
        </w:rPr>
        <w:t>addition</w:t>
      </w:r>
      <w:proofErr w:type="gramEnd"/>
      <w:r w:rsidRPr="00CB012A">
        <w:rPr>
          <w:rFonts w:ascii="Arial" w:hAnsi="Arial" w:cs="Arial"/>
        </w:rPr>
        <w:t xml:space="preserve"> a record shall be made and kept on file of all monies distributed.</w:t>
      </w:r>
    </w:p>
    <w:p w14:paraId="0A95229B" w14:textId="77777777" w:rsidR="002410ED" w:rsidRPr="00CB012A" w:rsidRDefault="002410ED" w:rsidP="00B17A17">
      <w:pPr>
        <w:jc w:val="both"/>
        <w:rPr>
          <w:rFonts w:ascii="Arial" w:hAnsi="Arial" w:cs="Arial"/>
        </w:rPr>
      </w:pPr>
      <w:r w:rsidRPr="00CB012A">
        <w:rPr>
          <w:rFonts w:ascii="Arial" w:hAnsi="Arial" w:cs="Arial"/>
        </w:rPr>
        <w:t>In the event of the Administrators not being able to agree regarding the making of a particular payment, the decision of the majority shall be accepted.  If the Administrators are equally divided on any decision, the Rector shall have a casting vote.</w:t>
      </w:r>
    </w:p>
    <w:p w14:paraId="14E80C90" w14:textId="62029F98" w:rsidR="002410ED" w:rsidRPr="00CB012A" w:rsidRDefault="002410ED" w:rsidP="00B17A17">
      <w:pPr>
        <w:jc w:val="both"/>
        <w:rPr>
          <w:rFonts w:ascii="Arial" w:hAnsi="Arial" w:cs="Arial"/>
        </w:rPr>
      </w:pPr>
      <w:r w:rsidRPr="00CB012A">
        <w:rPr>
          <w:rFonts w:ascii="Arial" w:hAnsi="Arial" w:cs="Arial"/>
        </w:rPr>
        <w:t>Strict confidentiality must be observed and maintained throughout.</w:t>
      </w:r>
    </w:p>
    <w:p w14:paraId="2536B3E6" w14:textId="77777777" w:rsidR="002410ED" w:rsidRPr="00CB012A" w:rsidRDefault="002410ED" w:rsidP="00B17A17">
      <w:pPr>
        <w:jc w:val="both"/>
        <w:rPr>
          <w:rFonts w:ascii="Arial" w:hAnsi="Arial" w:cs="Arial"/>
        </w:rPr>
      </w:pPr>
      <w:r w:rsidRPr="00CB012A">
        <w:rPr>
          <w:rFonts w:ascii="Arial" w:hAnsi="Arial" w:cs="Arial"/>
        </w:rPr>
        <w:t>Signed: Rev Paul Mundy</w:t>
      </w:r>
    </w:p>
    <w:p w14:paraId="3EA05240" w14:textId="77777777" w:rsidR="002410ED" w:rsidRPr="00CB012A" w:rsidRDefault="002410ED" w:rsidP="00B17A17">
      <w:pPr>
        <w:jc w:val="both"/>
        <w:rPr>
          <w:rFonts w:ascii="Arial" w:hAnsi="Arial" w:cs="Arial"/>
        </w:rPr>
      </w:pPr>
      <w:r w:rsidRPr="00CB012A">
        <w:rPr>
          <w:rFonts w:ascii="Arial" w:hAnsi="Arial" w:cs="Arial"/>
        </w:rPr>
        <w:lastRenderedPageBreak/>
        <w:t>Adopted on ………28</w:t>
      </w:r>
      <w:r w:rsidRPr="00CB012A">
        <w:rPr>
          <w:rFonts w:ascii="Arial" w:hAnsi="Arial" w:cs="Arial"/>
          <w:vertAlign w:val="superscript"/>
        </w:rPr>
        <w:t>th</w:t>
      </w:r>
      <w:r w:rsidRPr="00CB012A">
        <w:rPr>
          <w:rFonts w:ascii="Arial" w:hAnsi="Arial" w:cs="Arial"/>
        </w:rPr>
        <w:t xml:space="preserve"> November 2023 </w:t>
      </w:r>
      <w:proofErr w:type="gramStart"/>
      <w:r w:rsidRPr="00CB012A">
        <w:rPr>
          <w:rFonts w:ascii="Arial" w:hAnsi="Arial" w:cs="Arial"/>
        </w:rPr>
        <w:t>By</w:t>
      </w:r>
      <w:proofErr w:type="gramEnd"/>
      <w:r w:rsidRPr="00CB012A">
        <w:rPr>
          <w:rFonts w:ascii="Arial" w:hAnsi="Arial" w:cs="Arial"/>
        </w:rPr>
        <w:t xml:space="preserve"> the PCC </w:t>
      </w:r>
    </w:p>
    <w:p w14:paraId="278036F8" w14:textId="77777777" w:rsidR="002410ED" w:rsidRPr="00CB012A" w:rsidRDefault="002410ED" w:rsidP="00B17A17">
      <w:pPr>
        <w:jc w:val="both"/>
        <w:rPr>
          <w:rFonts w:ascii="Arial" w:hAnsi="Arial" w:cs="Arial"/>
        </w:rPr>
      </w:pPr>
      <w:r w:rsidRPr="00CB012A">
        <w:rPr>
          <w:rFonts w:ascii="Arial" w:hAnsi="Arial" w:cs="Arial"/>
        </w:rPr>
        <w:t>Reviewed 22</w:t>
      </w:r>
      <w:r w:rsidRPr="00CB012A">
        <w:rPr>
          <w:rFonts w:ascii="Arial" w:hAnsi="Arial" w:cs="Arial"/>
          <w:vertAlign w:val="superscript"/>
        </w:rPr>
        <w:t>nd</w:t>
      </w:r>
      <w:r w:rsidRPr="00CB012A">
        <w:rPr>
          <w:rFonts w:ascii="Arial" w:hAnsi="Arial" w:cs="Arial"/>
        </w:rPr>
        <w:t xml:space="preserve"> </w:t>
      </w:r>
      <w:proofErr w:type="gramStart"/>
      <w:r w:rsidRPr="00CB012A">
        <w:rPr>
          <w:rFonts w:ascii="Arial" w:hAnsi="Arial" w:cs="Arial"/>
        </w:rPr>
        <w:t>January,</w:t>
      </w:r>
      <w:proofErr w:type="gramEnd"/>
      <w:r w:rsidRPr="00CB012A">
        <w:rPr>
          <w:rFonts w:ascii="Arial" w:hAnsi="Arial" w:cs="Arial"/>
        </w:rPr>
        <w:t xml:space="preserve"> 2023</w:t>
      </w:r>
    </w:p>
    <w:p w14:paraId="7CC99A23" w14:textId="19763097" w:rsidR="002410ED" w:rsidRPr="00CB012A" w:rsidRDefault="002410ED" w:rsidP="00B17A17">
      <w:pPr>
        <w:jc w:val="both"/>
        <w:rPr>
          <w:rFonts w:ascii="Arial" w:hAnsi="Arial" w:cs="Arial"/>
        </w:rPr>
      </w:pPr>
      <w:r w:rsidRPr="00CB012A">
        <w:rPr>
          <w:rFonts w:ascii="Arial" w:hAnsi="Arial" w:cs="Arial"/>
        </w:rPr>
        <w:t>Reviewed January 2024</w:t>
      </w:r>
      <w:r w:rsidR="00096DFA">
        <w:rPr>
          <w:rFonts w:ascii="Arial" w:hAnsi="Arial" w:cs="Arial"/>
        </w:rPr>
        <w:tab/>
        <w:t>Reviewed 2025</w:t>
      </w:r>
      <w:r w:rsidR="00B17A17">
        <w:rPr>
          <w:rFonts w:ascii="Arial" w:hAnsi="Arial" w:cs="Arial"/>
        </w:rPr>
        <w:tab/>
        <w:t>Reviewed January 2026</w:t>
      </w:r>
    </w:p>
    <w:p w14:paraId="61B6CE5D" w14:textId="77777777" w:rsidR="009F4D05" w:rsidRPr="00CB012A" w:rsidRDefault="009F4D05" w:rsidP="00B17A17">
      <w:pPr>
        <w:jc w:val="both"/>
        <w:rPr>
          <w:rFonts w:ascii="Arial" w:hAnsi="Arial" w:cs="Arial"/>
        </w:rPr>
      </w:pPr>
    </w:p>
    <w:sectPr w:rsidR="009F4D05" w:rsidRPr="00CB012A" w:rsidSect="004019C9">
      <w:headerReference w:type="default" r:id="rId8"/>
      <w:footerReference w:type="default" r:id="rId9"/>
      <w:type w:val="continuous"/>
      <w:pgSz w:w="11910" w:h="16840"/>
      <w:pgMar w:top="1435" w:right="1134" w:bottom="816" w:left="1134" w:header="1418"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857C1" w14:textId="77777777" w:rsidR="0021509C" w:rsidRDefault="0021509C" w:rsidP="004C686E">
      <w:r>
        <w:separator/>
      </w:r>
    </w:p>
  </w:endnote>
  <w:endnote w:type="continuationSeparator" w:id="0">
    <w:p w14:paraId="2739F4AA" w14:textId="77777777" w:rsidR="0021509C" w:rsidRDefault="0021509C" w:rsidP="004C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9890" w14:textId="77777777" w:rsidR="00181823" w:rsidRDefault="00B23259">
    <w:pPr>
      <w:pStyle w:val="Footer"/>
    </w:pPr>
    <w:r>
      <w:rPr>
        <w:noProof/>
      </w:rPr>
      <w:drawing>
        <wp:anchor distT="0" distB="0" distL="114300" distR="114300" simplePos="0" relativeHeight="251664384" behindDoc="0" locked="0" layoutInCell="1" allowOverlap="1" wp14:anchorId="79BC795D" wp14:editId="4E88F0D3">
          <wp:simplePos x="0" y="0"/>
          <wp:positionH relativeFrom="column">
            <wp:posOffset>0</wp:posOffset>
          </wp:positionH>
          <wp:positionV relativeFrom="paragraph">
            <wp:posOffset>3175</wp:posOffset>
          </wp:positionV>
          <wp:extent cx="6057900" cy="596900"/>
          <wp:effectExtent l="0" t="0" r="0" b="0"/>
          <wp:wrapNone/>
          <wp:docPr id="1842443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43626" name="Picture 1842443626"/>
                  <pic:cNvPicPr/>
                </pic:nvPicPr>
                <pic:blipFill>
                  <a:blip r:embed="rId1">
                    <a:extLst>
                      <a:ext uri="{28A0092B-C50C-407E-A947-70E740481C1C}">
                        <a14:useLocalDpi xmlns:a14="http://schemas.microsoft.com/office/drawing/2010/main" val="0"/>
                      </a:ext>
                    </a:extLst>
                  </a:blip>
                  <a:stretch>
                    <a:fillRect/>
                  </a:stretch>
                </pic:blipFill>
                <pic:spPr>
                  <a:xfrm>
                    <a:off x="0" y="0"/>
                    <a:ext cx="6057900" cy="596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F851C" w14:textId="77777777" w:rsidR="0021509C" w:rsidRDefault="0021509C" w:rsidP="004C686E">
      <w:r>
        <w:separator/>
      </w:r>
    </w:p>
  </w:footnote>
  <w:footnote w:type="continuationSeparator" w:id="0">
    <w:p w14:paraId="7E9F1609" w14:textId="77777777" w:rsidR="0021509C" w:rsidRDefault="0021509C" w:rsidP="004C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4C4A" w14:textId="77777777" w:rsidR="004C686E" w:rsidRDefault="004C686E">
    <w:pPr>
      <w:pStyle w:val="Header"/>
    </w:pPr>
    <w:r>
      <w:rPr>
        <w:noProof/>
        <w:sz w:val="20"/>
      </w:rPr>
      <w:drawing>
        <wp:anchor distT="0" distB="0" distL="114300" distR="114300" simplePos="0" relativeHeight="251663360" behindDoc="0" locked="1" layoutInCell="1" allowOverlap="1" wp14:anchorId="1D9EFEA0" wp14:editId="779AF7F2">
          <wp:simplePos x="0" y="0"/>
          <wp:positionH relativeFrom="column">
            <wp:posOffset>33020</wp:posOffset>
          </wp:positionH>
          <wp:positionV relativeFrom="paragraph">
            <wp:posOffset>-593725</wp:posOffset>
          </wp:positionV>
          <wp:extent cx="2152650" cy="719455"/>
          <wp:effectExtent l="0" t="0" r="0" b="4445"/>
          <wp:wrapNone/>
          <wp:docPr id="1033060913" name="Picture 103306091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60913" name="Picture 1033060913" descr="A blu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650" cy="719455"/>
                  </a:xfrm>
                  <a:prstGeom prst="rect">
                    <a:avLst/>
                  </a:prstGeom>
                </pic:spPr>
              </pic:pic>
            </a:graphicData>
          </a:graphic>
          <wp14:sizeRelH relativeFrom="margin">
            <wp14:pctWidth>0</wp14:pctWidth>
          </wp14:sizeRelH>
          <wp14:sizeRelV relativeFrom="margin">
            <wp14:pctHeight>0</wp14:pctHeight>
          </wp14:sizeRelV>
        </wp:anchor>
      </w:drawing>
    </w:r>
  </w:p>
  <w:p w14:paraId="6ED5AF56" w14:textId="77777777" w:rsidR="004C686E" w:rsidRDefault="004C686E">
    <w:pPr>
      <w:pStyle w:val="Header"/>
    </w:pPr>
    <w:r>
      <w:rPr>
        <w:noProof/>
      </w:rPr>
      <w:drawing>
        <wp:anchor distT="0" distB="0" distL="114300" distR="114300" simplePos="0" relativeHeight="251657216" behindDoc="1" locked="0" layoutInCell="1" allowOverlap="1" wp14:anchorId="0F26E51F" wp14:editId="62308072">
          <wp:simplePos x="0" y="0"/>
          <wp:positionH relativeFrom="column">
            <wp:posOffset>-3572933</wp:posOffset>
          </wp:positionH>
          <wp:positionV relativeFrom="paragraph">
            <wp:posOffset>758190</wp:posOffset>
          </wp:positionV>
          <wp:extent cx="9018588" cy="8043333"/>
          <wp:effectExtent l="0" t="0" r="0" b="0"/>
          <wp:wrapNone/>
          <wp:docPr id="15400487" name="Picture 1" descr="A heart with a cros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487" name="Picture 1" descr="A heart with a cross i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27950" cy="80516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17BF9"/>
    <w:multiLevelType w:val="hybridMultilevel"/>
    <w:tmpl w:val="9692C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6903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ED"/>
    <w:rsid w:val="00096DFA"/>
    <w:rsid w:val="00127808"/>
    <w:rsid w:val="00181823"/>
    <w:rsid w:val="002045D0"/>
    <w:rsid w:val="0021509C"/>
    <w:rsid w:val="002410ED"/>
    <w:rsid w:val="00290DE5"/>
    <w:rsid w:val="00315572"/>
    <w:rsid w:val="003547F2"/>
    <w:rsid w:val="003F0BC1"/>
    <w:rsid w:val="004019C9"/>
    <w:rsid w:val="004277A0"/>
    <w:rsid w:val="004C686E"/>
    <w:rsid w:val="00736F2E"/>
    <w:rsid w:val="00832F88"/>
    <w:rsid w:val="00840C50"/>
    <w:rsid w:val="009F4D05"/>
    <w:rsid w:val="00A90779"/>
    <w:rsid w:val="00AA5E62"/>
    <w:rsid w:val="00B17A17"/>
    <w:rsid w:val="00B23259"/>
    <w:rsid w:val="00B622AE"/>
    <w:rsid w:val="00BF1DEB"/>
    <w:rsid w:val="00CB012A"/>
    <w:rsid w:val="00CB028F"/>
    <w:rsid w:val="00D24C4A"/>
    <w:rsid w:val="00D355DD"/>
    <w:rsid w:val="00F05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5B1D"/>
  <w15:docId w15:val="{24725BAA-A273-4B45-8B1A-E43E77AB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0ED"/>
    <w:pPr>
      <w:widowControl/>
      <w:autoSpaceDE/>
      <w:autoSpaceDN/>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12"/>
    </w:pPr>
    <w:rPr>
      <w:rFonts w:ascii="Times New Roman" w:eastAsia="Times New Roman" w:hAnsi="Times New Roman" w:cs="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86E"/>
    <w:pPr>
      <w:tabs>
        <w:tab w:val="center" w:pos="4513"/>
        <w:tab w:val="right" w:pos="9026"/>
      </w:tabs>
    </w:pPr>
  </w:style>
  <w:style w:type="character" w:customStyle="1" w:styleId="HeaderChar">
    <w:name w:val="Header Char"/>
    <w:basedOn w:val="DefaultParagraphFont"/>
    <w:link w:val="Header"/>
    <w:uiPriority w:val="99"/>
    <w:rsid w:val="004C686E"/>
  </w:style>
  <w:style w:type="paragraph" w:styleId="Footer">
    <w:name w:val="footer"/>
    <w:basedOn w:val="Normal"/>
    <w:link w:val="FooterChar"/>
    <w:uiPriority w:val="99"/>
    <w:unhideWhenUsed/>
    <w:rsid w:val="004C686E"/>
    <w:pPr>
      <w:tabs>
        <w:tab w:val="center" w:pos="4513"/>
        <w:tab w:val="right" w:pos="9026"/>
      </w:tabs>
    </w:pPr>
  </w:style>
  <w:style w:type="character" w:customStyle="1" w:styleId="FooterChar">
    <w:name w:val="Footer Char"/>
    <w:basedOn w:val="DefaultParagraphFont"/>
    <w:link w:val="Footer"/>
    <w:uiPriority w:val="99"/>
    <w:rsid w:val="004C6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and\Documents\St.%20Mary's%20Church\St.%20Mary's%20Church%202022\St.%20Mary's%20Church%202023\St.%20Mary's%20Church%202024\Templa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94573-2A82-8C4B-B557-202FD5356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letterhead.dotx</Template>
  <TotalTime>4</TotalTime>
  <Pages>2</Pages>
  <Words>460</Words>
  <Characters>2301</Characters>
  <Application>Microsoft Office Word</Application>
  <DocSecurity>0</DocSecurity>
  <Lines>41</Lines>
  <Paragraphs>29</Paragraphs>
  <ScaleCrop>false</ScaleCrop>
  <HeadingPairs>
    <vt:vector size="2" baseType="variant">
      <vt:variant>
        <vt:lpstr>Title</vt:lpstr>
      </vt:variant>
      <vt:variant>
        <vt:i4>1</vt:i4>
      </vt:variant>
    </vt:vector>
  </HeadingPairs>
  <TitlesOfParts>
    <vt:vector size="1" baseType="lpstr">
      <vt:lpstr>Letterheads copy</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Letterheads copy</dc:title>
  <dc:creator>Ken Farmer</dc:creator>
  <cp:lastModifiedBy>Ken Farmer</cp:lastModifiedBy>
  <cp:revision>3</cp:revision>
  <cp:lastPrinted>2023-12-16T15:00:00Z</cp:lastPrinted>
  <dcterms:created xsi:type="dcterms:W3CDTF">2026-01-15T15:46:00Z</dcterms:created>
  <dcterms:modified xsi:type="dcterms:W3CDTF">2026-01-16T13:51:00Z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Adobe Illustrator 27.0 (Macintosh)</vt:lpwstr>
  </property>
  <property fmtid="{D5CDD505-2E9C-101B-9397-08002B2CF9AE}" pid="4" name="CreatorVersion">
    <vt:lpwstr>21.0.2</vt:lpwstr>
  </property>
  <property fmtid="{D5CDD505-2E9C-101B-9397-08002B2CF9AE}" pid="5" name="LastSaved">
    <vt:filetime>2023-12-16T00:00:00Z</vt:filetime>
  </property>
  <property fmtid="{D5CDD505-2E9C-101B-9397-08002B2CF9AE}" pid="6" name="Producer">
    <vt:lpwstr>Adobe PDF library 16.07</vt:lpwstr>
  </property>
</Properties>
</file>