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4C15D" w14:textId="77777777" w:rsidR="0017226C" w:rsidRPr="0015542D" w:rsidRDefault="0017226C" w:rsidP="0017226C">
      <w:pPr>
        <w:spacing w:after="0" w:line="240" w:lineRule="auto"/>
        <w:jc w:val="center"/>
        <w:rPr>
          <w:rFonts w:ascii="Arial" w:eastAsia="Arial" w:hAnsi="Arial" w:cs="Arial"/>
          <w:b/>
          <w:color w:val="000000" w:themeColor="text1"/>
          <w:sz w:val="32"/>
        </w:rPr>
      </w:pPr>
      <w:r w:rsidRPr="0015542D">
        <w:rPr>
          <w:rFonts w:ascii="Arial" w:eastAsia="Arial" w:hAnsi="Arial" w:cs="Arial"/>
          <w:b/>
          <w:color w:val="000000" w:themeColor="text1"/>
          <w:sz w:val="32"/>
        </w:rPr>
        <w:t>PAROCHIAL CHURCH COUNCIL</w:t>
      </w:r>
    </w:p>
    <w:p w14:paraId="412AE4D3" w14:textId="796A5A31" w:rsidR="0017226C" w:rsidRPr="0015542D" w:rsidRDefault="0017226C" w:rsidP="0017226C">
      <w:pPr>
        <w:spacing w:after="0" w:line="240" w:lineRule="auto"/>
        <w:jc w:val="center"/>
        <w:rPr>
          <w:rFonts w:ascii="Arial" w:eastAsia="Arial" w:hAnsi="Arial" w:cs="Arial"/>
          <w:b/>
          <w:color w:val="000000" w:themeColor="text1"/>
          <w:sz w:val="32"/>
        </w:rPr>
      </w:pPr>
      <w:r w:rsidRPr="0015542D">
        <w:rPr>
          <w:rFonts w:ascii="Arial" w:eastAsia="Arial" w:hAnsi="Arial" w:cs="Arial"/>
          <w:b/>
          <w:color w:val="000000" w:themeColor="text1"/>
          <w:sz w:val="32"/>
        </w:rPr>
        <w:t xml:space="preserve">BARN CENTRE </w:t>
      </w:r>
      <w:r w:rsidR="003B00CB">
        <w:rPr>
          <w:rFonts w:ascii="Arial" w:eastAsia="Arial" w:hAnsi="Arial" w:cs="Arial"/>
          <w:b/>
          <w:color w:val="000000" w:themeColor="text1"/>
          <w:sz w:val="32"/>
        </w:rPr>
        <w:t xml:space="preserve">AND ST. MARY’S CHURCH </w:t>
      </w:r>
      <w:r w:rsidRPr="0015542D">
        <w:rPr>
          <w:rFonts w:ascii="Arial" w:eastAsia="Arial" w:hAnsi="Arial" w:cs="Arial"/>
          <w:b/>
          <w:color w:val="000000" w:themeColor="text1"/>
          <w:sz w:val="32"/>
        </w:rPr>
        <w:t>POLICY</w:t>
      </w:r>
      <w:r w:rsidR="003B00CB">
        <w:rPr>
          <w:rFonts w:ascii="Arial" w:eastAsia="Arial" w:hAnsi="Arial" w:cs="Arial"/>
          <w:b/>
          <w:color w:val="000000" w:themeColor="text1"/>
          <w:sz w:val="32"/>
        </w:rPr>
        <w:t xml:space="preserve"> FOR WASTE AND RECYCLING</w:t>
      </w:r>
    </w:p>
    <w:p w14:paraId="25995CE7" w14:textId="77777777" w:rsidR="0017226C" w:rsidRPr="0015542D" w:rsidRDefault="0017226C" w:rsidP="0017226C">
      <w:pPr>
        <w:spacing w:after="0" w:line="240" w:lineRule="auto"/>
        <w:rPr>
          <w:rFonts w:ascii="Arial" w:eastAsia="Arial" w:hAnsi="Arial" w:cs="Arial"/>
          <w:color w:val="000000" w:themeColor="text1"/>
          <w:sz w:val="24"/>
        </w:rPr>
      </w:pPr>
    </w:p>
    <w:p w14:paraId="078DD320" w14:textId="77777777" w:rsidR="0017226C" w:rsidRPr="0015542D" w:rsidRDefault="0017226C" w:rsidP="0017226C">
      <w:pPr>
        <w:spacing w:after="0" w:line="240" w:lineRule="auto"/>
        <w:rPr>
          <w:rFonts w:ascii="Arial" w:eastAsia="Arial" w:hAnsi="Arial" w:cs="Arial"/>
          <w:color w:val="000000" w:themeColor="text1"/>
          <w:sz w:val="24"/>
        </w:rPr>
      </w:pPr>
      <w:r w:rsidRPr="0015542D">
        <w:rPr>
          <w:rFonts w:ascii="Arial" w:eastAsia="Arial" w:hAnsi="Arial" w:cs="Arial"/>
          <w:b/>
          <w:color w:val="000000" w:themeColor="text1"/>
          <w:sz w:val="24"/>
        </w:rPr>
        <w:t>Background information</w:t>
      </w:r>
    </w:p>
    <w:p w14:paraId="66E937DB" w14:textId="77777777" w:rsidR="0017226C" w:rsidRPr="0015542D" w:rsidRDefault="0017226C" w:rsidP="0017226C">
      <w:pPr>
        <w:spacing w:after="0" w:line="240" w:lineRule="auto"/>
        <w:rPr>
          <w:rFonts w:ascii="Arial" w:eastAsia="Arial" w:hAnsi="Arial" w:cs="Arial"/>
          <w:color w:val="000000" w:themeColor="text1"/>
          <w:sz w:val="24"/>
        </w:rPr>
      </w:pPr>
    </w:p>
    <w:p w14:paraId="3CB56C4C" w14:textId="29A18ABC" w:rsidR="003B00CB" w:rsidRPr="003B00CB" w:rsidRDefault="0017226C" w:rsidP="00316BC9">
      <w:pPr>
        <w:spacing w:after="0" w:line="240" w:lineRule="auto"/>
        <w:jc w:val="both"/>
        <w:rPr>
          <w:rFonts w:ascii="Arial" w:eastAsia="Arial" w:hAnsi="Arial" w:cs="Arial"/>
          <w:color w:val="000000" w:themeColor="text1"/>
          <w:sz w:val="24"/>
          <w:szCs w:val="24"/>
        </w:rPr>
      </w:pPr>
      <w:r w:rsidRPr="003B00CB">
        <w:rPr>
          <w:rFonts w:ascii="Arial" w:eastAsia="Arial" w:hAnsi="Arial" w:cs="Arial"/>
          <w:color w:val="000000" w:themeColor="text1"/>
          <w:sz w:val="24"/>
          <w:szCs w:val="24"/>
        </w:rPr>
        <w:t xml:space="preserve">The PCC has overall responsibility for the Barn Centre which has a management committee set up for the day-to-day running of the </w:t>
      </w:r>
      <w:r w:rsidR="00AD6B9F" w:rsidRPr="003B00CB">
        <w:rPr>
          <w:rFonts w:ascii="Arial" w:eastAsia="Arial" w:hAnsi="Arial" w:cs="Arial"/>
          <w:color w:val="000000" w:themeColor="text1"/>
          <w:sz w:val="24"/>
          <w:szCs w:val="24"/>
        </w:rPr>
        <w:t>C</w:t>
      </w:r>
      <w:r w:rsidRPr="003B00CB">
        <w:rPr>
          <w:rFonts w:ascii="Arial" w:eastAsia="Arial" w:hAnsi="Arial" w:cs="Arial"/>
          <w:color w:val="000000" w:themeColor="text1"/>
          <w:sz w:val="24"/>
          <w:szCs w:val="24"/>
        </w:rPr>
        <w:t xml:space="preserve">entre and for its maintenance.  </w:t>
      </w:r>
      <w:r w:rsidR="00E665E2">
        <w:rPr>
          <w:rFonts w:ascii="Arial" w:eastAsia="Arial" w:hAnsi="Arial" w:cs="Arial"/>
          <w:color w:val="000000" w:themeColor="text1"/>
          <w:sz w:val="24"/>
          <w:szCs w:val="24"/>
        </w:rPr>
        <w:t>The PCC is also responsible for St. Mary’s Church and any related disposal of waste.</w:t>
      </w:r>
    </w:p>
    <w:p w14:paraId="4EA0A251" w14:textId="47DA5C25" w:rsidR="003B00CB" w:rsidRPr="003B00CB" w:rsidRDefault="003B00CB" w:rsidP="00316BC9">
      <w:pPr>
        <w:pStyle w:val="NormalWeb"/>
        <w:spacing w:before="0" w:beforeAutospacing="0" w:after="300" w:afterAutospacing="0"/>
        <w:jc w:val="both"/>
        <w:rPr>
          <w:rFonts w:ascii="Arial" w:hAnsi="Arial" w:cs="Arial"/>
          <w:color w:val="0B0B0B"/>
        </w:rPr>
      </w:pPr>
      <w:r w:rsidRPr="003B00CB">
        <w:rPr>
          <w:rFonts w:ascii="Arial" w:hAnsi="Arial" w:cs="Arial"/>
          <w:color w:val="0B0B0B"/>
        </w:rPr>
        <w:t>New regulations for businesses have come into force from 31st March 2025 regarding disposal of waste and recycling. Micro businesses (those with less than 10 employees - volunteers are not counted) have until 2027 to adopt the new regulations. St Mary’s Church and Barn Centre are therefore rated as a micro</w:t>
      </w:r>
      <w:r w:rsidR="00316BC9">
        <w:rPr>
          <w:rFonts w:ascii="Arial" w:hAnsi="Arial" w:cs="Arial"/>
          <w:color w:val="0B0B0B"/>
        </w:rPr>
        <w:t xml:space="preserve"> </w:t>
      </w:r>
      <w:proofErr w:type="gramStart"/>
      <w:r w:rsidRPr="003B00CB">
        <w:rPr>
          <w:rFonts w:ascii="Arial" w:hAnsi="Arial" w:cs="Arial"/>
          <w:color w:val="0B0B0B"/>
        </w:rPr>
        <w:t>business</w:t>
      </w:r>
      <w:proofErr w:type="gramEnd"/>
      <w:r w:rsidRPr="003B00CB">
        <w:rPr>
          <w:rFonts w:ascii="Arial" w:hAnsi="Arial" w:cs="Arial"/>
          <w:color w:val="0B0B0B"/>
        </w:rPr>
        <w:t xml:space="preserve"> but it is important to adopt the regulatory standard now rather than waiting for that changeover date. The regulations include charities and places of worship. In practice we should adopt the same recycling standard that already applies to domestic properties. </w:t>
      </w:r>
    </w:p>
    <w:p w14:paraId="037FD792" w14:textId="299997A8" w:rsidR="003B00CB" w:rsidRPr="003B00CB" w:rsidRDefault="003B00CB" w:rsidP="00316BC9">
      <w:pPr>
        <w:pStyle w:val="NormalWeb"/>
        <w:spacing w:before="0" w:beforeAutospacing="0" w:after="300" w:afterAutospacing="0"/>
        <w:jc w:val="both"/>
        <w:rPr>
          <w:rFonts w:ascii="Arial" w:hAnsi="Arial" w:cs="Arial"/>
          <w:color w:val="0B0B0B"/>
        </w:rPr>
      </w:pPr>
      <w:r w:rsidRPr="003B00CB">
        <w:rPr>
          <w:rFonts w:ascii="Arial" w:hAnsi="Arial" w:cs="Arial"/>
          <w:color w:val="0B0B0B"/>
        </w:rPr>
        <w:t xml:space="preserve">We are rated as a </w:t>
      </w:r>
      <w:proofErr w:type="gramStart"/>
      <w:r w:rsidRPr="003B00CB">
        <w:rPr>
          <w:rFonts w:ascii="Arial" w:hAnsi="Arial" w:cs="Arial"/>
          <w:color w:val="0B0B0B"/>
        </w:rPr>
        <w:t>business</w:t>
      </w:r>
      <w:proofErr w:type="gramEnd"/>
      <w:r w:rsidRPr="003B00CB">
        <w:rPr>
          <w:rFonts w:ascii="Arial" w:hAnsi="Arial" w:cs="Arial"/>
          <w:color w:val="0B0B0B"/>
        </w:rPr>
        <w:t xml:space="preserve"> but we have so far not adopted a paid-for recycling service. </w:t>
      </w:r>
      <w:r w:rsidR="00316BC9">
        <w:rPr>
          <w:rFonts w:ascii="Arial" w:hAnsi="Arial" w:cs="Arial"/>
          <w:color w:val="0B0B0B"/>
        </w:rPr>
        <w:t xml:space="preserve"> A</w:t>
      </w:r>
      <w:r w:rsidRPr="003B00CB">
        <w:rPr>
          <w:rFonts w:ascii="Arial" w:hAnsi="Arial" w:cs="Arial"/>
          <w:color w:val="0B0B0B"/>
        </w:rPr>
        <w:t>ll recycled material should be removed from site and disposed of via other legitimate means. A non-exhaustive list of what can or can’t be recycled will be displayed in the Barn Centre for guidance.  The list is not exhaustive, any queries to be directed to the sexton. The list should also be provided to hirers of the hall. </w:t>
      </w:r>
    </w:p>
    <w:p w14:paraId="5A7D9CDB" w14:textId="77777777" w:rsidR="003B00CB" w:rsidRPr="003B00CB" w:rsidRDefault="003B00CB" w:rsidP="00316BC9">
      <w:pPr>
        <w:pStyle w:val="NormalWeb"/>
        <w:spacing w:before="0" w:beforeAutospacing="0" w:after="300" w:afterAutospacing="0"/>
        <w:jc w:val="both"/>
        <w:rPr>
          <w:rFonts w:ascii="Arial" w:hAnsi="Arial" w:cs="Arial"/>
          <w:color w:val="0B0B0B"/>
        </w:rPr>
      </w:pPr>
      <w:r w:rsidRPr="003B00CB">
        <w:rPr>
          <w:rFonts w:ascii="Arial" w:hAnsi="Arial" w:cs="Arial"/>
          <w:color w:val="0B0B0B"/>
        </w:rPr>
        <w:t>We only have a general waste collection at present. A food waste caddy or container must be provided for kitchen waste to be put out at the roadside with the general waste collection. A smaller caddy to be placed in the kitchen away from food preparation areas for day-to-day food waste, the larger caddy with a vermin proof lid to normally be placed outside the building within easy reach of users. </w:t>
      </w:r>
    </w:p>
    <w:p w14:paraId="1D03DC7A" w14:textId="77777777" w:rsidR="00316BC9" w:rsidRDefault="003B00CB" w:rsidP="00316BC9">
      <w:pPr>
        <w:jc w:val="both"/>
        <w:rPr>
          <w:rFonts w:ascii="Arial" w:eastAsia="Times New Roman" w:hAnsi="Arial" w:cs="Arial"/>
          <w:color w:val="0B0B0B"/>
          <w:sz w:val="24"/>
          <w:szCs w:val="24"/>
        </w:rPr>
      </w:pPr>
      <w:r w:rsidRPr="003B00CB">
        <w:rPr>
          <w:rFonts w:ascii="Arial" w:eastAsia="Times New Roman" w:hAnsi="Arial" w:cs="Arial"/>
          <w:color w:val="0B0B0B"/>
          <w:sz w:val="24"/>
          <w:szCs w:val="24"/>
        </w:rPr>
        <w:t xml:space="preserve">It is imperative that all church and barn users follow these processes in future when the regulations for micro businesses come into force, we could be officially inspected at any time to ensure compliance. </w:t>
      </w:r>
    </w:p>
    <w:p w14:paraId="1FF76CD4" w14:textId="71F9F39E" w:rsidR="003B00CB" w:rsidRPr="003B00CB" w:rsidRDefault="003B00CB" w:rsidP="00316BC9">
      <w:pPr>
        <w:jc w:val="both"/>
        <w:rPr>
          <w:rFonts w:ascii="Arial" w:eastAsia="Times New Roman" w:hAnsi="Arial" w:cs="Arial"/>
          <w:color w:val="000000"/>
          <w:sz w:val="24"/>
          <w:szCs w:val="24"/>
        </w:rPr>
      </w:pPr>
      <w:r w:rsidRPr="003B00CB">
        <w:rPr>
          <w:rFonts w:ascii="Arial" w:eastAsia="Times New Roman" w:hAnsi="Arial" w:cs="Arial"/>
          <w:color w:val="0B0B0B"/>
          <w:sz w:val="24"/>
          <w:szCs w:val="24"/>
        </w:rPr>
        <w:t>Lastly - what we do helps towards protecting our environment!</w:t>
      </w:r>
      <w:r w:rsidRPr="003B00CB">
        <w:rPr>
          <w:rFonts w:ascii="Arial" w:eastAsia="Times New Roman" w:hAnsi="Arial" w:cs="Arial"/>
          <w:color w:val="000000"/>
          <w:sz w:val="24"/>
          <w:szCs w:val="24"/>
        </w:rPr>
        <w:t> </w:t>
      </w:r>
    </w:p>
    <w:p w14:paraId="7216D0BD" w14:textId="77777777" w:rsidR="003B00CB" w:rsidRPr="003B00CB" w:rsidRDefault="003B00CB" w:rsidP="00316BC9">
      <w:pPr>
        <w:jc w:val="both"/>
        <w:rPr>
          <w:rFonts w:ascii="Arial" w:eastAsia="Times New Roman" w:hAnsi="Arial" w:cs="Arial"/>
          <w:sz w:val="24"/>
          <w:szCs w:val="24"/>
        </w:rPr>
      </w:pPr>
    </w:p>
    <w:p w14:paraId="5FB440D6" w14:textId="77777777" w:rsidR="0017226C" w:rsidRPr="003B00CB" w:rsidRDefault="0017226C" w:rsidP="00316BC9">
      <w:pPr>
        <w:spacing w:after="0" w:line="240" w:lineRule="auto"/>
        <w:ind w:left="1080"/>
        <w:jc w:val="both"/>
        <w:rPr>
          <w:rFonts w:ascii="Arial" w:eastAsia="Arial" w:hAnsi="Arial" w:cs="Arial"/>
          <w:color w:val="000000" w:themeColor="text1"/>
          <w:sz w:val="24"/>
          <w:szCs w:val="24"/>
        </w:rPr>
      </w:pPr>
    </w:p>
    <w:p w14:paraId="212843EF" w14:textId="77777777" w:rsidR="0017226C" w:rsidRPr="003B00CB" w:rsidRDefault="0017226C" w:rsidP="00316BC9">
      <w:pPr>
        <w:spacing w:after="0" w:line="240" w:lineRule="auto"/>
        <w:jc w:val="both"/>
        <w:rPr>
          <w:rFonts w:ascii="Arial" w:eastAsia="Arial" w:hAnsi="Arial" w:cs="Arial"/>
          <w:color w:val="000000" w:themeColor="text1"/>
          <w:sz w:val="24"/>
          <w:szCs w:val="24"/>
        </w:rPr>
      </w:pPr>
      <w:r w:rsidRPr="003B00CB">
        <w:rPr>
          <w:rFonts w:ascii="Arial" w:eastAsia="Arial" w:hAnsi="Arial" w:cs="Arial"/>
          <w:color w:val="000000" w:themeColor="text1"/>
          <w:sz w:val="24"/>
          <w:szCs w:val="24"/>
        </w:rPr>
        <w:t>St. Mary’s Parochial Church Council</w:t>
      </w:r>
    </w:p>
    <w:p w14:paraId="20C2FAC6" w14:textId="77777777" w:rsidR="0017226C" w:rsidRPr="003B00CB" w:rsidRDefault="0017226C" w:rsidP="00316BC9">
      <w:pPr>
        <w:spacing w:after="0" w:line="240" w:lineRule="auto"/>
        <w:jc w:val="both"/>
        <w:rPr>
          <w:rFonts w:ascii="Arial" w:eastAsia="Arial" w:hAnsi="Arial" w:cs="Arial"/>
          <w:color w:val="000000" w:themeColor="text1"/>
          <w:sz w:val="24"/>
          <w:szCs w:val="24"/>
        </w:rPr>
      </w:pPr>
    </w:p>
    <w:p w14:paraId="731B3453" w14:textId="5060075D" w:rsidR="0017226C" w:rsidRPr="003B00CB" w:rsidRDefault="0017226C" w:rsidP="00316BC9">
      <w:pPr>
        <w:spacing w:after="0" w:line="240" w:lineRule="auto"/>
        <w:jc w:val="both"/>
        <w:rPr>
          <w:rFonts w:ascii="Arial" w:eastAsia="Arial" w:hAnsi="Arial" w:cs="Arial"/>
          <w:color w:val="000000" w:themeColor="text1"/>
          <w:sz w:val="24"/>
          <w:szCs w:val="24"/>
        </w:rPr>
      </w:pPr>
      <w:r w:rsidRPr="003B00CB">
        <w:rPr>
          <w:rFonts w:ascii="Arial" w:eastAsia="Arial" w:hAnsi="Arial" w:cs="Arial"/>
          <w:color w:val="000000" w:themeColor="text1"/>
          <w:sz w:val="24"/>
          <w:szCs w:val="24"/>
        </w:rPr>
        <w:t>Approved ..</w:t>
      </w:r>
      <w:r w:rsidR="002E31F7">
        <w:rPr>
          <w:rFonts w:ascii="Arial" w:eastAsia="Arial" w:hAnsi="Arial" w:cs="Arial"/>
          <w:color w:val="000000" w:themeColor="text1"/>
          <w:sz w:val="24"/>
          <w:szCs w:val="24"/>
        </w:rPr>
        <w:t>23</w:t>
      </w:r>
      <w:r w:rsidR="002E31F7" w:rsidRPr="002E31F7">
        <w:rPr>
          <w:rFonts w:ascii="Arial" w:eastAsia="Arial" w:hAnsi="Arial" w:cs="Arial"/>
          <w:color w:val="000000" w:themeColor="text1"/>
          <w:sz w:val="24"/>
          <w:szCs w:val="24"/>
          <w:vertAlign w:val="superscript"/>
        </w:rPr>
        <w:t>rd</w:t>
      </w:r>
      <w:r w:rsidR="002E31F7">
        <w:rPr>
          <w:rFonts w:ascii="Arial" w:eastAsia="Arial" w:hAnsi="Arial" w:cs="Arial"/>
          <w:color w:val="000000" w:themeColor="text1"/>
          <w:sz w:val="24"/>
          <w:szCs w:val="24"/>
        </w:rPr>
        <w:t xml:space="preserve"> June 2025</w:t>
      </w:r>
    </w:p>
    <w:p w14:paraId="75B34F68" w14:textId="77777777" w:rsidR="0017226C" w:rsidRPr="003B00CB" w:rsidRDefault="0017226C" w:rsidP="00316BC9">
      <w:pPr>
        <w:spacing w:after="0" w:line="240" w:lineRule="auto"/>
        <w:jc w:val="both"/>
        <w:rPr>
          <w:rFonts w:ascii="Arial" w:eastAsia="Arial" w:hAnsi="Arial" w:cs="Arial"/>
          <w:color w:val="000000" w:themeColor="text1"/>
          <w:sz w:val="24"/>
          <w:szCs w:val="24"/>
        </w:rPr>
      </w:pPr>
    </w:p>
    <w:p w14:paraId="7AFA4156" w14:textId="77777777" w:rsidR="0017226C" w:rsidRPr="003B00CB" w:rsidRDefault="0017226C" w:rsidP="00316BC9">
      <w:pPr>
        <w:spacing w:after="0" w:line="240" w:lineRule="auto"/>
        <w:jc w:val="both"/>
        <w:rPr>
          <w:rFonts w:ascii="Arial" w:eastAsia="Arial" w:hAnsi="Arial" w:cs="Arial"/>
          <w:color w:val="000000" w:themeColor="text1"/>
          <w:sz w:val="24"/>
          <w:szCs w:val="24"/>
        </w:rPr>
      </w:pPr>
      <w:r w:rsidRPr="003B00CB">
        <w:rPr>
          <w:rFonts w:ascii="Arial" w:eastAsia="Arial" w:hAnsi="Arial" w:cs="Arial"/>
          <w:color w:val="000000" w:themeColor="text1"/>
          <w:sz w:val="24"/>
          <w:szCs w:val="24"/>
        </w:rPr>
        <w:t>Signed..............................................</w:t>
      </w:r>
    </w:p>
    <w:p w14:paraId="6DA98A7C" w14:textId="77777777" w:rsidR="0017226C" w:rsidRPr="003B00CB" w:rsidRDefault="0017226C" w:rsidP="00316BC9">
      <w:pPr>
        <w:spacing w:after="0" w:line="240" w:lineRule="auto"/>
        <w:jc w:val="both"/>
        <w:rPr>
          <w:rFonts w:ascii="Arial" w:eastAsia="Arial" w:hAnsi="Arial" w:cs="Arial"/>
          <w:color w:val="000000" w:themeColor="text1"/>
          <w:sz w:val="24"/>
          <w:szCs w:val="24"/>
        </w:rPr>
      </w:pPr>
      <w:proofErr w:type="spellStart"/>
      <w:r w:rsidRPr="003B00CB">
        <w:rPr>
          <w:rFonts w:ascii="Arial" w:eastAsia="Arial" w:hAnsi="Arial" w:cs="Arial"/>
          <w:color w:val="000000" w:themeColor="text1"/>
          <w:sz w:val="24"/>
          <w:szCs w:val="24"/>
        </w:rPr>
        <w:t>Rev'd</w:t>
      </w:r>
      <w:proofErr w:type="spellEnd"/>
      <w:r w:rsidRPr="003B00CB">
        <w:rPr>
          <w:rFonts w:ascii="Arial" w:eastAsia="Arial" w:hAnsi="Arial" w:cs="Arial"/>
          <w:color w:val="000000" w:themeColor="text1"/>
          <w:sz w:val="24"/>
          <w:szCs w:val="24"/>
        </w:rPr>
        <w:t xml:space="preserve"> Paul Mundy</w:t>
      </w:r>
    </w:p>
    <w:p w14:paraId="0468EA40" w14:textId="5AD33BAF" w:rsidR="009F4D05" w:rsidRPr="003B00CB" w:rsidRDefault="009F4D05" w:rsidP="00316BC9">
      <w:pPr>
        <w:tabs>
          <w:tab w:val="left" w:pos="1253"/>
        </w:tabs>
        <w:jc w:val="both"/>
        <w:rPr>
          <w:rFonts w:ascii="Arial" w:hAnsi="Arial" w:cs="Arial"/>
          <w:b/>
          <w:bCs/>
          <w:i/>
          <w:iCs/>
          <w:sz w:val="24"/>
          <w:szCs w:val="24"/>
          <w:lang w:val="en-GB"/>
        </w:rPr>
      </w:pPr>
    </w:p>
    <w:p w14:paraId="306BEB51" w14:textId="319B6DA2" w:rsidR="00232236" w:rsidRPr="0037428A" w:rsidRDefault="0037428A" w:rsidP="00316BC9">
      <w:pPr>
        <w:tabs>
          <w:tab w:val="left" w:pos="1253"/>
        </w:tabs>
        <w:jc w:val="both"/>
        <w:rPr>
          <w:rFonts w:ascii="Arial" w:hAnsi="Arial" w:cs="Arial"/>
          <w:lang w:val="en-GB"/>
        </w:rPr>
      </w:pPr>
      <w:r w:rsidRPr="0037428A">
        <w:rPr>
          <w:rFonts w:ascii="Arial" w:hAnsi="Arial" w:cs="Arial"/>
          <w:lang w:val="en-GB"/>
        </w:rPr>
        <w:t>Reviewed February 2026</w:t>
      </w:r>
    </w:p>
    <w:sectPr w:rsidR="00232236" w:rsidRPr="0037428A" w:rsidSect="0067179A">
      <w:headerReference w:type="default" r:id="rId7"/>
      <w:footerReference w:type="default" r:id="rId8"/>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EAB04" w14:textId="77777777" w:rsidR="00585FFD" w:rsidRDefault="00585FFD" w:rsidP="004C686E">
      <w:r>
        <w:separator/>
      </w:r>
    </w:p>
  </w:endnote>
  <w:endnote w:type="continuationSeparator" w:id="0">
    <w:p w14:paraId="5E2B2853" w14:textId="77777777" w:rsidR="00585FFD" w:rsidRDefault="00585FFD"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047C" w14:textId="77777777" w:rsidR="00181823" w:rsidRDefault="00B23259">
    <w:pPr>
      <w:pStyle w:val="Footer"/>
    </w:pPr>
    <w:r>
      <w:rPr>
        <w:noProof/>
      </w:rPr>
      <w:drawing>
        <wp:anchor distT="0" distB="0" distL="114300" distR="114300" simplePos="0" relativeHeight="251664384" behindDoc="0" locked="0" layoutInCell="1" allowOverlap="1" wp14:anchorId="0AF6E48F" wp14:editId="3CAAE8D6">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B04F9" w14:textId="77777777" w:rsidR="00585FFD" w:rsidRDefault="00585FFD" w:rsidP="004C686E">
      <w:r>
        <w:separator/>
      </w:r>
    </w:p>
  </w:footnote>
  <w:footnote w:type="continuationSeparator" w:id="0">
    <w:p w14:paraId="08AACC06" w14:textId="77777777" w:rsidR="00585FFD" w:rsidRDefault="00585FFD"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8967" w14:textId="77777777" w:rsidR="004C686E" w:rsidRDefault="004C686E">
    <w:pPr>
      <w:pStyle w:val="Header"/>
    </w:pPr>
    <w:r>
      <w:rPr>
        <w:noProof/>
        <w:sz w:val="20"/>
      </w:rPr>
      <w:drawing>
        <wp:anchor distT="0" distB="0" distL="114300" distR="114300" simplePos="0" relativeHeight="251663360" behindDoc="0" locked="1" layoutInCell="1" allowOverlap="1" wp14:anchorId="2BA2961D" wp14:editId="1765AD15">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47EADFCD" w14:textId="77777777" w:rsidR="004C686E" w:rsidRDefault="004C686E">
    <w:pPr>
      <w:pStyle w:val="Header"/>
    </w:pPr>
    <w:r>
      <w:rPr>
        <w:noProof/>
      </w:rPr>
      <w:drawing>
        <wp:anchor distT="0" distB="0" distL="114300" distR="114300" simplePos="0" relativeHeight="251657216" behindDoc="1" locked="0" layoutInCell="1" allowOverlap="1" wp14:anchorId="32ADAA3D" wp14:editId="4B68B50F">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6C"/>
    <w:rsid w:val="00066EEF"/>
    <w:rsid w:val="0017226C"/>
    <w:rsid w:val="00181823"/>
    <w:rsid w:val="001B10C9"/>
    <w:rsid w:val="002045D0"/>
    <w:rsid w:val="00232236"/>
    <w:rsid w:val="00290DE5"/>
    <w:rsid w:val="002A666A"/>
    <w:rsid w:val="002E31F7"/>
    <w:rsid w:val="00315572"/>
    <w:rsid w:val="00316BC9"/>
    <w:rsid w:val="003547F2"/>
    <w:rsid w:val="0037428A"/>
    <w:rsid w:val="003B00CB"/>
    <w:rsid w:val="003F0BC1"/>
    <w:rsid w:val="004C686E"/>
    <w:rsid w:val="00516C87"/>
    <w:rsid w:val="00585FFD"/>
    <w:rsid w:val="005A0C72"/>
    <w:rsid w:val="005B4980"/>
    <w:rsid w:val="0067179A"/>
    <w:rsid w:val="0073259E"/>
    <w:rsid w:val="0088274A"/>
    <w:rsid w:val="009C4E2F"/>
    <w:rsid w:val="009F4D05"/>
    <w:rsid w:val="00A57897"/>
    <w:rsid w:val="00AA5E62"/>
    <w:rsid w:val="00AD6B9F"/>
    <w:rsid w:val="00B23259"/>
    <w:rsid w:val="00B622AE"/>
    <w:rsid w:val="00BF1DEB"/>
    <w:rsid w:val="00D355DD"/>
    <w:rsid w:val="00D60783"/>
    <w:rsid w:val="00E62E85"/>
    <w:rsid w:val="00E665E2"/>
    <w:rsid w:val="00EC56A8"/>
    <w:rsid w:val="00F05917"/>
    <w:rsid w:val="00F16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E3AD4"/>
  <w15:docId w15:val="{AE43A43C-1EE3-4C30-AFDC-8E9FCED9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26C"/>
    <w:pPr>
      <w:widowControl/>
      <w:autoSpaceDE/>
      <w:autoSpaceDN/>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autoSpaceDE w:val="0"/>
      <w:autoSpaceDN w:val="0"/>
      <w:spacing w:after="0" w:line="240" w:lineRule="auto"/>
      <w:ind w:left="112"/>
    </w:pPr>
    <w:rPr>
      <w:rFonts w:ascii="Times New Roman" w:eastAsia="Times New Roman" w:hAnsi="Times New Roman" w:cs="Times New Roman"/>
    </w:rPr>
  </w:style>
  <w:style w:type="paragraph" w:styleId="ListParagraph">
    <w:name w:val="List Paragraph"/>
    <w:basedOn w:val="Normal"/>
    <w:uiPriority w:val="1"/>
    <w:qFormat/>
    <w:pPr>
      <w:widowControl w:val="0"/>
      <w:autoSpaceDE w:val="0"/>
      <w:autoSpaceDN w:val="0"/>
      <w:spacing w:after="0" w:line="240" w:lineRule="auto"/>
    </w:pPr>
    <w:rPr>
      <w:rFonts w:eastAsiaTheme="minorHAnsi"/>
    </w:rPr>
  </w:style>
  <w:style w:type="paragraph" w:customStyle="1" w:styleId="TableParagraph">
    <w:name w:val="Table Paragraph"/>
    <w:basedOn w:val="Normal"/>
    <w:uiPriority w:val="1"/>
    <w:qFormat/>
    <w:pPr>
      <w:widowControl w:val="0"/>
      <w:autoSpaceDE w:val="0"/>
      <w:autoSpaceDN w:val="0"/>
      <w:spacing w:after="0" w:line="240" w:lineRule="auto"/>
    </w:pPr>
    <w:rPr>
      <w:rFonts w:eastAsiaTheme="minorHAnsi"/>
    </w:rPr>
  </w:style>
  <w:style w:type="paragraph" w:styleId="Header">
    <w:name w:val="header"/>
    <w:basedOn w:val="Normal"/>
    <w:link w:val="HeaderChar"/>
    <w:uiPriority w:val="99"/>
    <w:unhideWhenUsed/>
    <w:rsid w:val="004C686E"/>
    <w:pPr>
      <w:widowControl w:val="0"/>
      <w:tabs>
        <w:tab w:val="center" w:pos="4513"/>
        <w:tab w:val="right" w:pos="9026"/>
      </w:tabs>
      <w:autoSpaceDE w:val="0"/>
      <w:autoSpaceDN w:val="0"/>
      <w:spacing w:after="0" w:line="240" w:lineRule="auto"/>
    </w:pPr>
    <w:rPr>
      <w:rFonts w:eastAsiaTheme="minorHAnsi"/>
    </w:r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widowControl w:val="0"/>
      <w:tabs>
        <w:tab w:val="center" w:pos="4513"/>
        <w:tab w:val="right" w:pos="9026"/>
      </w:tabs>
      <w:autoSpaceDE w:val="0"/>
      <w:autoSpaceDN w:val="0"/>
      <w:spacing w:after="0" w:line="240" w:lineRule="auto"/>
    </w:pPr>
    <w:rPr>
      <w:rFonts w:eastAsiaTheme="minorHAnsi"/>
    </w:rPr>
  </w:style>
  <w:style w:type="character" w:customStyle="1" w:styleId="FooterChar">
    <w:name w:val="Footer Char"/>
    <w:basedOn w:val="DefaultParagraphFont"/>
    <w:link w:val="Footer"/>
    <w:uiPriority w:val="99"/>
    <w:rsid w:val="004C686E"/>
  </w:style>
  <w:style w:type="paragraph" w:styleId="NormalWeb">
    <w:name w:val="Normal (Web)"/>
    <w:basedOn w:val="Normal"/>
    <w:uiPriority w:val="99"/>
    <w:semiHidden/>
    <w:unhideWhenUsed/>
    <w:rsid w:val="003B00CB"/>
    <w:pPr>
      <w:spacing w:before="100" w:beforeAutospacing="1" w:after="100" w:afterAutospacing="1" w:line="240" w:lineRule="auto"/>
    </w:pPr>
    <w:rPr>
      <w:rFonts w:ascii="Aptos" w:eastAsiaTheme="minorHAnsi" w:hAnsi="Aptos" w:cs="Apto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106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AppData\Local\Microsoft\Windows\INetCache\Content.Outlook\D3C1Z4CD\SMNC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SMNC_Report_Template.dotx</Template>
  <TotalTime>1</TotalTime>
  <Pages>1</Pages>
  <Words>359</Words>
  <Characters>1831</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2</cp:revision>
  <cp:lastPrinted>2023-12-16T15:00:00Z</cp:lastPrinted>
  <dcterms:created xsi:type="dcterms:W3CDTF">2026-02-10T11:01:00Z</dcterms:created>
  <dcterms:modified xsi:type="dcterms:W3CDTF">2026-02-10T11:01:00Z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