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A23B0" w14:textId="77777777" w:rsidR="007D590F" w:rsidRDefault="00000000">
      <w:r>
        <w:rPr>
          <w:noProof/>
        </w:rPr>
        <w:drawing>
          <wp:anchor distT="0" distB="0" distL="114300" distR="114300" simplePos="0" relativeHeight="251658240" behindDoc="0" locked="0" layoutInCell="1" hidden="0" allowOverlap="1" wp14:anchorId="20123FB9" wp14:editId="7723517A">
            <wp:simplePos x="0" y="0"/>
            <wp:positionH relativeFrom="column">
              <wp:posOffset>1595438</wp:posOffset>
            </wp:positionH>
            <wp:positionV relativeFrom="paragraph">
              <wp:posOffset>40472</wp:posOffset>
            </wp:positionV>
            <wp:extent cx="2586038" cy="1083478"/>
            <wp:effectExtent l="0" t="0" r="0" b="0"/>
            <wp:wrapSquare wrapText="bothSides" distT="0" distB="0" distL="114300" distR="11430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86038" cy="1083478"/>
                    </a:xfrm>
                    <a:prstGeom prst="rect">
                      <a:avLst/>
                    </a:prstGeom>
                    <a:ln/>
                  </pic:spPr>
                </pic:pic>
              </a:graphicData>
            </a:graphic>
          </wp:anchor>
        </w:drawing>
      </w:r>
    </w:p>
    <w:p w14:paraId="40580BC0" w14:textId="77777777" w:rsidR="007D590F" w:rsidRDefault="007D590F"/>
    <w:p w14:paraId="0CC7A57C" w14:textId="77777777" w:rsidR="007D590F" w:rsidRDefault="007D590F"/>
    <w:p w14:paraId="62244CA1" w14:textId="77777777" w:rsidR="007D590F" w:rsidRDefault="007D590F"/>
    <w:p w14:paraId="259C9A60" w14:textId="77777777" w:rsidR="007D590F" w:rsidRDefault="007D590F"/>
    <w:p w14:paraId="03DB1F35" w14:textId="77777777" w:rsidR="007D590F" w:rsidRDefault="007D590F"/>
    <w:p w14:paraId="0848EEED" w14:textId="77777777" w:rsidR="007D590F" w:rsidRDefault="007D590F"/>
    <w:p w14:paraId="7102B630" w14:textId="77777777" w:rsidR="007D590F" w:rsidRDefault="007D590F"/>
    <w:p w14:paraId="10144334" w14:textId="77777777" w:rsidR="007D590F" w:rsidRDefault="00000000">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Cedarburg Junior Woman’s Club</w:t>
      </w:r>
    </w:p>
    <w:p w14:paraId="7462EDCA" w14:textId="77777777" w:rsidR="007D590F" w:rsidRDefault="00000000">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 xml:space="preserve">Community Assistance Grants </w:t>
      </w:r>
    </w:p>
    <w:p w14:paraId="12495EAA" w14:textId="77777777" w:rsidR="007D590F" w:rsidRDefault="00000000">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Program</w:t>
      </w:r>
    </w:p>
    <w:p w14:paraId="23C15209" w14:textId="77777777" w:rsidR="007D590F" w:rsidRDefault="007D590F">
      <w:pPr>
        <w:jc w:val="center"/>
        <w:rPr>
          <w:rFonts w:ascii="Times New Roman" w:eastAsia="Times New Roman" w:hAnsi="Times New Roman" w:cs="Times New Roman"/>
          <w:b/>
          <w:sz w:val="24"/>
          <w:szCs w:val="24"/>
        </w:rPr>
      </w:pPr>
    </w:p>
    <w:p w14:paraId="4A74F88A" w14:textId="77777777" w:rsidR="007D590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Amount Requested: $250 - $500</w:t>
      </w:r>
    </w:p>
    <w:p w14:paraId="046F94BD" w14:textId="77777777" w:rsidR="007D590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Award announcements and any granted funds will </w:t>
      </w:r>
      <w:r>
        <w:rPr>
          <w:rFonts w:ascii="Times New Roman" w:eastAsia="Times New Roman" w:hAnsi="Times New Roman" w:cs="Times New Roman"/>
          <w:sz w:val="24"/>
          <w:szCs w:val="24"/>
        </w:rPr>
        <w:br/>
        <w:t>be made in May 2025</w:t>
      </w:r>
    </w:p>
    <w:p w14:paraId="47A9B887" w14:textId="77777777" w:rsidR="007D590F" w:rsidRDefault="007D590F">
      <w:pPr>
        <w:jc w:val="center"/>
        <w:rPr>
          <w:rFonts w:ascii="Times New Roman" w:eastAsia="Times New Roman" w:hAnsi="Times New Roman" w:cs="Times New Roman"/>
          <w:sz w:val="36"/>
          <w:szCs w:val="36"/>
        </w:rPr>
      </w:pPr>
    </w:p>
    <w:p w14:paraId="5518F0C7" w14:textId="77777777" w:rsidR="007D590F" w:rsidRDefault="007D590F">
      <w:pPr>
        <w:jc w:val="center"/>
        <w:rPr>
          <w:rFonts w:ascii="Times New Roman" w:eastAsia="Times New Roman" w:hAnsi="Times New Roman" w:cs="Times New Roman"/>
          <w:sz w:val="36"/>
          <w:szCs w:val="36"/>
        </w:rPr>
      </w:pPr>
    </w:p>
    <w:p w14:paraId="38D9E50D" w14:textId="77777777" w:rsidR="007D590F" w:rsidRDefault="007D590F">
      <w:pPr>
        <w:jc w:val="center"/>
        <w:rPr>
          <w:rFonts w:ascii="Times New Roman" w:eastAsia="Times New Roman" w:hAnsi="Times New Roman" w:cs="Times New Roman"/>
          <w:sz w:val="36"/>
          <w:szCs w:val="36"/>
        </w:rPr>
      </w:pPr>
    </w:p>
    <w:p w14:paraId="1A34E6A3" w14:textId="77777777" w:rsidR="007D590F"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Application Deadline: </w:t>
      </w:r>
    </w:p>
    <w:p w14:paraId="7A80B68E" w14:textId="77777777" w:rsidR="007D590F"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March 14, 2025</w:t>
      </w:r>
    </w:p>
    <w:p w14:paraId="36E86065" w14:textId="77777777" w:rsidR="007D590F" w:rsidRDefault="007D590F">
      <w:pPr>
        <w:jc w:val="center"/>
        <w:rPr>
          <w:rFonts w:ascii="Times New Roman" w:eastAsia="Times New Roman" w:hAnsi="Times New Roman" w:cs="Times New Roman"/>
          <w:sz w:val="36"/>
          <w:szCs w:val="36"/>
        </w:rPr>
      </w:pPr>
    </w:p>
    <w:p w14:paraId="0BC6D172" w14:textId="77777777" w:rsidR="007D590F" w:rsidRDefault="007D590F">
      <w:pPr>
        <w:jc w:val="center"/>
        <w:rPr>
          <w:rFonts w:ascii="Times New Roman" w:eastAsia="Times New Roman" w:hAnsi="Times New Roman" w:cs="Times New Roman"/>
          <w:sz w:val="36"/>
          <w:szCs w:val="36"/>
        </w:rPr>
      </w:pPr>
    </w:p>
    <w:p w14:paraId="655DB237" w14:textId="77777777" w:rsidR="007D590F"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Return Application To:</w:t>
      </w:r>
    </w:p>
    <w:p w14:paraId="568AE3D6" w14:textId="77777777" w:rsidR="007D590F"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CAG Chair</w:t>
      </w:r>
    </w:p>
    <w:p w14:paraId="29536C40" w14:textId="77777777" w:rsidR="007D590F"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Cedarburg Junior Woman’s Club</w:t>
      </w:r>
    </w:p>
    <w:p w14:paraId="006C8F1F" w14:textId="77777777" w:rsidR="007D590F"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PO Box 205</w:t>
      </w:r>
    </w:p>
    <w:p w14:paraId="5FBB50C2" w14:textId="77777777" w:rsidR="007D590F"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Cedarburg, WI 53012-0205</w:t>
      </w:r>
    </w:p>
    <w:p w14:paraId="3015FAAB" w14:textId="77777777" w:rsidR="007D590F" w:rsidRDefault="00000000">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or</w:t>
      </w:r>
    </w:p>
    <w:p w14:paraId="563E4F68" w14:textId="77777777" w:rsidR="007D590F" w:rsidRDefault="007D590F">
      <w:pPr>
        <w:jc w:val="center"/>
        <w:rPr>
          <w:rFonts w:ascii="Times New Roman" w:eastAsia="Times New Roman" w:hAnsi="Times New Roman" w:cs="Times New Roman"/>
          <w:sz w:val="36"/>
          <w:szCs w:val="36"/>
        </w:rPr>
      </w:pPr>
      <w:hyperlink r:id="rId7">
        <w:r>
          <w:rPr>
            <w:rFonts w:ascii="Times New Roman" w:eastAsia="Times New Roman" w:hAnsi="Times New Roman" w:cs="Times New Roman"/>
            <w:color w:val="0563C1"/>
            <w:sz w:val="36"/>
            <w:szCs w:val="36"/>
            <w:u w:val="single"/>
          </w:rPr>
          <w:t>cag@cedarburgjuniors.org</w:t>
        </w:r>
      </w:hyperlink>
      <w:r w:rsidR="00000000">
        <w:rPr>
          <w:rFonts w:ascii="Times New Roman" w:eastAsia="Times New Roman" w:hAnsi="Times New Roman" w:cs="Times New Roman"/>
          <w:sz w:val="36"/>
          <w:szCs w:val="36"/>
        </w:rPr>
        <w:t xml:space="preserve"> </w:t>
      </w:r>
    </w:p>
    <w:p w14:paraId="2F792817" w14:textId="77777777" w:rsidR="007D590F" w:rsidRDefault="007D590F">
      <w:pPr>
        <w:jc w:val="center"/>
        <w:rPr>
          <w:rFonts w:ascii="Times New Roman" w:eastAsia="Times New Roman" w:hAnsi="Times New Roman" w:cs="Times New Roman"/>
          <w:sz w:val="24"/>
          <w:szCs w:val="24"/>
        </w:rPr>
      </w:pPr>
    </w:p>
    <w:p w14:paraId="5603D5FE" w14:textId="77777777" w:rsidR="007D590F" w:rsidRDefault="007D590F">
      <w:pPr>
        <w:jc w:val="center"/>
        <w:rPr>
          <w:rFonts w:ascii="Times New Roman" w:eastAsia="Times New Roman" w:hAnsi="Times New Roman" w:cs="Times New Roman"/>
          <w:sz w:val="24"/>
          <w:szCs w:val="24"/>
        </w:rPr>
      </w:pPr>
    </w:p>
    <w:p w14:paraId="6C3550BB" w14:textId="77777777" w:rsidR="007D590F" w:rsidRDefault="007D590F">
      <w:pPr>
        <w:jc w:val="center"/>
        <w:rPr>
          <w:rFonts w:ascii="Times New Roman" w:eastAsia="Times New Roman" w:hAnsi="Times New Roman" w:cs="Times New Roman"/>
          <w:sz w:val="24"/>
          <w:szCs w:val="24"/>
        </w:rPr>
      </w:pPr>
    </w:p>
    <w:p w14:paraId="5466FF82" w14:textId="77777777" w:rsidR="007D590F" w:rsidRDefault="007D590F">
      <w:pPr>
        <w:jc w:val="center"/>
        <w:rPr>
          <w:rFonts w:ascii="Times New Roman" w:eastAsia="Times New Roman" w:hAnsi="Times New Roman" w:cs="Times New Roman"/>
          <w:sz w:val="24"/>
          <w:szCs w:val="24"/>
        </w:rPr>
      </w:pPr>
    </w:p>
    <w:p w14:paraId="0E64F585" w14:textId="77777777" w:rsidR="007D590F" w:rsidRDefault="007D590F">
      <w:pPr>
        <w:jc w:val="center"/>
        <w:rPr>
          <w:rFonts w:ascii="Times New Roman" w:eastAsia="Times New Roman" w:hAnsi="Times New Roman" w:cs="Times New Roman"/>
          <w:sz w:val="24"/>
          <w:szCs w:val="24"/>
        </w:rPr>
      </w:pPr>
    </w:p>
    <w:p w14:paraId="522BBA3E" w14:textId="77777777" w:rsidR="007D590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 questions regarding application or eligibility, please contact</w:t>
      </w:r>
    </w:p>
    <w:p w14:paraId="7294CEF0" w14:textId="77777777" w:rsidR="007D590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Johnson at </w:t>
      </w:r>
      <w:hyperlink r:id="rId8">
        <w:r w:rsidR="007D590F">
          <w:rPr>
            <w:rFonts w:ascii="Times New Roman" w:eastAsia="Times New Roman" w:hAnsi="Times New Roman" w:cs="Times New Roman"/>
            <w:color w:val="0563C1"/>
            <w:sz w:val="24"/>
            <w:szCs w:val="24"/>
            <w:u w:val="single"/>
          </w:rPr>
          <w:t>cag@cedarburgjuniors.org</w:t>
        </w:r>
      </w:hyperlink>
      <w:r>
        <w:rPr>
          <w:rFonts w:ascii="Times New Roman" w:eastAsia="Times New Roman" w:hAnsi="Times New Roman" w:cs="Times New Roman"/>
          <w:sz w:val="24"/>
          <w:szCs w:val="24"/>
        </w:rPr>
        <w:t xml:space="preserve">  </w:t>
      </w:r>
    </w:p>
    <w:p w14:paraId="51D3B50A" w14:textId="77777777" w:rsidR="007D590F" w:rsidRDefault="00000000">
      <w:pPr>
        <w:jc w:val="center"/>
        <w:rPr>
          <w:rFonts w:ascii="Times New Roman" w:eastAsia="Times New Roman" w:hAnsi="Times New Roman" w:cs="Times New Roman"/>
          <w:b/>
          <w:sz w:val="36"/>
          <w:szCs w:val="36"/>
        </w:rPr>
      </w:pPr>
      <w:r>
        <w:br w:type="page"/>
      </w:r>
      <w:r>
        <w:rPr>
          <w:rFonts w:ascii="Times New Roman" w:eastAsia="Times New Roman" w:hAnsi="Times New Roman" w:cs="Times New Roman"/>
          <w:b/>
          <w:sz w:val="36"/>
          <w:szCs w:val="36"/>
        </w:rPr>
        <w:lastRenderedPageBreak/>
        <w:t>Cedarburg Junior Woman’s Club</w:t>
      </w:r>
    </w:p>
    <w:p w14:paraId="41D5112E" w14:textId="77777777" w:rsidR="007D590F"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Community Assistance Grants Program</w:t>
      </w:r>
    </w:p>
    <w:p w14:paraId="2600F5AB" w14:textId="77777777" w:rsidR="007D590F" w:rsidRDefault="007D590F">
      <w:pPr>
        <w:jc w:val="center"/>
        <w:rPr>
          <w:rFonts w:ascii="Times New Roman" w:eastAsia="Times New Roman" w:hAnsi="Times New Roman" w:cs="Times New Roman"/>
          <w:b/>
          <w:sz w:val="24"/>
          <w:szCs w:val="24"/>
        </w:rPr>
      </w:pPr>
    </w:p>
    <w:p w14:paraId="0DDD6070" w14:textId="77777777" w:rsidR="007D590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 its inception in 1953, the Cedarburg Junior Woman’s Club (CJWC) has been one of the catalysts for positive change in our community. Cedarburg Junior Woman’s Club members, through their volunteer and fund-raising efforts, have created and/or supported over 150 organizations. CJWC continually monitors community needs and focuses its efforts on supporting local organizations and programs striving to meet community needs.</w:t>
      </w:r>
    </w:p>
    <w:p w14:paraId="00C96ED3" w14:textId="77777777" w:rsidR="007D590F" w:rsidRDefault="007D590F">
      <w:pPr>
        <w:rPr>
          <w:rFonts w:ascii="Times New Roman" w:eastAsia="Times New Roman" w:hAnsi="Times New Roman" w:cs="Times New Roman"/>
          <w:sz w:val="24"/>
          <w:szCs w:val="24"/>
        </w:rPr>
      </w:pPr>
    </w:p>
    <w:p w14:paraId="4AAD48BA" w14:textId="77777777" w:rsidR="007D590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Community Assistance Grants (CAG) program is designed to provide money to area non-profit organizations to support projects or activities that will make an impact on women, children and families. CJWC invites non-profit organizations to submit applications for project development, training, and educational needs throughout the year. Grants are awarded to applicants that meet the CJWC guidelines. The guidelines exist to help the CJWC respond to community needs of non-profit organizations.</w:t>
      </w:r>
    </w:p>
    <w:p w14:paraId="74CBEAA0" w14:textId="77777777" w:rsidR="007D590F" w:rsidRDefault="007D590F">
      <w:pPr>
        <w:rPr>
          <w:rFonts w:ascii="Times New Roman" w:eastAsia="Times New Roman" w:hAnsi="Times New Roman" w:cs="Times New Roman"/>
          <w:sz w:val="24"/>
          <w:szCs w:val="24"/>
        </w:rPr>
      </w:pPr>
    </w:p>
    <w:p w14:paraId="4DF4E65F" w14:textId="77777777" w:rsidR="007D590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recipient organization will assist CJWC in publicizing the applicant’s receipt of such </w:t>
      </w:r>
      <w:proofErr w:type="gramStart"/>
      <w:r>
        <w:rPr>
          <w:rFonts w:ascii="Times New Roman" w:eastAsia="Times New Roman" w:hAnsi="Times New Roman" w:cs="Times New Roman"/>
          <w:sz w:val="24"/>
          <w:szCs w:val="24"/>
        </w:rPr>
        <w:t>award</w:t>
      </w:r>
      <w:proofErr w:type="gramEnd"/>
      <w:r>
        <w:rPr>
          <w:rFonts w:ascii="Times New Roman" w:eastAsia="Times New Roman" w:hAnsi="Times New Roman" w:cs="Times New Roman"/>
          <w:sz w:val="24"/>
          <w:szCs w:val="24"/>
        </w:rPr>
        <w:t xml:space="preserve"> with a description of the program details. A written report accounting for the use of the granted funds is required of each recipient organization no later than 90 days following the receipt of the award.  </w:t>
      </w:r>
    </w:p>
    <w:p w14:paraId="4736BA3B" w14:textId="77777777" w:rsidR="007D590F" w:rsidRDefault="00000000">
      <w:pPr>
        <w:spacing w:after="160" w:line="259" w:lineRule="auto"/>
        <w:rPr>
          <w:rFonts w:ascii="Times New Roman" w:eastAsia="Times New Roman" w:hAnsi="Times New Roman" w:cs="Times New Roman"/>
          <w:sz w:val="24"/>
          <w:szCs w:val="24"/>
        </w:rPr>
      </w:pPr>
      <w:r>
        <w:br w:type="page"/>
      </w:r>
    </w:p>
    <w:p w14:paraId="19933C9B" w14:textId="77777777" w:rsidR="007D590F" w:rsidRDefault="00000000">
      <w:pPr>
        <w:rPr>
          <w:rFonts w:ascii="Times New Roman" w:eastAsia="Times New Roman" w:hAnsi="Times New Roman" w:cs="Times New Roman"/>
          <w:sz w:val="24"/>
          <w:szCs w:val="24"/>
        </w:rPr>
      </w:pPr>
      <w:r>
        <w:rPr>
          <w:noProof/>
        </w:rPr>
        <w:lastRenderedPageBreak/>
        <mc:AlternateContent>
          <mc:Choice Requires="wps">
            <w:drawing>
              <wp:anchor distT="45720" distB="45720" distL="114300" distR="114300" simplePos="0" relativeHeight="251659264" behindDoc="0" locked="0" layoutInCell="1" hidden="0" allowOverlap="1" wp14:anchorId="20F9BB25" wp14:editId="278D3DCE">
                <wp:simplePos x="0" y="0"/>
                <wp:positionH relativeFrom="column">
                  <wp:posOffset>12701</wp:posOffset>
                </wp:positionH>
                <wp:positionV relativeFrom="paragraph">
                  <wp:posOffset>-5079</wp:posOffset>
                </wp:positionV>
                <wp:extent cx="5953125" cy="357188"/>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384350" y="3077699"/>
                          <a:ext cx="5923200" cy="331800"/>
                        </a:xfrm>
                        <a:prstGeom prst="rect">
                          <a:avLst/>
                        </a:prstGeom>
                        <a:solidFill>
                          <a:srgbClr val="FFFFFF"/>
                        </a:solidFill>
                        <a:ln w="25400" cap="flat" cmpd="dbl">
                          <a:solidFill>
                            <a:srgbClr val="000000"/>
                          </a:solidFill>
                          <a:prstDash val="solid"/>
                          <a:miter lim="800000"/>
                          <a:headEnd type="none" w="sm" len="sm"/>
                          <a:tailEnd type="none" w="sm" len="sm"/>
                        </a:ln>
                      </wps:spPr>
                      <wps:txbx>
                        <w:txbxContent>
                          <w:p w14:paraId="4A38CA35" w14:textId="77777777" w:rsidR="007D590F" w:rsidRDefault="00000000">
                            <w:pPr>
                              <w:jc w:val="center"/>
                              <w:textDirection w:val="btLr"/>
                            </w:pPr>
                            <w:r>
                              <w:rPr>
                                <w:rFonts w:ascii="Times New Roman" w:eastAsia="Times New Roman" w:hAnsi="Times New Roman" w:cs="Times New Roman"/>
                                <w:b/>
                                <w:color w:val="000000"/>
                                <w:sz w:val="28"/>
                              </w:rPr>
                              <w:t>COMMUNITY ASSISTANCE GRANTS APPLICATION</w:t>
                            </w:r>
                          </w:p>
                        </w:txbxContent>
                      </wps:txbx>
                      <wps:bodyPr spcFirstLastPara="1" wrap="square" lIns="91425" tIns="45700" rIns="91425" bIns="45700" anchor="t" anchorCtr="0">
                        <a:noAutofit/>
                      </wps:bodyPr>
                    </wps:wsp>
                  </a:graphicData>
                </a:graphic>
              </wp:anchor>
            </w:drawing>
          </mc:Choice>
          <mc:Fallback>
            <w:pict>
              <v:rect w14:anchorId="20F9BB25" id="Rectangle 218" o:spid="_x0000_s1026" style="position:absolute;margin-left:1pt;margin-top:-.4pt;width:468.75pt;height:28.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" strokeweight="2pt">
                <v:stroke startarrowwidth="narrow" startarrowlength="short" endarrowwidth="narrow" endarrowlength="short" linestyle="thinThin"/>
                <v:textbox inset="2.53958mm,1.2694mm,2.53958mm,1.2694mm">
                  <w:txbxContent>
                    <w:p w14:paraId="4A38CA35" w14:textId="77777777" w:rsidR="007D590F" w:rsidRDefault="00000000">
                      <w:pPr>
                        <w:jc w:val="center"/>
                        <w:textDirection w:val="btLr"/>
                      </w:pPr>
                      <w:r>
                        <w:rPr>
                          <w:rFonts w:ascii="Times New Roman" w:eastAsia="Times New Roman" w:hAnsi="Times New Roman" w:cs="Times New Roman"/>
                          <w:b/>
                          <w:color w:val="000000"/>
                          <w:sz w:val="28"/>
                        </w:rPr>
                        <w:t>COMMUNITY ASSISTANCE GRANTS APPLICATION</w:t>
                      </w:r>
                    </w:p>
                  </w:txbxContent>
                </v:textbox>
                <w10:wrap type="square"/>
              </v:rect>
            </w:pict>
          </mc:Fallback>
        </mc:AlternateContent>
      </w:r>
    </w:p>
    <w:p w14:paraId="4088D19D" w14:textId="77777777" w:rsidR="007D590F"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Organization and Request Information </w:t>
      </w:r>
    </w:p>
    <w:p w14:paraId="5BDE3C90" w14:textId="77777777" w:rsidR="007D590F" w:rsidRDefault="007D590F">
      <w:pPr>
        <w:jc w:val="center"/>
        <w:rPr>
          <w:rFonts w:ascii="Times New Roman" w:eastAsia="Times New Roman" w:hAnsi="Times New Roman" w:cs="Times New Roman"/>
          <w:sz w:val="24"/>
          <w:szCs w:val="24"/>
        </w:rPr>
      </w:pPr>
    </w:p>
    <w:p w14:paraId="77C659EB" w14:textId="77777777" w:rsidR="007D590F"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Today’s Date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0F748502" w14:textId="77777777" w:rsidR="007D590F" w:rsidRDefault="007D590F">
      <w:pPr>
        <w:jc w:val="right"/>
        <w:rPr>
          <w:rFonts w:ascii="Times New Roman" w:eastAsia="Times New Roman" w:hAnsi="Times New Roman" w:cs="Times New Roman"/>
          <w:sz w:val="24"/>
          <w:szCs w:val="24"/>
        </w:rPr>
      </w:pPr>
    </w:p>
    <w:p w14:paraId="041F624A" w14:textId="77777777" w:rsidR="007D590F"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of Organization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br/>
      </w:r>
      <w:r>
        <w:rPr>
          <w:rFonts w:ascii="Times New Roman" w:eastAsia="Times New Roman" w:hAnsi="Times New Roman" w:cs="Times New Roman"/>
          <w:color w:val="000000"/>
          <w:sz w:val="24"/>
          <w:szCs w:val="24"/>
          <w:u w:val="single"/>
        </w:rPr>
        <w:br/>
      </w:r>
      <w:r>
        <w:rPr>
          <w:rFonts w:ascii="Times New Roman" w:eastAsia="Times New Roman" w:hAnsi="Times New Roman" w:cs="Times New Roman"/>
          <w:color w:val="000000"/>
          <w:sz w:val="24"/>
          <w:szCs w:val="24"/>
        </w:rPr>
        <w:t xml:space="preserve">Address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br/>
      </w:r>
      <w:r>
        <w:rPr>
          <w:rFonts w:ascii="Times New Roman" w:eastAsia="Times New Roman" w:hAnsi="Times New Roman" w:cs="Times New Roman"/>
          <w:color w:val="000000"/>
          <w:sz w:val="24"/>
          <w:szCs w:val="24"/>
          <w:u w:val="single"/>
        </w:rPr>
        <w:br/>
      </w:r>
      <w:r>
        <w:rPr>
          <w:rFonts w:ascii="Times New Roman" w:eastAsia="Times New Roman" w:hAnsi="Times New Roman" w:cs="Times New Roman"/>
          <w:color w:val="000000"/>
          <w:sz w:val="24"/>
          <w:szCs w:val="24"/>
        </w:rPr>
        <w:t xml:space="preserve">City/State/Zip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Contact Person Name &amp; Title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Phone Number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Email Address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br/>
      </w:r>
      <w:r>
        <w:rPr>
          <w:rFonts w:ascii="Times New Roman" w:eastAsia="Times New Roman" w:hAnsi="Times New Roman" w:cs="Times New Roman"/>
          <w:color w:val="000000"/>
          <w:sz w:val="24"/>
          <w:szCs w:val="24"/>
          <w:u w:val="single"/>
        </w:rPr>
        <w:br/>
      </w:r>
      <w:r>
        <w:rPr>
          <w:rFonts w:ascii="Times New Roman" w:eastAsia="Times New Roman" w:hAnsi="Times New Roman" w:cs="Times New Roman"/>
          <w:color w:val="000000"/>
          <w:sz w:val="24"/>
          <w:szCs w:val="24"/>
        </w:rPr>
        <w:t xml:space="preserve">Name of Program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Amount Requested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Date Funds are Needed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br/>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rPr>
        <w:t>*Requests can be made for $250-$500 and are not available for distribution until May 202</w:t>
      </w:r>
      <w:r>
        <w:rPr>
          <w:rFonts w:ascii="Times New Roman" w:eastAsia="Times New Roman" w:hAnsi="Times New Roman" w:cs="Times New Roman"/>
          <w:i/>
        </w:rPr>
        <w:t>5</w:t>
      </w:r>
      <w:r>
        <w:rPr>
          <w:rFonts w:ascii="Times New Roman" w:eastAsia="Times New Roman" w:hAnsi="Times New Roman" w:cs="Times New Roman"/>
          <w:color w:val="000000"/>
          <w:sz w:val="24"/>
          <w:szCs w:val="24"/>
        </w:rPr>
        <w:br/>
      </w:r>
    </w:p>
    <w:p w14:paraId="430A6C14" w14:textId="77777777" w:rsidR="007D590F" w:rsidRDefault="00000000">
      <w:pPr>
        <w:numPr>
          <w:ilvl w:val="0"/>
          <w:numId w:val="1"/>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check which of the following </w:t>
      </w:r>
      <w:r>
        <w:rPr>
          <w:rFonts w:ascii="Times New Roman" w:eastAsia="Times New Roman" w:hAnsi="Times New Roman" w:cs="Times New Roman"/>
          <w:color w:val="000000"/>
          <w:sz w:val="24"/>
          <w:szCs w:val="24"/>
          <w:u w:val="single"/>
        </w:rPr>
        <w:t>best describes</w:t>
      </w:r>
      <w:r>
        <w:rPr>
          <w:rFonts w:ascii="Times New Roman" w:eastAsia="Times New Roman" w:hAnsi="Times New Roman" w:cs="Times New Roman"/>
          <w:color w:val="000000"/>
          <w:sz w:val="24"/>
          <w:szCs w:val="24"/>
        </w:rPr>
        <w:t xml:space="preserve"> how your program/project aligns with the CJWC goals:</w:t>
      </w:r>
    </w:p>
    <w:p w14:paraId="01E101C7" w14:textId="2EC8B89B" w:rsidR="007D590F" w:rsidRPr="00410D85" w:rsidRDefault="00000000" w:rsidP="00410D85">
      <w:pPr>
        <w:pStyle w:val="ListParagraph"/>
        <w:numPr>
          <w:ilvl w:val="0"/>
          <w:numId w:val="2"/>
        </w:numPr>
        <w:pBdr>
          <w:top w:val="nil"/>
          <w:left w:val="nil"/>
          <w:bottom w:val="nil"/>
          <w:right w:val="nil"/>
          <w:between w:val="nil"/>
        </w:pBdr>
        <w:spacing w:after="120"/>
        <w:ind w:left="1440"/>
        <w:contextualSpacing w:val="0"/>
        <w:rPr>
          <w:rFonts w:ascii="Times New Roman" w:eastAsia="Times New Roman" w:hAnsi="Times New Roman" w:cs="Times New Roman"/>
          <w:color w:val="000000"/>
          <w:sz w:val="24"/>
          <w:szCs w:val="24"/>
        </w:rPr>
      </w:pPr>
      <w:r w:rsidRPr="00410D85">
        <w:rPr>
          <w:rFonts w:ascii="Times New Roman" w:eastAsia="Times New Roman" w:hAnsi="Times New Roman" w:cs="Times New Roman"/>
          <w:color w:val="000000"/>
          <w:sz w:val="24"/>
          <w:szCs w:val="24"/>
        </w:rPr>
        <w:t>Responds to a critical human or community need</w:t>
      </w:r>
    </w:p>
    <w:p w14:paraId="300DDFD9" w14:textId="78CCA238" w:rsidR="007D590F" w:rsidRPr="00410D85" w:rsidRDefault="00000000" w:rsidP="00410D85">
      <w:pPr>
        <w:pStyle w:val="ListParagraph"/>
        <w:numPr>
          <w:ilvl w:val="0"/>
          <w:numId w:val="2"/>
        </w:numPr>
        <w:spacing w:after="120"/>
        <w:ind w:left="1440"/>
        <w:contextualSpacing w:val="0"/>
        <w:rPr>
          <w:rFonts w:ascii="Times New Roman" w:eastAsia="Times New Roman" w:hAnsi="Times New Roman" w:cs="Times New Roman"/>
          <w:color w:val="000000"/>
          <w:sz w:val="24"/>
          <w:szCs w:val="24"/>
        </w:rPr>
      </w:pPr>
      <w:r w:rsidRPr="00410D85">
        <w:rPr>
          <w:rFonts w:ascii="Times New Roman" w:eastAsia="Times New Roman" w:hAnsi="Times New Roman" w:cs="Times New Roman"/>
          <w:color w:val="000000"/>
          <w:sz w:val="24"/>
          <w:szCs w:val="24"/>
        </w:rPr>
        <w:t>Explores new opportunities for addressing existing or emerging issues of concern to CJWC and the community</w:t>
      </w:r>
    </w:p>
    <w:p w14:paraId="1F515649" w14:textId="6D5CB2DE" w:rsidR="007D590F" w:rsidRPr="00410D85" w:rsidRDefault="00000000" w:rsidP="00410D85">
      <w:pPr>
        <w:pStyle w:val="ListParagraph"/>
        <w:numPr>
          <w:ilvl w:val="0"/>
          <w:numId w:val="2"/>
        </w:numPr>
        <w:spacing w:after="120"/>
        <w:ind w:left="1440"/>
        <w:contextualSpacing w:val="0"/>
        <w:rPr>
          <w:rFonts w:ascii="Times New Roman" w:eastAsia="Times New Roman" w:hAnsi="Times New Roman" w:cs="Times New Roman"/>
          <w:color w:val="000000"/>
          <w:sz w:val="24"/>
          <w:szCs w:val="24"/>
        </w:rPr>
      </w:pPr>
      <w:r w:rsidRPr="00410D85">
        <w:rPr>
          <w:rFonts w:ascii="Times New Roman" w:eastAsia="Times New Roman" w:hAnsi="Times New Roman" w:cs="Times New Roman"/>
          <w:color w:val="000000"/>
          <w:sz w:val="24"/>
          <w:szCs w:val="24"/>
        </w:rPr>
        <w:t>Addresses specific training or educational need of program participants (non-employees)</w:t>
      </w:r>
    </w:p>
    <w:p w14:paraId="0E67FFD2" w14:textId="4EF788EE" w:rsidR="007D590F" w:rsidRPr="00410D85" w:rsidRDefault="00000000" w:rsidP="00410D85">
      <w:pPr>
        <w:pStyle w:val="ListParagraph"/>
        <w:numPr>
          <w:ilvl w:val="0"/>
          <w:numId w:val="2"/>
        </w:numPr>
        <w:ind w:left="1440"/>
        <w:contextualSpacing w:val="0"/>
        <w:rPr>
          <w:rFonts w:ascii="Times New Roman" w:eastAsia="Times New Roman" w:hAnsi="Times New Roman" w:cs="Times New Roman"/>
          <w:sz w:val="24"/>
          <w:szCs w:val="24"/>
        </w:rPr>
      </w:pPr>
      <w:r w:rsidRPr="00410D85">
        <w:rPr>
          <w:rFonts w:ascii="Times New Roman" w:eastAsia="Times New Roman" w:hAnsi="Times New Roman" w:cs="Times New Roman"/>
          <w:color w:val="000000"/>
          <w:sz w:val="24"/>
          <w:szCs w:val="24"/>
        </w:rPr>
        <w:t>Other:</w:t>
      </w:r>
      <w:r w:rsidR="00410D85">
        <w:rPr>
          <w:rFonts w:ascii="Times New Roman" w:eastAsia="Times New Roman" w:hAnsi="Times New Roman" w:cs="Times New Roman"/>
          <w:color w:val="000000"/>
          <w:sz w:val="24"/>
          <w:szCs w:val="24"/>
        </w:rPr>
        <w:t xml:space="preserve"> ____________________________________________________________</w:t>
      </w:r>
    </w:p>
    <w:p w14:paraId="6950FDC7" w14:textId="77777777" w:rsidR="00410D85" w:rsidRPr="00410D85" w:rsidRDefault="00410D85" w:rsidP="00410D85">
      <w:pPr>
        <w:rPr>
          <w:rFonts w:ascii="Times New Roman" w:eastAsia="Times New Roman" w:hAnsi="Times New Roman" w:cs="Times New Roman"/>
          <w:sz w:val="24"/>
          <w:szCs w:val="24"/>
        </w:rPr>
      </w:pPr>
    </w:p>
    <w:p w14:paraId="46CDD1D6" w14:textId="77777777" w:rsidR="007D590F" w:rsidRDefault="00000000">
      <w:pPr>
        <w:numPr>
          <w:ilvl w:val="0"/>
          <w:numId w:val="1"/>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considered, one copy of the following components must be submitted: </w:t>
      </w:r>
    </w:p>
    <w:p w14:paraId="60F7E192" w14:textId="77777777" w:rsidR="007D590F" w:rsidRDefault="00000000">
      <w:pPr>
        <w:numPr>
          <w:ilvl w:val="1"/>
          <w:numId w:val="1"/>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application as a cover page</w:t>
      </w:r>
    </w:p>
    <w:p w14:paraId="20958E49" w14:textId="77777777" w:rsidR="007D590F" w:rsidRDefault="00000000">
      <w:pPr>
        <w:numPr>
          <w:ilvl w:val="1"/>
          <w:numId w:val="1"/>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narrative (maximum two pages, minimum 12 pt font, typed) describing the proposed program/project for which funds are being requested. This narrative should include: </w:t>
      </w:r>
    </w:p>
    <w:p w14:paraId="24803DBE" w14:textId="77777777" w:rsidR="007D590F" w:rsidRDefault="00000000">
      <w:pPr>
        <w:numPr>
          <w:ilvl w:val="2"/>
          <w:numId w:val="1"/>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NEED</w:t>
      </w:r>
      <w:r>
        <w:rPr>
          <w:rFonts w:ascii="Times New Roman" w:eastAsia="Times New Roman" w:hAnsi="Times New Roman" w:cs="Times New Roman"/>
          <w:color w:val="000000"/>
          <w:sz w:val="24"/>
          <w:szCs w:val="24"/>
        </w:rPr>
        <w:t>: Describe the need for the program/project, including whether the services or activities are provided elsewhere.</w:t>
      </w:r>
    </w:p>
    <w:p w14:paraId="66CD76D7" w14:textId="77777777" w:rsidR="007D590F" w:rsidRDefault="00000000">
      <w:pPr>
        <w:numPr>
          <w:ilvl w:val="2"/>
          <w:numId w:val="1"/>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OBJECTIVES</w:t>
      </w:r>
      <w:r>
        <w:rPr>
          <w:rFonts w:ascii="Times New Roman" w:eastAsia="Times New Roman" w:hAnsi="Times New Roman" w:cs="Times New Roman"/>
          <w:color w:val="000000"/>
          <w:sz w:val="24"/>
          <w:szCs w:val="24"/>
        </w:rPr>
        <w:t xml:space="preserve">: Clearly state measurable objectives. If appropriate, include the total number of people to be served. </w:t>
      </w:r>
    </w:p>
    <w:p w14:paraId="7355079E" w14:textId="77777777" w:rsidR="007D590F" w:rsidRDefault="00000000">
      <w:pPr>
        <w:numPr>
          <w:ilvl w:val="1"/>
          <w:numId w:val="1"/>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Proof of Non-profit status. Copy of 501(c)(3). </w:t>
      </w:r>
    </w:p>
    <w:sectPr w:rsidR="007D59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FEB"/>
    <w:multiLevelType w:val="multilevel"/>
    <w:tmpl w:val="FC808148"/>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7C014C"/>
    <w:multiLevelType w:val="hybridMultilevel"/>
    <w:tmpl w:val="43B608B8"/>
    <w:lvl w:ilvl="0" w:tplc="9A3C9BF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181882">
    <w:abstractNumId w:val="0"/>
  </w:num>
  <w:num w:numId="2" w16cid:durableId="61525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0F"/>
    <w:rsid w:val="002D7BF1"/>
    <w:rsid w:val="00410D85"/>
    <w:rsid w:val="005934E0"/>
    <w:rsid w:val="007D590F"/>
    <w:rsid w:val="009C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E538"/>
  <w15:docId w15:val="{935CE489-E3EB-4880-B541-D80C6614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2C"/>
    <w:rPr>
      <w:rFonts w:ascii="Calibri Light" w:hAnsi="Calibri Ligh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03DC3"/>
    <w:rPr>
      <w:color w:val="0563C1" w:themeColor="hyperlink"/>
      <w:u w:val="single"/>
    </w:rPr>
  </w:style>
  <w:style w:type="character" w:styleId="UnresolvedMention">
    <w:name w:val="Unresolved Mention"/>
    <w:basedOn w:val="DefaultParagraphFont"/>
    <w:uiPriority w:val="99"/>
    <w:semiHidden/>
    <w:unhideWhenUsed/>
    <w:rsid w:val="00D03DC3"/>
    <w:rPr>
      <w:color w:val="605E5C"/>
      <w:shd w:val="clear" w:color="auto" w:fill="E1DFDD"/>
    </w:rPr>
  </w:style>
  <w:style w:type="paragraph" w:styleId="ListParagraph">
    <w:name w:val="List Paragraph"/>
    <w:basedOn w:val="Normal"/>
    <w:uiPriority w:val="34"/>
    <w:qFormat/>
    <w:rsid w:val="00D03DC3"/>
    <w:pPr>
      <w:ind w:left="720"/>
      <w:contextualSpacing/>
    </w:pPr>
  </w:style>
  <w:style w:type="table" w:styleId="TableGrid">
    <w:name w:val="Table Grid"/>
    <w:basedOn w:val="TableNormal"/>
    <w:uiPriority w:val="39"/>
    <w:rsid w:val="0024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ag@cedarburgjuniors.org" TargetMode="External"/><Relationship Id="rId3" Type="http://schemas.openxmlformats.org/officeDocument/2006/relationships/styles" Target="styles.xml"/><Relationship Id="rId7" Type="http://schemas.openxmlformats.org/officeDocument/2006/relationships/hyperlink" Target="mailto:cag@cedarburgjunio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v2UmNYGSpoqeFoVOdVIh4/z23w==">CgMxLjA4AHIhMXpZMXI2T1pzVDRSNnZ0N2VSd2htcUVtMEFGOVFKaUtM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Tretow, Kate</dc:creator>
  <cp:lastModifiedBy>Kate Tretow</cp:lastModifiedBy>
  <cp:revision>3</cp:revision>
  <dcterms:created xsi:type="dcterms:W3CDTF">2023-02-02T15:49:00Z</dcterms:created>
  <dcterms:modified xsi:type="dcterms:W3CDTF">2025-01-20T00:12:00Z</dcterms:modified>
</cp:coreProperties>
</file>