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990C4" w14:textId="6862DF82" w:rsidR="00CE3C86" w:rsidRDefault="00217CE9" w:rsidP="00E94421">
      <w:pPr>
        <w:pStyle w:val="Title"/>
      </w:pPr>
      <w:r>
        <w:t>[</w:t>
      </w:r>
      <w:r w:rsidR="009859C8">
        <w:t>Program Name</w:t>
      </w:r>
      <w:r>
        <w:t>]</w:t>
      </w:r>
      <w:r w:rsidR="00E94421">
        <w:t xml:space="preserve"> Communication Plan</w:t>
      </w:r>
    </w:p>
    <w:p w14:paraId="23E7417F" w14:textId="7E766CC8" w:rsidR="00D44D49" w:rsidRPr="00FD33B9" w:rsidRDefault="00AD112C" w:rsidP="00D44D49">
      <w:pPr>
        <w:pStyle w:val="Heading1"/>
        <w:numPr>
          <w:ilvl w:val="0"/>
          <w:numId w:val="0"/>
        </w:numPr>
      </w:pPr>
      <w:r w:rsidRPr="00FD33B9">
        <w:t>Overview</w:t>
      </w:r>
    </w:p>
    <w:p w14:paraId="3F7B3B9F" w14:textId="0F500F62" w:rsidR="00FD33B9" w:rsidRPr="00FD33B9" w:rsidRDefault="00FD33B9" w:rsidP="00D44D49">
      <w:pPr>
        <w:pStyle w:val="Heading1"/>
        <w:numPr>
          <w:ilvl w:val="0"/>
          <w:numId w:val="0"/>
        </w:numPr>
        <w:rPr>
          <w:rFonts w:ascii="Calibri" w:eastAsia="Calibri" w:hAnsi="Calibri"/>
          <w:b w:val="0"/>
          <w:bCs w:val="0"/>
          <w:iCs/>
          <w:color w:val="auto"/>
          <w:sz w:val="22"/>
          <w:szCs w:val="22"/>
        </w:rPr>
      </w:pPr>
      <w:r w:rsidRPr="00FD33B9">
        <w:rPr>
          <w:rFonts w:ascii="Calibri" w:eastAsia="Calibri" w:hAnsi="Calibri"/>
          <w:b w:val="0"/>
          <w:bCs w:val="0"/>
          <w:iCs/>
          <w:color w:val="auto"/>
          <w:sz w:val="22"/>
          <w:szCs w:val="22"/>
        </w:rPr>
        <w:t>This</w:t>
      </w:r>
      <w:r w:rsidRPr="00FD33B9">
        <w:rPr>
          <w:rFonts w:ascii="Calibri" w:eastAsia="Calibri" w:hAnsi="Calibri"/>
          <w:b w:val="0"/>
          <w:bCs w:val="0"/>
          <w:iCs/>
          <w:color w:val="auto"/>
          <w:sz w:val="22"/>
          <w:szCs w:val="22"/>
        </w:rPr>
        <w:t xml:space="preserve"> Communication Plan defines how information will be shared among project stakeholders</w:t>
      </w:r>
      <w:r>
        <w:rPr>
          <w:rFonts w:ascii="Calibri" w:eastAsia="Calibri" w:hAnsi="Calibri"/>
          <w:b w:val="0"/>
          <w:bCs w:val="0"/>
          <w:iCs/>
          <w:color w:val="auto"/>
          <w:sz w:val="22"/>
          <w:szCs w:val="22"/>
        </w:rPr>
        <w:t xml:space="preserve"> to ensure the project and leadership teams are</w:t>
      </w:r>
      <w:r w:rsidRPr="00FD33B9">
        <w:rPr>
          <w:rFonts w:ascii="Calibri" w:eastAsia="Calibri" w:hAnsi="Calibri"/>
          <w:b w:val="0"/>
          <w:bCs w:val="0"/>
          <w:iCs/>
          <w:color w:val="auto"/>
          <w:sz w:val="22"/>
          <w:szCs w:val="22"/>
        </w:rPr>
        <w:t xml:space="preserve"> informed, aligned, and engaged throughout the project lifecycle. It outlines the communication methods, frequency, and responsible parties, tailoring the approach to meet the needs of various audiences. The plan fosters transparency, reduces misunderstandings, and keeps team members aware of project status, key decisions, and potential risks. </w:t>
      </w:r>
      <w:r>
        <w:rPr>
          <w:rFonts w:ascii="Calibri" w:eastAsia="Calibri" w:hAnsi="Calibri"/>
          <w:b w:val="0"/>
          <w:bCs w:val="0"/>
          <w:iCs/>
          <w:color w:val="auto"/>
          <w:sz w:val="22"/>
          <w:szCs w:val="22"/>
        </w:rPr>
        <w:t>The plan requires approval by the client, various technical teams, and the Project Manager.</w:t>
      </w:r>
    </w:p>
    <w:p w14:paraId="65B5C48E" w14:textId="75AB16C1" w:rsidR="00D44D49" w:rsidRDefault="00D44D49" w:rsidP="00D44D49">
      <w:pPr>
        <w:pStyle w:val="Heading1"/>
        <w:numPr>
          <w:ilvl w:val="0"/>
          <w:numId w:val="0"/>
        </w:numPr>
      </w:pPr>
      <w:r>
        <w:t>Escalation and feedback</w:t>
      </w:r>
    </w:p>
    <w:p w14:paraId="5357EB4D" w14:textId="17772642" w:rsidR="00D44D49" w:rsidRPr="00D44D49" w:rsidRDefault="00D44D49" w:rsidP="00292151">
      <w:pPr>
        <w:rPr>
          <w:i/>
        </w:rPr>
      </w:pPr>
      <w:r>
        <w:rPr>
          <w:i/>
        </w:rPr>
        <w:t xml:space="preserve">This section contains an </w:t>
      </w:r>
      <w:r w:rsidRPr="00D44D49">
        <w:rPr>
          <w:i/>
        </w:rPr>
        <w:t>outline of the escalation proces</w:t>
      </w:r>
      <w:r>
        <w:rPr>
          <w:i/>
        </w:rPr>
        <w:t xml:space="preserve">s for communication </w:t>
      </w:r>
      <w:r w:rsidR="00AD112C">
        <w:rPr>
          <w:i/>
        </w:rPr>
        <w:t xml:space="preserve">activities.  </w:t>
      </w:r>
      <w:r>
        <w:rPr>
          <w:i/>
        </w:rPr>
        <w:t xml:space="preserve">It also documents </w:t>
      </w:r>
      <w:r w:rsidRPr="00D44D49">
        <w:rPr>
          <w:i/>
        </w:rPr>
        <w:t>how</w:t>
      </w:r>
      <w:r>
        <w:rPr>
          <w:i/>
        </w:rPr>
        <w:t xml:space="preserve"> feedback such as </w:t>
      </w:r>
      <w:r w:rsidRPr="00D44D49">
        <w:rPr>
          <w:i/>
        </w:rPr>
        <w:t xml:space="preserve">email questions, service desk tickets, </w:t>
      </w:r>
      <w:r w:rsidR="00DA77FC">
        <w:rPr>
          <w:i/>
        </w:rPr>
        <w:t>newspaper articles</w:t>
      </w:r>
      <w:r w:rsidRPr="00D44D49">
        <w:rPr>
          <w:i/>
        </w:rPr>
        <w:t>,</w:t>
      </w:r>
      <w:r w:rsidR="00DA77FC">
        <w:rPr>
          <w:i/>
        </w:rPr>
        <w:t xml:space="preserve"> interviews,</w:t>
      </w:r>
      <w:r w:rsidRPr="00D44D49">
        <w:rPr>
          <w:i/>
        </w:rPr>
        <w:t xml:space="preserve"> </w:t>
      </w:r>
      <w:r w:rsidR="00AD112C" w:rsidRPr="00D44D49">
        <w:rPr>
          <w:i/>
        </w:rPr>
        <w:t>etc.</w:t>
      </w:r>
      <w:r w:rsidRPr="00D44D49">
        <w:rPr>
          <w:i/>
        </w:rPr>
        <w:t xml:space="preserve">, are handled.  </w:t>
      </w:r>
    </w:p>
    <w:p w14:paraId="18E70654" w14:textId="5A86A317" w:rsidR="00292151" w:rsidRDefault="00D44D49" w:rsidP="00D44D49">
      <w:pPr>
        <w:pStyle w:val="Heading1"/>
        <w:numPr>
          <w:ilvl w:val="0"/>
          <w:numId w:val="0"/>
        </w:numPr>
      </w:pPr>
      <w:r>
        <w:t>Responsibili</w:t>
      </w:r>
      <w:r w:rsidRPr="00D44D49">
        <w:rPr>
          <w:rStyle w:val="Heading1Char"/>
        </w:rPr>
        <w:t>t</w:t>
      </w:r>
      <w:r w:rsidR="00E47A01">
        <w:t>y and a</w:t>
      </w:r>
      <w:r>
        <w:t>uthority</w:t>
      </w:r>
      <w:r>
        <w:tab/>
      </w:r>
    </w:p>
    <w:p w14:paraId="614FC6F3" w14:textId="09AA26D6" w:rsidR="00D44D49" w:rsidRPr="00E47A01" w:rsidRDefault="00D44D49" w:rsidP="00292151">
      <w:pPr>
        <w:rPr>
          <w:i/>
        </w:rPr>
      </w:pPr>
      <w:r w:rsidRPr="00E47A01">
        <w:rPr>
          <w:i/>
        </w:rPr>
        <w:t xml:space="preserve">This section provides an outline of the </w:t>
      </w:r>
      <w:r w:rsidRPr="00E47A01">
        <w:rPr>
          <w:i/>
          <w:u w:val="single"/>
        </w:rPr>
        <w:t>type</w:t>
      </w:r>
      <w:r w:rsidRPr="00E47A01">
        <w:rPr>
          <w:i/>
        </w:rPr>
        <w:t xml:space="preserve"> of communication activities that will occur during this process and the person who is generally responsible for those types</w:t>
      </w:r>
      <w:r w:rsidR="00AD112C">
        <w:rPr>
          <w:i/>
        </w:rPr>
        <w:t>.  This section also identifies</w:t>
      </w:r>
      <w:r w:rsidRPr="00E47A01">
        <w:rPr>
          <w:i/>
        </w:rPr>
        <w:t xml:space="preserve"> the person who generally has the authority to approve or implement the communication.  In many cases the responsible person and the authorizer are the same.</w:t>
      </w:r>
    </w:p>
    <w:p w14:paraId="6F6D11E5" w14:textId="77777777" w:rsidR="00D66198" w:rsidRDefault="00D66198">
      <w:pPr>
        <w:spacing w:after="0" w:line="240" w:lineRule="auto"/>
        <w:rPr>
          <w:rFonts w:ascii="Cambria" w:eastAsia="Times New Roman" w:hAnsi="Cambria"/>
          <w:b/>
          <w:bCs/>
          <w:color w:val="365F91"/>
          <w:sz w:val="28"/>
          <w:szCs w:val="28"/>
        </w:rPr>
      </w:pPr>
      <w:r>
        <w:br w:type="page"/>
      </w:r>
    </w:p>
    <w:p w14:paraId="040BC0DD" w14:textId="7B405E42" w:rsidR="00D44D49" w:rsidRPr="00292151" w:rsidRDefault="00E47A01" w:rsidP="00E47A01">
      <w:pPr>
        <w:pStyle w:val="Heading1"/>
        <w:numPr>
          <w:ilvl w:val="0"/>
          <w:numId w:val="0"/>
        </w:numPr>
      </w:pPr>
      <w:r>
        <w:lastRenderedPageBreak/>
        <w:t>Communication activities</w:t>
      </w:r>
    </w:p>
    <w:tbl>
      <w:tblPr>
        <w:tblStyle w:val="TableGrid"/>
        <w:tblW w:w="4826" w:type="pct"/>
        <w:tblInd w:w="18" w:type="dxa"/>
        <w:tblLayout w:type="fixed"/>
        <w:tblLook w:val="04A0" w:firstRow="1" w:lastRow="0" w:firstColumn="1" w:lastColumn="0" w:noHBand="0" w:noVBand="1"/>
      </w:tblPr>
      <w:tblGrid>
        <w:gridCol w:w="3545"/>
        <w:gridCol w:w="1505"/>
        <w:gridCol w:w="1861"/>
        <w:gridCol w:w="1860"/>
        <w:gridCol w:w="2035"/>
        <w:gridCol w:w="2388"/>
      </w:tblGrid>
      <w:tr w:rsidR="00D66198" w:rsidRPr="00D16064" w14:paraId="4CC4C4BD" w14:textId="77777777" w:rsidTr="00D66198">
        <w:trPr>
          <w:trHeight w:val="503"/>
          <w:tblHeader/>
        </w:trPr>
        <w:tc>
          <w:tcPr>
            <w:tcW w:w="1342" w:type="pct"/>
          </w:tcPr>
          <w:p w14:paraId="27DEA767" w14:textId="77777777" w:rsidR="00D66198" w:rsidRPr="00D16064" w:rsidRDefault="00D66198" w:rsidP="00E94421">
            <w:pPr>
              <w:rPr>
                <w:b/>
                <w:sz w:val="20"/>
                <w:szCs w:val="20"/>
              </w:rPr>
            </w:pPr>
            <w:r w:rsidRPr="00D16064">
              <w:rPr>
                <w:b/>
                <w:sz w:val="20"/>
                <w:szCs w:val="20"/>
              </w:rPr>
              <w:t>What</w:t>
            </w:r>
          </w:p>
        </w:tc>
        <w:tc>
          <w:tcPr>
            <w:tcW w:w="570" w:type="pct"/>
          </w:tcPr>
          <w:p w14:paraId="23C8F0AA" w14:textId="4B5191B3" w:rsidR="00D66198" w:rsidRPr="00D16064" w:rsidRDefault="00D66198" w:rsidP="00E94421">
            <w:pPr>
              <w:rPr>
                <w:b/>
                <w:sz w:val="20"/>
                <w:szCs w:val="20"/>
              </w:rPr>
            </w:pPr>
            <w:r>
              <w:rPr>
                <w:b/>
                <w:sz w:val="20"/>
                <w:szCs w:val="20"/>
              </w:rPr>
              <w:t>Audience</w:t>
            </w:r>
          </w:p>
        </w:tc>
        <w:tc>
          <w:tcPr>
            <w:tcW w:w="705" w:type="pct"/>
          </w:tcPr>
          <w:p w14:paraId="7368EEA0" w14:textId="04B0A819" w:rsidR="00D66198" w:rsidRPr="00D16064" w:rsidRDefault="00D66198" w:rsidP="00E94421">
            <w:pPr>
              <w:rPr>
                <w:b/>
                <w:sz w:val="20"/>
                <w:szCs w:val="20"/>
              </w:rPr>
            </w:pPr>
            <w:r>
              <w:rPr>
                <w:b/>
                <w:sz w:val="20"/>
                <w:szCs w:val="20"/>
              </w:rPr>
              <w:t>Communication Method</w:t>
            </w:r>
          </w:p>
        </w:tc>
        <w:tc>
          <w:tcPr>
            <w:tcW w:w="705" w:type="pct"/>
          </w:tcPr>
          <w:p w14:paraId="6EC55FDA" w14:textId="3110FA8E" w:rsidR="00D66198" w:rsidRPr="00D16064" w:rsidRDefault="00D66198" w:rsidP="00E94421">
            <w:pPr>
              <w:rPr>
                <w:b/>
                <w:sz w:val="20"/>
                <w:szCs w:val="20"/>
              </w:rPr>
            </w:pPr>
            <w:r w:rsidRPr="00D16064">
              <w:rPr>
                <w:b/>
                <w:sz w:val="20"/>
                <w:szCs w:val="20"/>
              </w:rPr>
              <w:t>Purpose</w:t>
            </w:r>
          </w:p>
        </w:tc>
        <w:tc>
          <w:tcPr>
            <w:tcW w:w="771" w:type="pct"/>
          </w:tcPr>
          <w:p w14:paraId="24FB33F2" w14:textId="77777777" w:rsidR="00D66198" w:rsidRPr="00D16064" w:rsidRDefault="00D66198" w:rsidP="00E94421">
            <w:pPr>
              <w:rPr>
                <w:b/>
                <w:sz w:val="20"/>
                <w:szCs w:val="20"/>
              </w:rPr>
            </w:pPr>
            <w:r w:rsidRPr="00D16064">
              <w:rPr>
                <w:b/>
                <w:sz w:val="20"/>
                <w:szCs w:val="20"/>
              </w:rPr>
              <w:t>When/Frequency</w:t>
            </w:r>
          </w:p>
        </w:tc>
        <w:tc>
          <w:tcPr>
            <w:tcW w:w="905" w:type="pct"/>
          </w:tcPr>
          <w:p w14:paraId="5404873B" w14:textId="77777777" w:rsidR="00D66198" w:rsidRPr="00D16064" w:rsidRDefault="00D66198" w:rsidP="00E94421">
            <w:pPr>
              <w:rPr>
                <w:b/>
                <w:sz w:val="20"/>
                <w:szCs w:val="20"/>
              </w:rPr>
            </w:pPr>
            <w:r w:rsidRPr="00D16064">
              <w:rPr>
                <w:b/>
                <w:sz w:val="20"/>
                <w:szCs w:val="20"/>
              </w:rPr>
              <w:t>Type/Method(s)</w:t>
            </w:r>
          </w:p>
        </w:tc>
      </w:tr>
      <w:tr w:rsidR="00D66198" w:rsidRPr="00E94421" w14:paraId="58F1EFFB" w14:textId="77777777" w:rsidTr="00D66198">
        <w:trPr>
          <w:trHeight w:val="288"/>
        </w:trPr>
        <w:tc>
          <w:tcPr>
            <w:tcW w:w="1342" w:type="pct"/>
          </w:tcPr>
          <w:p w14:paraId="57188D75" w14:textId="13508BC6" w:rsidR="00D66198" w:rsidRPr="00E94421" w:rsidRDefault="00D66198" w:rsidP="00C361B6">
            <w:pPr>
              <w:rPr>
                <w:b/>
                <w:sz w:val="20"/>
                <w:szCs w:val="20"/>
              </w:rPr>
            </w:pPr>
            <w:r w:rsidRPr="00E94421">
              <w:rPr>
                <w:sz w:val="20"/>
                <w:szCs w:val="20"/>
              </w:rPr>
              <w:t>Pro</w:t>
            </w:r>
            <w:r>
              <w:rPr>
                <w:sz w:val="20"/>
                <w:szCs w:val="20"/>
              </w:rPr>
              <w:t xml:space="preserve">gram </w:t>
            </w:r>
            <w:r w:rsidRPr="00E94421">
              <w:rPr>
                <w:sz w:val="20"/>
                <w:szCs w:val="20"/>
              </w:rPr>
              <w:t>Kick-off Meeting</w:t>
            </w:r>
          </w:p>
        </w:tc>
        <w:tc>
          <w:tcPr>
            <w:tcW w:w="570" w:type="pct"/>
          </w:tcPr>
          <w:p w14:paraId="63F7ABAD" w14:textId="3037AFD6" w:rsidR="00D66198" w:rsidRPr="00E94421" w:rsidRDefault="00D66198" w:rsidP="00E94421">
            <w:pPr>
              <w:rPr>
                <w:sz w:val="20"/>
                <w:szCs w:val="20"/>
              </w:rPr>
            </w:pPr>
          </w:p>
        </w:tc>
        <w:tc>
          <w:tcPr>
            <w:tcW w:w="705" w:type="pct"/>
          </w:tcPr>
          <w:p w14:paraId="1CABAD9B" w14:textId="77777777" w:rsidR="00D66198" w:rsidRPr="00E94421" w:rsidRDefault="00D66198" w:rsidP="00E94421">
            <w:pPr>
              <w:rPr>
                <w:sz w:val="20"/>
                <w:szCs w:val="20"/>
              </w:rPr>
            </w:pPr>
          </w:p>
        </w:tc>
        <w:tc>
          <w:tcPr>
            <w:tcW w:w="705" w:type="pct"/>
          </w:tcPr>
          <w:p w14:paraId="2F81F473" w14:textId="1B97768D" w:rsidR="00D66198" w:rsidRPr="00E94421" w:rsidRDefault="00D66198" w:rsidP="00E94421">
            <w:pPr>
              <w:rPr>
                <w:sz w:val="20"/>
                <w:szCs w:val="20"/>
              </w:rPr>
            </w:pPr>
          </w:p>
        </w:tc>
        <w:tc>
          <w:tcPr>
            <w:tcW w:w="771" w:type="pct"/>
          </w:tcPr>
          <w:p w14:paraId="278BA922" w14:textId="574B6A18" w:rsidR="00D66198" w:rsidRPr="00E94421" w:rsidRDefault="00D66198" w:rsidP="00E94421">
            <w:pPr>
              <w:rPr>
                <w:sz w:val="20"/>
                <w:szCs w:val="20"/>
              </w:rPr>
            </w:pPr>
          </w:p>
        </w:tc>
        <w:tc>
          <w:tcPr>
            <w:tcW w:w="905" w:type="pct"/>
          </w:tcPr>
          <w:p w14:paraId="33E45086" w14:textId="02863648" w:rsidR="00D66198" w:rsidRPr="00E94421" w:rsidRDefault="00D66198" w:rsidP="00C361B6">
            <w:pPr>
              <w:rPr>
                <w:sz w:val="20"/>
                <w:szCs w:val="20"/>
              </w:rPr>
            </w:pPr>
          </w:p>
        </w:tc>
      </w:tr>
      <w:tr w:rsidR="00D66198" w:rsidRPr="00E94421" w14:paraId="00DBE56E" w14:textId="77777777" w:rsidTr="00D66198">
        <w:trPr>
          <w:trHeight w:val="288"/>
        </w:trPr>
        <w:tc>
          <w:tcPr>
            <w:tcW w:w="1342" w:type="pct"/>
          </w:tcPr>
          <w:p w14:paraId="3950A56F" w14:textId="0EFD61B7" w:rsidR="00D66198" w:rsidRDefault="00D66198" w:rsidP="00C361B6">
            <w:pPr>
              <w:rPr>
                <w:sz w:val="20"/>
                <w:szCs w:val="20"/>
              </w:rPr>
            </w:pPr>
            <w:r>
              <w:rPr>
                <w:sz w:val="20"/>
                <w:szCs w:val="20"/>
              </w:rPr>
              <w:t>Stage Gate Review</w:t>
            </w:r>
          </w:p>
        </w:tc>
        <w:tc>
          <w:tcPr>
            <w:tcW w:w="570" w:type="pct"/>
          </w:tcPr>
          <w:p w14:paraId="65E75449" w14:textId="77777777" w:rsidR="00D66198" w:rsidRPr="00E94421" w:rsidRDefault="00D66198" w:rsidP="00E94421">
            <w:pPr>
              <w:rPr>
                <w:sz w:val="20"/>
                <w:szCs w:val="20"/>
              </w:rPr>
            </w:pPr>
          </w:p>
        </w:tc>
        <w:tc>
          <w:tcPr>
            <w:tcW w:w="705" w:type="pct"/>
          </w:tcPr>
          <w:p w14:paraId="236AE1DB" w14:textId="77777777" w:rsidR="00D66198" w:rsidRPr="00E94421" w:rsidRDefault="00D66198" w:rsidP="00E94421">
            <w:pPr>
              <w:rPr>
                <w:sz w:val="20"/>
                <w:szCs w:val="20"/>
              </w:rPr>
            </w:pPr>
          </w:p>
        </w:tc>
        <w:tc>
          <w:tcPr>
            <w:tcW w:w="705" w:type="pct"/>
          </w:tcPr>
          <w:p w14:paraId="769960DD" w14:textId="012FD77F" w:rsidR="00D66198" w:rsidRPr="00E94421" w:rsidRDefault="00D66198" w:rsidP="00E94421">
            <w:pPr>
              <w:rPr>
                <w:sz w:val="20"/>
                <w:szCs w:val="20"/>
              </w:rPr>
            </w:pPr>
          </w:p>
        </w:tc>
        <w:tc>
          <w:tcPr>
            <w:tcW w:w="771" w:type="pct"/>
          </w:tcPr>
          <w:p w14:paraId="7525F126" w14:textId="77777777" w:rsidR="00D66198" w:rsidRPr="00E94421" w:rsidRDefault="00D66198" w:rsidP="00E94421">
            <w:pPr>
              <w:rPr>
                <w:sz w:val="20"/>
                <w:szCs w:val="20"/>
              </w:rPr>
            </w:pPr>
          </w:p>
        </w:tc>
        <w:tc>
          <w:tcPr>
            <w:tcW w:w="905" w:type="pct"/>
          </w:tcPr>
          <w:p w14:paraId="4BA12A2D" w14:textId="77777777" w:rsidR="00D66198" w:rsidRPr="00E94421" w:rsidRDefault="00D66198" w:rsidP="00E94421">
            <w:pPr>
              <w:rPr>
                <w:sz w:val="20"/>
                <w:szCs w:val="20"/>
              </w:rPr>
            </w:pPr>
          </w:p>
        </w:tc>
      </w:tr>
      <w:tr w:rsidR="00D66198" w:rsidRPr="00E94421" w14:paraId="6BA05544" w14:textId="77777777" w:rsidTr="00D66198">
        <w:trPr>
          <w:trHeight w:val="288"/>
        </w:trPr>
        <w:tc>
          <w:tcPr>
            <w:tcW w:w="1342" w:type="pct"/>
          </w:tcPr>
          <w:p w14:paraId="54905F14" w14:textId="76FCCE0E" w:rsidR="00D66198" w:rsidRPr="00E94421" w:rsidRDefault="00D66198" w:rsidP="00C361B6">
            <w:pPr>
              <w:rPr>
                <w:b/>
                <w:sz w:val="20"/>
                <w:szCs w:val="20"/>
              </w:rPr>
            </w:pPr>
            <w:r>
              <w:rPr>
                <w:sz w:val="20"/>
                <w:szCs w:val="20"/>
              </w:rPr>
              <w:t xml:space="preserve">Program Component </w:t>
            </w:r>
            <w:r w:rsidRPr="00E94421">
              <w:rPr>
                <w:sz w:val="20"/>
                <w:szCs w:val="20"/>
              </w:rPr>
              <w:t>Status Reports</w:t>
            </w:r>
            <w:r>
              <w:rPr>
                <w:sz w:val="20"/>
                <w:szCs w:val="20"/>
              </w:rPr>
              <w:t xml:space="preserve"> and Review</w:t>
            </w:r>
          </w:p>
        </w:tc>
        <w:tc>
          <w:tcPr>
            <w:tcW w:w="570" w:type="pct"/>
          </w:tcPr>
          <w:p w14:paraId="419C5583" w14:textId="48D2467E" w:rsidR="00D66198" w:rsidRPr="00E94421" w:rsidRDefault="00D66198" w:rsidP="00E94421">
            <w:pPr>
              <w:rPr>
                <w:sz w:val="20"/>
                <w:szCs w:val="20"/>
              </w:rPr>
            </w:pPr>
          </w:p>
        </w:tc>
        <w:tc>
          <w:tcPr>
            <w:tcW w:w="705" w:type="pct"/>
          </w:tcPr>
          <w:p w14:paraId="528E0E3E" w14:textId="77777777" w:rsidR="00D66198" w:rsidRPr="00E94421" w:rsidRDefault="00D66198" w:rsidP="00E94421">
            <w:pPr>
              <w:rPr>
                <w:sz w:val="20"/>
                <w:szCs w:val="20"/>
              </w:rPr>
            </w:pPr>
          </w:p>
        </w:tc>
        <w:tc>
          <w:tcPr>
            <w:tcW w:w="705" w:type="pct"/>
          </w:tcPr>
          <w:p w14:paraId="258954DD" w14:textId="5667434F" w:rsidR="00D66198" w:rsidRPr="00E94421" w:rsidRDefault="00D66198" w:rsidP="00E94421">
            <w:pPr>
              <w:rPr>
                <w:sz w:val="20"/>
                <w:szCs w:val="20"/>
              </w:rPr>
            </w:pPr>
          </w:p>
        </w:tc>
        <w:tc>
          <w:tcPr>
            <w:tcW w:w="771" w:type="pct"/>
          </w:tcPr>
          <w:p w14:paraId="208966B2" w14:textId="335C4AA8" w:rsidR="00D66198" w:rsidRPr="00E94421" w:rsidRDefault="00D66198" w:rsidP="00E94421">
            <w:pPr>
              <w:rPr>
                <w:sz w:val="20"/>
                <w:szCs w:val="20"/>
              </w:rPr>
            </w:pPr>
          </w:p>
        </w:tc>
        <w:tc>
          <w:tcPr>
            <w:tcW w:w="905" w:type="pct"/>
          </w:tcPr>
          <w:p w14:paraId="52358E49" w14:textId="4FACCDB4" w:rsidR="00D66198" w:rsidRPr="00E94421" w:rsidRDefault="00D66198" w:rsidP="00E94421">
            <w:pPr>
              <w:rPr>
                <w:sz w:val="20"/>
                <w:szCs w:val="20"/>
              </w:rPr>
            </w:pPr>
          </w:p>
        </w:tc>
      </w:tr>
      <w:tr w:rsidR="00D66198" w:rsidRPr="00E94421" w14:paraId="6B06977E" w14:textId="77777777" w:rsidTr="00D66198">
        <w:trPr>
          <w:trHeight w:val="288"/>
        </w:trPr>
        <w:tc>
          <w:tcPr>
            <w:tcW w:w="1342" w:type="pct"/>
          </w:tcPr>
          <w:p w14:paraId="00F40E3D" w14:textId="71F9B610" w:rsidR="00D66198" w:rsidRPr="00E94421" w:rsidRDefault="00D66198" w:rsidP="00C361B6">
            <w:pPr>
              <w:rPr>
                <w:b/>
                <w:sz w:val="20"/>
                <w:szCs w:val="20"/>
              </w:rPr>
            </w:pPr>
            <w:r>
              <w:rPr>
                <w:sz w:val="20"/>
                <w:szCs w:val="20"/>
              </w:rPr>
              <w:t xml:space="preserve">Project Team </w:t>
            </w:r>
            <w:r w:rsidRPr="00E94421">
              <w:rPr>
                <w:sz w:val="20"/>
                <w:szCs w:val="20"/>
              </w:rPr>
              <w:t xml:space="preserve">Status </w:t>
            </w:r>
            <w:r>
              <w:rPr>
                <w:sz w:val="20"/>
                <w:szCs w:val="20"/>
              </w:rPr>
              <w:t>Meeting</w:t>
            </w:r>
          </w:p>
        </w:tc>
        <w:tc>
          <w:tcPr>
            <w:tcW w:w="570" w:type="pct"/>
          </w:tcPr>
          <w:p w14:paraId="2DD2E94B" w14:textId="7BB700C7" w:rsidR="00D66198" w:rsidRPr="00E94421" w:rsidRDefault="00D66198" w:rsidP="00B80F54">
            <w:pPr>
              <w:rPr>
                <w:sz w:val="20"/>
                <w:szCs w:val="20"/>
              </w:rPr>
            </w:pPr>
          </w:p>
        </w:tc>
        <w:tc>
          <w:tcPr>
            <w:tcW w:w="705" w:type="pct"/>
          </w:tcPr>
          <w:p w14:paraId="627ECF60" w14:textId="77777777" w:rsidR="00D66198" w:rsidRPr="00E94421" w:rsidRDefault="00D66198" w:rsidP="00E94421">
            <w:pPr>
              <w:rPr>
                <w:sz w:val="20"/>
                <w:szCs w:val="20"/>
              </w:rPr>
            </w:pPr>
          </w:p>
        </w:tc>
        <w:tc>
          <w:tcPr>
            <w:tcW w:w="705" w:type="pct"/>
          </w:tcPr>
          <w:p w14:paraId="098B86B3" w14:textId="2EC54F45" w:rsidR="00D66198" w:rsidRPr="00E94421" w:rsidRDefault="00D66198" w:rsidP="00E94421">
            <w:pPr>
              <w:rPr>
                <w:sz w:val="20"/>
                <w:szCs w:val="20"/>
              </w:rPr>
            </w:pPr>
          </w:p>
        </w:tc>
        <w:tc>
          <w:tcPr>
            <w:tcW w:w="771" w:type="pct"/>
          </w:tcPr>
          <w:p w14:paraId="48BB482C" w14:textId="658F9D37" w:rsidR="00D66198" w:rsidRPr="00E94421" w:rsidRDefault="00D66198" w:rsidP="000E36C6">
            <w:pPr>
              <w:rPr>
                <w:sz w:val="20"/>
                <w:szCs w:val="20"/>
              </w:rPr>
            </w:pPr>
          </w:p>
        </w:tc>
        <w:tc>
          <w:tcPr>
            <w:tcW w:w="905" w:type="pct"/>
          </w:tcPr>
          <w:p w14:paraId="53CC9896" w14:textId="42AC42E8" w:rsidR="00D66198" w:rsidRPr="00E94421" w:rsidRDefault="00D66198" w:rsidP="00E94421">
            <w:pPr>
              <w:rPr>
                <w:sz w:val="20"/>
                <w:szCs w:val="20"/>
              </w:rPr>
            </w:pPr>
          </w:p>
        </w:tc>
      </w:tr>
      <w:tr w:rsidR="00D66198" w:rsidRPr="00E94421" w14:paraId="42A5CB22" w14:textId="77777777" w:rsidTr="00D66198">
        <w:trPr>
          <w:trHeight w:val="288"/>
        </w:trPr>
        <w:tc>
          <w:tcPr>
            <w:tcW w:w="1342" w:type="pct"/>
          </w:tcPr>
          <w:p w14:paraId="76EEB747" w14:textId="4D448DDF" w:rsidR="00D66198" w:rsidRPr="00E94421" w:rsidRDefault="00D66198" w:rsidP="00B80F54">
            <w:pPr>
              <w:rPr>
                <w:sz w:val="20"/>
                <w:szCs w:val="20"/>
              </w:rPr>
            </w:pPr>
            <w:r>
              <w:rPr>
                <w:sz w:val="20"/>
                <w:szCs w:val="20"/>
              </w:rPr>
              <w:t>Risks Review Meeting</w:t>
            </w:r>
          </w:p>
        </w:tc>
        <w:tc>
          <w:tcPr>
            <w:tcW w:w="570" w:type="pct"/>
          </w:tcPr>
          <w:p w14:paraId="3EFA1E65" w14:textId="45CB550F" w:rsidR="00D66198" w:rsidRPr="00E94421" w:rsidRDefault="00D66198" w:rsidP="00B80F54">
            <w:pPr>
              <w:rPr>
                <w:sz w:val="20"/>
                <w:szCs w:val="20"/>
              </w:rPr>
            </w:pPr>
          </w:p>
        </w:tc>
        <w:tc>
          <w:tcPr>
            <w:tcW w:w="705" w:type="pct"/>
          </w:tcPr>
          <w:p w14:paraId="64726FFD" w14:textId="77777777" w:rsidR="00D66198" w:rsidRPr="00E94421" w:rsidRDefault="00D66198" w:rsidP="00B80F54">
            <w:pPr>
              <w:rPr>
                <w:sz w:val="20"/>
                <w:szCs w:val="20"/>
              </w:rPr>
            </w:pPr>
          </w:p>
        </w:tc>
        <w:tc>
          <w:tcPr>
            <w:tcW w:w="705" w:type="pct"/>
          </w:tcPr>
          <w:p w14:paraId="1C6CEF6C" w14:textId="35E67064" w:rsidR="00D66198" w:rsidRPr="00E94421" w:rsidRDefault="00D66198" w:rsidP="00B80F54">
            <w:pPr>
              <w:rPr>
                <w:sz w:val="20"/>
                <w:szCs w:val="20"/>
              </w:rPr>
            </w:pPr>
          </w:p>
        </w:tc>
        <w:tc>
          <w:tcPr>
            <w:tcW w:w="771" w:type="pct"/>
          </w:tcPr>
          <w:p w14:paraId="1A29B6D6" w14:textId="5CCB1315" w:rsidR="00D66198" w:rsidRPr="00E94421" w:rsidRDefault="00D66198" w:rsidP="00CB111A">
            <w:pPr>
              <w:jc w:val="right"/>
              <w:rPr>
                <w:sz w:val="20"/>
                <w:szCs w:val="20"/>
              </w:rPr>
            </w:pPr>
          </w:p>
        </w:tc>
        <w:tc>
          <w:tcPr>
            <w:tcW w:w="905" w:type="pct"/>
          </w:tcPr>
          <w:p w14:paraId="4D57F6D9" w14:textId="1CAE10E6" w:rsidR="00D66198" w:rsidRPr="00E94421" w:rsidRDefault="00D66198" w:rsidP="00E94421">
            <w:pPr>
              <w:rPr>
                <w:sz w:val="20"/>
                <w:szCs w:val="20"/>
              </w:rPr>
            </w:pPr>
          </w:p>
        </w:tc>
      </w:tr>
      <w:tr w:rsidR="00D66198" w:rsidRPr="00E94421" w14:paraId="6F9319AC" w14:textId="77777777" w:rsidTr="00D66198">
        <w:trPr>
          <w:trHeight w:val="503"/>
        </w:trPr>
        <w:tc>
          <w:tcPr>
            <w:tcW w:w="1342" w:type="pct"/>
          </w:tcPr>
          <w:p w14:paraId="49AA80D2" w14:textId="12500A8C" w:rsidR="00D66198" w:rsidRPr="00E94421" w:rsidRDefault="00D66198" w:rsidP="00E94421">
            <w:pPr>
              <w:rPr>
                <w:b/>
                <w:sz w:val="20"/>
                <w:szCs w:val="20"/>
              </w:rPr>
            </w:pPr>
            <w:r w:rsidRPr="00E94421">
              <w:rPr>
                <w:sz w:val="20"/>
                <w:szCs w:val="20"/>
              </w:rPr>
              <w:t>Sponsor Meetings</w:t>
            </w:r>
          </w:p>
        </w:tc>
        <w:tc>
          <w:tcPr>
            <w:tcW w:w="570" w:type="pct"/>
          </w:tcPr>
          <w:p w14:paraId="2D1CC218" w14:textId="44100633" w:rsidR="00D66198" w:rsidRPr="00E94421" w:rsidRDefault="00D66198" w:rsidP="00E94421">
            <w:pPr>
              <w:rPr>
                <w:sz w:val="20"/>
                <w:szCs w:val="20"/>
              </w:rPr>
            </w:pPr>
          </w:p>
        </w:tc>
        <w:tc>
          <w:tcPr>
            <w:tcW w:w="705" w:type="pct"/>
          </w:tcPr>
          <w:p w14:paraId="30783400" w14:textId="77777777" w:rsidR="00D66198" w:rsidRPr="00E94421" w:rsidRDefault="00D66198" w:rsidP="00C361B6">
            <w:pPr>
              <w:rPr>
                <w:sz w:val="20"/>
                <w:szCs w:val="20"/>
              </w:rPr>
            </w:pPr>
          </w:p>
        </w:tc>
        <w:tc>
          <w:tcPr>
            <w:tcW w:w="705" w:type="pct"/>
          </w:tcPr>
          <w:p w14:paraId="434EE956" w14:textId="153F1794" w:rsidR="00D66198" w:rsidRPr="00E94421" w:rsidRDefault="00D66198" w:rsidP="00C361B6">
            <w:pPr>
              <w:rPr>
                <w:sz w:val="20"/>
                <w:szCs w:val="20"/>
              </w:rPr>
            </w:pPr>
          </w:p>
        </w:tc>
        <w:tc>
          <w:tcPr>
            <w:tcW w:w="771" w:type="pct"/>
          </w:tcPr>
          <w:p w14:paraId="455A612F" w14:textId="78D3A256" w:rsidR="00D66198" w:rsidRPr="00E94421" w:rsidRDefault="00D66198" w:rsidP="00C361B6">
            <w:pPr>
              <w:rPr>
                <w:sz w:val="20"/>
                <w:szCs w:val="20"/>
              </w:rPr>
            </w:pPr>
          </w:p>
        </w:tc>
        <w:tc>
          <w:tcPr>
            <w:tcW w:w="905" w:type="pct"/>
          </w:tcPr>
          <w:p w14:paraId="374F12DA" w14:textId="0EAC08A0" w:rsidR="00D66198" w:rsidRPr="00E94421" w:rsidRDefault="00D66198" w:rsidP="00E94421">
            <w:pPr>
              <w:rPr>
                <w:sz w:val="20"/>
                <w:szCs w:val="20"/>
              </w:rPr>
            </w:pPr>
          </w:p>
        </w:tc>
      </w:tr>
      <w:tr w:rsidR="00D66198" w:rsidRPr="00E94421" w14:paraId="0176F299" w14:textId="77777777" w:rsidTr="00D66198">
        <w:trPr>
          <w:trHeight w:val="288"/>
        </w:trPr>
        <w:tc>
          <w:tcPr>
            <w:tcW w:w="1342" w:type="pct"/>
          </w:tcPr>
          <w:p w14:paraId="122ABC6B" w14:textId="6B9466BA" w:rsidR="00D66198" w:rsidRPr="00E94421" w:rsidRDefault="00D66198" w:rsidP="00E94421">
            <w:pPr>
              <w:rPr>
                <w:b/>
                <w:sz w:val="20"/>
                <w:szCs w:val="20"/>
              </w:rPr>
            </w:pPr>
            <w:r w:rsidRPr="00E94421">
              <w:rPr>
                <w:sz w:val="20"/>
                <w:szCs w:val="20"/>
              </w:rPr>
              <w:t>Steering Committee Meetings</w:t>
            </w:r>
          </w:p>
        </w:tc>
        <w:tc>
          <w:tcPr>
            <w:tcW w:w="570" w:type="pct"/>
          </w:tcPr>
          <w:p w14:paraId="0C8B0BA6" w14:textId="4F7BBC7B" w:rsidR="00D66198" w:rsidRPr="00E94421" w:rsidRDefault="00D66198" w:rsidP="00E94421">
            <w:pPr>
              <w:rPr>
                <w:sz w:val="20"/>
                <w:szCs w:val="20"/>
              </w:rPr>
            </w:pPr>
          </w:p>
        </w:tc>
        <w:tc>
          <w:tcPr>
            <w:tcW w:w="705" w:type="pct"/>
          </w:tcPr>
          <w:p w14:paraId="6EB61F94" w14:textId="77777777" w:rsidR="00D66198" w:rsidRPr="00E94421" w:rsidRDefault="00D66198" w:rsidP="00E94421">
            <w:pPr>
              <w:rPr>
                <w:sz w:val="20"/>
                <w:szCs w:val="20"/>
              </w:rPr>
            </w:pPr>
          </w:p>
        </w:tc>
        <w:tc>
          <w:tcPr>
            <w:tcW w:w="705" w:type="pct"/>
          </w:tcPr>
          <w:p w14:paraId="4D4A8A50" w14:textId="0E6FB66D" w:rsidR="00D66198" w:rsidRPr="00E94421" w:rsidRDefault="00D66198" w:rsidP="00E94421">
            <w:pPr>
              <w:rPr>
                <w:sz w:val="20"/>
                <w:szCs w:val="20"/>
              </w:rPr>
            </w:pPr>
          </w:p>
        </w:tc>
        <w:tc>
          <w:tcPr>
            <w:tcW w:w="771" w:type="pct"/>
          </w:tcPr>
          <w:p w14:paraId="3FA902F1" w14:textId="37424040" w:rsidR="00D66198" w:rsidRPr="00E94421" w:rsidRDefault="00D66198" w:rsidP="00E94421">
            <w:pPr>
              <w:rPr>
                <w:sz w:val="20"/>
                <w:szCs w:val="20"/>
              </w:rPr>
            </w:pPr>
          </w:p>
        </w:tc>
        <w:tc>
          <w:tcPr>
            <w:tcW w:w="905" w:type="pct"/>
          </w:tcPr>
          <w:p w14:paraId="51E2B642" w14:textId="779C0394" w:rsidR="00D66198" w:rsidRPr="00E94421" w:rsidRDefault="00D66198" w:rsidP="00936E80">
            <w:pPr>
              <w:rPr>
                <w:sz w:val="20"/>
                <w:szCs w:val="20"/>
              </w:rPr>
            </w:pPr>
          </w:p>
        </w:tc>
      </w:tr>
      <w:tr w:rsidR="00D66198" w:rsidRPr="00E94421" w14:paraId="20C3D305" w14:textId="77777777" w:rsidTr="00D66198">
        <w:trPr>
          <w:trHeight w:val="288"/>
        </w:trPr>
        <w:tc>
          <w:tcPr>
            <w:tcW w:w="1342" w:type="pct"/>
          </w:tcPr>
          <w:p w14:paraId="45FD2FBC" w14:textId="45C3D2FB" w:rsidR="00D66198" w:rsidRPr="00E94421" w:rsidRDefault="00D66198" w:rsidP="00A350C5">
            <w:pPr>
              <w:rPr>
                <w:b/>
                <w:sz w:val="20"/>
                <w:szCs w:val="20"/>
              </w:rPr>
            </w:pPr>
            <w:r>
              <w:rPr>
                <w:sz w:val="20"/>
                <w:szCs w:val="20"/>
              </w:rPr>
              <w:t>Status Report</w:t>
            </w:r>
            <w:r w:rsidRPr="00E94421">
              <w:rPr>
                <w:sz w:val="20"/>
                <w:szCs w:val="20"/>
              </w:rPr>
              <w:t xml:space="preserve"> </w:t>
            </w:r>
          </w:p>
        </w:tc>
        <w:tc>
          <w:tcPr>
            <w:tcW w:w="570" w:type="pct"/>
          </w:tcPr>
          <w:p w14:paraId="1D1D17CA" w14:textId="66F9F612" w:rsidR="00D66198" w:rsidRPr="00E94421" w:rsidRDefault="00D66198" w:rsidP="00E94421">
            <w:pPr>
              <w:rPr>
                <w:sz w:val="20"/>
                <w:szCs w:val="20"/>
              </w:rPr>
            </w:pPr>
          </w:p>
        </w:tc>
        <w:tc>
          <w:tcPr>
            <w:tcW w:w="705" w:type="pct"/>
          </w:tcPr>
          <w:p w14:paraId="305DE4E0" w14:textId="77777777" w:rsidR="00D66198" w:rsidRPr="00E94421" w:rsidRDefault="00D66198" w:rsidP="00E94421">
            <w:pPr>
              <w:rPr>
                <w:sz w:val="20"/>
                <w:szCs w:val="20"/>
              </w:rPr>
            </w:pPr>
          </w:p>
        </w:tc>
        <w:tc>
          <w:tcPr>
            <w:tcW w:w="705" w:type="pct"/>
          </w:tcPr>
          <w:p w14:paraId="002667B8" w14:textId="5BE66281" w:rsidR="00D66198" w:rsidRPr="00E94421" w:rsidRDefault="00D66198" w:rsidP="00E94421">
            <w:pPr>
              <w:rPr>
                <w:sz w:val="20"/>
                <w:szCs w:val="20"/>
              </w:rPr>
            </w:pPr>
          </w:p>
        </w:tc>
        <w:tc>
          <w:tcPr>
            <w:tcW w:w="771" w:type="pct"/>
          </w:tcPr>
          <w:p w14:paraId="5C65AE52" w14:textId="03E6152C" w:rsidR="00D66198" w:rsidRPr="00E94421" w:rsidRDefault="00D66198" w:rsidP="00E94421">
            <w:pPr>
              <w:rPr>
                <w:sz w:val="20"/>
                <w:szCs w:val="20"/>
              </w:rPr>
            </w:pPr>
          </w:p>
        </w:tc>
        <w:tc>
          <w:tcPr>
            <w:tcW w:w="905" w:type="pct"/>
          </w:tcPr>
          <w:p w14:paraId="43DD6DA3" w14:textId="17FDEFD2" w:rsidR="00D66198" w:rsidRPr="00E94421" w:rsidRDefault="00D66198" w:rsidP="00E94421">
            <w:pPr>
              <w:rPr>
                <w:sz w:val="20"/>
                <w:szCs w:val="20"/>
              </w:rPr>
            </w:pPr>
          </w:p>
        </w:tc>
      </w:tr>
      <w:tr w:rsidR="00D66198" w:rsidRPr="00E94421" w14:paraId="41604BB2" w14:textId="77777777" w:rsidTr="00D66198">
        <w:trPr>
          <w:trHeight w:val="288"/>
        </w:trPr>
        <w:tc>
          <w:tcPr>
            <w:tcW w:w="1342" w:type="pct"/>
          </w:tcPr>
          <w:p w14:paraId="3C7E57EF" w14:textId="762B8091" w:rsidR="00D66198" w:rsidRPr="00E94421" w:rsidRDefault="00D66198" w:rsidP="00E94421">
            <w:pPr>
              <w:rPr>
                <w:b/>
                <w:sz w:val="20"/>
                <w:szCs w:val="20"/>
              </w:rPr>
            </w:pPr>
            <w:r w:rsidRPr="00E94421">
              <w:rPr>
                <w:sz w:val="20"/>
                <w:szCs w:val="20"/>
              </w:rPr>
              <w:t>Demos and Presentations</w:t>
            </w:r>
          </w:p>
        </w:tc>
        <w:tc>
          <w:tcPr>
            <w:tcW w:w="570" w:type="pct"/>
          </w:tcPr>
          <w:p w14:paraId="56004C68" w14:textId="2204C15F" w:rsidR="00D66198" w:rsidRPr="00E94421" w:rsidRDefault="00D66198" w:rsidP="00E94421">
            <w:pPr>
              <w:rPr>
                <w:sz w:val="20"/>
                <w:szCs w:val="20"/>
              </w:rPr>
            </w:pPr>
          </w:p>
        </w:tc>
        <w:tc>
          <w:tcPr>
            <w:tcW w:w="705" w:type="pct"/>
          </w:tcPr>
          <w:p w14:paraId="465B8D17" w14:textId="77777777" w:rsidR="00D66198" w:rsidRPr="00E94421" w:rsidRDefault="00D66198" w:rsidP="00E94421">
            <w:pPr>
              <w:rPr>
                <w:sz w:val="20"/>
                <w:szCs w:val="20"/>
              </w:rPr>
            </w:pPr>
          </w:p>
        </w:tc>
        <w:tc>
          <w:tcPr>
            <w:tcW w:w="705" w:type="pct"/>
          </w:tcPr>
          <w:p w14:paraId="648010CA" w14:textId="1D224270" w:rsidR="00D66198" w:rsidRPr="00E94421" w:rsidRDefault="00D66198" w:rsidP="00E94421">
            <w:pPr>
              <w:rPr>
                <w:sz w:val="20"/>
                <w:szCs w:val="20"/>
              </w:rPr>
            </w:pPr>
          </w:p>
        </w:tc>
        <w:tc>
          <w:tcPr>
            <w:tcW w:w="771" w:type="pct"/>
          </w:tcPr>
          <w:p w14:paraId="2010FB83" w14:textId="3CA2A2BD" w:rsidR="00D66198" w:rsidRPr="00E94421" w:rsidRDefault="00D66198" w:rsidP="00E94421">
            <w:pPr>
              <w:rPr>
                <w:sz w:val="20"/>
                <w:szCs w:val="20"/>
              </w:rPr>
            </w:pPr>
          </w:p>
        </w:tc>
        <w:tc>
          <w:tcPr>
            <w:tcW w:w="905" w:type="pct"/>
          </w:tcPr>
          <w:p w14:paraId="468D9A2B" w14:textId="2901944A" w:rsidR="00D66198" w:rsidRPr="00E94421" w:rsidRDefault="00D66198" w:rsidP="00E94421">
            <w:pPr>
              <w:rPr>
                <w:sz w:val="20"/>
                <w:szCs w:val="20"/>
              </w:rPr>
            </w:pPr>
          </w:p>
        </w:tc>
      </w:tr>
      <w:tr w:rsidR="00D66198" w:rsidRPr="00E94421" w14:paraId="57E4D165" w14:textId="77777777" w:rsidTr="00D66198">
        <w:trPr>
          <w:trHeight w:val="288"/>
        </w:trPr>
        <w:tc>
          <w:tcPr>
            <w:tcW w:w="1342" w:type="pct"/>
          </w:tcPr>
          <w:p w14:paraId="6B6D0700" w14:textId="25B1A8C3" w:rsidR="00D66198" w:rsidRPr="00E94421" w:rsidRDefault="00D66198" w:rsidP="00E94421">
            <w:pPr>
              <w:rPr>
                <w:sz w:val="20"/>
                <w:szCs w:val="20"/>
              </w:rPr>
            </w:pPr>
            <w:r>
              <w:rPr>
                <w:sz w:val="20"/>
                <w:szCs w:val="20"/>
              </w:rPr>
              <w:t>Communications to component team members</w:t>
            </w:r>
          </w:p>
        </w:tc>
        <w:tc>
          <w:tcPr>
            <w:tcW w:w="570" w:type="pct"/>
          </w:tcPr>
          <w:p w14:paraId="50B26E94" w14:textId="77777777" w:rsidR="00D66198" w:rsidRPr="00E94421" w:rsidRDefault="00D66198" w:rsidP="00E94421">
            <w:pPr>
              <w:rPr>
                <w:sz w:val="20"/>
                <w:szCs w:val="20"/>
              </w:rPr>
            </w:pPr>
          </w:p>
        </w:tc>
        <w:tc>
          <w:tcPr>
            <w:tcW w:w="705" w:type="pct"/>
          </w:tcPr>
          <w:p w14:paraId="6561E864" w14:textId="77777777" w:rsidR="00D66198" w:rsidRPr="00E94421" w:rsidRDefault="00D66198" w:rsidP="00E94421">
            <w:pPr>
              <w:rPr>
                <w:sz w:val="20"/>
                <w:szCs w:val="20"/>
              </w:rPr>
            </w:pPr>
          </w:p>
        </w:tc>
        <w:tc>
          <w:tcPr>
            <w:tcW w:w="705" w:type="pct"/>
          </w:tcPr>
          <w:p w14:paraId="68490D0A" w14:textId="4140935B" w:rsidR="00D66198" w:rsidRPr="00E94421" w:rsidRDefault="00D66198" w:rsidP="00E94421">
            <w:pPr>
              <w:rPr>
                <w:sz w:val="20"/>
                <w:szCs w:val="20"/>
              </w:rPr>
            </w:pPr>
          </w:p>
        </w:tc>
        <w:tc>
          <w:tcPr>
            <w:tcW w:w="771" w:type="pct"/>
          </w:tcPr>
          <w:p w14:paraId="55861A57" w14:textId="77777777" w:rsidR="00D66198" w:rsidRPr="00E94421" w:rsidRDefault="00D66198" w:rsidP="00E94421">
            <w:pPr>
              <w:rPr>
                <w:sz w:val="20"/>
                <w:szCs w:val="20"/>
              </w:rPr>
            </w:pPr>
          </w:p>
        </w:tc>
        <w:tc>
          <w:tcPr>
            <w:tcW w:w="905" w:type="pct"/>
          </w:tcPr>
          <w:p w14:paraId="14AD500D" w14:textId="77777777" w:rsidR="00D66198" w:rsidRPr="00E94421" w:rsidRDefault="00D66198" w:rsidP="00E94421">
            <w:pPr>
              <w:rPr>
                <w:sz w:val="20"/>
                <w:szCs w:val="20"/>
              </w:rPr>
            </w:pPr>
          </w:p>
        </w:tc>
      </w:tr>
      <w:tr w:rsidR="00D66198" w:rsidRPr="00E94421" w14:paraId="3F430435" w14:textId="77777777" w:rsidTr="00D66198">
        <w:trPr>
          <w:trHeight w:val="288"/>
        </w:trPr>
        <w:tc>
          <w:tcPr>
            <w:tcW w:w="1342" w:type="pct"/>
          </w:tcPr>
          <w:p w14:paraId="3EEE24F1" w14:textId="22F38A87" w:rsidR="00D66198" w:rsidRDefault="00D66198" w:rsidP="00DA77FC">
            <w:pPr>
              <w:rPr>
                <w:sz w:val="20"/>
                <w:szCs w:val="20"/>
              </w:rPr>
            </w:pPr>
            <w:r>
              <w:rPr>
                <w:sz w:val="20"/>
                <w:szCs w:val="20"/>
              </w:rPr>
              <w:t>Program level issues. risks, and escalation</w:t>
            </w:r>
          </w:p>
        </w:tc>
        <w:tc>
          <w:tcPr>
            <w:tcW w:w="570" w:type="pct"/>
          </w:tcPr>
          <w:p w14:paraId="510C0E9C" w14:textId="77777777" w:rsidR="00D66198" w:rsidRPr="00E94421" w:rsidRDefault="00D66198" w:rsidP="00E94421">
            <w:pPr>
              <w:rPr>
                <w:sz w:val="20"/>
                <w:szCs w:val="20"/>
              </w:rPr>
            </w:pPr>
          </w:p>
        </w:tc>
        <w:tc>
          <w:tcPr>
            <w:tcW w:w="705" w:type="pct"/>
          </w:tcPr>
          <w:p w14:paraId="140C1BE7" w14:textId="77777777" w:rsidR="00D66198" w:rsidRPr="00E94421" w:rsidRDefault="00D66198" w:rsidP="00E94421">
            <w:pPr>
              <w:rPr>
                <w:sz w:val="20"/>
                <w:szCs w:val="20"/>
              </w:rPr>
            </w:pPr>
          </w:p>
        </w:tc>
        <w:tc>
          <w:tcPr>
            <w:tcW w:w="705" w:type="pct"/>
          </w:tcPr>
          <w:p w14:paraId="56996770" w14:textId="781D3877" w:rsidR="00D66198" w:rsidRPr="00E94421" w:rsidRDefault="00D66198" w:rsidP="00E94421">
            <w:pPr>
              <w:rPr>
                <w:sz w:val="20"/>
                <w:szCs w:val="20"/>
              </w:rPr>
            </w:pPr>
          </w:p>
        </w:tc>
        <w:tc>
          <w:tcPr>
            <w:tcW w:w="771" w:type="pct"/>
          </w:tcPr>
          <w:p w14:paraId="56221BB0" w14:textId="77777777" w:rsidR="00D66198" w:rsidRPr="00E94421" w:rsidRDefault="00D66198" w:rsidP="00E94421">
            <w:pPr>
              <w:rPr>
                <w:sz w:val="20"/>
                <w:szCs w:val="20"/>
              </w:rPr>
            </w:pPr>
          </w:p>
        </w:tc>
        <w:tc>
          <w:tcPr>
            <w:tcW w:w="905" w:type="pct"/>
          </w:tcPr>
          <w:p w14:paraId="758D0D45" w14:textId="77777777" w:rsidR="00D66198" w:rsidRPr="00E94421" w:rsidRDefault="00D66198" w:rsidP="00E94421">
            <w:pPr>
              <w:rPr>
                <w:sz w:val="20"/>
                <w:szCs w:val="20"/>
              </w:rPr>
            </w:pPr>
          </w:p>
        </w:tc>
      </w:tr>
      <w:tr w:rsidR="00D66198" w:rsidRPr="00E94421" w14:paraId="0FE065FD" w14:textId="77777777" w:rsidTr="00D66198">
        <w:trPr>
          <w:trHeight w:val="288"/>
        </w:trPr>
        <w:tc>
          <w:tcPr>
            <w:tcW w:w="1342" w:type="pct"/>
          </w:tcPr>
          <w:p w14:paraId="2644D0F8" w14:textId="398D9882" w:rsidR="00D66198" w:rsidRPr="00E94421" w:rsidRDefault="00D66198" w:rsidP="00E94421">
            <w:pPr>
              <w:rPr>
                <w:sz w:val="20"/>
                <w:szCs w:val="20"/>
              </w:rPr>
            </w:pPr>
            <w:r>
              <w:rPr>
                <w:sz w:val="20"/>
                <w:szCs w:val="20"/>
              </w:rPr>
              <w:t>Daily Stand-Up</w:t>
            </w:r>
          </w:p>
        </w:tc>
        <w:tc>
          <w:tcPr>
            <w:tcW w:w="570" w:type="pct"/>
          </w:tcPr>
          <w:p w14:paraId="391183C0" w14:textId="27DBFA1D" w:rsidR="00D66198" w:rsidRPr="00E94421" w:rsidRDefault="00D66198" w:rsidP="00E94421">
            <w:pPr>
              <w:rPr>
                <w:sz w:val="20"/>
                <w:szCs w:val="20"/>
              </w:rPr>
            </w:pPr>
          </w:p>
        </w:tc>
        <w:tc>
          <w:tcPr>
            <w:tcW w:w="705" w:type="pct"/>
          </w:tcPr>
          <w:p w14:paraId="5566417B" w14:textId="77777777" w:rsidR="00D66198" w:rsidRPr="00E94421" w:rsidRDefault="00D66198" w:rsidP="00E94421">
            <w:pPr>
              <w:rPr>
                <w:sz w:val="20"/>
                <w:szCs w:val="20"/>
              </w:rPr>
            </w:pPr>
          </w:p>
        </w:tc>
        <w:tc>
          <w:tcPr>
            <w:tcW w:w="705" w:type="pct"/>
          </w:tcPr>
          <w:p w14:paraId="6FF8256E" w14:textId="2F972B56" w:rsidR="00D66198" w:rsidRPr="00E94421" w:rsidRDefault="00D66198" w:rsidP="00E94421">
            <w:pPr>
              <w:rPr>
                <w:sz w:val="20"/>
                <w:szCs w:val="20"/>
              </w:rPr>
            </w:pPr>
          </w:p>
        </w:tc>
        <w:tc>
          <w:tcPr>
            <w:tcW w:w="771" w:type="pct"/>
          </w:tcPr>
          <w:p w14:paraId="1DC0CE25" w14:textId="77777777" w:rsidR="00D66198" w:rsidRPr="00E94421" w:rsidRDefault="00D66198" w:rsidP="00E94421">
            <w:pPr>
              <w:rPr>
                <w:sz w:val="20"/>
                <w:szCs w:val="20"/>
              </w:rPr>
            </w:pPr>
          </w:p>
        </w:tc>
        <w:tc>
          <w:tcPr>
            <w:tcW w:w="905" w:type="pct"/>
          </w:tcPr>
          <w:p w14:paraId="08B12B8D" w14:textId="77777777" w:rsidR="00D66198" w:rsidRPr="00E94421" w:rsidRDefault="00D66198" w:rsidP="00E94421">
            <w:pPr>
              <w:rPr>
                <w:sz w:val="20"/>
                <w:szCs w:val="20"/>
              </w:rPr>
            </w:pPr>
          </w:p>
        </w:tc>
      </w:tr>
      <w:tr w:rsidR="00D66198" w:rsidRPr="00E94421" w14:paraId="66897F26" w14:textId="77777777" w:rsidTr="00D66198">
        <w:trPr>
          <w:trHeight w:val="288"/>
        </w:trPr>
        <w:tc>
          <w:tcPr>
            <w:tcW w:w="1342" w:type="pct"/>
          </w:tcPr>
          <w:p w14:paraId="73A65EA6" w14:textId="71E2E6CE" w:rsidR="00D66198" w:rsidRDefault="00D66198" w:rsidP="00E94421">
            <w:pPr>
              <w:rPr>
                <w:sz w:val="20"/>
                <w:szCs w:val="20"/>
              </w:rPr>
            </w:pPr>
            <w:r>
              <w:rPr>
                <w:sz w:val="20"/>
                <w:szCs w:val="20"/>
              </w:rPr>
              <w:t>Change Review Board</w:t>
            </w:r>
          </w:p>
        </w:tc>
        <w:tc>
          <w:tcPr>
            <w:tcW w:w="570" w:type="pct"/>
          </w:tcPr>
          <w:p w14:paraId="508A072E" w14:textId="77777777" w:rsidR="00D66198" w:rsidRPr="00E94421" w:rsidRDefault="00D66198" w:rsidP="00E94421">
            <w:pPr>
              <w:rPr>
                <w:sz w:val="20"/>
                <w:szCs w:val="20"/>
              </w:rPr>
            </w:pPr>
          </w:p>
        </w:tc>
        <w:tc>
          <w:tcPr>
            <w:tcW w:w="705" w:type="pct"/>
          </w:tcPr>
          <w:p w14:paraId="2634832E" w14:textId="77777777" w:rsidR="00D66198" w:rsidRPr="00E94421" w:rsidRDefault="00D66198" w:rsidP="00E94421">
            <w:pPr>
              <w:rPr>
                <w:sz w:val="20"/>
                <w:szCs w:val="20"/>
              </w:rPr>
            </w:pPr>
          </w:p>
        </w:tc>
        <w:tc>
          <w:tcPr>
            <w:tcW w:w="705" w:type="pct"/>
          </w:tcPr>
          <w:p w14:paraId="5A4259BC" w14:textId="4EEAF136" w:rsidR="00D66198" w:rsidRPr="00E94421" w:rsidRDefault="00D66198" w:rsidP="00E94421">
            <w:pPr>
              <w:rPr>
                <w:sz w:val="20"/>
                <w:szCs w:val="20"/>
              </w:rPr>
            </w:pPr>
          </w:p>
        </w:tc>
        <w:tc>
          <w:tcPr>
            <w:tcW w:w="771" w:type="pct"/>
          </w:tcPr>
          <w:p w14:paraId="3E795BF6" w14:textId="77777777" w:rsidR="00D66198" w:rsidRPr="00E94421" w:rsidRDefault="00D66198" w:rsidP="00E94421">
            <w:pPr>
              <w:rPr>
                <w:sz w:val="20"/>
                <w:szCs w:val="20"/>
              </w:rPr>
            </w:pPr>
          </w:p>
        </w:tc>
        <w:tc>
          <w:tcPr>
            <w:tcW w:w="905" w:type="pct"/>
          </w:tcPr>
          <w:p w14:paraId="50C9BDF7" w14:textId="77777777" w:rsidR="00D66198" w:rsidRPr="00E94421" w:rsidRDefault="00D66198" w:rsidP="00E94421">
            <w:pPr>
              <w:rPr>
                <w:sz w:val="20"/>
                <w:szCs w:val="20"/>
              </w:rPr>
            </w:pPr>
          </w:p>
        </w:tc>
      </w:tr>
      <w:tr w:rsidR="00D66198" w:rsidRPr="00E94421" w14:paraId="54572DE5" w14:textId="77777777" w:rsidTr="00D66198">
        <w:trPr>
          <w:trHeight w:val="288"/>
        </w:trPr>
        <w:tc>
          <w:tcPr>
            <w:tcW w:w="1342" w:type="pct"/>
          </w:tcPr>
          <w:p w14:paraId="7EFAB985" w14:textId="2F889F28" w:rsidR="00D66198" w:rsidRDefault="00D66198" w:rsidP="00E94421">
            <w:pPr>
              <w:rPr>
                <w:sz w:val="20"/>
                <w:szCs w:val="20"/>
              </w:rPr>
            </w:pPr>
            <w:r>
              <w:rPr>
                <w:sz w:val="20"/>
                <w:szCs w:val="20"/>
              </w:rPr>
              <w:t>Lessons learned</w:t>
            </w:r>
          </w:p>
        </w:tc>
        <w:tc>
          <w:tcPr>
            <w:tcW w:w="570" w:type="pct"/>
          </w:tcPr>
          <w:p w14:paraId="73AC2337" w14:textId="77777777" w:rsidR="00D66198" w:rsidRPr="00E94421" w:rsidRDefault="00D66198" w:rsidP="00E94421">
            <w:pPr>
              <w:rPr>
                <w:sz w:val="20"/>
                <w:szCs w:val="20"/>
              </w:rPr>
            </w:pPr>
          </w:p>
        </w:tc>
        <w:tc>
          <w:tcPr>
            <w:tcW w:w="705" w:type="pct"/>
          </w:tcPr>
          <w:p w14:paraId="5C0746D9" w14:textId="77777777" w:rsidR="00D66198" w:rsidRPr="00E94421" w:rsidRDefault="00D66198" w:rsidP="00E94421">
            <w:pPr>
              <w:rPr>
                <w:sz w:val="20"/>
                <w:szCs w:val="20"/>
              </w:rPr>
            </w:pPr>
          </w:p>
        </w:tc>
        <w:tc>
          <w:tcPr>
            <w:tcW w:w="705" w:type="pct"/>
          </w:tcPr>
          <w:p w14:paraId="2DCFF795" w14:textId="47993807" w:rsidR="00D66198" w:rsidRPr="00E94421" w:rsidRDefault="00D66198" w:rsidP="00E94421">
            <w:pPr>
              <w:rPr>
                <w:sz w:val="20"/>
                <w:szCs w:val="20"/>
              </w:rPr>
            </w:pPr>
          </w:p>
        </w:tc>
        <w:tc>
          <w:tcPr>
            <w:tcW w:w="771" w:type="pct"/>
          </w:tcPr>
          <w:p w14:paraId="1E59D9AF" w14:textId="77777777" w:rsidR="00D66198" w:rsidRPr="00E94421" w:rsidRDefault="00D66198" w:rsidP="00E94421">
            <w:pPr>
              <w:rPr>
                <w:sz w:val="20"/>
                <w:szCs w:val="20"/>
              </w:rPr>
            </w:pPr>
          </w:p>
        </w:tc>
        <w:tc>
          <w:tcPr>
            <w:tcW w:w="905" w:type="pct"/>
          </w:tcPr>
          <w:p w14:paraId="7800DE25" w14:textId="77777777" w:rsidR="00D66198" w:rsidRPr="00E94421" w:rsidRDefault="00D66198" w:rsidP="00E94421">
            <w:pPr>
              <w:rPr>
                <w:sz w:val="20"/>
                <w:szCs w:val="20"/>
              </w:rPr>
            </w:pPr>
          </w:p>
        </w:tc>
      </w:tr>
      <w:tr w:rsidR="00D66198" w:rsidRPr="00E94421" w14:paraId="2787C4B6" w14:textId="77777777" w:rsidTr="00D66198">
        <w:trPr>
          <w:trHeight w:val="288"/>
        </w:trPr>
        <w:tc>
          <w:tcPr>
            <w:tcW w:w="1342" w:type="pct"/>
          </w:tcPr>
          <w:p w14:paraId="5AFBB632" w14:textId="602FD2AA" w:rsidR="00D66198" w:rsidRDefault="00D66198" w:rsidP="00825BB9">
            <w:pPr>
              <w:rPr>
                <w:sz w:val="20"/>
                <w:szCs w:val="20"/>
              </w:rPr>
            </w:pPr>
            <w:r>
              <w:rPr>
                <w:sz w:val="20"/>
                <w:szCs w:val="20"/>
              </w:rPr>
              <w:lastRenderedPageBreak/>
              <w:t>Reviews for program performance. benefits realization, risks, change requests, and resources</w:t>
            </w:r>
          </w:p>
        </w:tc>
        <w:tc>
          <w:tcPr>
            <w:tcW w:w="570" w:type="pct"/>
          </w:tcPr>
          <w:p w14:paraId="05898FA2" w14:textId="77777777" w:rsidR="00D66198" w:rsidRPr="00E94421" w:rsidRDefault="00D66198" w:rsidP="00E94421">
            <w:pPr>
              <w:rPr>
                <w:sz w:val="20"/>
                <w:szCs w:val="20"/>
              </w:rPr>
            </w:pPr>
          </w:p>
        </w:tc>
        <w:tc>
          <w:tcPr>
            <w:tcW w:w="705" w:type="pct"/>
          </w:tcPr>
          <w:p w14:paraId="12C59F78" w14:textId="77777777" w:rsidR="00D66198" w:rsidRPr="00E94421" w:rsidRDefault="00D66198" w:rsidP="00E94421">
            <w:pPr>
              <w:rPr>
                <w:sz w:val="20"/>
                <w:szCs w:val="20"/>
              </w:rPr>
            </w:pPr>
          </w:p>
        </w:tc>
        <w:tc>
          <w:tcPr>
            <w:tcW w:w="705" w:type="pct"/>
          </w:tcPr>
          <w:p w14:paraId="0957E9CF" w14:textId="1E35D8A9" w:rsidR="00D66198" w:rsidRPr="00E94421" w:rsidRDefault="00D66198" w:rsidP="00E94421">
            <w:pPr>
              <w:rPr>
                <w:sz w:val="20"/>
                <w:szCs w:val="20"/>
              </w:rPr>
            </w:pPr>
          </w:p>
        </w:tc>
        <w:tc>
          <w:tcPr>
            <w:tcW w:w="771" w:type="pct"/>
          </w:tcPr>
          <w:p w14:paraId="0CB16745" w14:textId="77777777" w:rsidR="00D66198" w:rsidRPr="00E94421" w:rsidRDefault="00D66198" w:rsidP="00E94421">
            <w:pPr>
              <w:rPr>
                <w:sz w:val="20"/>
                <w:szCs w:val="20"/>
              </w:rPr>
            </w:pPr>
          </w:p>
        </w:tc>
        <w:tc>
          <w:tcPr>
            <w:tcW w:w="905" w:type="pct"/>
          </w:tcPr>
          <w:p w14:paraId="0CD376F8" w14:textId="77777777" w:rsidR="00D66198" w:rsidRPr="00E94421" w:rsidRDefault="00D66198" w:rsidP="00E94421">
            <w:pPr>
              <w:rPr>
                <w:sz w:val="20"/>
                <w:szCs w:val="20"/>
              </w:rPr>
            </w:pPr>
          </w:p>
        </w:tc>
      </w:tr>
      <w:tr w:rsidR="00D66198" w:rsidRPr="00E94421" w14:paraId="7D270729" w14:textId="77777777" w:rsidTr="00D66198">
        <w:trPr>
          <w:trHeight w:val="288"/>
        </w:trPr>
        <w:tc>
          <w:tcPr>
            <w:tcW w:w="1342" w:type="pct"/>
          </w:tcPr>
          <w:p w14:paraId="4AA59B5D" w14:textId="77777777" w:rsidR="00D66198" w:rsidRPr="00E94421" w:rsidRDefault="00D66198" w:rsidP="00E94421">
            <w:pPr>
              <w:rPr>
                <w:b/>
                <w:sz w:val="20"/>
                <w:szCs w:val="20"/>
              </w:rPr>
            </w:pPr>
            <w:r w:rsidRPr="00E94421">
              <w:rPr>
                <w:sz w:val="20"/>
                <w:szCs w:val="20"/>
              </w:rPr>
              <w:t>Other…</w:t>
            </w:r>
          </w:p>
        </w:tc>
        <w:tc>
          <w:tcPr>
            <w:tcW w:w="570" w:type="pct"/>
          </w:tcPr>
          <w:p w14:paraId="4E46225D" w14:textId="07A16C8F" w:rsidR="00D66198" w:rsidRPr="00E94421" w:rsidRDefault="00D66198" w:rsidP="00E94421">
            <w:pPr>
              <w:rPr>
                <w:sz w:val="20"/>
                <w:szCs w:val="20"/>
              </w:rPr>
            </w:pPr>
          </w:p>
        </w:tc>
        <w:tc>
          <w:tcPr>
            <w:tcW w:w="705" w:type="pct"/>
          </w:tcPr>
          <w:p w14:paraId="4696BB67" w14:textId="77777777" w:rsidR="00D66198" w:rsidRPr="00E94421" w:rsidRDefault="00D66198" w:rsidP="00E94421">
            <w:pPr>
              <w:rPr>
                <w:sz w:val="20"/>
                <w:szCs w:val="20"/>
              </w:rPr>
            </w:pPr>
          </w:p>
        </w:tc>
        <w:tc>
          <w:tcPr>
            <w:tcW w:w="705" w:type="pct"/>
          </w:tcPr>
          <w:p w14:paraId="73A132FB" w14:textId="42836A6D" w:rsidR="00D66198" w:rsidRPr="00E94421" w:rsidRDefault="00D66198" w:rsidP="00E94421">
            <w:pPr>
              <w:rPr>
                <w:sz w:val="20"/>
                <w:szCs w:val="20"/>
              </w:rPr>
            </w:pPr>
          </w:p>
        </w:tc>
        <w:tc>
          <w:tcPr>
            <w:tcW w:w="771" w:type="pct"/>
          </w:tcPr>
          <w:p w14:paraId="0A2DC84A" w14:textId="71528B9E" w:rsidR="00D66198" w:rsidRPr="00E94421" w:rsidRDefault="00D66198" w:rsidP="00E94421">
            <w:pPr>
              <w:rPr>
                <w:sz w:val="20"/>
                <w:szCs w:val="20"/>
              </w:rPr>
            </w:pPr>
          </w:p>
        </w:tc>
        <w:tc>
          <w:tcPr>
            <w:tcW w:w="905" w:type="pct"/>
          </w:tcPr>
          <w:p w14:paraId="1969712A" w14:textId="77777777" w:rsidR="00D66198" w:rsidRPr="00E94421" w:rsidRDefault="00D66198" w:rsidP="00E94421">
            <w:pPr>
              <w:rPr>
                <w:sz w:val="20"/>
                <w:szCs w:val="20"/>
              </w:rPr>
            </w:pPr>
          </w:p>
        </w:tc>
      </w:tr>
    </w:tbl>
    <w:p w14:paraId="5D4AA4DB" w14:textId="77777777" w:rsidR="00E94421" w:rsidRDefault="00E94421" w:rsidP="00A350C5"/>
    <w:p w14:paraId="596E8E58" w14:textId="77777777" w:rsidR="00FD33B9" w:rsidRDefault="00FD33B9" w:rsidP="00FD33B9">
      <w:pPr>
        <w:pStyle w:val="Heading1"/>
        <w:numPr>
          <w:ilvl w:val="0"/>
          <w:numId w:val="0"/>
        </w:numPr>
      </w:pPr>
    </w:p>
    <w:p w14:paraId="1A04F517" w14:textId="77777777" w:rsidR="00FD33B9" w:rsidRDefault="00FD33B9" w:rsidP="00FD33B9">
      <w:pPr>
        <w:pStyle w:val="Heading1"/>
        <w:numPr>
          <w:ilvl w:val="0"/>
          <w:numId w:val="0"/>
        </w:numPr>
      </w:pPr>
    </w:p>
    <w:p w14:paraId="662F5C24" w14:textId="0157A296" w:rsidR="00FD33B9" w:rsidRDefault="00FD33B9" w:rsidP="00FD33B9">
      <w:pPr>
        <w:pStyle w:val="Heading1"/>
        <w:numPr>
          <w:ilvl w:val="0"/>
          <w:numId w:val="0"/>
        </w:numPr>
      </w:pPr>
      <w:r>
        <w:t>Required Approvals</w:t>
      </w:r>
    </w:p>
    <w:p w14:paraId="4B3F3C80" w14:textId="77777777" w:rsidR="00FD33B9" w:rsidRPr="00FD33B9" w:rsidRDefault="00FD33B9" w:rsidP="00FD33B9"/>
    <w:p w14:paraId="3A4D60DC" w14:textId="77777777" w:rsidR="00FD33B9" w:rsidRPr="00FD33B9" w:rsidRDefault="00FD33B9" w:rsidP="00FD33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269"/>
        <w:gridCol w:w="6374"/>
        <w:gridCol w:w="297"/>
        <w:gridCol w:w="2738"/>
      </w:tblGrid>
      <w:tr w:rsidR="00FD33B9" w14:paraId="4D0BD2DD" w14:textId="77777777" w:rsidTr="00FD33B9">
        <w:tc>
          <w:tcPr>
            <w:tcW w:w="4068" w:type="dxa"/>
            <w:tcBorders>
              <w:bottom w:val="single" w:sz="4" w:space="0" w:color="auto"/>
            </w:tcBorders>
            <w:vAlign w:val="bottom"/>
          </w:tcPr>
          <w:p w14:paraId="76FD35A3" w14:textId="77777777" w:rsidR="00FD33B9" w:rsidRDefault="00FD33B9" w:rsidP="00FD33B9"/>
        </w:tc>
        <w:tc>
          <w:tcPr>
            <w:tcW w:w="270" w:type="dxa"/>
            <w:vAlign w:val="bottom"/>
          </w:tcPr>
          <w:p w14:paraId="6AFF9B75" w14:textId="77777777" w:rsidR="00FD33B9" w:rsidRDefault="00FD33B9" w:rsidP="00FD33B9"/>
        </w:tc>
        <w:tc>
          <w:tcPr>
            <w:tcW w:w="6480" w:type="dxa"/>
            <w:tcBorders>
              <w:bottom w:val="single" w:sz="4" w:space="0" w:color="auto"/>
            </w:tcBorders>
            <w:vAlign w:val="bottom"/>
          </w:tcPr>
          <w:p w14:paraId="6AFBD169" w14:textId="77777777" w:rsidR="00FD33B9" w:rsidRDefault="00FD33B9" w:rsidP="00FD33B9"/>
        </w:tc>
        <w:tc>
          <w:tcPr>
            <w:tcW w:w="298" w:type="dxa"/>
            <w:vAlign w:val="bottom"/>
          </w:tcPr>
          <w:p w14:paraId="599D975D" w14:textId="77777777" w:rsidR="00FD33B9" w:rsidRDefault="00FD33B9" w:rsidP="00FD33B9"/>
        </w:tc>
        <w:tc>
          <w:tcPr>
            <w:tcW w:w="2780" w:type="dxa"/>
            <w:tcBorders>
              <w:bottom w:val="single" w:sz="4" w:space="0" w:color="auto"/>
            </w:tcBorders>
            <w:vAlign w:val="bottom"/>
          </w:tcPr>
          <w:p w14:paraId="0DC4AC1F" w14:textId="77777777" w:rsidR="00FD33B9" w:rsidRDefault="00FD33B9" w:rsidP="00FD33B9"/>
        </w:tc>
      </w:tr>
      <w:tr w:rsidR="00687773" w14:paraId="6C045A95" w14:textId="77777777" w:rsidTr="00FD33B9">
        <w:tc>
          <w:tcPr>
            <w:tcW w:w="4068" w:type="dxa"/>
            <w:tcBorders>
              <w:top w:val="single" w:sz="4" w:space="0" w:color="auto"/>
            </w:tcBorders>
            <w:vAlign w:val="bottom"/>
          </w:tcPr>
          <w:p w14:paraId="59A54B90" w14:textId="79BDF91A" w:rsidR="00FD33B9" w:rsidRPr="00FD33B9" w:rsidRDefault="00FD33B9" w:rsidP="00FD33B9">
            <w:pPr>
              <w:rPr>
                <w:b/>
                <w:bCs/>
              </w:rPr>
            </w:pPr>
            <w:r w:rsidRPr="00FD33B9">
              <w:rPr>
                <w:b/>
                <w:bCs/>
              </w:rPr>
              <w:t>Name</w:t>
            </w:r>
          </w:p>
        </w:tc>
        <w:tc>
          <w:tcPr>
            <w:tcW w:w="270" w:type="dxa"/>
            <w:vAlign w:val="bottom"/>
          </w:tcPr>
          <w:p w14:paraId="3550C701" w14:textId="77777777" w:rsidR="00FD33B9" w:rsidRPr="00FD33B9" w:rsidRDefault="00FD33B9" w:rsidP="00FD33B9">
            <w:pPr>
              <w:rPr>
                <w:b/>
                <w:bCs/>
              </w:rPr>
            </w:pPr>
          </w:p>
        </w:tc>
        <w:tc>
          <w:tcPr>
            <w:tcW w:w="6480" w:type="dxa"/>
            <w:tcBorders>
              <w:top w:val="single" w:sz="4" w:space="0" w:color="auto"/>
            </w:tcBorders>
            <w:vAlign w:val="bottom"/>
          </w:tcPr>
          <w:p w14:paraId="76EF3638" w14:textId="02746E09" w:rsidR="00FD33B9" w:rsidRPr="00FD33B9" w:rsidRDefault="00FD33B9" w:rsidP="00FD33B9">
            <w:pPr>
              <w:rPr>
                <w:b/>
                <w:bCs/>
              </w:rPr>
            </w:pPr>
            <w:r w:rsidRPr="00FD33B9">
              <w:rPr>
                <w:b/>
                <w:bCs/>
              </w:rPr>
              <w:t>Signature</w:t>
            </w:r>
          </w:p>
        </w:tc>
        <w:tc>
          <w:tcPr>
            <w:tcW w:w="298" w:type="dxa"/>
            <w:vAlign w:val="bottom"/>
          </w:tcPr>
          <w:p w14:paraId="51FFFFC6" w14:textId="77777777" w:rsidR="00FD33B9" w:rsidRPr="00FD33B9" w:rsidRDefault="00FD33B9" w:rsidP="00FD33B9">
            <w:pPr>
              <w:rPr>
                <w:b/>
                <w:bCs/>
              </w:rPr>
            </w:pPr>
          </w:p>
        </w:tc>
        <w:tc>
          <w:tcPr>
            <w:tcW w:w="2780" w:type="dxa"/>
            <w:tcBorders>
              <w:top w:val="single" w:sz="4" w:space="0" w:color="auto"/>
            </w:tcBorders>
            <w:vAlign w:val="bottom"/>
          </w:tcPr>
          <w:p w14:paraId="65042B77" w14:textId="7ECD9B8F" w:rsidR="00FD33B9" w:rsidRPr="00FD33B9" w:rsidRDefault="00FD33B9" w:rsidP="00FD33B9">
            <w:pPr>
              <w:rPr>
                <w:b/>
                <w:bCs/>
              </w:rPr>
            </w:pPr>
            <w:r w:rsidRPr="00FD33B9">
              <w:rPr>
                <w:b/>
                <w:bCs/>
              </w:rPr>
              <w:t>Date</w:t>
            </w:r>
          </w:p>
        </w:tc>
      </w:tr>
      <w:tr w:rsidR="00FD33B9" w14:paraId="737DC95E" w14:textId="77777777" w:rsidTr="00FD33B9">
        <w:tc>
          <w:tcPr>
            <w:tcW w:w="4068" w:type="dxa"/>
            <w:tcBorders>
              <w:bottom w:val="single" w:sz="4" w:space="0" w:color="auto"/>
            </w:tcBorders>
            <w:vAlign w:val="bottom"/>
          </w:tcPr>
          <w:p w14:paraId="7E13E49C" w14:textId="77777777" w:rsidR="00FD33B9" w:rsidRPr="00FD33B9" w:rsidRDefault="00FD33B9" w:rsidP="00FD33B9">
            <w:pPr>
              <w:rPr>
                <w:b/>
                <w:bCs/>
              </w:rPr>
            </w:pPr>
          </w:p>
        </w:tc>
        <w:tc>
          <w:tcPr>
            <w:tcW w:w="270" w:type="dxa"/>
            <w:vAlign w:val="bottom"/>
          </w:tcPr>
          <w:p w14:paraId="5C3636D2" w14:textId="77777777" w:rsidR="00FD33B9" w:rsidRPr="00FD33B9" w:rsidRDefault="00FD33B9" w:rsidP="00FD33B9">
            <w:pPr>
              <w:rPr>
                <w:b/>
                <w:bCs/>
              </w:rPr>
            </w:pPr>
          </w:p>
        </w:tc>
        <w:tc>
          <w:tcPr>
            <w:tcW w:w="6480" w:type="dxa"/>
            <w:tcBorders>
              <w:bottom w:val="single" w:sz="4" w:space="0" w:color="auto"/>
            </w:tcBorders>
            <w:vAlign w:val="bottom"/>
          </w:tcPr>
          <w:p w14:paraId="26E203C3" w14:textId="77777777" w:rsidR="00FD33B9" w:rsidRPr="00FD33B9" w:rsidRDefault="00FD33B9" w:rsidP="00FD33B9">
            <w:pPr>
              <w:rPr>
                <w:b/>
                <w:bCs/>
              </w:rPr>
            </w:pPr>
          </w:p>
        </w:tc>
        <w:tc>
          <w:tcPr>
            <w:tcW w:w="298" w:type="dxa"/>
            <w:vAlign w:val="bottom"/>
          </w:tcPr>
          <w:p w14:paraId="47B711C7" w14:textId="77777777" w:rsidR="00FD33B9" w:rsidRPr="00FD33B9" w:rsidRDefault="00FD33B9" w:rsidP="00FD33B9">
            <w:pPr>
              <w:rPr>
                <w:b/>
                <w:bCs/>
              </w:rPr>
            </w:pPr>
          </w:p>
        </w:tc>
        <w:tc>
          <w:tcPr>
            <w:tcW w:w="2780" w:type="dxa"/>
            <w:tcBorders>
              <w:bottom w:val="single" w:sz="4" w:space="0" w:color="auto"/>
            </w:tcBorders>
            <w:vAlign w:val="bottom"/>
          </w:tcPr>
          <w:p w14:paraId="5531D323" w14:textId="77777777" w:rsidR="00FD33B9" w:rsidRPr="00FD33B9" w:rsidRDefault="00FD33B9" w:rsidP="00FD33B9">
            <w:pPr>
              <w:rPr>
                <w:b/>
                <w:bCs/>
              </w:rPr>
            </w:pPr>
          </w:p>
        </w:tc>
      </w:tr>
      <w:tr w:rsidR="00687773" w14:paraId="4DC348B7" w14:textId="77777777" w:rsidTr="00FD33B9">
        <w:tc>
          <w:tcPr>
            <w:tcW w:w="4068" w:type="dxa"/>
            <w:tcBorders>
              <w:top w:val="single" w:sz="4" w:space="0" w:color="auto"/>
            </w:tcBorders>
            <w:vAlign w:val="bottom"/>
          </w:tcPr>
          <w:p w14:paraId="3BA30B51" w14:textId="67E42E63" w:rsidR="00FD33B9" w:rsidRPr="00FD33B9" w:rsidRDefault="00FD33B9" w:rsidP="00FD33B9">
            <w:pPr>
              <w:rPr>
                <w:b/>
                <w:bCs/>
              </w:rPr>
            </w:pPr>
            <w:r w:rsidRPr="00FD33B9">
              <w:rPr>
                <w:b/>
                <w:bCs/>
              </w:rPr>
              <w:t>Name</w:t>
            </w:r>
          </w:p>
        </w:tc>
        <w:tc>
          <w:tcPr>
            <w:tcW w:w="270" w:type="dxa"/>
            <w:vAlign w:val="bottom"/>
          </w:tcPr>
          <w:p w14:paraId="78F5F91D" w14:textId="77777777" w:rsidR="00FD33B9" w:rsidRPr="00FD33B9" w:rsidRDefault="00FD33B9" w:rsidP="00FD33B9">
            <w:pPr>
              <w:rPr>
                <w:b/>
                <w:bCs/>
              </w:rPr>
            </w:pPr>
          </w:p>
        </w:tc>
        <w:tc>
          <w:tcPr>
            <w:tcW w:w="6480" w:type="dxa"/>
            <w:tcBorders>
              <w:top w:val="single" w:sz="4" w:space="0" w:color="auto"/>
            </w:tcBorders>
            <w:vAlign w:val="bottom"/>
          </w:tcPr>
          <w:p w14:paraId="0F62D3CF" w14:textId="7131A695" w:rsidR="00FD33B9" w:rsidRPr="00FD33B9" w:rsidRDefault="00FD33B9" w:rsidP="00FD33B9">
            <w:pPr>
              <w:rPr>
                <w:b/>
                <w:bCs/>
              </w:rPr>
            </w:pPr>
            <w:r w:rsidRPr="00FD33B9">
              <w:rPr>
                <w:b/>
                <w:bCs/>
              </w:rPr>
              <w:t>Signature</w:t>
            </w:r>
          </w:p>
        </w:tc>
        <w:tc>
          <w:tcPr>
            <w:tcW w:w="298" w:type="dxa"/>
            <w:vAlign w:val="bottom"/>
          </w:tcPr>
          <w:p w14:paraId="5D6472DB" w14:textId="77777777" w:rsidR="00FD33B9" w:rsidRPr="00FD33B9" w:rsidRDefault="00FD33B9" w:rsidP="00FD33B9">
            <w:pPr>
              <w:rPr>
                <w:b/>
                <w:bCs/>
              </w:rPr>
            </w:pPr>
          </w:p>
        </w:tc>
        <w:tc>
          <w:tcPr>
            <w:tcW w:w="2780" w:type="dxa"/>
            <w:tcBorders>
              <w:top w:val="single" w:sz="4" w:space="0" w:color="auto"/>
            </w:tcBorders>
            <w:vAlign w:val="bottom"/>
          </w:tcPr>
          <w:p w14:paraId="71972069" w14:textId="165FFE7E" w:rsidR="00FD33B9" w:rsidRPr="00FD33B9" w:rsidRDefault="00FD33B9" w:rsidP="00FD33B9">
            <w:pPr>
              <w:rPr>
                <w:b/>
                <w:bCs/>
              </w:rPr>
            </w:pPr>
            <w:r w:rsidRPr="00FD33B9">
              <w:rPr>
                <w:b/>
                <w:bCs/>
              </w:rPr>
              <w:t>Date</w:t>
            </w:r>
          </w:p>
        </w:tc>
      </w:tr>
      <w:tr w:rsidR="00FD33B9" w14:paraId="3655F761" w14:textId="77777777" w:rsidTr="00FD33B9">
        <w:tc>
          <w:tcPr>
            <w:tcW w:w="4068" w:type="dxa"/>
            <w:tcBorders>
              <w:bottom w:val="single" w:sz="4" w:space="0" w:color="auto"/>
            </w:tcBorders>
            <w:vAlign w:val="bottom"/>
          </w:tcPr>
          <w:p w14:paraId="57C975F6" w14:textId="77777777" w:rsidR="00FD33B9" w:rsidRPr="00FD33B9" w:rsidRDefault="00FD33B9" w:rsidP="00FD33B9">
            <w:pPr>
              <w:rPr>
                <w:b/>
                <w:bCs/>
              </w:rPr>
            </w:pPr>
          </w:p>
        </w:tc>
        <w:tc>
          <w:tcPr>
            <w:tcW w:w="270" w:type="dxa"/>
            <w:vAlign w:val="bottom"/>
          </w:tcPr>
          <w:p w14:paraId="66BF4445" w14:textId="77777777" w:rsidR="00FD33B9" w:rsidRPr="00FD33B9" w:rsidRDefault="00FD33B9" w:rsidP="00FD33B9">
            <w:pPr>
              <w:rPr>
                <w:b/>
                <w:bCs/>
              </w:rPr>
            </w:pPr>
          </w:p>
        </w:tc>
        <w:tc>
          <w:tcPr>
            <w:tcW w:w="6480" w:type="dxa"/>
            <w:tcBorders>
              <w:bottom w:val="single" w:sz="4" w:space="0" w:color="auto"/>
            </w:tcBorders>
            <w:vAlign w:val="bottom"/>
          </w:tcPr>
          <w:p w14:paraId="52AAE61A" w14:textId="77777777" w:rsidR="00FD33B9" w:rsidRPr="00FD33B9" w:rsidRDefault="00FD33B9" w:rsidP="00FD33B9">
            <w:pPr>
              <w:rPr>
                <w:b/>
                <w:bCs/>
              </w:rPr>
            </w:pPr>
          </w:p>
        </w:tc>
        <w:tc>
          <w:tcPr>
            <w:tcW w:w="298" w:type="dxa"/>
            <w:vAlign w:val="bottom"/>
          </w:tcPr>
          <w:p w14:paraId="014A67E3" w14:textId="77777777" w:rsidR="00FD33B9" w:rsidRPr="00FD33B9" w:rsidRDefault="00FD33B9" w:rsidP="00FD33B9">
            <w:pPr>
              <w:rPr>
                <w:b/>
                <w:bCs/>
              </w:rPr>
            </w:pPr>
          </w:p>
        </w:tc>
        <w:tc>
          <w:tcPr>
            <w:tcW w:w="2780" w:type="dxa"/>
            <w:tcBorders>
              <w:bottom w:val="single" w:sz="4" w:space="0" w:color="auto"/>
            </w:tcBorders>
            <w:vAlign w:val="bottom"/>
          </w:tcPr>
          <w:p w14:paraId="1E802D48" w14:textId="77777777" w:rsidR="00FD33B9" w:rsidRPr="00FD33B9" w:rsidRDefault="00FD33B9" w:rsidP="00FD33B9">
            <w:pPr>
              <w:rPr>
                <w:b/>
                <w:bCs/>
              </w:rPr>
            </w:pPr>
          </w:p>
        </w:tc>
      </w:tr>
      <w:tr w:rsidR="00FD33B9" w14:paraId="48169547" w14:textId="77777777" w:rsidTr="00FD33B9">
        <w:tc>
          <w:tcPr>
            <w:tcW w:w="4068" w:type="dxa"/>
            <w:tcBorders>
              <w:top w:val="single" w:sz="4" w:space="0" w:color="auto"/>
            </w:tcBorders>
            <w:vAlign w:val="bottom"/>
          </w:tcPr>
          <w:p w14:paraId="1B000983" w14:textId="3A337367" w:rsidR="00FD33B9" w:rsidRPr="00FD33B9" w:rsidRDefault="00FD33B9" w:rsidP="00FD33B9">
            <w:pPr>
              <w:rPr>
                <w:b/>
                <w:bCs/>
              </w:rPr>
            </w:pPr>
            <w:r w:rsidRPr="00FD33B9">
              <w:rPr>
                <w:b/>
                <w:bCs/>
              </w:rPr>
              <w:t>Name</w:t>
            </w:r>
          </w:p>
        </w:tc>
        <w:tc>
          <w:tcPr>
            <w:tcW w:w="270" w:type="dxa"/>
            <w:vAlign w:val="bottom"/>
          </w:tcPr>
          <w:p w14:paraId="6B79AA79" w14:textId="77777777" w:rsidR="00FD33B9" w:rsidRPr="00FD33B9" w:rsidRDefault="00FD33B9" w:rsidP="00FD33B9">
            <w:pPr>
              <w:rPr>
                <w:b/>
                <w:bCs/>
              </w:rPr>
            </w:pPr>
          </w:p>
        </w:tc>
        <w:tc>
          <w:tcPr>
            <w:tcW w:w="6480" w:type="dxa"/>
            <w:tcBorders>
              <w:top w:val="single" w:sz="4" w:space="0" w:color="auto"/>
            </w:tcBorders>
            <w:vAlign w:val="bottom"/>
          </w:tcPr>
          <w:p w14:paraId="358DD387" w14:textId="1C7BE63F" w:rsidR="00FD33B9" w:rsidRPr="00FD33B9" w:rsidRDefault="00FD33B9" w:rsidP="00FD33B9">
            <w:pPr>
              <w:rPr>
                <w:b/>
                <w:bCs/>
              </w:rPr>
            </w:pPr>
            <w:r w:rsidRPr="00FD33B9">
              <w:rPr>
                <w:b/>
                <w:bCs/>
              </w:rPr>
              <w:t>Signature</w:t>
            </w:r>
          </w:p>
        </w:tc>
        <w:tc>
          <w:tcPr>
            <w:tcW w:w="298" w:type="dxa"/>
            <w:vAlign w:val="bottom"/>
          </w:tcPr>
          <w:p w14:paraId="1CF8A75B" w14:textId="77777777" w:rsidR="00FD33B9" w:rsidRPr="00FD33B9" w:rsidRDefault="00FD33B9" w:rsidP="00FD33B9">
            <w:pPr>
              <w:rPr>
                <w:b/>
                <w:bCs/>
              </w:rPr>
            </w:pPr>
          </w:p>
        </w:tc>
        <w:tc>
          <w:tcPr>
            <w:tcW w:w="2780" w:type="dxa"/>
            <w:tcBorders>
              <w:top w:val="single" w:sz="4" w:space="0" w:color="auto"/>
            </w:tcBorders>
            <w:vAlign w:val="bottom"/>
          </w:tcPr>
          <w:p w14:paraId="0A390236" w14:textId="6E66B072" w:rsidR="00FD33B9" w:rsidRPr="00FD33B9" w:rsidRDefault="00FD33B9" w:rsidP="00FD33B9">
            <w:pPr>
              <w:rPr>
                <w:b/>
                <w:bCs/>
              </w:rPr>
            </w:pPr>
            <w:r w:rsidRPr="00FD33B9">
              <w:rPr>
                <w:b/>
                <w:bCs/>
              </w:rPr>
              <w:t>Date</w:t>
            </w:r>
          </w:p>
        </w:tc>
      </w:tr>
      <w:tr w:rsidR="00FD33B9" w14:paraId="212688D3" w14:textId="77777777" w:rsidTr="00FD33B9">
        <w:tc>
          <w:tcPr>
            <w:tcW w:w="4068" w:type="dxa"/>
            <w:vAlign w:val="bottom"/>
          </w:tcPr>
          <w:p w14:paraId="25699F75" w14:textId="7BB2D8B3" w:rsidR="00FD33B9" w:rsidRDefault="00FD33B9" w:rsidP="00FD33B9"/>
        </w:tc>
        <w:tc>
          <w:tcPr>
            <w:tcW w:w="270" w:type="dxa"/>
            <w:vAlign w:val="bottom"/>
          </w:tcPr>
          <w:p w14:paraId="60171D19" w14:textId="77777777" w:rsidR="00FD33B9" w:rsidRDefault="00FD33B9" w:rsidP="00FD33B9"/>
        </w:tc>
        <w:tc>
          <w:tcPr>
            <w:tcW w:w="6480" w:type="dxa"/>
            <w:vAlign w:val="bottom"/>
          </w:tcPr>
          <w:p w14:paraId="71C440DD" w14:textId="77777777" w:rsidR="00FD33B9" w:rsidRDefault="00FD33B9" w:rsidP="00FD33B9"/>
        </w:tc>
        <w:tc>
          <w:tcPr>
            <w:tcW w:w="298" w:type="dxa"/>
            <w:vAlign w:val="bottom"/>
          </w:tcPr>
          <w:p w14:paraId="10F956FF" w14:textId="77777777" w:rsidR="00FD33B9" w:rsidRDefault="00FD33B9" w:rsidP="00FD33B9"/>
        </w:tc>
        <w:tc>
          <w:tcPr>
            <w:tcW w:w="2780" w:type="dxa"/>
            <w:vAlign w:val="bottom"/>
          </w:tcPr>
          <w:p w14:paraId="488B4017" w14:textId="77777777" w:rsidR="00FD33B9" w:rsidRDefault="00FD33B9" w:rsidP="00FD33B9"/>
        </w:tc>
      </w:tr>
    </w:tbl>
    <w:p w14:paraId="00D154FD" w14:textId="77777777" w:rsidR="00FD33B9" w:rsidRDefault="00FD33B9" w:rsidP="00A350C5"/>
    <w:sectPr w:rsidR="00FD33B9" w:rsidSect="00D66198">
      <w:headerReference w:type="default" r:id="rId11"/>
      <w:footerReference w:type="default" r:id="rId12"/>
      <w:pgSz w:w="15840" w:h="12240" w:orient="landscape"/>
      <w:pgMar w:top="576" w:right="1080" w:bottom="576"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0C430" w14:textId="77777777" w:rsidR="00BC58E4" w:rsidRDefault="00BC58E4" w:rsidP="00A25BCB">
      <w:pPr>
        <w:spacing w:after="0" w:line="240" w:lineRule="auto"/>
      </w:pPr>
      <w:r>
        <w:separator/>
      </w:r>
    </w:p>
  </w:endnote>
  <w:endnote w:type="continuationSeparator" w:id="0">
    <w:p w14:paraId="3906516E" w14:textId="77777777" w:rsidR="00BC58E4" w:rsidRDefault="00BC58E4" w:rsidP="00A2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094F" w14:textId="10B86ECB" w:rsidR="00825BB9" w:rsidRDefault="000978EA" w:rsidP="00687773">
    <w:pPr>
      <w:pStyle w:val="Footer"/>
      <w:jc w:val="center"/>
    </w:pPr>
    <w:r>
      <w:rPr>
        <w:noProof/>
      </w:rPr>
      <w:drawing>
        <wp:inline distT="0" distB="0" distL="0" distR="0" wp14:anchorId="63A1729D" wp14:editId="05624957">
          <wp:extent cx="885773" cy="487038"/>
          <wp:effectExtent l="0" t="0" r="3810" b="0"/>
          <wp:docPr id="321749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9350" name="Picture 321749350"/>
                  <pic:cNvPicPr/>
                </pic:nvPicPr>
                <pic:blipFill>
                  <a:blip r:embed="rId1">
                    <a:extLst>
                      <a:ext uri="{28A0092B-C50C-407E-A947-70E740481C1C}">
                        <a14:useLocalDpi xmlns:a14="http://schemas.microsoft.com/office/drawing/2010/main" val="0"/>
                      </a:ext>
                    </a:extLst>
                  </a:blip>
                  <a:stretch>
                    <a:fillRect/>
                  </a:stretch>
                </pic:blipFill>
                <pic:spPr>
                  <a:xfrm>
                    <a:off x="0" y="0"/>
                    <a:ext cx="917907" cy="5047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334F" w14:textId="77777777" w:rsidR="00BC58E4" w:rsidRDefault="00BC58E4" w:rsidP="00A25BCB">
      <w:pPr>
        <w:spacing w:after="0" w:line="240" w:lineRule="auto"/>
      </w:pPr>
      <w:r>
        <w:separator/>
      </w:r>
    </w:p>
  </w:footnote>
  <w:footnote w:type="continuationSeparator" w:id="0">
    <w:p w14:paraId="6E6EFA57" w14:textId="77777777" w:rsidR="00BC58E4" w:rsidRDefault="00BC58E4" w:rsidP="00A2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724D" w14:textId="66894F67" w:rsidR="00825BB9" w:rsidRPr="00DA77FC" w:rsidRDefault="00825BB9" w:rsidP="00B36769">
    <w:pPr>
      <w:pStyle w:val="Header"/>
      <w:jc w:val="right"/>
      <w:rPr>
        <w:b/>
        <w:sz w:val="20"/>
        <w:szCs w:val="20"/>
      </w:rPr>
    </w:pPr>
    <w:r w:rsidRPr="00DA77FC">
      <w:rPr>
        <w:sz w:val="20"/>
        <w:szCs w:val="20"/>
      </w:rPr>
      <w:t>[Pr</w:t>
    </w:r>
    <w:r w:rsidR="009835E0">
      <w:rPr>
        <w:sz w:val="20"/>
        <w:szCs w:val="20"/>
      </w:rPr>
      <w:t>oject</w:t>
    </w:r>
    <w:r w:rsidRPr="00DA77FC">
      <w:rPr>
        <w:sz w:val="20"/>
        <w:szCs w:val="20"/>
      </w:rPr>
      <w:t xml:space="preserve"> Name] Communication Plan</w:t>
    </w:r>
    <w:r w:rsidRPr="00DA77FC">
      <w:rPr>
        <w:sz w:val="20"/>
        <w:szCs w:val="20"/>
      </w:rPr>
      <w:br/>
      <w:t>Portfolio and Process Management Office</w:t>
    </w:r>
    <w:r w:rsidRPr="00DA77FC">
      <w:rPr>
        <w:sz w:val="20"/>
        <w:szCs w:val="20"/>
      </w:rPr>
      <w:br/>
    </w:r>
    <w:r w:rsidR="00277749" w:rsidRPr="00DA77FC">
      <w:rPr>
        <w:sz w:val="20"/>
        <w:szCs w:val="20"/>
      </w:rPr>
      <w:t xml:space="preserve">Release </w:t>
    </w:r>
    <w:r w:rsidR="00DA77FC" w:rsidRPr="00DA77FC">
      <w:rPr>
        <w:sz w:val="20"/>
        <w:szCs w:val="20"/>
      </w:rPr>
      <w:t>1</w:t>
    </w:r>
    <w:r w:rsidRPr="00DA77FC">
      <w:rPr>
        <w:sz w:val="20"/>
        <w:szCs w:val="20"/>
      </w:rPr>
      <w:t xml:space="preserve">| Page </w:t>
    </w:r>
    <w:r w:rsidRPr="00DA77FC">
      <w:rPr>
        <w:b/>
        <w:sz w:val="20"/>
        <w:szCs w:val="20"/>
      </w:rPr>
      <w:fldChar w:fldCharType="begin"/>
    </w:r>
    <w:r w:rsidRPr="00DA77FC">
      <w:rPr>
        <w:b/>
        <w:sz w:val="20"/>
        <w:szCs w:val="20"/>
      </w:rPr>
      <w:instrText xml:space="preserve"> PAGE </w:instrText>
    </w:r>
    <w:r w:rsidRPr="00DA77FC">
      <w:rPr>
        <w:b/>
        <w:sz w:val="20"/>
        <w:szCs w:val="20"/>
      </w:rPr>
      <w:fldChar w:fldCharType="separate"/>
    </w:r>
    <w:r w:rsidR="0041603B">
      <w:rPr>
        <w:b/>
        <w:noProof/>
        <w:sz w:val="20"/>
        <w:szCs w:val="20"/>
      </w:rPr>
      <w:t>1</w:t>
    </w:r>
    <w:r w:rsidRPr="00DA77FC">
      <w:rPr>
        <w:b/>
        <w:sz w:val="20"/>
        <w:szCs w:val="20"/>
      </w:rPr>
      <w:fldChar w:fldCharType="end"/>
    </w:r>
    <w:r w:rsidRPr="00DA77FC">
      <w:rPr>
        <w:sz w:val="20"/>
        <w:szCs w:val="20"/>
      </w:rPr>
      <w:t xml:space="preserve"> of </w:t>
    </w:r>
    <w:r w:rsidRPr="00DA77FC">
      <w:rPr>
        <w:b/>
        <w:sz w:val="20"/>
        <w:szCs w:val="20"/>
      </w:rPr>
      <w:fldChar w:fldCharType="begin"/>
    </w:r>
    <w:r w:rsidRPr="00DA77FC">
      <w:rPr>
        <w:b/>
        <w:sz w:val="20"/>
        <w:szCs w:val="20"/>
      </w:rPr>
      <w:instrText xml:space="preserve"> NUMPAGES  </w:instrText>
    </w:r>
    <w:r w:rsidRPr="00DA77FC">
      <w:rPr>
        <w:b/>
        <w:sz w:val="20"/>
        <w:szCs w:val="20"/>
      </w:rPr>
      <w:fldChar w:fldCharType="separate"/>
    </w:r>
    <w:r w:rsidR="0041603B">
      <w:rPr>
        <w:b/>
        <w:noProof/>
        <w:sz w:val="20"/>
        <w:szCs w:val="20"/>
      </w:rPr>
      <w:t>2</w:t>
    </w:r>
    <w:r w:rsidRPr="00DA77FC">
      <w:rPr>
        <w:b/>
        <w:sz w:val="20"/>
        <w:szCs w:val="20"/>
      </w:rPr>
      <w:fldChar w:fldCharType="end"/>
    </w:r>
  </w:p>
  <w:p w14:paraId="1FE684FB" w14:textId="77777777" w:rsidR="00DA77FC" w:rsidRPr="00B36769" w:rsidRDefault="00DA77FC" w:rsidP="00B367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169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FE74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E8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5E63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C8F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8CA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222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146F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F62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10A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7047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23722AB"/>
    <w:multiLevelType w:val="hybridMultilevel"/>
    <w:tmpl w:val="65E2F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E4E6F"/>
    <w:multiLevelType w:val="hybridMultilevel"/>
    <w:tmpl w:val="C7F0F6B2"/>
    <w:lvl w:ilvl="0" w:tplc="C712A5BC">
      <w:start w:val="1"/>
      <w:numFmt w:val="bullet"/>
      <w:lvlText w:val=""/>
      <w:lvlJc w:val="left"/>
      <w:pPr>
        <w:tabs>
          <w:tab w:val="num" w:pos="2520"/>
        </w:tabs>
        <w:ind w:left="2376" w:hanging="216"/>
      </w:pPr>
      <w:rPr>
        <w:rFonts w:ascii="Symbol" w:hAnsi="Symbol" w:hint="default"/>
        <w:color w:val="B43055"/>
      </w:rPr>
    </w:lvl>
    <w:lvl w:ilvl="1" w:tplc="6EA6773C">
      <w:start w:val="1"/>
      <w:numFmt w:val="bullet"/>
      <w:pStyle w:val="List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A3C2A"/>
    <w:multiLevelType w:val="hybridMultilevel"/>
    <w:tmpl w:val="AD6CAEC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489070D"/>
    <w:multiLevelType w:val="hybridMultilevel"/>
    <w:tmpl w:val="6B02C3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7588498">
    <w:abstractNumId w:val="9"/>
  </w:num>
  <w:num w:numId="2" w16cid:durableId="1364475073">
    <w:abstractNumId w:val="7"/>
  </w:num>
  <w:num w:numId="3" w16cid:durableId="2112430596">
    <w:abstractNumId w:val="6"/>
  </w:num>
  <w:num w:numId="4" w16cid:durableId="232861864">
    <w:abstractNumId w:val="5"/>
  </w:num>
  <w:num w:numId="5" w16cid:durableId="378362717">
    <w:abstractNumId w:val="4"/>
  </w:num>
  <w:num w:numId="6" w16cid:durableId="1788088388">
    <w:abstractNumId w:val="8"/>
  </w:num>
  <w:num w:numId="7" w16cid:durableId="538319593">
    <w:abstractNumId w:val="3"/>
  </w:num>
  <w:num w:numId="8" w16cid:durableId="1984263806">
    <w:abstractNumId w:val="2"/>
  </w:num>
  <w:num w:numId="9" w16cid:durableId="470563148">
    <w:abstractNumId w:val="1"/>
  </w:num>
  <w:num w:numId="10" w16cid:durableId="1791630108">
    <w:abstractNumId w:val="0"/>
  </w:num>
  <w:num w:numId="11" w16cid:durableId="1907641983">
    <w:abstractNumId w:val="12"/>
  </w:num>
  <w:num w:numId="12" w16cid:durableId="107239615">
    <w:abstractNumId w:val="11"/>
  </w:num>
  <w:num w:numId="13" w16cid:durableId="41371625">
    <w:abstractNumId w:val="14"/>
  </w:num>
  <w:num w:numId="14" w16cid:durableId="1160543753">
    <w:abstractNumId w:val="10"/>
  </w:num>
  <w:num w:numId="15" w16cid:durableId="237322858">
    <w:abstractNumId w:val="13"/>
  </w:num>
  <w:num w:numId="16" w16cid:durableId="1331789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CB"/>
    <w:rsid w:val="0000566C"/>
    <w:rsid w:val="000063FE"/>
    <w:rsid w:val="000278A7"/>
    <w:rsid w:val="000810B3"/>
    <w:rsid w:val="000978EA"/>
    <w:rsid w:val="000E36C6"/>
    <w:rsid w:val="000E5DB5"/>
    <w:rsid w:val="001019E1"/>
    <w:rsid w:val="00117E4C"/>
    <w:rsid w:val="00124042"/>
    <w:rsid w:val="00133501"/>
    <w:rsid w:val="00185A86"/>
    <w:rsid w:val="00191203"/>
    <w:rsid w:val="001970B6"/>
    <w:rsid w:val="00217CE9"/>
    <w:rsid w:val="00243A93"/>
    <w:rsid w:val="00246845"/>
    <w:rsid w:val="00265984"/>
    <w:rsid w:val="00277749"/>
    <w:rsid w:val="00292151"/>
    <w:rsid w:val="002A442B"/>
    <w:rsid w:val="00300D36"/>
    <w:rsid w:val="00333606"/>
    <w:rsid w:val="00374143"/>
    <w:rsid w:val="00385180"/>
    <w:rsid w:val="003D2A01"/>
    <w:rsid w:val="0041603B"/>
    <w:rsid w:val="00482E55"/>
    <w:rsid w:val="00487549"/>
    <w:rsid w:val="004C51CB"/>
    <w:rsid w:val="004F46C5"/>
    <w:rsid w:val="00505A61"/>
    <w:rsid w:val="00554367"/>
    <w:rsid w:val="00561268"/>
    <w:rsid w:val="005728B6"/>
    <w:rsid w:val="00575C08"/>
    <w:rsid w:val="00581EF9"/>
    <w:rsid w:val="005933C2"/>
    <w:rsid w:val="005C6960"/>
    <w:rsid w:val="005F593F"/>
    <w:rsid w:val="0061322B"/>
    <w:rsid w:val="00633719"/>
    <w:rsid w:val="00687773"/>
    <w:rsid w:val="006A66A9"/>
    <w:rsid w:val="006C0A12"/>
    <w:rsid w:val="00713D63"/>
    <w:rsid w:val="007241ED"/>
    <w:rsid w:val="00755FF5"/>
    <w:rsid w:val="007A419E"/>
    <w:rsid w:val="007A48FE"/>
    <w:rsid w:val="008253F5"/>
    <w:rsid w:val="00825BB9"/>
    <w:rsid w:val="008D15B9"/>
    <w:rsid w:val="00936E80"/>
    <w:rsid w:val="009835E0"/>
    <w:rsid w:val="009859C8"/>
    <w:rsid w:val="009B748C"/>
    <w:rsid w:val="009F6060"/>
    <w:rsid w:val="00A07378"/>
    <w:rsid w:val="00A25BCB"/>
    <w:rsid w:val="00A350C5"/>
    <w:rsid w:val="00AD112C"/>
    <w:rsid w:val="00AF3254"/>
    <w:rsid w:val="00B36769"/>
    <w:rsid w:val="00B70A8F"/>
    <w:rsid w:val="00B80F54"/>
    <w:rsid w:val="00BC58E4"/>
    <w:rsid w:val="00C054EB"/>
    <w:rsid w:val="00C361B6"/>
    <w:rsid w:val="00C67B6C"/>
    <w:rsid w:val="00CB111A"/>
    <w:rsid w:val="00CB6C97"/>
    <w:rsid w:val="00CE3C86"/>
    <w:rsid w:val="00CF52A8"/>
    <w:rsid w:val="00D06F55"/>
    <w:rsid w:val="00D16064"/>
    <w:rsid w:val="00D341DD"/>
    <w:rsid w:val="00D44D49"/>
    <w:rsid w:val="00D66198"/>
    <w:rsid w:val="00D75C91"/>
    <w:rsid w:val="00DA77FC"/>
    <w:rsid w:val="00DE1D40"/>
    <w:rsid w:val="00E452A8"/>
    <w:rsid w:val="00E47A01"/>
    <w:rsid w:val="00E94421"/>
    <w:rsid w:val="00F16B32"/>
    <w:rsid w:val="00FD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D3E0"/>
  <w15:docId w15:val="{A3C18D3E-B46A-9348-A7C4-8D6D4BFC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FE"/>
    <w:pPr>
      <w:spacing w:after="200" w:line="276" w:lineRule="auto"/>
    </w:pPr>
    <w:rPr>
      <w:sz w:val="22"/>
      <w:szCs w:val="22"/>
    </w:rPr>
  </w:style>
  <w:style w:type="paragraph" w:styleId="Heading1">
    <w:name w:val="heading 1"/>
    <w:basedOn w:val="Normal"/>
    <w:next w:val="Normal"/>
    <w:link w:val="Heading1Char"/>
    <w:uiPriority w:val="9"/>
    <w:qFormat/>
    <w:rsid w:val="00A25BCB"/>
    <w:pPr>
      <w:keepNext/>
      <w:keepLines/>
      <w:numPr>
        <w:numId w:val="1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5BCB"/>
    <w:pPr>
      <w:keepNext/>
      <w:keepLines/>
      <w:numPr>
        <w:ilvl w:val="1"/>
        <w:numId w:val="1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25BCB"/>
    <w:pPr>
      <w:keepNext/>
      <w:keepLines/>
      <w:numPr>
        <w:ilvl w:val="2"/>
        <w:numId w:val="1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B70A8F"/>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0A8F"/>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0A8F"/>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0A8F"/>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0A8F"/>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0A8F"/>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CB"/>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A25BCB"/>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A25BCB"/>
    <w:rPr>
      <w:rFonts w:ascii="Cambria" w:eastAsia="Times New Roman" w:hAnsi="Cambria"/>
      <w:b/>
      <w:bCs/>
      <w:color w:val="4F81BD"/>
      <w:sz w:val="22"/>
      <w:szCs w:val="22"/>
    </w:rPr>
  </w:style>
  <w:style w:type="paragraph" w:styleId="Header">
    <w:name w:val="header"/>
    <w:basedOn w:val="Normal"/>
    <w:link w:val="HeaderChar"/>
    <w:uiPriority w:val="99"/>
    <w:unhideWhenUsed/>
    <w:rsid w:val="00A25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CB"/>
  </w:style>
  <w:style w:type="paragraph" w:styleId="Footer">
    <w:name w:val="footer"/>
    <w:basedOn w:val="Normal"/>
    <w:link w:val="FooterChar"/>
    <w:uiPriority w:val="99"/>
    <w:unhideWhenUsed/>
    <w:rsid w:val="00A25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CB"/>
  </w:style>
  <w:style w:type="paragraph" w:styleId="BalloonText">
    <w:name w:val="Balloon Text"/>
    <w:basedOn w:val="Normal"/>
    <w:link w:val="BalloonTextChar"/>
    <w:uiPriority w:val="99"/>
    <w:semiHidden/>
    <w:unhideWhenUsed/>
    <w:rsid w:val="00A2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CB"/>
    <w:rPr>
      <w:rFonts w:ascii="Tahoma" w:hAnsi="Tahoma" w:cs="Tahoma"/>
      <w:sz w:val="16"/>
      <w:szCs w:val="16"/>
    </w:rPr>
  </w:style>
  <w:style w:type="table" w:styleId="TableGrid">
    <w:name w:val="Table Grid"/>
    <w:basedOn w:val="TableNormal"/>
    <w:rsid w:val="00A25BCB"/>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CE3C8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E3C86"/>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E3C8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E3C86"/>
    <w:rPr>
      <w:rFonts w:ascii="Cambria" w:eastAsia="Times New Roman" w:hAnsi="Cambria" w:cs="Times New Roman"/>
      <w:sz w:val="24"/>
      <w:szCs w:val="24"/>
    </w:rPr>
  </w:style>
  <w:style w:type="table" w:customStyle="1" w:styleId="LightList-Accent11">
    <w:name w:val="Light List - Accent 11"/>
    <w:basedOn w:val="TableNormal"/>
    <w:uiPriority w:val="61"/>
    <w:rsid w:val="000063F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581EF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81EF9"/>
    <w:rPr>
      <w:rFonts w:ascii="Times New Roman" w:eastAsia="Times New Roman" w:hAnsi="Times New Roman"/>
      <w:sz w:val="24"/>
      <w:szCs w:val="24"/>
    </w:rPr>
  </w:style>
  <w:style w:type="paragraph" w:styleId="ListBullet">
    <w:name w:val="List Bullet"/>
    <w:basedOn w:val="Normal"/>
    <w:rsid w:val="00581EF9"/>
    <w:pPr>
      <w:numPr>
        <w:ilvl w:val="1"/>
        <w:numId w:val="11"/>
      </w:numPr>
      <w:spacing w:before="60" w:after="0" w:line="240" w:lineRule="auto"/>
    </w:pPr>
    <w:rPr>
      <w:rFonts w:ascii="Times New Roman" w:eastAsia="Times New Roman" w:hAnsi="Times New Roman"/>
      <w:sz w:val="24"/>
      <w:szCs w:val="24"/>
    </w:rPr>
  </w:style>
  <w:style w:type="paragraph" w:styleId="ListBullet2">
    <w:name w:val="List Bullet 2"/>
    <w:basedOn w:val="Normal"/>
    <w:uiPriority w:val="99"/>
    <w:unhideWhenUsed/>
    <w:rsid w:val="00243A93"/>
    <w:pPr>
      <w:numPr>
        <w:numId w:val="2"/>
      </w:numPr>
      <w:contextualSpacing/>
    </w:pPr>
  </w:style>
  <w:style w:type="paragraph" w:styleId="List">
    <w:name w:val="List"/>
    <w:basedOn w:val="Normal"/>
    <w:uiPriority w:val="99"/>
    <w:unhideWhenUsed/>
    <w:rsid w:val="00243A93"/>
    <w:pPr>
      <w:ind w:left="360" w:hanging="360"/>
      <w:contextualSpacing/>
    </w:pPr>
  </w:style>
  <w:style w:type="paragraph" w:styleId="List2">
    <w:name w:val="List 2"/>
    <w:basedOn w:val="Normal"/>
    <w:uiPriority w:val="99"/>
    <w:unhideWhenUsed/>
    <w:rsid w:val="00713D63"/>
    <w:pPr>
      <w:ind w:left="720" w:hanging="360"/>
      <w:contextualSpacing/>
    </w:pPr>
  </w:style>
  <w:style w:type="character" w:customStyle="1" w:styleId="Heading4Char">
    <w:name w:val="Heading 4 Char"/>
    <w:basedOn w:val="DefaultParagraphFont"/>
    <w:link w:val="Heading4"/>
    <w:uiPriority w:val="9"/>
    <w:semiHidden/>
    <w:rsid w:val="00B70A8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B70A8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B70A8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70A8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70A8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0A8F"/>
    <w:rPr>
      <w:rFonts w:asciiTheme="majorHAnsi" w:eastAsiaTheme="majorEastAsia" w:hAnsiTheme="majorHAnsi" w:cstheme="majorBidi"/>
      <w:i/>
      <w:iCs/>
      <w:color w:val="404040" w:themeColor="text1" w:themeTint="BF"/>
    </w:rPr>
  </w:style>
  <w:style w:type="table" w:styleId="MediumShading1-Accent1">
    <w:name w:val="Medium Shading 1 Accent 1"/>
    <w:basedOn w:val="TableNormal"/>
    <w:uiPriority w:val="63"/>
    <w:rsid w:val="00E944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3851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69C34FDF994CA25C8CD3D9BCA7FF" ma:contentTypeVersion="0" ma:contentTypeDescription="Create a new document." ma:contentTypeScope="" ma:versionID="751e17486821ef1b9b22d28c5986194c">
  <xsd:schema xmlns:xsd="http://www.w3.org/2001/XMLSchema" xmlns:xs="http://www.w3.org/2001/XMLSchema" xmlns:p="http://schemas.microsoft.com/office/2006/metadata/properties" xmlns:ns2="5b2ee76c-9a88-4d22-9196-f56361357c1e" xmlns:ns3="85eb3200-e6ae-433a-a9e2-747d364ab5c1" targetNamespace="http://schemas.microsoft.com/office/2006/metadata/properties" ma:root="true" ma:fieldsID="c6ef25f56f142708289704fe4416a33e" ns2:_="" ns3:_="">
    <xsd:import namespace="5b2ee76c-9a88-4d22-9196-f56361357c1e"/>
    <xsd:import namespace="85eb3200-e6ae-433a-a9e2-747d364ab5c1"/>
    <xsd:element name="properties">
      <xsd:complexType>
        <xsd:sequence>
          <xsd:element name="documentManagement">
            <xsd:complexType>
              <xsd:all>
                <xsd:element ref="ns2:Description" minOccurs="0"/>
                <xsd:element ref="ns3:Do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e76c-9a88-4d22-9196-f56361357c1e"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b3200-e6ae-433a-a9e2-747d364ab5c1" elementFormDefault="qualified">
    <xsd:import namespace="http://schemas.microsoft.com/office/2006/documentManagement/types"/>
    <xsd:import namespace="http://schemas.microsoft.com/office/infopath/2007/PartnerControls"/>
    <xsd:element name="DocStatus" ma:index="9" nillable="true" ma:displayName="DocCurrency" ma:default="1-Current" ma:format="Dropdown" ma:internalName="DocStatus">
      <xsd:simpleType>
        <xsd:restriction base="dms:Choice">
          <xsd:enumeration value="1-Current"/>
          <xsd:enumeration value="2-Reference"/>
          <xsd:enumeration value="3-Historic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 xmlns="5b2ee76c-9a88-4d22-9196-f56361357c1e" xsi:nil="true"/>
    <DocStatus xmlns="85eb3200-e6ae-433a-a9e2-747d364ab5c1">1-Current</Doc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A3FEA-45B4-4375-8C35-D2FAA6072A95}">
  <ds:schemaRefs>
    <ds:schemaRef ds:uri="http://schemas.openxmlformats.org/officeDocument/2006/bibliography"/>
  </ds:schemaRefs>
</ds:datastoreItem>
</file>

<file path=customXml/itemProps2.xml><?xml version="1.0" encoding="utf-8"?>
<ds:datastoreItem xmlns:ds="http://schemas.openxmlformats.org/officeDocument/2006/customXml" ds:itemID="{32283112-9934-497D-A1B8-196EA50E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e76c-9a88-4d22-9196-f56361357c1e"/>
    <ds:schemaRef ds:uri="85eb3200-e6ae-433a-a9e2-747d364ab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07BAE-7E85-4DCC-9EC1-18719609D34F}">
  <ds:schemaRefs>
    <ds:schemaRef ds:uri="http://schemas.microsoft.com/office/2006/metadata/properties"/>
    <ds:schemaRef ds:uri="5b2ee76c-9a88-4d22-9196-f56361357c1e"/>
    <ds:schemaRef ds:uri="85eb3200-e6ae-433a-a9e2-747d364ab5c1"/>
  </ds:schemaRefs>
</ds:datastoreItem>
</file>

<file path=customXml/itemProps4.xml><?xml version="1.0" encoding="utf-8"?>
<ds:datastoreItem xmlns:ds="http://schemas.openxmlformats.org/officeDocument/2006/customXml" ds:itemID="{EEF6B1F0-A291-4B76-8120-D49AB3AD2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 PROJECT Communication Plan</vt:lpstr>
    </vt:vector>
  </TitlesOfParts>
  <Company>University of Illinois</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PROJECT Communication Plan</dc:title>
  <dc:creator>cyncobb</dc:creator>
  <cp:lastModifiedBy>Kevin Smith</cp:lastModifiedBy>
  <cp:revision>3</cp:revision>
  <cp:lastPrinted>2011-10-19T16:56:00Z</cp:lastPrinted>
  <dcterms:created xsi:type="dcterms:W3CDTF">2024-11-03T14:54:00Z</dcterms:created>
  <dcterms:modified xsi:type="dcterms:W3CDTF">2024-11-03T14:56:00Z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0x01010088A969C34FDF994CA25C8CD3D9BCA7FF</vt:lpwstr>
  </property>
  <property fmtid="{D5CDD505-2E9C-101B-9397-08002B2CF9AE}" pid="3" name="Order">
    <vt:r8>2800</vt:r8>
  </property>
</Properties>
</file>