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44" w:rsidRDefault="00A24944" w:rsidP="00A24944">
      <w:pPr>
        <w:pStyle w:val="BodyText"/>
        <w:spacing w:before="118" w:line="278" w:lineRule="auto"/>
        <w:ind w:left="111" w:right="243" w:firstLine="14"/>
        <w:jc w:val="center"/>
        <w:rPr>
          <w:color w:val="202021"/>
          <w:spacing w:val="-6"/>
        </w:rPr>
      </w:pPr>
      <w:r>
        <w:rPr>
          <w:noProof/>
        </w:rPr>
        <w:drawing>
          <wp:inline distT="0" distB="0" distL="0" distR="0">
            <wp:extent cx="938237" cy="1017767"/>
            <wp:effectExtent l="19050" t="0" r="0" b="0"/>
            <wp:docPr id="6" name="Picture 0" descr="23548778_qhf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48778_qhf9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71" cy="101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5B3" w:rsidRPr="008265BC" w:rsidRDefault="00BF55B3" w:rsidP="00BF55B3">
      <w:pPr>
        <w:ind w:left="855" w:right="852"/>
        <w:jc w:val="center"/>
        <w:rPr>
          <w:rFonts w:ascii="Times New Roman" w:hAnsi="Times New Roman"/>
          <w:sz w:val="20"/>
          <w:szCs w:val="20"/>
        </w:rPr>
      </w:pPr>
      <w:r w:rsidRPr="008265BC">
        <w:rPr>
          <w:rFonts w:ascii="Times New Roman" w:hAnsi="Times New Roman"/>
          <w:sz w:val="20"/>
          <w:szCs w:val="20"/>
        </w:rPr>
        <w:t>1290 Main Street, Suite B, Daphne, AL 36526</w:t>
      </w:r>
    </w:p>
    <w:p w:rsidR="00BF55B3" w:rsidRPr="008265BC" w:rsidRDefault="00BF55B3" w:rsidP="00BF55B3">
      <w:pPr>
        <w:ind w:left="855" w:right="852"/>
        <w:jc w:val="center"/>
        <w:rPr>
          <w:rFonts w:ascii="Times New Roman" w:hAnsi="Times New Roman"/>
          <w:sz w:val="20"/>
          <w:szCs w:val="20"/>
        </w:rPr>
      </w:pPr>
      <w:r w:rsidRPr="008265BC">
        <w:rPr>
          <w:rFonts w:ascii="Times New Roman" w:hAnsi="Times New Roman"/>
          <w:sz w:val="20"/>
          <w:szCs w:val="20"/>
        </w:rPr>
        <w:t>(251) 625-0118 ♦ Fax: (251) 625-0116</w:t>
      </w:r>
    </w:p>
    <w:p w:rsidR="00A24944" w:rsidRDefault="00A24944">
      <w:pPr>
        <w:pStyle w:val="BodyText"/>
        <w:spacing w:before="118" w:line="278" w:lineRule="auto"/>
        <w:ind w:left="111" w:right="243" w:firstLine="14"/>
        <w:rPr>
          <w:color w:val="202021"/>
          <w:spacing w:val="-6"/>
        </w:rPr>
      </w:pPr>
    </w:p>
    <w:p w:rsidR="00F1121F" w:rsidRDefault="00BF55B3">
      <w:pPr>
        <w:pStyle w:val="BodyText"/>
        <w:spacing w:before="118" w:line="278" w:lineRule="auto"/>
        <w:ind w:left="111" w:right="243" w:firstLine="14"/>
      </w:pPr>
      <w:r>
        <w:rPr>
          <w:color w:val="202021"/>
          <w:spacing w:val="-6"/>
        </w:rPr>
        <w:t xml:space="preserve">Family, </w:t>
      </w:r>
      <w:r>
        <w:rPr>
          <w:color w:val="202021"/>
          <w:spacing w:val="-5"/>
        </w:rPr>
        <w:t xml:space="preserve">marital, </w:t>
      </w:r>
      <w:r>
        <w:rPr>
          <w:color w:val="202021"/>
          <w:spacing w:val="-8"/>
        </w:rPr>
        <w:t xml:space="preserve">and </w:t>
      </w:r>
      <w:r>
        <w:rPr>
          <w:color w:val="202021"/>
          <w:spacing w:val="-4"/>
        </w:rPr>
        <w:t xml:space="preserve">individual </w:t>
      </w:r>
      <w:r>
        <w:rPr>
          <w:color w:val="202021"/>
        </w:rPr>
        <w:t xml:space="preserve">therapy </w:t>
      </w:r>
      <w:r>
        <w:rPr>
          <w:color w:val="202021"/>
          <w:spacing w:val="-8"/>
        </w:rPr>
        <w:t xml:space="preserve">are </w:t>
      </w:r>
      <w:r>
        <w:rPr>
          <w:color w:val="202021"/>
          <w:spacing w:val="-3"/>
        </w:rPr>
        <w:t>a</w:t>
      </w:r>
      <w:r>
        <w:rPr>
          <w:color w:val="202021"/>
          <w:spacing w:val="-3"/>
        </w:rPr>
        <w:t>vailable</w:t>
      </w:r>
      <w:r>
        <w:rPr>
          <w:color w:val="202021"/>
          <w:spacing w:val="-3"/>
        </w:rPr>
        <w:t xml:space="preserve"> </w:t>
      </w:r>
      <w:r>
        <w:rPr>
          <w:color w:val="202021"/>
          <w:spacing w:val="-8"/>
        </w:rPr>
        <w:t xml:space="preserve">to </w:t>
      </w:r>
      <w:r>
        <w:rPr>
          <w:color w:val="202021"/>
          <w:spacing w:val="-7"/>
        </w:rPr>
        <w:t xml:space="preserve">help </w:t>
      </w:r>
      <w:r>
        <w:rPr>
          <w:color w:val="202021"/>
          <w:spacing w:val="-5"/>
        </w:rPr>
        <w:t xml:space="preserve">people </w:t>
      </w:r>
      <w:r>
        <w:rPr>
          <w:color w:val="202021"/>
          <w:spacing w:val="-4"/>
        </w:rPr>
        <w:t xml:space="preserve">resolve </w:t>
      </w:r>
      <w:r>
        <w:rPr>
          <w:color w:val="202021"/>
        </w:rPr>
        <w:t xml:space="preserve">family </w:t>
      </w:r>
      <w:r>
        <w:rPr>
          <w:color w:val="202021"/>
          <w:spacing w:val="-5"/>
        </w:rPr>
        <w:t xml:space="preserve">discord, </w:t>
      </w:r>
      <w:r>
        <w:rPr>
          <w:color w:val="202021"/>
          <w:spacing w:val="-6"/>
        </w:rPr>
        <w:t xml:space="preserve">make living </w:t>
      </w:r>
      <w:r>
        <w:rPr>
          <w:color w:val="202021"/>
          <w:spacing w:val="-3"/>
        </w:rPr>
        <w:t xml:space="preserve">relationships </w:t>
      </w:r>
      <w:r>
        <w:rPr>
          <w:color w:val="202021"/>
          <w:spacing w:val="-6"/>
        </w:rPr>
        <w:t xml:space="preserve">better, </w:t>
      </w:r>
      <w:r>
        <w:rPr>
          <w:color w:val="202021"/>
          <w:spacing w:val="-4"/>
        </w:rPr>
        <w:t xml:space="preserve">enhance parenting </w:t>
      </w:r>
      <w:r>
        <w:rPr>
          <w:color w:val="202021"/>
          <w:spacing w:val="-5"/>
        </w:rPr>
        <w:t xml:space="preserve">skills, </w:t>
      </w:r>
      <w:r>
        <w:rPr>
          <w:color w:val="202021"/>
          <w:spacing w:val="-8"/>
        </w:rPr>
        <w:t xml:space="preserve">or </w:t>
      </w:r>
      <w:r>
        <w:rPr>
          <w:color w:val="202021"/>
          <w:spacing w:val="-7"/>
        </w:rPr>
        <w:t xml:space="preserve">help </w:t>
      </w:r>
      <w:r>
        <w:rPr>
          <w:color w:val="202021"/>
          <w:spacing w:val="-4"/>
        </w:rPr>
        <w:t xml:space="preserve">individuals </w:t>
      </w:r>
      <w:r>
        <w:rPr>
          <w:color w:val="202021"/>
          <w:spacing w:val="-9"/>
        </w:rPr>
        <w:t xml:space="preserve">deal </w:t>
      </w:r>
      <w:r>
        <w:rPr>
          <w:color w:val="202021"/>
          <w:spacing w:val="-6"/>
        </w:rPr>
        <w:t xml:space="preserve">with </w:t>
      </w:r>
      <w:r>
        <w:rPr>
          <w:color w:val="202021"/>
          <w:spacing w:val="-5"/>
        </w:rPr>
        <w:t xml:space="preserve">personal issues </w:t>
      </w:r>
      <w:r>
        <w:rPr>
          <w:color w:val="202021"/>
          <w:spacing w:val="-20"/>
        </w:rPr>
        <w:t xml:space="preserve">in </w:t>
      </w:r>
      <w:r>
        <w:rPr>
          <w:color w:val="202021"/>
          <w:spacing w:val="-3"/>
        </w:rPr>
        <w:t xml:space="preserve">their </w:t>
      </w:r>
      <w:r>
        <w:rPr>
          <w:color w:val="202021"/>
          <w:spacing w:val="-7"/>
        </w:rPr>
        <w:t xml:space="preserve">lives. </w:t>
      </w:r>
      <w:r>
        <w:rPr>
          <w:color w:val="202021"/>
          <w:spacing w:val="-3"/>
        </w:rPr>
        <w:t xml:space="preserve">Sessions </w:t>
      </w:r>
      <w:r>
        <w:rPr>
          <w:color w:val="202021"/>
          <w:spacing w:val="-8"/>
        </w:rPr>
        <w:t xml:space="preserve">may </w:t>
      </w:r>
      <w:r>
        <w:rPr>
          <w:color w:val="202021"/>
          <w:spacing w:val="-6"/>
        </w:rPr>
        <w:t xml:space="preserve">include </w:t>
      </w:r>
      <w:r>
        <w:rPr>
          <w:color w:val="202021"/>
          <w:spacing w:val="-5"/>
        </w:rPr>
        <w:t xml:space="preserve">seeing people </w:t>
      </w:r>
      <w:r>
        <w:rPr>
          <w:color w:val="202021"/>
          <w:spacing w:val="-4"/>
        </w:rPr>
        <w:t xml:space="preserve">individually, </w:t>
      </w:r>
      <w:r>
        <w:rPr>
          <w:color w:val="202021"/>
          <w:spacing w:val="-6"/>
        </w:rPr>
        <w:t xml:space="preserve">with </w:t>
      </w:r>
      <w:r>
        <w:rPr>
          <w:color w:val="202021"/>
          <w:spacing w:val="-3"/>
        </w:rPr>
        <w:t xml:space="preserve">their </w:t>
      </w:r>
      <w:r>
        <w:rPr>
          <w:color w:val="202021"/>
          <w:spacing w:val="-5"/>
        </w:rPr>
        <w:t xml:space="preserve">partner, </w:t>
      </w:r>
      <w:r w:rsidR="00A24944">
        <w:rPr>
          <w:color w:val="202021"/>
          <w:spacing w:val="-8"/>
        </w:rPr>
        <w:t>or, with</w:t>
      </w:r>
      <w:r>
        <w:rPr>
          <w:color w:val="202021"/>
          <w:spacing w:val="-8"/>
        </w:rPr>
        <w:t xml:space="preserve"> </w:t>
      </w:r>
      <w:r w:rsidR="00A24944">
        <w:rPr>
          <w:color w:val="202021"/>
          <w:spacing w:val="-6"/>
        </w:rPr>
        <w:t>the</w:t>
      </w:r>
      <w:r>
        <w:rPr>
          <w:color w:val="202021"/>
          <w:spacing w:val="-6"/>
        </w:rPr>
        <w:t xml:space="preserve"> </w:t>
      </w:r>
      <w:r>
        <w:rPr>
          <w:color w:val="202021"/>
          <w:spacing w:val="-4"/>
        </w:rPr>
        <w:t xml:space="preserve">entire </w:t>
      </w:r>
      <w:r>
        <w:rPr>
          <w:color w:val="202021"/>
          <w:spacing w:val="-5"/>
        </w:rPr>
        <w:t xml:space="preserve">family.  </w:t>
      </w:r>
      <w:r>
        <w:rPr>
          <w:color w:val="202021"/>
          <w:spacing w:val="-12"/>
        </w:rPr>
        <w:t xml:space="preserve">Who </w:t>
      </w:r>
      <w:r>
        <w:rPr>
          <w:color w:val="202021"/>
          <w:spacing w:val="-5"/>
        </w:rPr>
        <w:t xml:space="preserve">should </w:t>
      </w:r>
      <w:r>
        <w:rPr>
          <w:color w:val="202021"/>
          <w:spacing w:val="-15"/>
        </w:rPr>
        <w:t xml:space="preserve">be </w:t>
      </w:r>
      <w:r>
        <w:rPr>
          <w:color w:val="202021"/>
          <w:spacing w:val="-4"/>
        </w:rPr>
        <w:t xml:space="preserve">attendance </w:t>
      </w:r>
      <w:r>
        <w:rPr>
          <w:color w:val="202021"/>
          <w:spacing w:val="-8"/>
        </w:rPr>
        <w:t xml:space="preserve">will </w:t>
      </w:r>
      <w:r>
        <w:rPr>
          <w:color w:val="202021"/>
          <w:spacing w:val="-13"/>
        </w:rPr>
        <w:t xml:space="preserve">be </w:t>
      </w:r>
      <w:r>
        <w:rPr>
          <w:color w:val="202021"/>
          <w:spacing w:val="-5"/>
        </w:rPr>
        <w:t xml:space="preserve">worked </w:t>
      </w:r>
      <w:r>
        <w:rPr>
          <w:color w:val="202021"/>
          <w:spacing w:val="-6"/>
        </w:rPr>
        <w:t xml:space="preserve">out </w:t>
      </w:r>
      <w:r>
        <w:rPr>
          <w:color w:val="202021"/>
          <w:spacing w:val="-17"/>
        </w:rPr>
        <w:t xml:space="preserve">in </w:t>
      </w:r>
      <w:r>
        <w:rPr>
          <w:color w:val="202021"/>
          <w:spacing w:val="-5"/>
        </w:rPr>
        <w:t xml:space="preserve">advance </w:t>
      </w:r>
      <w:r>
        <w:rPr>
          <w:color w:val="202021"/>
          <w:spacing w:val="-6"/>
        </w:rPr>
        <w:t xml:space="preserve">with </w:t>
      </w:r>
      <w:r>
        <w:rPr>
          <w:color w:val="202021"/>
          <w:spacing w:val="-4"/>
        </w:rPr>
        <w:t>the</w:t>
      </w:r>
      <w:r>
        <w:rPr>
          <w:color w:val="202021"/>
          <w:spacing w:val="31"/>
        </w:rPr>
        <w:t xml:space="preserve"> </w:t>
      </w:r>
      <w:r>
        <w:rPr>
          <w:color w:val="202021"/>
          <w:spacing w:val="-4"/>
        </w:rPr>
        <w:t>counselor.</w:t>
      </w:r>
    </w:p>
    <w:p w:rsidR="00F1121F" w:rsidRDefault="00F1121F">
      <w:pPr>
        <w:pStyle w:val="BodyText"/>
        <w:spacing w:before="8"/>
        <w:rPr>
          <w:sz w:val="26"/>
        </w:rPr>
      </w:pPr>
    </w:p>
    <w:p w:rsidR="00F1121F" w:rsidRDefault="00BF55B3">
      <w:pPr>
        <w:ind w:left="116"/>
        <w:rPr>
          <w:b/>
          <w:sz w:val="25"/>
        </w:rPr>
      </w:pPr>
      <w:r>
        <w:rPr>
          <w:b/>
          <w:color w:val="1F2020"/>
          <w:sz w:val="25"/>
          <w:u w:val="single" w:color="444447"/>
        </w:rPr>
        <w:t>Fee Structure:</w:t>
      </w:r>
      <w:r w:rsidR="00A24944" w:rsidRPr="00A24944">
        <w:rPr>
          <w:noProof/>
        </w:rPr>
        <w:t xml:space="preserve"> </w:t>
      </w:r>
    </w:p>
    <w:p w:rsidR="00F1121F" w:rsidRDefault="00F1121F">
      <w:pPr>
        <w:pStyle w:val="BodyText"/>
        <w:spacing w:before="7"/>
        <w:rPr>
          <w:b/>
          <w:sz w:val="15"/>
        </w:rPr>
      </w:pPr>
    </w:p>
    <w:p w:rsidR="00F1121F" w:rsidRDefault="00F1121F">
      <w:pPr>
        <w:rPr>
          <w:sz w:val="15"/>
        </w:rPr>
        <w:sectPr w:rsidR="00F1121F">
          <w:type w:val="continuous"/>
          <w:pgSz w:w="11900" w:h="15500"/>
          <w:pgMar w:top="1460" w:right="1100" w:bottom="280" w:left="560" w:header="720" w:footer="720" w:gutter="0"/>
          <w:cols w:space="720"/>
        </w:sectPr>
      </w:pPr>
    </w:p>
    <w:p w:rsidR="00F1121F" w:rsidRDefault="00BF55B3">
      <w:pPr>
        <w:pStyle w:val="BodyText"/>
        <w:spacing w:before="54" w:line="237" w:lineRule="auto"/>
        <w:ind w:left="390" w:right="1147" w:hanging="274"/>
      </w:pPr>
      <w:r>
        <w:rPr>
          <w:color w:val="202021"/>
        </w:rPr>
        <w:lastRenderedPageBreak/>
        <w:t xml:space="preserve">Individual Therapy: </w:t>
      </w:r>
    </w:p>
    <w:p w:rsidR="00F1121F" w:rsidRDefault="00F1121F">
      <w:pPr>
        <w:pStyle w:val="BodyText"/>
        <w:spacing w:before="3"/>
        <w:rPr>
          <w:sz w:val="23"/>
        </w:rPr>
      </w:pPr>
    </w:p>
    <w:p w:rsidR="00F1121F" w:rsidRDefault="00BF55B3">
      <w:pPr>
        <w:pStyle w:val="BodyText"/>
        <w:spacing w:line="244" w:lineRule="auto"/>
        <w:ind w:left="390" w:right="38" w:hanging="274"/>
      </w:pPr>
      <w:r>
        <w:rPr>
          <w:color w:val="212122"/>
        </w:rPr>
        <w:t xml:space="preserve">Family/Couple's Therapy: </w:t>
      </w:r>
    </w:p>
    <w:p w:rsidR="00F1121F" w:rsidRDefault="00F1121F">
      <w:pPr>
        <w:pStyle w:val="BodyText"/>
        <w:spacing w:before="5"/>
      </w:pPr>
    </w:p>
    <w:p w:rsidR="00F1121F" w:rsidRDefault="00BF55B3">
      <w:pPr>
        <w:pStyle w:val="BodyText"/>
        <w:ind w:left="380" w:right="1147" w:hanging="217"/>
      </w:pPr>
      <w:r>
        <w:rPr>
          <w:color w:val="202021"/>
        </w:rPr>
        <w:t xml:space="preserve">Consultation: </w:t>
      </w:r>
    </w:p>
    <w:p w:rsidR="00F1121F" w:rsidRDefault="00F1121F">
      <w:pPr>
        <w:pStyle w:val="BodyText"/>
        <w:spacing w:before="11"/>
        <w:rPr>
          <w:sz w:val="23"/>
        </w:rPr>
      </w:pPr>
    </w:p>
    <w:p w:rsidR="00F1121F" w:rsidRDefault="00BF55B3">
      <w:pPr>
        <w:pStyle w:val="BodyText"/>
        <w:ind w:left="116"/>
        <w:rPr>
          <w:color w:val="1F2020"/>
          <w:spacing w:val="-4"/>
        </w:rPr>
      </w:pPr>
      <w:r>
        <w:rPr>
          <w:color w:val="1F2020"/>
          <w:spacing w:val="-3"/>
        </w:rPr>
        <w:t xml:space="preserve">Psycho-educational </w:t>
      </w:r>
      <w:r>
        <w:rPr>
          <w:color w:val="1F2020"/>
          <w:spacing w:val="-4"/>
        </w:rPr>
        <w:t>Evaluation:</w:t>
      </w:r>
    </w:p>
    <w:p w:rsidR="00A24944" w:rsidRDefault="00A24944">
      <w:pPr>
        <w:pStyle w:val="BodyText"/>
        <w:ind w:left="116"/>
      </w:pPr>
      <w:r>
        <w:rPr>
          <w:color w:val="1F2020"/>
          <w:spacing w:val="-4"/>
        </w:rPr>
        <w:t>Computer Evaluation:</w:t>
      </w:r>
      <w:r>
        <w:rPr>
          <w:color w:val="1F2020"/>
          <w:spacing w:val="-4"/>
        </w:rPr>
        <w:tab/>
      </w:r>
    </w:p>
    <w:p w:rsidR="00F1121F" w:rsidRDefault="00F1121F">
      <w:pPr>
        <w:pStyle w:val="BodyText"/>
      </w:pPr>
    </w:p>
    <w:p w:rsidR="00F1121F" w:rsidRDefault="00BF55B3">
      <w:pPr>
        <w:pStyle w:val="BodyText"/>
        <w:ind w:left="111" w:right="1147" w:firstLine="4"/>
      </w:pPr>
      <w:r>
        <w:rPr>
          <w:color w:val="202021"/>
        </w:rPr>
        <w:t xml:space="preserve">*Court Fees </w:t>
      </w:r>
    </w:p>
    <w:p w:rsidR="00F1121F" w:rsidRDefault="00BF55B3">
      <w:pPr>
        <w:pStyle w:val="BodyText"/>
        <w:spacing w:before="2"/>
        <w:rPr>
          <w:sz w:val="28"/>
        </w:rPr>
      </w:pPr>
      <w:r>
        <w:br w:type="column"/>
      </w:r>
      <w:r w:rsidR="00A24944">
        <w:lastRenderedPageBreak/>
        <w:t xml:space="preserve">   $140.00</w:t>
      </w:r>
    </w:p>
    <w:p w:rsidR="00F1121F" w:rsidRDefault="00F1121F">
      <w:pPr>
        <w:pStyle w:val="BodyText"/>
        <w:spacing w:before="7"/>
        <w:rPr>
          <w:sz w:val="23"/>
        </w:rPr>
      </w:pPr>
    </w:p>
    <w:p w:rsidR="00F1121F" w:rsidRDefault="00BF55B3">
      <w:pPr>
        <w:pStyle w:val="BodyText"/>
        <w:ind w:left="145"/>
      </w:pPr>
      <w:r>
        <w:rPr>
          <w:color w:val="1D1D1F"/>
          <w:spacing w:val="-4"/>
        </w:rPr>
        <w:t>$1</w:t>
      </w:r>
      <w:r w:rsidR="00A24944">
        <w:rPr>
          <w:color w:val="1D1D1F"/>
          <w:spacing w:val="-4"/>
        </w:rPr>
        <w:t>40</w:t>
      </w:r>
      <w:r>
        <w:rPr>
          <w:color w:val="1D1D1F"/>
          <w:spacing w:val="-4"/>
        </w:rPr>
        <w:t>.00</w:t>
      </w:r>
    </w:p>
    <w:p w:rsidR="00F1121F" w:rsidRDefault="00F1121F">
      <w:pPr>
        <w:pStyle w:val="BodyText"/>
      </w:pPr>
    </w:p>
    <w:p w:rsidR="00F1121F" w:rsidRDefault="00A24944">
      <w:pPr>
        <w:pStyle w:val="BodyText"/>
        <w:spacing w:before="4"/>
      </w:pPr>
      <w:r>
        <w:t xml:space="preserve">   $140.00 per hour</w:t>
      </w:r>
    </w:p>
    <w:p w:rsidR="00A24944" w:rsidRDefault="00A24944">
      <w:pPr>
        <w:pStyle w:val="BodyText"/>
        <w:ind w:left="174"/>
        <w:rPr>
          <w:color w:val="1C1E1E"/>
        </w:rPr>
      </w:pPr>
    </w:p>
    <w:p w:rsidR="00F1121F" w:rsidRDefault="00BF55B3">
      <w:pPr>
        <w:pStyle w:val="BodyText"/>
        <w:ind w:left="174"/>
        <w:rPr>
          <w:color w:val="1C1E1E"/>
        </w:rPr>
      </w:pPr>
      <w:r>
        <w:rPr>
          <w:color w:val="1C1E1E"/>
        </w:rPr>
        <w:t>$800.00</w:t>
      </w:r>
    </w:p>
    <w:p w:rsidR="00A24944" w:rsidRDefault="00A24944">
      <w:pPr>
        <w:pStyle w:val="BodyText"/>
        <w:ind w:left="174"/>
      </w:pPr>
      <w:r>
        <w:rPr>
          <w:color w:val="1C1E1E"/>
        </w:rPr>
        <w:t>$80.00</w:t>
      </w:r>
    </w:p>
    <w:p w:rsidR="00F1121F" w:rsidRDefault="00F1121F">
      <w:pPr>
        <w:pStyle w:val="BodyText"/>
      </w:pPr>
    </w:p>
    <w:p w:rsidR="00F1121F" w:rsidRDefault="00BF55B3">
      <w:pPr>
        <w:pStyle w:val="BodyText"/>
        <w:spacing w:line="293" w:lineRule="exact"/>
        <w:ind w:left="140"/>
      </w:pPr>
      <w:r>
        <w:rPr>
          <w:color w:val="1D1F20"/>
        </w:rPr>
        <w:t xml:space="preserve">$350.00-$500 </w:t>
      </w:r>
      <w:r w:rsidR="00A24944">
        <w:rPr>
          <w:color w:val="1D1F20"/>
        </w:rPr>
        <w:t>per hour</w:t>
      </w:r>
    </w:p>
    <w:p w:rsidR="00F1121F" w:rsidRDefault="00F1121F">
      <w:pPr>
        <w:sectPr w:rsidR="00F1121F">
          <w:type w:val="continuous"/>
          <w:pgSz w:w="11900" w:h="15500"/>
          <w:pgMar w:top="1460" w:right="1100" w:bottom="280" w:left="560" w:header="720" w:footer="720" w:gutter="0"/>
          <w:cols w:num="2" w:space="720" w:equalWidth="0">
            <w:col w:w="3152" w:space="736"/>
            <w:col w:w="6352"/>
          </w:cols>
        </w:sectPr>
      </w:pPr>
    </w:p>
    <w:p w:rsidR="00F1121F" w:rsidRDefault="00F1121F">
      <w:pPr>
        <w:pStyle w:val="BodyText"/>
        <w:spacing w:before="12"/>
        <w:rPr>
          <w:sz w:val="18"/>
        </w:rPr>
      </w:pPr>
    </w:p>
    <w:p w:rsidR="00F1121F" w:rsidRDefault="00BF55B3">
      <w:pPr>
        <w:pStyle w:val="BodyText"/>
        <w:spacing w:before="51"/>
        <w:ind w:left="121"/>
      </w:pPr>
      <w:r>
        <w:rPr>
          <w:color w:val="1F2021"/>
        </w:rPr>
        <w:t>*Rates for court cases may vary depending on the complexity of the case.</w:t>
      </w:r>
    </w:p>
    <w:p w:rsidR="00F1121F" w:rsidRDefault="00F1121F">
      <w:pPr>
        <w:pStyle w:val="BodyText"/>
        <w:spacing w:before="4"/>
      </w:pPr>
    </w:p>
    <w:p w:rsidR="00F1121F" w:rsidRDefault="00BF55B3">
      <w:pPr>
        <w:pStyle w:val="BodyText"/>
        <w:spacing w:before="1"/>
        <w:ind w:left="121"/>
      </w:pPr>
      <w:r>
        <w:rPr>
          <w:color w:val="1D1D1F"/>
        </w:rPr>
        <w:t>*24 HOUR CANCELLATION POLICY:</w:t>
      </w:r>
    </w:p>
    <w:p w:rsidR="00F1121F" w:rsidRDefault="00F1121F">
      <w:pPr>
        <w:pStyle w:val="BodyText"/>
        <w:spacing w:before="11"/>
      </w:pPr>
    </w:p>
    <w:p w:rsidR="00F1121F" w:rsidRDefault="00BF55B3" w:rsidP="00A24944">
      <w:pPr>
        <w:pStyle w:val="BodyText"/>
        <w:spacing w:line="237" w:lineRule="auto"/>
        <w:ind w:left="116" w:right="243"/>
      </w:pPr>
      <w:r>
        <w:rPr>
          <w:color w:val="202122"/>
          <w:spacing w:val="-8"/>
        </w:rPr>
        <w:t xml:space="preserve">If </w:t>
      </w:r>
      <w:r>
        <w:rPr>
          <w:color w:val="202122"/>
          <w:spacing w:val="-7"/>
        </w:rPr>
        <w:t xml:space="preserve">you </w:t>
      </w:r>
      <w:r>
        <w:rPr>
          <w:color w:val="202122"/>
          <w:spacing w:val="-13"/>
        </w:rPr>
        <w:t xml:space="preserve">do </w:t>
      </w:r>
      <w:r>
        <w:rPr>
          <w:color w:val="202122"/>
          <w:spacing w:val="-9"/>
        </w:rPr>
        <w:t xml:space="preserve">not </w:t>
      </w:r>
      <w:r>
        <w:rPr>
          <w:color w:val="202122"/>
          <w:spacing w:val="-6"/>
        </w:rPr>
        <w:t xml:space="preserve">show </w:t>
      </w:r>
      <w:r>
        <w:rPr>
          <w:color w:val="202122"/>
          <w:spacing w:val="-17"/>
        </w:rPr>
        <w:t xml:space="preserve">up  </w:t>
      </w:r>
      <w:r>
        <w:rPr>
          <w:color w:val="202122"/>
          <w:spacing w:val="-4"/>
        </w:rPr>
        <w:t xml:space="preserve">for  </w:t>
      </w:r>
      <w:r>
        <w:rPr>
          <w:color w:val="202122"/>
          <w:spacing w:val="-3"/>
        </w:rPr>
        <w:t xml:space="preserve">your </w:t>
      </w:r>
      <w:r>
        <w:rPr>
          <w:color w:val="202122"/>
          <w:spacing w:val="-4"/>
        </w:rPr>
        <w:t xml:space="preserve">scheduled  </w:t>
      </w:r>
      <w:r>
        <w:rPr>
          <w:color w:val="202122"/>
          <w:spacing w:val="-3"/>
        </w:rPr>
        <w:t xml:space="preserve">appointment,  </w:t>
      </w:r>
      <w:r>
        <w:rPr>
          <w:color w:val="202122"/>
          <w:spacing w:val="-8"/>
        </w:rPr>
        <w:t xml:space="preserve">and  </w:t>
      </w:r>
      <w:r>
        <w:rPr>
          <w:color w:val="202122"/>
          <w:spacing w:val="-10"/>
        </w:rPr>
        <w:t xml:space="preserve">you  </w:t>
      </w:r>
      <w:r>
        <w:rPr>
          <w:color w:val="202122"/>
          <w:spacing w:val="-8"/>
        </w:rPr>
        <w:t xml:space="preserve">have  </w:t>
      </w:r>
      <w:r>
        <w:rPr>
          <w:color w:val="202122"/>
          <w:spacing w:val="-10"/>
        </w:rPr>
        <w:t xml:space="preserve">not  </w:t>
      </w:r>
      <w:r>
        <w:rPr>
          <w:color w:val="202122"/>
          <w:spacing w:val="-5"/>
        </w:rPr>
        <w:t xml:space="preserve">notified  </w:t>
      </w:r>
      <w:r>
        <w:rPr>
          <w:color w:val="202122"/>
          <w:spacing w:val="-15"/>
        </w:rPr>
        <w:t xml:space="preserve">us  </w:t>
      </w:r>
      <w:r>
        <w:rPr>
          <w:color w:val="202122"/>
          <w:spacing w:val="-10"/>
        </w:rPr>
        <w:t xml:space="preserve">at  </w:t>
      </w:r>
      <w:r>
        <w:rPr>
          <w:color w:val="202122"/>
          <w:spacing w:val="-6"/>
        </w:rPr>
        <w:t xml:space="preserve">least  </w:t>
      </w:r>
      <w:r>
        <w:rPr>
          <w:color w:val="202122"/>
          <w:spacing w:val="-24"/>
        </w:rPr>
        <w:t xml:space="preserve">24 </w:t>
      </w:r>
      <w:r>
        <w:rPr>
          <w:color w:val="202122"/>
          <w:spacing w:val="-6"/>
        </w:rPr>
        <w:t xml:space="preserve">hours </w:t>
      </w:r>
      <w:r>
        <w:rPr>
          <w:color w:val="202122"/>
          <w:spacing w:val="-17"/>
        </w:rPr>
        <w:t xml:space="preserve">in </w:t>
      </w:r>
      <w:r>
        <w:rPr>
          <w:color w:val="202122"/>
          <w:spacing w:val="-5"/>
        </w:rPr>
        <w:t xml:space="preserve">advance, </w:t>
      </w:r>
      <w:r>
        <w:rPr>
          <w:color w:val="202122"/>
          <w:spacing w:val="-8"/>
        </w:rPr>
        <w:t xml:space="preserve">you will </w:t>
      </w:r>
      <w:r>
        <w:rPr>
          <w:color w:val="202122"/>
          <w:spacing w:val="-13"/>
        </w:rPr>
        <w:t xml:space="preserve">be </w:t>
      </w:r>
      <w:r>
        <w:rPr>
          <w:color w:val="202122"/>
          <w:spacing w:val="-5"/>
        </w:rPr>
        <w:t xml:space="preserve">charged </w:t>
      </w:r>
      <w:r>
        <w:rPr>
          <w:color w:val="202122"/>
        </w:rPr>
        <w:t xml:space="preserve">for </w:t>
      </w:r>
      <w:r>
        <w:rPr>
          <w:color w:val="202122"/>
          <w:spacing w:val="-6"/>
        </w:rPr>
        <w:t xml:space="preserve">the </w:t>
      </w:r>
      <w:r>
        <w:rPr>
          <w:color w:val="202122"/>
          <w:spacing w:val="-4"/>
        </w:rPr>
        <w:t xml:space="preserve">cost </w:t>
      </w:r>
      <w:r>
        <w:rPr>
          <w:color w:val="202122"/>
          <w:spacing w:val="-5"/>
        </w:rPr>
        <w:t xml:space="preserve">of </w:t>
      </w:r>
      <w:r>
        <w:rPr>
          <w:color w:val="202122"/>
          <w:spacing w:val="-6"/>
        </w:rPr>
        <w:t xml:space="preserve">the </w:t>
      </w:r>
      <w:r>
        <w:rPr>
          <w:color w:val="202122"/>
          <w:spacing w:val="-5"/>
        </w:rPr>
        <w:t xml:space="preserve">session </w:t>
      </w:r>
      <w:r>
        <w:rPr>
          <w:color w:val="202122"/>
          <w:spacing w:val="-15"/>
        </w:rPr>
        <w:t xml:space="preserve">as </w:t>
      </w:r>
      <w:r>
        <w:rPr>
          <w:color w:val="202122"/>
          <w:spacing w:val="-6"/>
        </w:rPr>
        <w:t xml:space="preserve">booked. </w:t>
      </w:r>
      <w:r>
        <w:rPr>
          <w:color w:val="202122"/>
          <w:spacing w:val="-4"/>
        </w:rPr>
        <w:t xml:space="preserve">Insurance </w:t>
      </w:r>
      <w:r>
        <w:rPr>
          <w:color w:val="202122"/>
          <w:spacing w:val="-6"/>
        </w:rPr>
        <w:t xml:space="preserve">will </w:t>
      </w:r>
      <w:r>
        <w:rPr>
          <w:color w:val="202122"/>
          <w:spacing w:val="-7"/>
        </w:rPr>
        <w:t xml:space="preserve">not </w:t>
      </w:r>
      <w:r>
        <w:rPr>
          <w:color w:val="202122"/>
          <w:spacing w:val="-9"/>
        </w:rPr>
        <w:t xml:space="preserve">pay </w:t>
      </w:r>
      <w:r>
        <w:rPr>
          <w:color w:val="202122"/>
          <w:spacing w:val="-5"/>
        </w:rPr>
        <w:t xml:space="preserve">for </w:t>
      </w:r>
      <w:r>
        <w:rPr>
          <w:color w:val="202122"/>
          <w:spacing w:val="-7"/>
        </w:rPr>
        <w:t xml:space="preserve">missed </w:t>
      </w:r>
      <w:r>
        <w:rPr>
          <w:color w:val="202122"/>
          <w:spacing w:val="-4"/>
        </w:rPr>
        <w:t xml:space="preserve">sessions.  </w:t>
      </w:r>
      <w:r>
        <w:rPr>
          <w:color w:val="202122"/>
          <w:spacing w:val="-3"/>
        </w:rPr>
        <w:t xml:space="preserve">This </w:t>
      </w:r>
      <w:r>
        <w:rPr>
          <w:color w:val="202122"/>
          <w:spacing w:val="-5"/>
        </w:rPr>
        <w:t>office</w:t>
      </w:r>
      <w:r>
        <w:rPr>
          <w:color w:val="202122"/>
          <w:spacing w:val="-5"/>
        </w:rPr>
        <w:t xml:space="preserve"> </w:t>
      </w:r>
      <w:r>
        <w:rPr>
          <w:color w:val="202122"/>
          <w:spacing w:val="-4"/>
        </w:rPr>
        <w:t xml:space="preserve">does </w:t>
      </w:r>
      <w:r>
        <w:rPr>
          <w:color w:val="202122"/>
          <w:spacing w:val="-7"/>
        </w:rPr>
        <w:t xml:space="preserve">not </w:t>
      </w:r>
      <w:r>
        <w:rPr>
          <w:color w:val="202122"/>
          <w:spacing w:val="-4"/>
        </w:rPr>
        <w:t xml:space="preserve">practice </w:t>
      </w:r>
      <w:r>
        <w:rPr>
          <w:color w:val="202122"/>
          <w:spacing w:val="-5"/>
        </w:rPr>
        <w:t>double</w:t>
      </w:r>
      <w:r>
        <w:rPr>
          <w:color w:val="202122"/>
          <w:spacing w:val="-5"/>
        </w:rPr>
        <w:t xml:space="preserve"> booking; </w:t>
      </w:r>
      <w:r>
        <w:rPr>
          <w:color w:val="202122"/>
          <w:spacing w:val="-7"/>
        </w:rPr>
        <w:t xml:space="preserve">the </w:t>
      </w:r>
      <w:r>
        <w:rPr>
          <w:color w:val="202122"/>
          <w:spacing w:val="-3"/>
        </w:rPr>
        <w:t xml:space="preserve">time </w:t>
      </w:r>
      <w:r>
        <w:rPr>
          <w:color w:val="202122"/>
          <w:spacing w:val="-4"/>
        </w:rPr>
        <w:t xml:space="preserve">assigned </w:t>
      </w:r>
      <w:r>
        <w:rPr>
          <w:color w:val="202122"/>
        </w:rPr>
        <w:t xml:space="preserve">for </w:t>
      </w:r>
      <w:r>
        <w:rPr>
          <w:color w:val="202122"/>
          <w:spacing w:val="-4"/>
        </w:rPr>
        <w:t xml:space="preserve">your </w:t>
      </w:r>
      <w:r>
        <w:rPr>
          <w:color w:val="202122"/>
        </w:rPr>
        <w:t>appointment</w:t>
      </w:r>
      <w:r>
        <w:rPr>
          <w:color w:val="202122"/>
        </w:rPr>
        <w:t xml:space="preserve"> </w:t>
      </w:r>
      <w:r>
        <w:rPr>
          <w:color w:val="202122"/>
          <w:spacing w:val="-15"/>
        </w:rPr>
        <w:t xml:space="preserve">is </w:t>
      </w:r>
      <w:r>
        <w:rPr>
          <w:color w:val="202122"/>
          <w:spacing w:val="-6"/>
        </w:rPr>
        <w:t xml:space="preserve">intended </w:t>
      </w:r>
      <w:r>
        <w:rPr>
          <w:color w:val="202122"/>
          <w:spacing w:val="-10"/>
        </w:rPr>
        <w:t xml:space="preserve">to </w:t>
      </w:r>
      <w:r>
        <w:rPr>
          <w:color w:val="202122"/>
          <w:spacing w:val="-13"/>
        </w:rPr>
        <w:t xml:space="preserve">be </w:t>
      </w:r>
      <w:r>
        <w:rPr>
          <w:color w:val="202122"/>
          <w:spacing w:val="-6"/>
        </w:rPr>
        <w:t xml:space="preserve">devoted </w:t>
      </w:r>
      <w:r>
        <w:rPr>
          <w:color w:val="202122"/>
          <w:spacing w:val="-8"/>
        </w:rPr>
        <w:t xml:space="preserve">to </w:t>
      </w:r>
      <w:r>
        <w:rPr>
          <w:color w:val="202122"/>
          <w:spacing w:val="-6"/>
        </w:rPr>
        <w:t xml:space="preserve">you. </w:t>
      </w:r>
      <w:r>
        <w:rPr>
          <w:color w:val="202122"/>
          <w:spacing w:val="-8"/>
        </w:rPr>
        <w:t xml:space="preserve">We </w:t>
      </w:r>
      <w:r>
        <w:rPr>
          <w:color w:val="202122"/>
          <w:spacing w:val="-4"/>
        </w:rPr>
        <w:t xml:space="preserve">appreciate </w:t>
      </w:r>
      <w:r>
        <w:rPr>
          <w:color w:val="202122"/>
          <w:spacing w:val="-3"/>
        </w:rPr>
        <w:t>your</w:t>
      </w:r>
      <w:r>
        <w:rPr>
          <w:color w:val="202122"/>
          <w:spacing w:val="-12"/>
        </w:rPr>
        <w:t xml:space="preserve"> </w:t>
      </w:r>
      <w:r>
        <w:rPr>
          <w:color w:val="202122"/>
          <w:spacing w:val="-3"/>
        </w:rPr>
        <w:t>understanding.</w:t>
      </w:r>
    </w:p>
    <w:p w:rsidR="00F1121F" w:rsidRDefault="00F1121F">
      <w:pPr>
        <w:pStyle w:val="BodyText"/>
        <w:spacing w:before="6"/>
        <w:rPr>
          <w:sz w:val="23"/>
        </w:rPr>
      </w:pPr>
    </w:p>
    <w:p w:rsidR="00F1121F" w:rsidRDefault="00BF55B3">
      <w:pPr>
        <w:pStyle w:val="BodyText"/>
        <w:spacing w:line="708" w:lineRule="auto"/>
        <w:ind w:left="111" w:right="3589" w:firstLine="4"/>
      </w:pPr>
      <w:r>
        <w:rPr>
          <w:color w:val="202021"/>
        </w:rPr>
        <w:t>I understand I am responsible for my fees at the above listed rates.</w:t>
      </w:r>
      <w:r>
        <w:rPr>
          <w:color w:val="1D1E1F"/>
        </w:rPr>
        <w:t xml:space="preserve"> </w:t>
      </w:r>
      <w:r w:rsidR="00A24944">
        <w:rPr>
          <w:color w:val="1D1E1F"/>
        </w:rPr>
        <w:t xml:space="preserve">Client </w:t>
      </w:r>
      <w:r>
        <w:rPr>
          <w:color w:val="1D1E1F"/>
        </w:rPr>
        <w:t>Signature</w:t>
      </w:r>
      <w:proofErr w:type="gramStart"/>
      <w:r w:rsidR="00A24944">
        <w:rPr>
          <w:color w:val="1D1E1F"/>
        </w:rPr>
        <w:t>:_</w:t>
      </w:r>
      <w:proofErr w:type="gramEnd"/>
      <w:r w:rsidR="00A24944">
        <w:rPr>
          <w:color w:val="1D1E1F"/>
        </w:rPr>
        <w:t>________________________________________</w:t>
      </w:r>
    </w:p>
    <w:sectPr w:rsidR="00F1121F" w:rsidSect="00F1121F">
      <w:type w:val="continuous"/>
      <w:pgSz w:w="11900" w:h="15500"/>
      <w:pgMar w:top="1460" w:right="11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121F"/>
    <w:rsid w:val="00A24944"/>
    <w:rsid w:val="00BF55B3"/>
    <w:rsid w:val="00F1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121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121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1121F"/>
  </w:style>
  <w:style w:type="paragraph" w:customStyle="1" w:styleId="TableParagraph">
    <w:name w:val="Table Paragraph"/>
    <w:basedOn w:val="Normal"/>
    <w:uiPriority w:val="1"/>
    <w:qFormat/>
    <w:rsid w:val="00F1121F"/>
  </w:style>
  <w:style w:type="paragraph" w:styleId="BalloonText">
    <w:name w:val="Balloon Text"/>
    <w:basedOn w:val="Normal"/>
    <w:link w:val="BalloonTextChar"/>
    <w:uiPriority w:val="99"/>
    <w:semiHidden/>
    <w:unhideWhenUsed/>
    <w:rsid w:val="00A24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9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2020-06-01T19:27:00Z</cp:lastPrinted>
  <dcterms:created xsi:type="dcterms:W3CDTF">2020-06-01T19:12:00Z</dcterms:created>
  <dcterms:modified xsi:type="dcterms:W3CDTF">2020-06-01T19:29:00Z</dcterms:modified>
</cp:coreProperties>
</file>