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3B" w:rsidRPr="000A063B" w:rsidRDefault="00F57B4F" w:rsidP="000A063B">
      <w:pPr>
        <w:pStyle w:val="NormalWeb"/>
        <w:jc w:val="center"/>
        <w:rPr>
          <w:iCs/>
          <w:sz w:val="22"/>
          <w:szCs w:val="22"/>
          <w:lang w:val="fr-FR"/>
        </w:rPr>
      </w:pPr>
      <w:r w:rsidRPr="000A063B">
        <w:rPr>
          <w:rFonts w:ascii="Verdana" w:hAnsi="Verdana"/>
          <w:b/>
          <w:bCs/>
          <w:sz w:val="22"/>
          <w:szCs w:val="22"/>
          <w:lang w:val="fr-FR"/>
        </w:rPr>
        <w:t>LE MONDE ANGELIQUE</w:t>
      </w:r>
      <w:r w:rsidR="000A063B" w:rsidRPr="000A063B">
        <w:rPr>
          <w:rFonts w:ascii="Verdana" w:hAnsi="Verdana"/>
          <w:b/>
          <w:bCs/>
          <w:sz w:val="22"/>
          <w:szCs w:val="22"/>
          <w:lang w:val="fr-FR"/>
        </w:rPr>
        <w:t>,</w:t>
      </w:r>
      <w:r w:rsidRPr="000A063B">
        <w:rPr>
          <w:sz w:val="22"/>
          <w:szCs w:val="22"/>
          <w:lang w:val="fr-FR"/>
        </w:rPr>
        <w:t xml:space="preserve"> </w:t>
      </w:r>
      <w:r w:rsidRPr="000A063B">
        <w:rPr>
          <w:rFonts w:ascii="Verdana" w:hAnsi="Verdana"/>
          <w:sz w:val="22"/>
          <w:szCs w:val="22"/>
          <w:lang w:val="fr-FR"/>
        </w:rPr>
        <w:t>DOM GERARD LAFOND</w:t>
      </w:r>
      <w:r w:rsidR="000A063B" w:rsidRPr="000A063B">
        <w:rPr>
          <w:i/>
          <w:iCs/>
          <w:sz w:val="22"/>
          <w:szCs w:val="22"/>
          <w:lang w:val="fr-FR"/>
        </w:rPr>
        <w:t xml:space="preserve">, </w:t>
      </w:r>
      <w:r w:rsidR="000A063B">
        <w:rPr>
          <w:iCs/>
          <w:sz w:val="22"/>
          <w:szCs w:val="22"/>
          <w:lang w:val="fr-FR"/>
        </w:rPr>
        <w:t>Abbé de Wisques</w:t>
      </w:r>
    </w:p>
    <w:p w:rsidR="000A063B" w:rsidRPr="000A063B" w:rsidRDefault="000A063B" w:rsidP="000A063B">
      <w:pPr>
        <w:pStyle w:val="NormalWeb"/>
        <w:jc w:val="center"/>
        <w:rPr>
          <w:i/>
          <w:iCs/>
          <w:sz w:val="22"/>
          <w:szCs w:val="22"/>
          <w:lang w:val="fr-FR"/>
        </w:rPr>
      </w:pPr>
      <w:r w:rsidRPr="000A063B">
        <w:rPr>
          <w:i/>
          <w:iCs/>
          <w:sz w:val="22"/>
          <w:szCs w:val="22"/>
          <w:lang w:val="fr-FR"/>
        </w:rPr>
        <w:t>CAHIERS DU NOUVEAU REGARD</w:t>
      </w:r>
      <w:r>
        <w:rPr>
          <w:i/>
          <w:iCs/>
          <w:sz w:val="22"/>
          <w:szCs w:val="22"/>
          <w:lang w:val="fr-FR"/>
        </w:rPr>
        <w:t xml:space="preserve">, </w:t>
      </w:r>
      <w:hyperlink r:id="rId5" w:history="1">
        <w:r>
          <w:rPr>
            <w:i/>
            <w:iCs/>
            <w:sz w:val="22"/>
            <w:szCs w:val="22"/>
            <w:lang w:val="fr-FR"/>
          </w:rPr>
          <w:t>N</w:t>
        </w:r>
        <w:r w:rsidRPr="000A063B">
          <w:rPr>
            <w:i/>
            <w:iCs/>
            <w:sz w:val="22"/>
            <w:szCs w:val="22"/>
            <w:lang w:val="fr-FR"/>
          </w:rPr>
          <w:t>o</w:t>
        </w:r>
        <w:r>
          <w:rPr>
            <w:i/>
            <w:iCs/>
            <w:sz w:val="22"/>
            <w:szCs w:val="22"/>
            <w:lang w:val="fr-FR"/>
          </w:rPr>
          <w:t>.</w:t>
        </w:r>
        <w:r w:rsidRPr="000A063B">
          <w:rPr>
            <w:i/>
            <w:iCs/>
            <w:sz w:val="22"/>
            <w:szCs w:val="22"/>
            <w:lang w:val="fr-FR"/>
          </w:rPr>
          <w:t xml:space="preserve"> 5- 1er SEMESTRE 2000</w:t>
        </w:r>
      </w:hyperlink>
    </w:p>
    <w:p w:rsidR="000A063B" w:rsidRPr="000A063B" w:rsidRDefault="000A063B" w:rsidP="000A063B">
      <w:pPr>
        <w:pStyle w:val="NormalWeb"/>
        <w:jc w:val="center"/>
        <w:rPr>
          <w:sz w:val="22"/>
          <w:szCs w:val="22"/>
          <w:lang w:val="fr-FR"/>
        </w:rPr>
      </w:pPr>
      <w:r w:rsidRPr="000A063B">
        <w:rPr>
          <w:i/>
          <w:iCs/>
          <w:sz w:val="22"/>
          <w:szCs w:val="22"/>
          <w:lang w:val="fr-FR"/>
        </w:rPr>
        <w:t>Associati</w:t>
      </w:r>
      <w:r w:rsidRPr="000A063B">
        <w:rPr>
          <w:i/>
          <w:iCs/>
          <w:sz w:val="22"/>
          <w:szCs w:val="22"/>
          <w:lang w:val="fr-FR"/>
        </w:rPr>
        <w:t xml:space="preserve">on Projet Nouveau Regard, </w:t>
      </w:r>
      <w:r w:rsidRPr="000A063B">
        <w:rPr>
          <w:i/>
          <w:iCs/>
          <w:sz w:val="22"/>
          <w:szCs w:val="22"/>
          <w:lang w:val="fr-FR"/>
        </w:rPr>
        <w:t>Abbaye Saint-Paul 62219 Wisques</w:t>
      </w:r>
    </w:p>
    <w:p w:rsidR="00F57B4F" w:rsidRPr="000A063B" w:rsidRDefault="00F57B4F" w:rsidP="00F57B4F">
      <w:pPr>
        <w:pStyle w:val="NormalWeb"/>
        <w:rPr>
          <w:sz w:val="22"/>
          <w:szCs w:val="22"/>
          <w:lang w:val="fr-FR"/>
        </w:rPr>
      </w:pPr>
      <w:r w:rsidRPr="000A063B">
        <w:rPr>
          <w:sz w:val="22"/>
          <w:szCs w:val="22"/>
          <w:lang w:val="fr-FR"/>
        </w:rPr>
        <w:t>« </w:t>
      </w:r>
      <w:r w:rsidRPr="000A063B">
        <w:rPr>
          <w:sz w:val="22"/>
          <w:szCs w:val="22"/>
          <w:lang w:val="fr-FR"/>
        </w:rPr>
        <w:t xml:space="preserve">L'harmonie parfaite des origines, fondée sur la perfection du Principe, a fait place à la discordance. "Un ennemi a fait cela " dit la parabole de l'ivraie (Mt 13, 24-30. 36-43). L'univers est abîmé, l'homme est abîmé, mais l'ange fidèle est intact, et il reste présent à la Création pour maintenir coûte que coûte et promouvoir ce qui est bon et mène à la vie, </w:t>
      </w:r>
      <w:r w:rsidRPr="000A063B">
        <w:rPr>
          <w:b/>
          <w:color w:val="FF0000"/>
          <w:sz w:val="22"/>
          <w:szCs w:val="22"/>
          <w:lang w:val="fr-FR"/>
        </w:rPr>
        <w:t>combattre sans trêve et sans merci ce qui est mauvais</w:t>
      </w:r>
      <w:r w:rsidRPr="000A063B">
        <w:rPr>
          <w:color w:val="FF0000"/>
          <w:sz w:val="22"/>
          <w:szCs w:val="22"/>
          <w:lang w:val="fr-FR"/>
        </w:rPr>
        <w:t xml:space="preserve"> </w:t>
      </w:r>
      <w:r w:rsidRPr="000A063B">
        <w:rPr>
          <w:sz w:val="22"/>
          <w:szCs w:val="22"/>
          <w:lang w:val="fr-FR"/>
        </w:rPr>
        <w:t>et conduit à la mort</w:t>
      </w:r>
      <w:r w:rsidRPr="000A063B">
        <w:rPr>
          <w:sz w:val="22"/>
          <w:szCs w:val="22"/>
          <w:lang w:val="fr-FR"/>
        </w:rPr>
        <w:t xml:space="preserve">… </w:t>
      </w:r>
    </w:p>
    <w:p w:rsidR="00F57B4F" w:rsidRPr="000A063B" w:rsidRDefault="00F57B4F" w:rsidP="00F57B4F">
      <w:pPr>
        <w:pStyle w:val="NormalWeb"/>
        <w:rPr>
          <w:sz w:val="22"/>
          <w:szCs w:val="22"/>
          <w:lang w:val="fr-FR"/>
        </w:rPr>
      </w:pPr>
      <w:r w:rsidRPr="000A063B">
        <w:rPr>
          <w:sz w:val="22"/>
          <w:szCs w:val="22"/>
          <w:lang w:val="fr-FR"/>
        </w:rPr>
        <w:t>Depuis qu'il a pris parti pour Dieu contre Lucifer-Satan, se ralliant au cri du Prince des</w:t>
      </w:r>
      <w:r w:rsidRPr="000A063B">
        <w:rPr>
          <w:sz w:val="22"/>
          <w:szCs w:val="22"/>
          <w:lang w:val="fr-FR"/>
        </w:rPr>
        <w:t xml:space="preserve"> Milices célestes, Mi-</w:t>
      </w:r>
      <w:proofErr w:type="spellStart"/>
      <w:r w:rsidRPr="000A063B">
        <w:rPr>
          <w:sz w:val="22"/>
          <w:szCs w:val="22"/>
          <w:lang w:val="fr-FR"/>
        </w:rPr>
        <w:t>cha</w:t>
      </w:r>
      <w:proofErr w:type="spellEnd"/>
      <w:r w:rsidRPr="000A063B">
        <w:rPr>
          <w:sz w:val="22"/>
          <w:szCs w:val="22"/>
          <w:lang w:val="fr-FR"/>
        </w:rPr>
        <w:t>-El ("Qui est comme Dieu ?</w:t>
      </w:r>
      <w:r w:rsidRPr="000A063B">
        <w:rPr>
          <w:sz w:val="22"/>
          <w:szCs w:val="22"/>
          <w:lang w:val="fr-FR"/>
        </w:rPr>
        <w:t>"), l'ange est tout entier immergé dans la gloire de Dieu</w:t>
      </w:r>
      <w:r w:rsidRPr="000A063B">
        <w:rPr>
          <w:sz w:val="22"/>
          <w:szCs w:val="22"/>
          <w:lang w:val="fr-FR"/>
        </w:rPr>
        <w:t xml:space="preserve">… </w:t>
      </w:r>
      <w:r w:rsidRPr="000A063B">
        <w:rPr>
          <w:sz w:val="22"/>
          <w:szCs w:val="22"/>
          <w:lang w:val="fr-FR"/>
        </w:rPr>
        <w:t>Le regard transparent de l'Ange m'apprend quel regard je dois poser sur les autres créatures.</w:t>
      </w:r>
      <w:r w:rsidRPr="000A063B">
        <w:rPr>
          <w:sz w:val="22"/>
          <w:szCs w:val="22"/>
          <w:lang w:val="fr-FR"/>
        </w:rPr>
        <w:t xml:space="preserve"> </w:t>
      </w:r>
      <w:r w:rsidRPr="000A063B">
        <w:rPr>
          <w:sz w:val="22"/>
          <w:szCs w:val="22"/>
          <w:lang w:val="fr-FR"/>
        </w:rPr>
        <w:t>L'ange est un être de communion. Il appartient à la Création d'origine, non brisée par le péché</w:t>
      </w:r>
      <w:r w:rsidRPr="000A063B">
        <w:rPr>
          <w:sz w:val="22"/>
          <w:szCs w:val="22"/>
          <w:lang w:val="fr-FR"/>
        </w:rPr>
        <w:t xml:space="preserve">… </w:t>
      </w:r>
      <w:r w:rsidRPr="000A063B">
        <w:rPr>
          <w:sz w:val="22"/>
          <w:szCs w:val="22"/>
          <w:lang w:val="fr-FR"/>
        </w:rPr>
        <w:t xml:space="preserve">celui que nous appelons l'Ange gardien est beaucoup plus qu'un serviteur de Dieu préposé de l'extérieur à la garde d'un autre serviteur de Dieu, plus faible et si fragile ! Il est, comme le </w:t>
      </w:r>
      <w:r w:rsidRPr="000A063B">
        <w:rPr>
          <w:sz w:val="22"/>
          <w:szCs w:val="22"/>
          <w:lang w:val="fr-FR"/>
        </w:rPr>
        <w:t>dit très bien Philippe Faure ("</w:t>
      </w:r>
      <w:r w:rsidRPr="000A063B">
        <w:rPr>
          <w:sz w:val="22"/>
          <w:szCs w:val="22"/>
          <w:lang w:val="fr-FR"/>
        </w:rPr>
        <w:t>Les an</w:t>
      </w:r>
      <w:r w:rsidRPr="000A063B">
        <w:rPr>
          <w:sz w:val="22"/>
          <w:szCs w:val="22"/>
          <w:lang w:val="fr-FR"/>
        </w:rPr>
        <w:t>ges</w:t>
      </w:r>
      <w:r w:rsidRPr="000A063B">
        <w:rPr>
          <w:sz w:val="22"/>
          <w:szCs w:val="22"/>
          <w:lang w:val="fr-FR"/>
        </w:rPr>
        <w:t xml:space="preserve">" Cerf 1988 - </w:t>
      </w:r>
      <w:proofErr w:type="spellStart"/>
      <w:r w:rsidRPr="000A063B">
        <w:rPr>
          <w:sz w:val="22"/>
          <w:szCs w:val="22"/>
          <w:lang w:val="fr-FR"/>
        </w:rPr>
        <w:t>col.Bref</w:t>
      </w:r>
      <w:proofErr w:type="spellEnd"/>
      <w:r w:rsidRPr="000A063B">
        <w:rPr>
          <w:sz w:val="22"/>
          <w:szCs w:val="22"/>
          <w:lang w:val="fr-FR"/>
        </w:rPr>
        <w:t xml:space="preserve"> n°9) comme le pôle spirituel de sa personnalité, ou encore l'icône de ce que Dieu veut pour lui. L'ange gardien et l'homme se ressemblent tellement que les disciples, voyant Pierre miraculeusement échappé de la prison, le prennent pour son ange (Actes 12, 15)</w:t>
      </w:r>
      <w:r w:rsidRPr="000A063B">
        <w:rPr>
          <w:sz w:val="22"/>
          <w:szCs w:val="22"/>
          <w:lang w:val="fr-FR"/>
        </w:rPr>
        <w:t xml:space="preserve">… </w:t>
      </w:r>
      <w:r w:rsidRPr="000A063B">
        <w:rPr>
          <w:sz w:val="22"/>
          <w:szCs w:val="22"/>
          <w:lang w:val="fr-FR"/>
        </w:rPr>
        <w:t>Il m'aide à discerner les esprits, à démêler les pensées qui viennent de Dieu, de celles qui viennent du Malin, ou de ma nature déchue et imparfaite. Il m'aide à devenir pleinement moi-même, sous le regard de Dieu</w:t>
      </w:r>
      <w:r w:rsidRPr="000A063B">
        <w:rPr>
          <w:sz w:val="22"/>
          <w:szCs w:val="22"/>
          <w:lang w:val="fr-FR"/>
        </w:rPr>
        <w:t>…</w:t>
      </w:r>
      <w:r w:rsidRPr="000A063B">
        <w:rPr>
          <w:sz w:val="22"/>
          <w:szCs w:val="22"/>
          <w:lang w:val="fr-FR"/>
        </w:rPr>
        <w:t xml:space="preserve"> </w:t>
      </w:r>
    </w:p>
    <w:p w:rsidR="00F57B4F" w:rsidRPr="000A063B" w:rsidRDefault="00F57B4F" w:rsidP="00F57B4F">
      <w:pPr>
        <w:pStyle w:val="NormalWeb"/>
        <w:rPr>
          <w:sz w:val="22"/>
          <w:szCs w:val="22"/>
          <w:lang w:val="fr-FR"/>
        </w:rPr>
      </w:pPr>
      <w:r w:rsidRPr="000A063B">
        <w:rPr>
          <w:bCs/>
          <w:sz w:val="22"/>
          <w:szCs w:val="22"/>
          <w:lang w:val="fr-FR"/>
        </w:rPr>
        <w:t>L'Ange m'apprend enfin comment je dois regarder le monde qui m'entoure</w:t>
      </w:r>
      <w:r w:rsidRPr="000A063B">
        <w:rPr>
          <w:sz w:val="22"/>
          <w:szCs w:val="22"/>
          <w:lang w:val="fr-FR"/>
        </w:rPr>
        <w:t>… Tout est signe et don de Dieu, tout cela comporte une face resplendissante, objet d'un regard émerveillé. Malgré le désordre, malgré la chute, une Puissance douce et lumineuse veille sur chacune des créatures</w:t>
      </w:r>
      <w:r w:rsidRPr="000A063B">
        <w:rPr>
          <w:sz w:val="22"/>
          <w:szCs w:val="22"/>
          <w:lang w:val="fr-FR"/>
        </w:rPr>
        <w:t xml:space="preserve"> et chante la gloire de Dieu. "</w:t>
      </w:r>
      <w:r w:rsidRPr="000A063B">
        <w:rPr>
          <w:sz w:val="22"/>
          <w:szCs w:val="22"/>
          <w:lang w:val="fr-FR"/>
        </w:rPr>
        <w:t>Je vis un ange puissant descendre du ciel, enveloppé d'une nuée, u</w:t>
      </w:r>
      <w:r w:rsidRPr="000A063B">
        <w:rPr>
          <w:sz w:val="22"/>
          <w:szCs w:val="22"/>
          <w:lang w:val="fr-FR"/>
        </w:rPr>
        <w:t>n arc-en-ciel au-</w:t>
      </w:r>
      <w:r w:rsidRPr="000A063B">
        <w:rPr>
          <w:sz w:val="22"/>
          <w:szCs w:val="22"/>
          <w:lang w:val="fr-FR"/>
        </w:rPr>
        <w:t>dessus de la tête, le visage comme le soleil, et les ja</w:t>
      </w:r>
      <w:r w:rsidRPr="000A063B">
        <w:rPr>
          <w:sz w:val="22"/>
          <w:szCs w:val="22"/>
          <w:lang w:val="fr-FR"/>
        </w:rPr>
        <w:t>mbes comme des colonnes de feu</w:t>
      </w:r>
      <w:r w:rsidRPr="000A063B">
        <w:rPr>
          <w:sz w:val="22"/>
          <w:szCs w:val="22"/>
          <w:lang w:val="fr-FR"/>
        </w:rPr>
        <w:t>" (</w:t>
      </w:r>
      <w:proofErr w:type="spellStart"/>
      <w:r w:rsidRPr="000A063B">
        <w:rPr>
          <w:sz w:val="22"/>
          <w:szCs w:val="22"/>
          <w:lang w:val="fr-FR"/>
        </w:rPr>
        <w:t>Apoc.X</w:t>
      </w:r>
      <w:proofErr w:type="spellEnd"/>
      <w:r w:rsidRPr="000A063B">
        <w:rPr>
          <w:sz w:val="22"/>
          <w:szCs w:val="22"/>
          <w:lang w:val="fr-FR"/>
        </w:rPr>
        <w:t xml:space="preserve"> 1). C'est l'Ange du cosmos dans la lumière de Dieu, du cosmos tel qu'il n'aurait jamais dû cesser d'être, tel qu'il se retrouvera au jour de la Parousie.</w:t>
      </w:r>
    </w:p>
    <w:p w:rsidR="006365E6" w:rsidRPr="000A063B" w:rsidRDefault="00F57B4F" w:rsidP="00F57B4F">
      <w:pPr>
        <w:pStyle w:val="NormalWeb"/>
        <w:rPr>
          <w:sz w:val="22"/>
          <w:szCs w:val="22"/>
          <w:lang w:val="fr-FR"/>
        </w:rPr>
      </w:pPr>
      <w:r w:rsidRPr="000A063B">
        <w:rPr>
          <w:sz w:val="22"/>
          <w:szCs w:val="22"/>
          <w:lang w:val="fr-FR"/>
        </w:rPr>
        <w:t xml:space="preserve">Tant que ce Jour béni n'est pas arrivé, l'Ange reste </w:t>
      </w:r>
      <w:r w:rsidRPr="000A063B">
        <w:rPr>
          <w:b/>
          <w:color w:val="FF0000"/>
          <w:sz w:val="22"/>
          <w:szCs w:val="22"/>
          <w:lang w:val="fr-FR"/>
        </w:rPr>
        <w:t>un combattant, un chevalier de lumière</w:t>
      </w:r>
      <w:r w:rsidRPr="000A063B">
        <w:rPr>
          <w:sz w:val="22"/>
          <w:szCs w:val="22"/>
          <w:lang w:val="fr-FR"/>
        </w:rPr>
        <w:t>. Son regard pour l'Adversaire qui s'est fixé éternellement dans s</w:t>
      </w:r>
      <w:r w:rsidRPr="000A063B">
        <w:rPr>
          <w:sz w:val="22"/>
          <w:szCs w:val="22"/>
          <w:lang w:val="fr-FR"/>
        </w:rPr>
        <w:t>a révolte en voulant se faire "le dieu de ce siècle</w:t>
      </w:r>
      <w:r w:rsidRPr="000A063B">
        <w:rPr>
          <w:sz w:val="22"/>
          <w:szCs w:val="22"/>
          <w:lang w:val="fr-FR"/>
        </w:rPr>
        <w:t xml:space="preserve">" (II Cor IV 4) est sans tendresse comme sans compromission. L'Ange </w:t>
      </w:r>
      <w:r w:rsidRPr="000A063B">
        <w:rPr>
          <w:b/>
          <w:color w:val="FF0000"/>
          <w:sz w:val="22"/>
          <w:szCs w:val="22"/>
          <w:lang w:val="fr-FR"/>
        </w:rPr>
        <w:t>combat partout le mensonge, la perversité de l'esprit, la haine</w:t>
      </w:r>
      <w:r w:rsidRPr="000A063B">
        <w:rPr>
          <w:sz w:val="22"/>
          <w:szCs w:val="22"/>
          <w:lang w:val="fr-FR"/>
        </w:rPr>
        <w:t xml:space="preserve">… </w:t>
      </w:r>
      <w:r w:rsidRPr="000A063B">
        <w:rPr>
          <w:sz w:val="22"/>
          <w:szCs w:val="22"/>
          <w:lang w:val="fr-FR"/>
        </w:rPr>
        <w:t>L'Ange comb</w:t>
      </w:r>
      <w:r w:rsidRPr="000A063B">
        <w:rPr>
          <w:sz w:val="22"/>
          <w:szCs w:val="22"/>
          <w:lang w:val="fr-FR"/>
        </w:rPr>
        <w:t>attant m'aide à prier sur les "versets imprécatoires</w:t>
      </w:r>
      <w:r w:rsidRPr="000A063B">
        <w:rPr>
          <w:sz w:val="22"/>
          <w:szCs w:val="22"/>
          <w:lang w:val="fr-FR"/>
        </w:rPr>
        <w:t>" du psautier, et à m'enga</w:t>
      </w:r>
      <w:r w:rsidRPr="000A063B">
        <w:rPr>
          <w:sz w:val="22"/>
          <w:szCs w:val="22"/>
          <w:lang w:val="fr-FR"/>
        </w:rPr>
        <w:t>ger sans retour dans</w:t>
      </w:r>
      <w:r w:rsidR="000A063B">
        <w:rPr>
          <w:sz w:val="22"/>
          <w:szCs w:val="22"/>
          <w:lang w:val="fr-FR"/>
        </w:rPr>
        <w:t xml:space="preserve"> la</w:t>
      </w:r>
      <w:r w:rsidRPr="000A063B">
        <w:rPr>
          <w:b/>
          <w:color w:val="FF0000"/>
          <w:sz w:val="22"/>
          <w:szCs w:val="22"/>
          <w:lang w:val="fr-FR"/>
        </w:rPr>
        <w:t xml:space="preserve"> lutte "</w:t>
      </w:r>
      <w:r w:rsidRPr="000A063B">
        <w:rPr>
          <w:b/>
          <w:color w:val="FF0000"/>
          <w:sz w:val="22"/>
          <w:szCs w:val="22"/>
          <w:lang w:val="fr-FR"/>
        </w:rPr>
        <w:t>contre les Dominations, les Autorités, les Princes de ce monde de ténèbres, les esprits mau</w:t>
      </w:r>
      <w:r w:rsidRPr="000A063B">
        <w:rPr>
          <w:b/>
          <w:color w:val="FF0000"/>
          <w:sz w:val="22"/>
          <w:szCs w:val="22"/>
          <w:lang w:val="fr-FR"/>
        </w:rPr>
        <w:t>vais</w:t>
      </w:r>
      <w:r w:rsidRPr="000A063B">
        <w:rPr>
          <w:color w:val="FF0000"/>
          <w:sz w:val="22"/>
          <w:szCs w:val="22"/>
          <w:lang w:val="fr-FR"/>
        </w:rPr>
        <w:t xml:space="preserve"> </w:t>
      </w:r>
      <w:r w:rsidRPr="000A063B">
        <w:rPr>
          <w:sz w:val="22"/>
          <w:szCs w:val="22"/>
          <w:lang w:val="fr-FR"/>
        </w:rPr>
        <w:t>répandus dans l'atmosphère</w:t>
      </w:r>
      <w:r w:rsidRPr="000A063B">
        <w:rPr>
          <w:sz w:val="22"/>
          <w:szCs w:val="22"/>
          <w:lang w:val="fr-FR"/>
        </w:rPr>
        <w:t xml:space="preserve">" (Ph 6, 12). Le regard de l'Ange me détourne des faux-fuyants, des demi-vérités et des réticences dans ma conversion, qui empêchent la Force de Dieu de se déployer tout entière dans ma faiblesse (cf. II Cor 12, 9). Depuis la chute, je suis guetté par un regard malveillant </w:t>
      </w:r>
      <w:r w:rsidRPr="000A063B">
        <w:rPr>
          <w:sz w:val="22"/>
          <w:szCs w:val="22"/>
          <w:lang w:val="fr-FR"/>
        </w:rPr>
        <w:t xml:space="preserve">et maléfique : </w:t>
      </w:r>
      <w:r w:rsidRPr="000A063B">
        <w:rPr>
          <w:b/>
          <w:color w:val="FF0000"/>
          <w:sz w:val="22"/>
          <w:szCs w:val="22"/>
          <w:lang w:val="fr-FR"/>
        </w:rPr>
        <w:t>mon adversaire "</w:t>
      </w:r>
      <w:r w:rsidRPr="000A063B">
        <w:rPr>
          <w:b/>
          <w:color w:val="FF0000"/>
          <w:sz w:val="22"/>
          <w:szCs w:val="22"/>
          <w:lang w:val="fr-FR"/>
        </w:rPr>
        <w:t>le diable, comme un lion rugissant, circ</w:t>
      </w:r>
      <w:r w:rsidRPr="000A063B">
        <w:rPr>
          <w:b/>
          <w:color w:val="FF0000"/>
          <w:sz w:val="22"/>
          <w:szCs w:val="22"/>
          <w:lang w:val="fr-FR"/>
        </w:rPr>
        <w:t>ule, cherchant qui dévorer</w:t>
      </w:r>
      <w:r w:rsidRPr="000A063B">
        <w:rPr>
          <w:b/>
          <w:color w:val="FF0000"/>
          <w:sz w:val="22"/>
          <w:szCs w:val="22"/>
          <w:lang w:val="fr-FR"/>
        </w:rPr>
        <w:t>" (I P 5, 8). Je dois me prémunir</w:t>
      </w:r>
      <w:r w:rsidRPr="000A063B">
        <w:rPr>
          <w:color w:val="FF0000"/>
          <w:sz w:val="22"/>
          <w:szCs w:val="22"/>
          <w:lang w:val="fr-FR"/>
        </w:rPr>
        <w:t xml:space="preserve"> </w:t>
      </w:r>
      <w:r w:rsidRPr="000A063B">
        <w:rPr>
          <w:sz w:val="22"/>
          <w:szCs w:val="22"/>
          <w:lang w:val="fr-FR"/>
        </w:rPr>
        <w:t>au même niveau, et me placer sous le regard angélique p</w:t>
      </w:r>
      <w:r w:rsidRPr="000A063B">
        <w:rPr>
          <w:sz w:val="22"/>
          <w:szCs w:val="22"/>
          <w:lang w:val="fr-FR"/>
        </w:rPr>
        <w:t>our demeurer "fort dans la Foi"</w:t>
      </w:r>
      <w:r w:rsidRPr="000A063B">
        <w:rPr>
          <w:sz w:val="22"/>
          <w:szCs w:val="22"/>
          <w:lang w:val="fr-FR"/>
        </w:rPr>
        <w:t>.</w:t>
      </w:r>
      <w:r w:rsidRPr="000A063B">
        <w:rPr>
          <w:sz w:val="22"/>
          <w:szCs w:val="22"/>
          <w:lang w:val="fr-FR"/>
        </w:rPr>
        <w:t xml:space="preserve"> "</w:t>
      </w:r>
      <w:r w:rsidRPr="000A063B">
        <w:rPr>
          <w:sz w:val="22"/>
          <w:szCs w:val="22"/>
          <w:lang w:val="fr-FR"/>
        </w:rPr>
        <w:t xml:space="preserve">Une bataille s'engagea dans le ciel : </w:t>
      </w:r>
      <w:r w:rsidRPr="000A063B">
        <w:rPr>
          <w:b/>
          <w:color w:val="FF0000"/>
          <w:sz w:val="22"/>
          <w:szCs w:val="22"/>
          <w:lang w:val="fr-FR"/>
        </w:rPr>
        <w:t>Michel et ses anges combattirent le Dragon</w:t>
      </w:r>
      <w:r w:rsidRPr="000A063B">
        <w:rPr>
          <w:b/>
          <w:sz w:val="22"/>
          <w:szCs w:val="22"/>
          <w:lang w:val="fr-FR"/>
        </w:rPr>
        <w:t>.</w:t>
      </w:r>
      <w:r w:rsidRPr="000A063B">
        <w:rPr>
          <w:sz w:val="22"/>
          <w:szCs w:val="22"/>
          <w:lang w:val="fr-FR"/>
        </w:rPr>
        <w:t xml:space="preserve"> Et le Dragon riposta, appuyé par ses anges, mais ils eurent le des</w:t>
      </w:r>
      <w:r w:rsidRPr="000A063B">
        <w:rPr>
          <w:sz w:val="22"/>
          <w:szCs w:val="22"/>
          <w:lang w:val="fr-FR"/>
        </w:rPr>
        <w:t>sous et furent chassés du ciel</w:t>
      </w:r>
      <w:r w:rsidRPr="000A063B">
        <w:rPr>
          <w:sz w:val="22"/>
          <w:szCs w:val="22"/>
          <w:lang w:val="fr-FR"/>
        </w:rPr>
        <w:t>" (</w:t>
      </w:r>
      <w:proofErr w:type="spellStart"/>
      <w:r w:rsidRPr="000A063B">
        <w:rPr>
          <w:sz w:val="22"/>
          <w:szCs w:val="22"/>
          <w:lang w:val="fr-FR"/>
        </w:rPr>
        <w:t>Apoc</w:t>
      </w:r>
      <w:proofErr w:type="spellEnd"/>
      <w:r w:rsidRPr="000A063B">
        <w:rPr>
          <w:sz w:val="22"/>
          <w:szCs w:val="22"/>
          <w:lang w:val="fr-FR"/>
        </w:rPr>
        <w:t xml:space="preserve"> XII 7-8).</w:t>
      </w:r>
      <w:r w:rsidRPr="000A063B">
        <w:rPr>
          <w:sz w:val="22"/>
          <w:szCs w:val="22"/>
          <w:lang w:val="fr-FR"/>
        </w:rPr>
        <w:t xml:space="preserve"> </w:t>
      </w:r>
      <w:r w:rsidRPr="000A063B">
        <w:rPr>
          <w:b/>
          <w:color w:val="FF0000"/>
          <w:sz w:val="22"/>
          <w:szCs w:val="22"/>
          <w:lang w:val="fr-FR"/>
        </w:rPr>
        <w:t>Le combat du moine rejoint celui de l'Ange : c'est pourquoi en toutes circonstances, le moine recherche la compagnie des anges</w:t>
      </w:r>
      <w:r w:rsidRPr="000A063B">
        <w:rPr>
          <w:color w:val="FF0000"/>
          <w:sz w:val="22"/>
          <w:szCs w:val="22"/>
          <w:lang w:val="fr-FR"/>
        </w:rPr>
        <w:t xml:space="preserve"> </w:t>
      </w:r>
      <w:r w:rsidRPr="000A063B">
        <w:rPr>
          <w:sz w:val="22"/>
          <w:szCs w:val="22"/>
          <w:lang w:val="fr-FR"/>
        </w:rPr>
        <w:t>et se plaît à vivre sous</w:t>
      </w:r>
      <w:r w:rsidR="000A063B" w:rsidRPr="000A063B">
        <w:rPr>
          <w:sz w:val="22"/>
          <w:szCs w:val="22"/>
          <w:lang w:val="fr-FR"/>
        </w:rPr>
        <w:t xml:space="preserve"> leur regard la "vie angélique</w:t>
      </w:r>
      <w:r w:rsidRPr="000A063B">
        <w:rPr>
          <w:sz w:val="22"/>
          <w:szCs w:val="22"/>
          <w:lang w:val="fr-FR"/>
        </w:rPr>
        <w:t xml:space="preserve">". </w:t>
      </w:r>
      <w:bookmarkStart w:id="0" w:name="_GoBack"/>
      <w:bookmarkEnd w:id="0"/>
    </w:p>
    <w:sectPr w:rsidR="006365E6" w:rsidRPr="000A0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4F"/>
    <w:rsid w:val="000A063B"/>
    <w:rsid w:val="001C3B16"/>
    <w:rsid w:val="00571F0C"/>
    <w:rsid w:val="00F57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B4F"/>
    <w:pPr>
      <w:spacing w:before="100" w:beforeAutospacing="1" w:after="100" w:afterAutospacing="1" w:line="240" w:lineRule="auto"/>
    </w:pPr>
    <w:rPr>
      <w:rFonts w:ascii="Times New Roman" w:eastAsia="Times New Roman" w:hAnsi="Times New Roman" w:cs="Times New Roman"/>
      <w:color w:val="800000"/>
      <w:sz w:val="24"/>
      <w:szCs w:val="24"/>
    </w:rPr>
  </w:style>
  <w:style w:type="character" w:styleId="Hyperlink">
    <w:name w:val="Hyperlink"/>
    <w:basedOn w:val="DefaultParagraphFont"/>
    <w:uiPriority w:val="99"/>
    <w:semiHidden/>
    <w:unhideWhenUsed/>
    <w:rsid w:val="000A0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B4F"/>
    <w:pPr>
      <w:spacing w:before="100" w:beforeAutospacing="1" w:after="100" w:afterAutospacing="1" w:line="240" w:lineRule="auto"/>
    </w:pPr>
    <w:rPr>
      <w:rFonts w:ascii="Times New Roman" w:eastAsia="Times New Roman" w:hAnsi="Times New Roman" w:cs="Times New Roman"/>
      <w:color w:val="800000"/>
      <w:sz w:val="24"/>
      <w:szCs w:val="24"/>
    </w:rPr>
  </w:style>
  <w:style w:type="character" w:styleId="Hyperlink">
    <w:name w:val="Hyperlink"/>
    <w:basedOn w:val="DefaultParagraphFont"/>
    <w:uiPriority w:val="99"/>
    <w:semiHidden/>
    <w:unhideWhenUsed/>
    <w:rsid w:val="000A0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7736">
      <w:bodyDiv w:val="1"/>
      <w:marLeft w:val="0"/>
      <w:marRight w:val="0"/>
      <w:marTop w:val="0"/>
      <w:marBottom w:val="0"/>
      <w:divBdr>
        <w:top w:val="none" w:sz="0" w:space="0" w:color="auto"/>
        <w:left w:val="none" w:sz="0" w:space="0" w:color="auto"/>
        <w:bottom w:val="none" w:sz="0" w:space="0" w:color="auto"/>
        <w:right w:val="none" w:sz="0" w:space="0" w:color="auto"/>
      </w:divBdr>
    </w:div>
    <w:div w:id="1619294490">
      <w:bodyDiv w:val="1"/>
      <w:marLeft w:val="0"/>
      <w:marRight w:val="0"/>
      <w:marTop w:val="0"/>
      <w:marBottom w:val="0"/>
      <w:divBdr>
        <w:top w:val="none" w:sz="0" w:space="0" w:color="auto"/>
        <w:left w:val="none" w:sz="0" w:space="0" w:color="auto"/>
        <w:bottom w:val="none" w:sz="0" w:space="0" w:color="auto"/>
        <w:right w:val="none" w:sz="0" w:space="0" w:color="auto"/>
      </w:divBdr>
    </w:div>
    <w:div w:id="21254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mediateur.net/projetnouveauregard/cahier%205/Cahier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cp:lastModifiedBy>
  <cp:revision>1</cp:revision>
  <dcterms:created xsi:type="dcterms:W3CDTF">2013-03-24T17:19:00Z</dcterms:created>
  <dcterms:modified xsi:type="dcterms:W3CDTF">2013-03-24T17:50:00Z</dcterms:modified>
</cp:coreProperties>
</file>