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E8AE1B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of Affordable Housing Committee and HOH Affordable HDFC of </w:t>
      </w:r>
      <w:r w:rsidR="0021015F">
        <w:rPr>
          <w:color w:val="000000" w:themeColor="text1"/>
        </w:rPr>
        <w:t>May 12</w:t>
      </w:r>
      <w:r w:rsidR="00E26889" w:rsidRPr="00ED21FA">
        <w:rPr>
          <w:color w:val="000000" w:themeColor="text1"/>
        </w:rPr>
        <w:t xml:space="preserve">, </w:t>
      </w:r>
      <w:r w:rsidRPr="00ED21FA">
        <w:rPr>
          <w:color w:val="000000" w:themeColor="text1"/>
        </w:rPr>
        <w:t>202</w:t>
      </w:r>
      <w:r w:rsidR="00805545">
        <w:rPr>
          <w:color w:val="000000" w:themeColor="text1"/>
        </w:rPr>
        <w:t>2</w:t>
      </w:r>
    </w:p>
    <w:p w14:paraId="00000002" w14:textId="77777777" w:rsidR="00B062FD" w:rsidRPr="00ED21FA" w:rsidRDefault="00D63A85" w:rsidP="00E26889">
      <w:pPr>
        <w:jc w:val="center"/>
        <w:rPr>
          <w:color w:val="000000" w:themeColor="text1"/>
        </w:rPr>
      </w:pPr>
      <w:r w:rsidRPr="00ED21FA">
        <w:rPr>
          <w:color w:val="000000" w:themeColor="text1"/>
        </w:rPr>
        <w:t>7:30 PM via Zoom</w:t>
      </w:r>
    </w:p>
    <w:p w14:paraId="00000003" w14:textId="77777777" w:rsidR="00B062FD" w:rsidRPr="00ED21FA" w:rsidRDefault="00B062FD">
      <w:pPr>
        <w:rPr>
          <w:color w:val="000000" w:themeColor="text1"/>
        </w:rPr>
      </w:pPr>
    </w:p>
    <w:p w14:paraId="00000004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Attendance:</w:t>
      </w:r>
    </w:p>
    <w:p w14:paraId="00000005" w14:textId="2714046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Afreen Alam</w:t>
      </w:r>
      <w:r w:rsidRPr="00ED21FA">
        <w:rPr>
          <w:color w:val="000000" w:themeColor="text1"/>
        </w:rPr>
        <w:tab/>
        <w:t xml:space="preserve"> </w:t>
      </w:r>
      <w:r w:rsidRPr="00ED21FA">
        <w:rPr>
          <w:color w:val="000000" w:themeColor="text1"/>
        </w:rPr>
        <w:tab/>
        <w:t>Absent</w:t>
      </w:r>
    </w:p>
    <w:p w14:paraId="00000006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Mark Cassella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8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Nick Frascone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  <w:t>Absent</w:t>
      </w:r>
    </w:p>
    <w:p w14:paraId="00000009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Christina Griffin</w:t>
      </w:r>
      <w:r w:rsidRPr="00ED21FA">
        <w:rPr>
          <w:color w:val="000000" w:themeColor="text1"/>
        </w:rPr>
        <w:tab/>
        <w:t>Absent</w:t>
      </w:r>
    </w:p>
    <w:p w14:paraId="0000000A" w14:textId="29802341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James Keaney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F830C3">
        <w:rPr>
          <w:color w:val="000000" w:themeColor="text1"/>
        </w:rPr>
        <w:t>Present</w:t>
      </w:r>
    </w:p>
    <w:p w14:paraId="0000000B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Bob Licht*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C" w14:textId="5078869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Ira Lichtiger*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E26889" w:rsidRPr="00ED21FA">
        <w:rPr>
          <w:color w:val="000000" w:themeColor="text1"/>
        </w:rPr>
        <w:t>Present</w:t>
      </w:r>
    </w:p>
    <w:p w14:paraId="0000000D" w14:textId="66CBFC9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Arthur Riolo*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3A7D23" w:rsidRPr="00ED21FA">
        <w:rPr>
          <w:color w:val="000000" w:themeColor="text1"/>
        </w:rPr>
        <w:t>Present</w:t>
      </w:r>
    </w:p>
    <w:p w14:paraId="0D7871D8" w14:textId="3F2FFD6B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Andrew Smith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319B8">
        <w:rPr>
          <w:color w:val="000000" w:themeColor="text1"/>
        </w:rPr>
        <w:t>Present</w:t>
      </w:r>
    </w:p>
    <w:p w14:paraId="164B3E3F" w14:textId="687AB8F0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Patty Speranza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21015F">
        <w:rPr>
          <w:color w:val="000000" w:themeColor="text1"/>
        </w:rPr>
        <w:t>Present</w:t>
      </w:r>
    </w:p>
    <w:p w14:paraId="00000011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Bettina Speyer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2" w14:textId="1D28D96B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Patrick Sullivan</w:t>
      </w:r>
      <w:r w:rsidRPr="00ED21FA">
        <w:rPr>
          <w:color w:val="000000" w:themeColor="text1"/>
        </w:rPr>
        <w:tab/>
      </w:r>
      <w:r w:rsidR="0021015F">
        <w:rPr>
          <w:color w:val="000000" w:themeColor="text1"/>
        </w:rPr>
        <w:t>Present</w:t>
      </w:r>
    </w:p>
    <w:p w14:paraId="00000013" w14:textId="46800CCC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Ernesto </w:t>
      </w:r>
      <w:proofErr w:type="spellStart"/>
      <w:r w:rsidRPr="00ED21FA">
        <w:rPr>
          <w:color w:val="000000" w:themeColor="text1"/>
        </w:rPr>
        <w:t>Vigoreaux</w:t>
      </w:r>
      <w:proofErr w:type="spellEnd"/>
      <w:r w:rsidR="00D15850">
        <w:rPr>
          <w:color w:val="000000" w:themeColor="text1"/>
        </w:rPr>
        <w:t>*</w:t>
      </w:r>
      <w:r w:rsidRPr="00ED21FA">
        <w:rPr>
          <w:color w:val="000000" w:themeColor="text1"/>
        </w:rPr>
        <w:tab/>
      </w:r>
      <w:r w:rsidR="00EE7300">
        <w:rPr>
          <w:color w:val="000000" w:themeColor="text1"/>
        </w:rPr>
        <w:t>Absent</w:t>
      </w:r>
    </w:p>
    <w:p w14:paraId="6161B4FA" w14:textId="00A2FA64" w:rsidR="00831148" w:rsidRPr="00ED21FA" w:rsidRDefault="003A7D23" w:rsidP="00831148">
      <w:pPr>
        <w:rPr>
          <w:color w:val="000000" w:themeColor="text1"/>
        </w:rPr>
      </w:pPr>
      <w:r w:rsidRPr="00ED21FA">
        <w:rPr>
          <w:color w:val="000000" w:themeColor="text1"/>
        </w:rPr>
        <w:t>David Ferris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EE7300">
        <w:rPr>
          <w:color w:val="000000" w:themeColor="text1"/>
        </w:rPr>
        <w:t>Present</w:t>
      </w:r>
    </w:p>
    <w:p w14:paraId="3A06BB5E" w14:textId="7C68C36B" w:rsidR="003A7D23" w:rsidRPr="00ED21FA" w:rsidRDefault="003A7D23">
      <w:pPr>
        <w:rPr>
          <w:color w:val="000000" w:themeColor="text1"/>
        </w:rPr>
      </w:pPr>
    </w:p>
    <w:p w14:paraId="00000014" w14:textId="77777777" w:rsidR="00B062FD" w:rsidRPr="00ED21FA" w:rsidRDefault="00B062FD">
      <w:pPr>
        <w:rPr>
          <w:color w:val="000000" w:themeColor="text1"/>
        </w:rPr>
      </w:pPr>
    </w:p>
    <w:p w14:paraId="00000015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* Member of Hastings-on-Hudson Affordable Housing Development Fund Co., Inc.</w:t>
      </w:r>
    </w:p>
    <w:p w14:paraId="00000016" w14:textId="77777777" w:rsidR="00B062FD" w:rsidRPr="00ED21FA" w:rsidRDefault="00B062FD">
      <w:pPr>
        <w:rPr>
          <w:color w:val="000000" w:themeColor="text1"/>
        </w:rPr>
      </w:pPr>
    </w:p>
    <w:p w14:paraId="00000017" w14:textId="07F1E13E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Tom Speyer, Planning Board</w:t>
      </w:r>
      <w:r w:rsidR="0036173A">
        <w:rPr>
          <w:color w:val="000000" w:themeColor="text1"/>
        </w:rPr>
        <w:t xml:space="preserve"> - </w:t>
      </w:r>
      <w:r w:rsidR="00831148">
        <w:rPr>
          <w:color w:val="000000" w:themeColor="text1"/>
        </w:rPr>
        <w:t>Present</w:t>
      </w:r>
      <w:r w:rsidRPr="00ED21FA">
        <w:rPr>
          <w:color w:val="000000" w:themeColor="text1"/>
        </w:rPr>
        <w:tab/>
      </w:r>
    </w:p>
    <w:p w14:paraId="00000018" w14:textId="0AA3FADA" w:rsidR="00B062FD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Rose Noonan, Housing Action Council</w:t>
      </w:r>
      <w:r w:rsidR="0036173A">
        <w:rPr>
          <w:color w:val="000000" w:themeColor="text1"/>
        </w:rPr>
        <w:t xml:space="preserve"> </w:t>
      </w:r>
      <w:r w:rsidR="00F830C3">
        <w:rPr>
          <w:color w:val="000000" w:themeColor="text1"/>
        </w:rPr>
        <w:t>–</w:t>
      </w:r>
      <w:r w:rsidR="0036173A">
        <w:rPr>
          <w:color w:val="000000" w:themeColor="text1"/>
        </w:rPr>
        <w:t xml:space="preserve"> </w:t>
      </w:r>
      <w:r w:rsidR="00831148">
        <w:rPr>
          <w:color w:val="000000" w:themeColor="text1"/>
        </w:rPr>
        <w:t>Absent</w:t>
      </w:r>
    </w:p>
    <w:p w14:paraId="351BE81A" w14:textId="0E24C807" w:rsidR="00831148" w:rsidRDefault="00831148">
      <w:pPr>
        <w:rPr>
          <w:color w:val="000000" w:themeColor="text1"/>
        </w:rPr>
      </w:pPr>
    </w:p>
    <w:p w14:paraId="539ECB7E" w14:textId="77777777" w:rsidR="00AA116C" w:rsidRPr="00ED21FA" w:rsidRDefault="00AA116C">
      <w:pPr>
        <w:rPr>
          <w:color w:val="000000" w:themeColor="text1"/>
        </w:rPr>
      </w:pPr>
    </w:p>
    <w:p w14:paraId="0000001E" w14:textId="141B6A20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were taken by </w:t>
      </w:r>
      <w:r w:rsidR="00FF2580" w:rsidRPr="00ED21FA">
        <w:rPr>
          <w:color w:val="000000" w:themeColor="text1"/>
        </w:rPr>
        <w:t>Ira Lichtiger</w:t>
      </w:r>
    </w:p>
    <w:p w14:paraId="0000001F" w14:textId="77777777" w:rsidR="00B062FD" w:rsidRPr="00ED21FA" w:rsidRDefault="00B062FD">
      <w:pPr>
        <w:rPr>
          <w:color w:val="000000" w:themeColor="text1"/>
        </w:rPr>
      </w:pPr>
    </w:p>
    <w:p w14:paraId="00000020" w14:textId="581ED930" w:rsidR="00B062FD" w:rsidRPr="00ED21FA" w:rsidRDefault="00FF2580">
      <w:pPr>
        <w:rPr>
          <w:color w:val="000000" w:themeColor="text1"/>
        </w:rPr>
      </w:pPr>
      <w:r w:rsidRPr="00ED21FA">
        <w:rPr>
          <w:color w:val="000000" w:themeColor="text1"/>
        </w:rPr>
        <w:t xml:space="preserve">Arthur </w:t>
      </w:r>
      <w:r w:rsidR="00D63A85" w:rsidRPr="00ED21FA">
        <w:rPr>
          <w:color w:val="000000" w:themeColor="text1"/>
        </w:rPr>
        <w:t>called the meeting to order</w:t>
      </w:r>
      <w:r w:rsidR="00E22795" w:rsidRPr="00ED21FA">
        <w:rPr>
          <w:color w:val="000000" w:themeColor="text1"/>
        </w:rPr>
        <w:t xml:space="preserve"> at 7:</w:t>
      </w:r>
      <w:r w:rsidR="00AA116C" w:rsidRPr="00ED21FA">
        <w:rPr>
          <w:color w:val="000000" w:themeColor="text1"/>
        </w:rPr>
        <w:t>3</w:t>
      </w:r>
      <w:r w:rsidR="009C0550">
        <w:rPr>
          <w:color w:val="000000" w:themeColor="text1"/>
        </w:rPr>
        <w:t>0</w:t>
      </w:r>
      <w:r w:rsidR="00E22795" w:rsidRPr="00ED21FA">
        <w:rPr>
          <w:color w:val="000000" w:themeColor="text1"/>
        </w:rPr>
        <w:t xml:space="preserve"> p.m.</w:t>
      </w:r>
      <w:r w:rsidR="00F96C48">
        <w:rPr>
          <w:color w:val="000000" w:themeColor="text1"/>
        </w:rPr>
        <w:t xml:space="preserve"> </w:t>
      </w:r>
    </w:p>
    <w:p w14:paraId="72C0B78A" w14:textId="77777777" w:rsidR="000F0FAF" w:rsidRPr="00ED21FA" w:rsidRDefault="000F0FAF">
      <w:pPr>
        <w:rPr>
          <w:color w:val="000000" w:themeColor="text1"/>
        </w:rPr>
      </w:pPr>
    </w:p>
    <w:p w14:paraId="61A110EA" w14:textId="645B7AD6" w:rsidR="00E22795" w:rsidRPr="00ED21FA" w:rsidRDefault="002B152F" w:rsidP="00F661F0">
      <w:pPr>
        <w:rPr>
          <w:color w:val="000000" w:themeColor="text1"/>
        </w:rPr>
      </w:pPr>
      <w:r w:rsidRPr="00ED21FA">
        <w:rPr>
          <w:color w:val="000000" w:themeColor="text1"/>
        </w:rPr>
        <w:t>1.</w:t>
      </w:r>
      <w:r w:rsidRPr="00ED21FA">
        <w:rPr>
          <w:color w:val="000000" w:themeColor="text1"/>
        </w:rPr>
        <w:tab/>
      </w:r>
      <w:r w:rsidR="00E22795" w:rsidRPr="00ED21FA">
        <w:rPr>
          <w:color w:val="000000" w:themeColor="text1"/>
        </w:rPr>
        <w:t>Approval of Minutes</w:t>
      </w:r>
    </w:p>
    <w:p w14:paraId="4B15BC82" w14:textId="57855A54" w:rsidR="00E22795" w:rsidRDefault="0021015F" w:rsidP="00C0745A">
      <w:pPr>
        <w:ind w:firstLine="720"/>
        <w:rPr>
          <w:color w:val="000000" w:themeColor="text1"/>
        </w:rPr>
      </w:pPr>
      <w:r>
        <w:rPr>
          <w:color w:val="000000" w:themeColor="text1"/>
        </w:rPr>
        <w:t>April</w:t>
      </w:r>
      <w:r w:rsidR="00F044EF">
        <w:rPr>
          <w:color w:val="000000" w:themeColor="text1"/>
        </w:rPr>
        <w:t xml:space="preserve"> </w:t>
      </w:r>
      <w:r w:rsidR="00ED3A9A">
        <w:rPr>
          <w:color w:val="000000" w:themeColor="text1"/>
        </w:rPr>
        <w:t xml:space="preserve">minutes </w:t>
      </w:r>
      <w:r w:rsidR="00F830C3">
        <w:rPr>
          <w:color w:val="000000" w:themeColor="text1"/>
        </w:rPr>
        <w:t xml:space="preserve">– </w:t>
      </w:r>
      <w:r>
        <w:rPr>
          <w:color w:val="000000" w:themeColor="text1"/>
        </w:rPr>
        <w:t>Jim moved to accept, Ira seconded, all in favor</w:t>
      </w:r>
      <w:r w:rsidR="00EE730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1A796CC5" w14:textId="5020D972" w:rsidR="00C06EE6" w:rsidRDefault="00C06EE6" w:rsidP="00171DE2">
      <w:pPr>
        <w:rPr>
          <w:color w:val="000000" w:themeColor="text1"/>
        </w:rPr>
      </w:pPr>
    </w:p>
    <w:p w14:paraId="0D2731C7" w14:textId="1AED8884" w:rsidR="00BE3926" w:rsidRDefault="00171DE2" w:rsidP="00171DE2">
      <w:pPr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</w:r>
      <w:r w:rsidRPr="00ED21FA">
        <w:rPr>
          <w:color w:val="000000" w:themeColor="text1"/>
        </w:rPr>
        <w:t>ADU</w:t>
      </w:r>
      <w:r w:rsidR="00163699">
        <w:rPr>
          <w:color w:val="000000" w:themeColor="text1"/>
        </w:rPr>
        <w:t>’s</w:t>
      </w:r>
      <w:r w:rsidRPr="00ED21FA">
        <w:rPr>
          <w:color w:val="000000" w:themeColor="text1"/>
        </w:rPr>
        <w:t xml:space="preserve"> </w:t>
      </w:r>
    </w:p>
    <w:p w14:paraId="2F1CB8A7" w14:textId="77777777" w:rsidR="00873704" w:rsidRDefault="00233797" w:rsidP="00171DE2">
      <w:pPr>
        <w:rPr>
          <w:color w:val="000000" w:themeColor="text1"/>
        </w:rPr>
      </w:pPr>
      <w:r>
        <w:rPr>
          <w:color w:val="000000" w:themeColor="text1"/>
        </w:rPr>
        <w:tab/>
      </w:r>
      <w:r w:rsidR="0021015F">
        <w:rPr>
          <w:color w:val="000000" w:themeColor="text1"/>
        </w:rPr>
        <w:t xml:space="preserve">Arthur thanked Bettina and the ADU committee. Bettina thanked everyone. </w:t>
      </w:r>
      <w:r w:rsidR="00EE7300">
        <w:rPr>
          <w:color w:val="000000" w:themeColor="text1"/>
        </w:rPr>
        <w:t xml:space="preserve">Arthur and others thanked Joan, Arthur thanked the mayor and Charles </w:t>
      </w:r>
      <w:proofErr w:type="spellStart"/>
      <w:r w:rsidR="00EE7300">
        <w:rPr>
          <w:color w:val="000000" w:themeColor="text1"/>
        </w:rPr>
        <w:t>Minozzi</w:t>
      </w:r>
      <w:proofErr w:type="spellEnd"/>
      <w:r w:rsidR="00EE7300">
        <w:rPr>
          <w:color w:val="000000" w:themeColor="text1"/>
        </w:rPr>
        <w:t>.</w:t>
      </w:r>
      <w:r w:rsidR="00D7393A">
        <w:rPr>
          <w:color w:val="000000" w:themeColor="text1"/>
        </w:rPr>
        <w:t xml:space="preserve"> </w:t>
      </w:r>
      <w:r w:rsidR="009B521E">
        <w:rPr>
          <w:color w:val="000000" w:themeColor="text1"/>
        </w:rPr>
        <w:t xml:space="preserve">Only 4 people who showed interest on the google doc attended. Video and materials are on </w:t>
      </w:r>
      <w:r w:rsidR="000B0D96">
        <w:rPr>
          <w:color w:val="000000" w:themeColor="text1"/>
        </w:rPr>
        <w:t>our</w:t>
      </w:r>
      <w:r w:rsidR="009B521E">
        <w:rPr>
          <w:color w:val="000000" w:themeColor="text1"/>
        </w:rPr>
        <w:t xml:space="preserve"> website. </w:t>
      </w:r>
      <w:r w:rsidR="000B0D96">
        <w:rPr>
          <w:color w:val="000000" w:themeColor="text1"/>
        </w:rPr>
        <w:t xml:space="preserve">Patrick suggested adding the presentation to the Village website, Bettina advised it is there, if you can find it. </w:t>
      </w:r>
      <w:r w:rsidR="009B521E">
        <w:rPr>
          <w:color w:val="000000" w:themeColor="text1"/>
        </w:rPr>
        <w:t xml:space="preserve">Where do we go from here? </w:t>
      </w:r>
      <w:r w:rsidR="00D7393A">
        <w:rPr>
          <w:color w:val="000000" w:themeColor="text1"/>
        </w:rPr>
        <w:t xml:space="preserve">It got people thinking about ADU’s. And raised visibility of our committee. </w:t>
      </w:r>
      <w:r w:rsidR="009B521E">
        <w:rPr>
          <w:color w:val="000000" w:themeColor="text1"/>
        </w:rPr>
        <w:t xml:space="preserve">Arthur got calls from people who attended, who are considering building a separate structure on their property. </w:t>
      </w:r>
      <w:r w:rsidR="00A87627">
        <w:rPr>
          <w:color w:val="000000" w:themeColor="text1"/>
        </w:rPr>
        <w:t xml:space="preserve">Separate structure, should we propose this as an additional amendment to the current Village law. Village attorney doesn’t think we need to amend the code to allow this, Buddy had a different take. Arthur, if you already have a separate garage, that can be converted. Tom – building a secondary structure is a matter of differing interpretations. </w:t>
      </w:r>
      <w:r w:rsidR="00EC77CC">
        <w:rPr>
          <w:color w:val="000000" w:themeColor="text1"/>
        </w:rPr>
        <w:t>Arthur will discuss with Linda Whitehead to move this conversation along. Arthur, unclear If you have a non</w:t>
      </w:r>
      <w:r w:rsidR="008053A7">
        <w:rPr>
          <w:color w:val="000000" w:themeColor="text1"/>
        </w:rPr>
        <w:t>-</w:t>
      </w:r>
      <w:r w:rsidR="00EC77CC">
        <w:rPr>
          <w:color w:val="000000" w:themeColor="text1"/>
        </w:rPr>
        <w:t>conforming 2 family home in a single</w:t>
      </w:r>
      <w:r w:rsidR="00976138">
        <w:rPr>
          <w:color w:val="000000" w:themeColor="text1"/>
        </w:rPr>
        <w:t>-</w:t>
      </w:r>
      <w:r w:rsidR="00EC77CC">
        <w:rPr>
          <w:color w:val="000000" w:themeColor="text1"/>
        </w:rPr>
        <w:t xml:space="preserve">family zone, can you convert garage to an </w:t>
      </w:r>
    </w:p>
    <w:p w14:paraId="3D917610" w14:textId="087FFD7C" w:rsidR="00873704" w:rsidRPr="00ED21FA" w:rsidRDefault="00873704" w:rsidP="00873704">
      <w:pPr>
        <w:rPr>
          <w:color w:val="000000" w:themeColor="text1"/>
        </w:rPr>
      </w:pPr>
      <w:r w:rsidRPr="00ED21FA">
        <w:rPr>
          <w:color w:val="000000" w:themeColor="text1"/>
        </w:rPr>
        <w:lastRenderedPageBreak/>
        <w:t xml:space="preserve">Minutes </w:t>
      </w:r>
      <w:r>
        <w:rPr>
          <w:color w:val="000000" w:themeColor="text1"/>
        </w:rPr>
        <w:t>May 12</w:t>
      </w:r>
      <w:r>
        <w:rPr>
          <w:color w:val="000000" w:themeColor="text1"/>
        </w:rPr>
        <w:t>, 2022</w:t>
      </w:r>
      <w:r w:rsidRPr="00ED21FA">
        <w:rPr>
          <w:color w:val="000000" w:themeColor="text1"/>
        </w:rPr>
        <w:t xml:space="preserve"> </w:t>
      </w:r>
    </w:p>
    <w:p w14:paraId="106B1FC1" w14:textId="77777777" w:rsidR="00873704" w:rsidRPr="00ED21FA" w:rsidRDefault="00873704" w:rsidP="00873704">
      <w:pPr>
        <w:rPr>
          <w:color w:val="000000" w:themeColor="text1"/>
        </w:rPr>
      </w:pPr>
      <w:r w:rsidRPr="00ED21FA">
        <w:rPr>
          <w:color w:val="000000" w:themeColor="text1"/>
        </w:rPr>
        <w:t>Page 2</w:t>
      </w:r>
    </w:p>
    <w:p w14:paraId="0C2BD715" w14:textId="77777777" w:rsidR="00873704" w:rsidRDefault="00873704" w:rsidP="00171DE2">
      <w:pPr>
        <w:rPr>
          <w:color w:val="000000" w:themeColor="text1"/>
        </w:rPr>
      </w:pPr>
    </w:p>
    <w:p w14:paraId="6160ADA6" w14:textId="7BE49B6E" w:rsidR="0021015F" w:rsidRDefault="00EC77CC" w:rsidP="00171DE2">
      <w:pPr>
        <w:rPr>
          <w:color w:val="000000" w:themeColor="text1"/>
        </w:rPr>
      </w:pPr>
      <w:r>
        <w:rPr>
          <w:color w:val="000000" w:themeColor="text1"/>
        </w:rPr>
        <w:t xml:space="preserve">ADU?  Accessory apartments not allowed in 2 family zones. </w:t>
      </w:r>
      <w:r w:rsidR="00976138">
        <w:rPr>
          <w:color w:val="000000" w:themeColor="text1"/>
        </w:rPr>
        <w:t xml:space="preserve">Did </w:t>
      </w:r>
      <w:r w:rsidR="008053A7">
        <w:rPr>
          <w:color w:val="000000" w:themeColor="text1"/>
        </w:rPr>
        <w:t>Joan sa</w:t>
      </w:r>
      <w:r w:rsidR="00976138">
        <w:rPr>
          <w:color w:val="000000" w:themeColor="text1"/>
        </w:rPr>
        <w:t>y</w:t>
      </w:r>
      <w:r w:rsidR="008053A7">
        <w:rPr>
          <w:color w:val="000000" w:themeColor="text1"/>
        </w:rPr>
        <w:t xml:space="preserve"> Habitat has a fund for ADU’s</w:t>
      </w:r>
      <w:r w:rsidR="00976138">
        <w:rPr>
          <w:color w:val="000000" w:themeColor="text1"/>
        </w:rPr>
        <w:t>?</w:t>
      </w:r>
      <w:r w:rsidR="008053A7">
        <w:rPr>
          <w:color w:val="000000" w:themeColor="text1"/>
        </w:rPr>
        <w:t xml:space="preserve"> </w:t>
      </w:r>
      <w:r w:rsidR="00D20E31">
        <w:rPr>
          <w:color w:val="000000" w:themeColor="text1"/>
        </w:rPr>
        <w:t xml:space="preserve">Reach out to Habitat to explore how </w:t>
      </w:r>
      <w:r w:rsidR="00976138">
        <w:rPr>
          <w:color w:val="000000" w:themeColor="text1"/>
        </w:rPr>
        <w:t xml:space="preserve">Habitat might work with a Village like ours to </w:t>
      </w:r>
      <w:r w:rsidR="00D20E31">
        <w:rPr>
          <w:color w:val="000000" w:themeColor="text1"/>
        </w:rPr>
        <w:t>advance ADU’s</w:t>
      </w:r>
      <w:r w:rsidR="00976138">
        <w:rPr>
          <w:color w:val="000000" w:themeColor="text1"/>
        </w:rPr>
        <w:t xml:space="preserve"> or affordable housing</w:t>
      </w:r>
      <w:r w:rsidR="00D20E31">
        <w:rPr>
          <w:color w:val="000000" w:themeColor="text1"/>
        </w:rPr>
        <w:t xml:space="preserve">. </w:t>
      </w:r>
      <w:r w:rsidR="00D7393A">
        <w:rPr>
          <w:color w:val="000000" w:themeColor="text1"/>
        </w:rPr>
        <w:t xml:space="preserve">(We did not say who would reach out) Ask </w:t>
      </w:r>
      <w:r w:rsidR="00C54078">
        <w:rPr>
          <w:color w:val="000000" w:themeColor="text1"/>
        </w:rPr>
        <w:t>Rose, w</w:t>
      </w:r>
      <w:r w:rsidR="00D20E31">
        <w:rPr>
          <w:color w:val="000000" w:themeColor="text1"/>
        </w:rPr>
        <w:t xml:space="preserve">ould county consider creating a financing structure for ADU’s? </w:t>
      </w:r>
      <w:r w:rsidR="00976138">
        <w:rPr>
          <w:color w:val="000000" w:themeColor="text1"/>
        </w:rPr>
        <w:t xml:space="preserve">Or creating a position to support individuals who are interested in developing an ADU. </w:t>
      </w:r>
      <w:r w:rsidR="0065715A">
        <w:rPr>
          <w:color w:val="000000" w:themeColor="text1"/>
        </w:rPr>
        <w:t xml:space="preserve">Or developing program with local banks to create loan funds for ADU’s. </w:t>
      </w:r>
      <w:r w:rsidR="00976138">
        <w:rPr>
          <w:color w:val="000000" w:themeColor="text1"/>
        </w:rPr>
        <w:t xml:space="preserve">Andrew, Habitat may be interested in </w:t>
      </w:r>
      <w:r w:rsidR="0065715A">
        <w:rPr>
          <w:color w:val="000000" w:themeColor="text1"/>
        </w:rPr>
        <w:t xml:space="preserve">promoting policy. </w:t>
      </w:r>
      <w:r w:rsidR="00D20E31">
        <w:rPr>
          <w:color w:val="000000" w:themeColor="text1"/>
        </w:rPr>
        <w:t xml:space="preserve">Bettina, should we talk to the Hastings seniors committee? Bettina </w:t>
      </w:r>
      <w:r w:rsidR="00976138">
        <w:rPr>
          <w:color w:val="000000" w:themeColor="text1"/>
        </w:rPr>
        <w:t>can contact the senior committee to see if there’s interest</w:t>
      </w:r>
      <w:r w:rsidR="00C54078">
        <w:rPr>
          <w:color w:val="000000" w:themeColor="text1"/>
        </w:rPr>
        <w:t xml:space="preserve">. </w:t>
      </w:r>
      <w:r w:rsidR="0065715A">
        <w:rPr>
          <w:color w:val="000000" w:themeColor="text1"/>
        </w:rPr>
        <w:t>Tuesday program by municipal family federation for county’s model ordinance.</w:t>
      </w:r>
    </w:p>
    <w:p w14:paraId="2C126472" w14:textId="77777777" w:rsidR="00873704" w:rsidRDefault="00873704" w:rsidP="00171DE2">
      <w:pPr>
        <w:rPr>
          <w:color w:val="000000" w:themeColor="text1"/>
        </w:rPr>
      </w:pPr>
    </w:p>
    <w:p w14:paraId="7B5F68F4" w14:textId="7E8C351D" w:rsidR="0021015F" w:rsidRDefault="0021015F" w:rsidP="00171DE2">
      <w:pPr>
        <w:rPr>
          <w:color w:val="000000" w:themeColor="text1"/>
        </w:rPr>
      </w:pPr>
    </w:p>
    <w:p w14:paraId="6AA07D4E" w14:textId="77777777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>422 Warburton</w:t>
      </w:r>
    </w:p>
    <w:p w14:paraId="29F3F74C" w14:textId="77777777" w:rsidR="00873704" w:rsidRDefault="00873704" w:rsidP="00873704">
      <w:pPr>
        <w:rPr>
          <w:color w:val="000000" w:themeColor="text1"/>
        </w:rPr>
      </w:pPr>
    </w:p>
    <w:p w14:paraId="0F62EFE9" w14:textId="77777777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>Del has been more responsive to Patty about the interest list. And she advised the vacant unit will be filled June 7</w:t>
      </w:r>
      <w:r w:rsidRPr="00D205E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. </w:t>
      </w:r>
    </w:p>
    <w:p w14:paraId="619A7431" w14:textId="77777777" w:rsidR="00873704" w:rsidRDefault="00873704" w:rsidP="00873704">
      <w:pPr>
        <w:rPr>
          <w:color w:val="000000" w:themeColor="text1"/>
        </w:rPr>
      </w:pPr>
    </w:p>
    <w:p w14:paraId="7D685EA1" w14:textId="77777777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>Miscellaneous</w:t>
      </w:r>
    </w:p>
    <w:p w14:paraId="280336BC" w14:textId="77777777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 xml:space="preserve">First meeting of comprehensive plan committee. What’s happening with 1 Warburton and the Graham School. St. Matthews.   May 19 planning board meeting 1 Warburton on agenda. </w:t>
      </w:r>
    </w:p>
    <w:p w14:paraId="1E5781AC" w14:textId="77777777" w:rsidR="00873704" w:rsidRDefault="00873704" w:rsidP="00873704">
      <w:pPr>
        <w:rPr>
          <w:color w:val="000000" w:themeColor="text1"/>
        </w:rPr>
      </w:pPr>
    </w:p>
    <w:p w14:paraId="1E165FE1" w14:textId="77777777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>Motion to recess in August by Arthur, seconded and carried unanimously.</w:t>
      </w:r>
    </w:p>
    <w:p w14:paraId="5B68FDA6" w14:textId="77777777" w:rsidR="00873704" w:rsidRDefault="00873704" w:rsidP="00873704">
      <w:pPr>
        <w:rPr>
          <w:color w:val="000000" w:themeColor="text1"/>
        </w:rPr>
      </w:pPr>
    </w:p>
    <w:p w14:paraId="65D7AB02" w14:textId="5F4D5D51" w:rsidR="00873704" w:rsidRDefault="00873704" w:rsidP="00873704">
      <w:pPr>
        <w:rPr>
          <w:color w:val="000000" w:themeColor="text1"/>
        </w:rPr>
      </w:pPr>
      <w:r>
        <w:rPr>
          <w:color w:val="000000" w:themeColor="text1"/>
        </w:rPr>
        <w:t>Bettina moved the meeting of the Committee to be closed and it was unanimously adjourned until the next meeting on June 9</w:t>
      </w:r>
      <w:r>
        <w:rPr>
          <w:color w:val="000000" w:themeColor="text1"/>
        </w:rPr>
        <w:t>,</w:t>
      </w:r>
      <w:r>
        <w:rPr>
          <w:color w:val="000000" w:themeColor="text1"/>
        </w:rPr>
        <w:t xml:space="preserve"> 2022. </w:t>
      </w:r>
    </w:p>
    <w:p w14:paraId="3601DF38" w14:textId="00DD2550" w:rsidR="00873704" w:rsidRDefault="00873704" w:rsidP="00873704">
      <w:pPr>
        <w:rPr>
          <w:color w:val="000000" w:themeColor="text1"/>
        </w:rPr>
      </w:pPr>
    </w:p>
    <w:p w14:paraId="3EED29DB" w14:textId="2B6B8E74" w:rsidR="00873704" w:rsidRDefault="00873704" w:rsidP="00873704">
      <w:pPr>
        <w:rPr>
          <w:color w:val="000000" w:themeColor="text1"/>
        </w:rPr>
      </w:pPr>
    </w:p>
    <w:p w14:paraId="5F8F4604" w14:textId="77777777" w:rsidR="00873704" w:rsidRDefault="00873704" w:rsidP="00873704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Respectfully submitted</w:t>
      </w:r>
      <w:r>
        <w:rPr>
          <w:bCs/>
          <w:color w:val="000000" w:themeColor="text1"/>
        </w:rPr>
        <w:t>,</w:t>
      </w:r>
      <w:r w:rsidRPr="00ED21FA">
        <w:rPr>
          <w:bCs/>
          <w:color w:val="000000" w:themeColor="text1"/>
        </w:rPr>
        <w:t xml:space="preserve"> </w:t>
      </w:r>
    </w:p>
    <w:p w14:paraId="167DE198" w14:textId="77777777" w:rsidR="00873704" w:rsidRPr="00ED21FA" w:rsidRDefault="00873704" w:rsidP="00873704">
      <w:pPr>
        <w:rPr>
          <w:bCs/>
          <w:color w:val="000000" w:themeColor="text1"/>
        </w:rPr>
      </w:pPr>
    </w:p>
    <w:p w14:paraId="76444B66" w14:textId="77777777" w:rsidR="00873704" w:rsidRPr="00ED21FA" w:rsidRDefault="00873704" w:rsidP="00873704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Ira Lichtiger</w:t>
      </w:r>
    </w:p>
    <w:p w14:paraId="5844B98D" w14:textId="77777777" w:rsidR="00873704" w:rsidRDefault="00873704" w:rsidP="00873704">
      <w:pPr>
        <w:rPr>
          <w:color w:val="000000" w:themeColor="text1"/>
        </w:rPr>
      </w:pPr>
    </w:p>
    <w:p w14:paraId="63DE84FB" w14:textId="77777777" w:rsidR="00873704" w:rsidRDefault="00873704" w:rsidP="00171DE2">
      <w:pPr>
        <w:rPr>
          <w:color w:val="000000" w:themeColor="text1"/>
        </w:rPr>
      </w:pPr>
    </w:p>
    <w:p w14:paraId="39F7CDFB" w14:textId="77777777" w:rsidR="0021015F" w:rsidRDefault="0021015F" w:rsidP="00171DE2">
      <w:pPr>
        <w:rPr>
          <w:color w:val="000000" w:themeColor="text1"/>
        </w:rPr>
      </w:pPr>
    </w:p>
    <w:p w14:paraId="0BDDEE79" w14:textId="1E51A772" w:rsidR="00311E68" w:rsidRPr="00ED21FA" w:rsidRDefault="004C3582" w:rsidP="0087370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D2C9F4E" w14:textId="77777777" w:rsidR="00311E68" w:rsidRDefault="00311E68">
      <w:pPr>
        <w:rPr>
          <w:color w:val="000000" w:themeColor="text1"/>
        </w:rPr>
      </w:pPr>
    </w:p>
    <w:p w14:paraId="1F8929E2" w14:textId="77777777" w:rsidR="00BA01FB" w:rsidRDefault="00BA01FB">
      <w:pPr>
        <w:rPr>
          <w:color w:val="000000" w:themeColor="text1"/>
        </w:rPr>
      </w:pPr>
    </w:p>
    <w:p w14:paraId="01226219" w14:textId="77777777" w:rsidR="00BA01FB" w:rsidRDefault="00BA01FB">
      <w:pPr>
        <w:rPr>
          <w:color w:val="000000" w:themeColor="text1"/>
        </w:rPr>
      </w:pPr>
    </w:p>
    <w:p w14:paraId="3D5B2262" w14:textId="77777777" w:rsidR="004418A3" w:rsidRPr="00ED21FA" w:rsidRDefault="004418A3" w:rsidP="004418A3">
      <w:pPr>
        <w:rPr>
          <w:color w:val="000000" w:themeColor="text1"/>
        </w:rPr>
      </w:pPr>
    </w:p>
    <w:p w14:paraId="23311CAE" w14:textId="51891C14" w:rsidR="009A4B39" w:rsidRPr="00ED21FA" w:rsidRDefault="009A4B39">
      <w:pPr>
        <w:rPr>
          <w:color w:val="000000" w:themeColor="text1"/>
        </w:rPr>
      </w:pPr>
      <w:r w:rsidRPr="00ED21FA">
        <w:rPr>
          <w:color w:val="000000" w:themeColor="text1"/>
        </w:rPr>
        <w:tab/>
      </w:r>
    </w:p>
    <w:p w14:paraId="38D0BDE3" w14:textId="77777777" w:rsidR="001D5B77" w:rsidRPr="00ED21FA" w:rsidRDefault="001D5B77" w:rsidP="001D5B77">
      <w:pPr>
        <w:pStyle w:val="ListParagraph"/>
        <w:rPr>
          <w:bCs/>
          <w:color w:val="000000" w:themeColor="text1"/>
        </w:rPr>
      </w:pPr>
    </w:p>
    <w:sectPr w:rsidR="001D5B77" w:rsidRPr="00ED2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621"/>
    <w:multiLevelType w:val="hybridMultilevel"/>
    <w:tmpl w:val="462A1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2F1"/>
    <w:multiLevelType w:val="hybridMultilevel"/>
    <w:tmpl w:val="D706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229"/>
    <w:multiLevelType w:val="hybridMultilevel"/>
    <w:tmpl w:val="2E60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3762"/>
    <w:multiLevelType w:val="multilevel"/>
    <w:tmpl w:val="CD92E2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75124456">
    <w:abstractNumId w:val="3"/>
  </w:num>
  <w:num w:numId="2" w16cid:durableId="2049605420">
    <w:abstractNumId w:val="1"/>
  </w:num>
  <w:num w:numId="3" w16cid:durableId="1546872099">
    <w:abstractNumId w:val="2"/>
  </w:num>
  <w:num w:numId="4" w16cid:durableId="11651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D"/>
    <w:rsid w:val="00034878"/>
    <w:rsid w:val="00041C88"/>
    <w:rsid w:val="000623A7"/>
    <w:rsid w:val="000830C2"/>
    <w:rsid w:val="00086C6D"/>
    <w:rsid w:val="000A20D1"/>
    <w:rsid w:val="000A22E9"/>
    <w:rsid w:val="000B0D96"/>
    <w:rsid w:val="000B4DAB"/>
    <w:rsid w:val="000D2C74"/>
    <w:rsid w:val="000D4F04"/>
    <w:rsid w:val="000F0FAF"/>
    <w:rsid w:val="0010025B"/>
    <w:rsid w:val="001032D1"/>
    <w:rsid w:val="00111D97"/>
    <w:rsid w:val="00134FB1"/>
    <w:rsid w:val="00153B1C"/>
    <w:rsid w:val="001611A1"/>
    <w:rsid w:val="00163699"/>
    <w:rsid w:val="00171DE2"/>
    <w:rsid w:val="001748B8"/>
    <w:rsid w:val="00174940"/>
    <w:rsid w:val="001B05FD"/>
    <w:rsid w:val="001D5B77"/>
    <w:rsid w:val="00201063"/>
    <w:rsid w:val="0021015F"/>
    <w:rsid w:val="002168A6"/>
    <w:rsid w:val="00233797"/>
    <w:rsid w:val="002842BC"/>
    <w:rsid w:val="00286C02"/>
    <w:rsid w:val="002B152F"/>
    <w:rsid w:val="002B6BEA"/>
    <w:rsid w:val="002C1775"/>
    <w:rsid w:val="002C64FB"/>
    <w:rsid w:val="002D3D7C"/>
    <w:rsid w:val="002E05B8"/>
    <w:rsid w:val="002E28B4"/>
    <w:rsid w:val="002F479F"/>
    <w:rsid w:val="002F612E"/>
    <w:rsid w:val="00300EA6"/>
    <w:rsid w:val="00311E68"/>
    <w:rsid w:val="00342F3C"/>
    <w:rsid w:val="00350FDB"/>
    <w:rsid w:val="00356070"/>
    <w:rsid w:val="0036173A"/>
    <w:rsid w:val="00394702"/>
    <w:rsid w:val="003A7288"/>
    <w:rsid w:val="003A7D23"/>
    <w:rsid w:val="003B740C"/>
    <w:rsid w:val="003D0885"/>
    <w:rsid w:val="003D6321"/>
    <w:rsid w:val="003F33A1"/>
    <w:rsid w:val="0040434B"/>
    <w:rsid w:val="0043311C"/>
    <w:rsid w:val="004418A3"/>
    <w:rsid w:val="00442C72"/>
    <w:rsid w:val="00476A42"/>
    <w:rsid w:val="00492CAE"/>
    <w:rsid w:val="004A5929"/>
    <w:rsid w:val="004C2CA3"/>
    <w:rsid w:val="004C2E9A"/>
    <w:rsid w:val="004C3582"/>
    <w:rsid w:val="004D080B"/>
    <w:rsid w:val="004D1EA9"/>
    <w:rsid w:val="004D30C2"/>
    <w:rsid w:val="0050153F"/>
    <w:rsid w:val="00520082"/>
    <w:rsid w:val="00524288"/>
    <w:rsid w:val="005326E7"/>
    <w:rsid w:val="00563B5B"/>
    <w:rsid w:val="005673BD"/>
    <w:rsid w:val="00575F52"/>
    <w:rsid w:val="00576124"/>
    <w:rsid w:val="00585241"/>
    <w:rsid w:val="005B01F4"/>
    <w:rsid w:val="005D793C"/>
    <w:rsid w:val="005D7E76"/>
    <w:rsid w:val="005E0E80"/>
    <w:rsid w:val="005F3DA4"/>
    <w:rsid w:val="00614EF4"/>
    <w:rsid w:val="00656E5E"/>
    <w:rsid w:val="0065715A"/>
    <w:rsid w:val="00661F35"/>
    <w:rsid w:val="00662983"/>
    <w:rsid w:val="00664010"/>
    <w:rsid w:val="006908E5"/>
    <w:rsid w:val="00695A41"/>
    <w:rsid w:val="006B2193"/>
    <w:rsid w:val="006B2BEB"/>
    <w:rsid w:val="006C7A99"/>
    <w:rsid w:val="006D064C"/>
    <w:rsid w:val="006D60BB"/>
    <w:rsid w:val="006D7933"/>
    <w:rsid w:val="00722CA0"/>
    <w:rsid w:val="00724CB2"/>
    <w:rsid w:val="00740E57"/>
    <w:rsid w:val="0074396A"/>
    <w:rsid w:val="00743F02"/>
    <w:rsid w:val="00753106"/>
    <w:rsid w:val="007A03E5"/>
    <w:rsid w:val="007A73EF"/>
    <w:rsid w:val="007C1DEB"/>
    <w:rsid w:val="007C2D37"/>
    <w:rsid w:val="007E5745"/>
    <w:rsid w:val="007F167E"/>
    <w:rsid w:val="008053A7"/>
    <w:rsid w:val="00805545"/>
    <w:rsid w:val="00812669"/>
    <w:rsid w:val="00820732"/>
    <w:rsid w:val="00824826"/>
    <w:rsid w:val="00831148"/>
    <w:rsid w:val="00845C3D"/>
    <w:rsid w:val="00872AF0"/>
    <w:rsid w:val="00873704"/>
    <w:rsid w:val="00882483"/>
    <w:rsid w:val="008A2509"/>
    <w:rsid w:val="008C1C93"/>
    <w:rsid w:val="008F1750"/>
    <w:rsid w:val="00913E2D"/>
    <w:rsid w:val="00917534"/>
    <w:rsid w:val="00954ACF"/>
    <w:rsid w:val="00976138"/>
    <w:rsid w:val="0098218A"/>
    <w:rsid w:val="009A42CE"/>
    <w:rsid w:val="009A4B39"/>
    <w:rsid w:val="009B521E"/>
    <w:rsid w:val="009C0550"/>
    <w:rsid w:val="009C25FA"/>
    <w:rsid w:val="009D1601"/>
    <w:rsid w:val="009D5478"/>
    <w:rsid w:val="00A5642C"/>
    <w:rsid w:val="00A76ED4"/>
    <w:rsid w:val="00A87627"/>
    <w:rsid w:val="00AA116C"/>
    <w:rsid w:val="00AC7A13"/>
    <w:rsid w:val="00AD27E4"/>
    <w:rsid w:val="00AE5398"/>
    <w:rsid w:val="00B062FD"/>
    <w:rsid w:val="00B242A8"/>
    <w:rsid w:val="00B34BA7"/>
    <w:rsid w:val="00B34FD5"/>
    <w:rsid w:val="00B501DA"/>
    <w:rsid w:val="00B52ABF"/>
    <w:rsid w:val="00B54F80"/>
    <w:rsid w:val="00B7421F"/>
    <w:rsid w:val="00B8324D"/>
    <w:rsid w:val="00B93E4D"/>
    <w:rsid w:val="00BA01FB"/>
    <w:rsid w:val="00BA5A24"/>
    <w:rsid w:val="00BB3E0F"/>
    <w:rsid w:val="00BE3926"/>
    <w:rsid w:val="00C05C83"/>
    <w:rsid w:val="00C06424"/>
    <w:rsid w:val="00C06EE6"/>
    <w:rsid w:val="00C0745A"/>
    <w:rsid w:val="00C11C92"/>
    <w:rsid w:val="00C22FB7"/>
    <w:rsid w:val="00C319B8"/>
    <w:rsid w:val="00C3634C"/>
    <w:rsid w:val="00C41B81"/>
    <w:rsid w:val="00C4272B"/>
    <w:rsid w:val="00C50AF8"/>
    <w:rsid w:val="00C54078"/>
    <w:rsid w:val="00C92C30"/>
    <w:rsid w:val="00CC2CD2"/>
    <w:rsid w:val="00CC609A"/>
    <w:rsid w:val="00CD5ABD"/>
    <w:rsid w:val="00CF02CB"/>
    <w:rsid w:val="00D15850"/>
    <w:rsid w:val="00D205EC"/>
    <w:rsid w:val="00D20E31"/>
    <w:rsid w:val="00D52467"/>
    <w:rsid w:val="00D536BA"/>
    <w:rsid w:val="00D56169"/>
    <w:rsid w:val="00D63A85"/>
    <w:rsid w:val="00D7393A"/>
    <w:rsid w:val="00D95D99"/>
    <w:rsid w:val="00DC5E96"/>
    <w:rsid w:val="00DD1EE8"/>
    <w:rsid w:val="00DE1C24"/>
    <w:rsid w:val="00DF0203"/>
    <w:rsid w:val="00E06264"/>
    <w:rsid w:val="00E22795"/>
    <w:rsid w:val="00E26889"/>
    <w:rsid w:val="00E830EE"/>
    <w:rsid w:val="00EA6737"/>
    <w:rsid w:val="00EC118F"/>
    <w:rsid w:val="00EC77CC"/>
    <w:rsid w:val="00ED21FA"/>
    <w:rsid w:val="00ED3A9A"/>
    <w:rsid w:val="00EE7300"/>
    <w:rsid w:val="00F013FE"/>
    <w:rsid w:val="00F044EF"/>
    <w:rsid w:val="00F10E94"/>
    <w:rsid w:val="00F17BEA"/>
    <w:rsid w:val="00F661F0"/>
    <w:rsid w:val="00F75690"/>
    <w:rsid w:val="00F7695C"/>
    <w:rsid w:val="00F830C3"/>
    <w:rsid w:val="00F91E58"/>
    <w:rsid w:val="00F96C48"/>
    <w:rsid w:val="00FA20D9"/>
    <w:rsid w:val="00FB0F79"/>
    <w:rsid w:val="00FD108A"/>
    <w:rsid w:val="00FF25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C80"/>
  <w15:docId w15:val="{FA3E079E-8459-4649-8699-C44553F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FvOz9G3GHEjmVDAAar3K4hNpQ==">AMUW2mUYTtSUS4hZTfRlPEAK8xibtlffNZJdtpfLgYupyUw/fKjilFJPGq0UNZJ2X02BzIWrdpjuSu/FNdhiU8dwwuIq6KEHtaxm0DbRrF4JOrIQV2pcjH8=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Ira Lichtiger</cp:lastModifiedBy>
  <cp:revision>2</cp:revision>
  <dcterms:created xsi:type="dcterms:W3CDTF">2022-05-13T00:54:00Z</dcterms:created>
  <dcterms:modified xsi:type="dcterms:W3CDTF">2022-05-13T00:54:00Z</dcterms:modified>
</cp:coreProperties>
</file>