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23BFE1" w:rsidR="00B062FD" w:rsidRPr="00ED21FA" w:rsidRDefault="00D63A85">
      <w:pPr>
        <w:rPr>
          <w:color w:val="000000" w:themeColor="text1"/>
        </w:rPr>
      </w:pPr>
      <w:r w:rsidRPr="00ED21FA">
        <w:rPr>
          <w:color w:val="000000" w:themeColor="text1"/>
        </w:rPr>
        <w:t xml:space="preserve">Minutes of Affordable Housing Committee and HOH Affordable HDFC of </w:t>
      </w:r>
      <w:r w:rsidR="00153B1C">
        <w:rPr>
          <w:color w:val="000000" w:themeColor="text1"/>
        </w:rPr>
        <w:t>February 10</w:t>
      </w:r>
      <w:r w:rsidR="00E26889" w:rsidRPr="00ED21FA">
        <w:rPr>
          <w:color w:val="000000" w:themeColor="text1"/>
        </w:rPr>
        <w:t xml:space="preserve">, </w:t>
      </w:r>
      <w:r w:rsidRPr="00ED21FA">
        <w:rPr>
          <w:color w:val="000000" w:themeColor="text1"/>
        </w:rPr>
        <w:t>202</w:t>
      </w:r>
      <w:r w:rsidR="00805545">
        <w:rPr>
          <w:color w:val="000000" w:themeColor="text1"/>
        </w:rPr>
        <w:t>2</w:t>
      </w:r>
    </w:p>
    <w:p w14:paraId="00000002" w14:textId="77777777" w:rsidR="00B062FD" w:rsidRPr="00ED21FA" w:rsidRDefault="00D63A85" w:rsidP="00E26889">
      <w:pPr>
        <w:jc w:val="center"/>
        <w:rPr>
          <w:color w:val="000000" w:themeColor="text1"/>
        </w:rPr>
      </w:pPr>
      <w:r w:rsidRPr="00ED21FA">
        <w:rPr>
          <w:color w:val="000000" w:themeColor="text1"/>
        </w:rPr>
        <w:t>7:30 PM via Zoom</w:t>
      </w:r>
    </w:p>
    <w:p w14:paraId="00000003" w14:textId="77777777" w:rsidR="00B062FD" w:rsidRPr="00ED21FA" w:rsidRDefault="00B062FD">
      <w:pPr>
        <w:rPr>
          <w:color w:val="000000" w:themeColor="text1"/>
        </w:rPr>
      </w:pPr>
    </w:p>
    <w:p w14:paraId="00000004" w14:textId="77777777" w:rsidR="00B062FD" w:rsidRPr="00ED21FA" w:rsidRDefault="00D63A85">
      <w:pPr>
        <w:rPr>
          <w:color w:val="000000" w:themeColor="text1"/>
        </w:rPr>
      </w:pPr>
      <w:r w:rsidRPr="00ED21FA">
        <w:rPr>
          <w:color w:val="000000" w:themeColor="text1"/>
        </w:rPr>
        <w:t>Attendance:</w:t>
      </w:r>
    </w:p>
    <w:p w14:paraId="00000005" w14:textId="27140469" w:rsidR="00B062FD" w:rsidRPr="00ED21FA" w:rsidRDefault="00D63A85">
      <w:pPr>
        <w:rPr>
          <w:color w:val="000000" w:themeColor="text1"/>
        </w:rPr>
      </w:pPr>
      <w:r w:rsidRPr="00ED21FA">
        <w:rPr>
          <w:color w:val="000000" w:themeColor="text1"/>
        </w:rPr>
        <w:t>Afreen Alam</w:t>
      </w:r>
      <w:r w:rsidRPr="00ED21FA">
        <w:rPr>
          <w:color w:val="000000" w:themeColor="text1"/>
        </w:rPr>
        <w:tab/>
        <w:t xml:space="preserve"> </w:t>
      </w:r>
      <w:r w:rsidRPr="00ED21FA">
        <w:rPr>
          <w:color w:val="000000" w:themeColor="text1"/>
        </w:rPr>
        <w:tab/>
        <w:t>Absent</w:t>
      </w:r>
    </w:p>
    <w:p w14:paraId="00000006" w14:textId="77777777" w:rsidR="00B062FD" w:rsidRPr="00ED21FA" w:rsidRDefault="00D63A85">
      <w:pPr>
        <w:rPr>
          <w:color w:val="000000" w:themeColor="text1"/>
        </w:rPr>
      </w:pPr>
      <w:r w:rsidRPr="00ED21FA">
        <w:rPr>
          <w:color w:val="000000" w:themeColor="text1"/>
        </w:rPr>
        <w:t>Mark Cassella</w:t>
      </w:r>
      <w:r w:rsidRPr="00ED21FA">
        <w:rPr>
          <w:color w:val="000000" w:themeColor="text1"/>
        </w:rPr>
        <w:tab/>
      </w:r>
      <w:r w:rsidRPr="00ED21FA">
        <w:rPr>
          <w:color w:val="000000" w:themeColor="text1"/>
        </w:rPr>
        <w:tab/>
        <w:t>Absent</w:t>
      </w:r>
    </w:p>
    <w:p w14:paraId="00000008" w14:textId="77777777" w:rsidR="00B062FD" w:rsidRPr="00ED21FA" w:rsidRDefault="00D63A85">
      <w:pPr>
        <w:rPr>
          <w:color w:val="000000" w:themeColor="text1"/>
        </w:rPr>
      </w:pPr>
      <w:r w:rsidRPr="00ED21FA">
        <w:rPr>
          <w:color w:val="000000" w:themeColor="text1"/>
        </w:rPr>
        <w:t>Nick Frascone</w:t>
      </w:r>
      <w:r w:rsidRPr="00ED21FA">
        <w:rPr>
          <w:color w:val="000000" w:themeColor="text1"/>
        </w:rPr>
        <w:tab/>
        <w:t>*</w:t>
      </w:r>
      <w:r w:rsidRPr="00ED21FA">
        <w:rPr>
          <w:color w:val="000000" w:themeColor="text1"/>
        </w:rPr>
        <w:tab/>
        <w:t>Absent</w:t>
      </w:r>
    </w:p>
    <w:p w14:paraId="00000009" w14:textId="77777777" w:rsidR="00B062FD" w:rsidRPr="00ED21FA" w:rsidRDefault="00D63A85">
      <w:pPr>
        <w:rPr>
          <w:color w:val="000000" w:themeColor="text1"/>
        </w:rPr>
      </w:pPr>
      <w:r w:rsidRPr="00ED21FA">
        <w:rPr>
          <w:color w:val="000000" w:themeColor="text1"/>
        </w:rPr>
        <w:t>Christina Griffin</w:t>
      </w:r>
      <w:r w:rsidRPr="00ED21FA">
        <w:rPr>
          <w:color w:val="000000" w:themeColor="text1"/>
        </w:rPr>
        <w:tab/>
        <w:t>Absent</w:t>
      </w:r>
    </w:p>
    <w:p w14:paraId="0000000A" w14:textId="29802341" w:rsidR="00B062FD" w:rsidRPr="00ED21FA" w:rsidRDefault="00D63A85">
      <w:pPr>
        <w:rPr>
          <w:color w:val="000000" w:themeColor="text1"/>
        </w:rPr>
      </w:pPr>
      <w:r w:rsidRPr="00ED21FA">
        <w:rPr>
          <w:color w:val="000000" w:themeColor="text1"/>
        </w:rPr>
        <w:t>James Keaney</w:t>
      </w:r>
      <w:r w:rsidRPr="00ED21FA">
        <w:rPr>
          <w:color w:val="000000" w:themeColor="text1"/>
        </w:rPr>
        <w:tab/>
      </w:r>
      <w:r w:rsidRPr="00ED21FA">
        <w:rPr>
          <w:color w:val="000000" w:themeColor="text1"/>
        </w:rPr>
        <w:tab/>
      </w:r>
      <w:r w:rsidR="00F830C3">
        <w:rPr>
          <w:color w:val="000000" w:themeColor="text1"/>
        </w:rPr>
        <w:t>Present</w:t>
      </w:r>
    </w:p>
    <w:p w14:paraId="0000000B" w14:textId="77777777" w:rsidR="00B062FD" w:rsidRPr="00ED21FA" w:rsidRDefault="00D63A85">
      <w:pPr>
        <w:rPr>
          <w:color w:val="000000" w:themeColor="text1"/>
        </w:rPr>
      </w:pPr>
      <w:r w:rsidRPr="00ED21FA">
        <w:rPr>
          <w:color w:val="000000" w:themeColor="text1"/>
        </w:rPr>
        <w:t>Bob Licht*</w:t>
      </w:r>
      <w:r w:rsidRPr="00ED21FA">
        <w:rPr>
          <w:color w:val="000000" w:themeColor="text1"/>
        </w:rPr>
        <w:tab/>
      </w:r>
      <w:r w:rsidRPr="00ED21FA">
        <w:rPr>
          <w:color w:val="000000" w:themeColor="text1"/>
        </w:rPr>
        <w:tab/>
        <w:t>Absent</w:t>
      </w:r>
    </w:p>
    <w:p w14:paraId="0000000C" w14:textId="5078869D" w:rsidR="00B062FD" w:rsidRPr="00ED21FA" w:rsidRDefault="00D63A85">
      <w:pPr>
        <w:rPr>
          <w:color w:val="000000" w:themeColor="text1"/>
        </w:rPr>
      </w:pPr>
      <w:r w:rsidRPr="00ED21FA">
        <w:rPr>
          <w:color w:val="000000" w:themeColor="text1"/>
        </w:rPr>
        <w:t>Ira Lichtiger*</w:t>
      </w:r>
      <w:r w:rsidRPr="00ED21FA">
        <w:rPr>
          <w:color w:val="000000" w:themeColor="text1"/>
        </w:rPr>
        <w:tab/>
      </w:r>
      <w:r w:rsidRPr="00ED21FA">
        <w:rPr>
          <w:color w:val="000000" w:themeColor="text1"/>
        </w:rPr>
        <w:tab/>
      </w:r>
      <w:r w:rsidR="00E26889" w:rsidRPr="00ED21FA">
        <w:rPr>
          <w:color w:val="000000" w:themeColor="text1"/>
        </w:rPr>
        <w:t>Present</w:t>
      </w:r>
    </w:p>
    <w:p w14:paraId="0000000D" w14:textId="66CBFC97" w:rsidR="00B062FD" w:rsidRPr="00ED21FA" w:rsidRDefault="00D63A85">
      <w:pPr>
        <w:rPr>
          <w:color w:val="000000" w:themeColor="text1"/>
        </w:rPr>
      </w:pPr>
      <w:r w:rsidRPr="00ED21FA">
        <w:rPr>
          <w:color w:val="000000" w:themeColor="text1"/>
        </w:rPr>
        <w:t>Arthur Riolo*</w:t>
      </w:r>
      <w:r w:rsidRPr="00ED21FA">
        <w:rPr>
          <w:color w:val="000000" w:themeColor="text1"/>
        </w:rPr>
        <w:tab/>
      </w:r>
      <w:r w:rsidRPr="00ED21FA">
        <w:rPr>
          <w:color w:val="000000" w:themeColor="text1"/>
        </w:rPr>
        <w:tab/>
      </w:r>
      <w:r w:rsidR="003A7D23" w:rsidRPr="00ED21FA">
        <w:rPr>
          <w:color w:val="000000" w:themeColor="text1"/>
        </w:rPr>
        <w:t>Present</w:t>
      </w:r>
    </w:p>
    <w:p w14:paraId="0D7871D8" w14:textId="3F2FFD6B" w:rsidR="00C0745A" w:rsidRPr="00ED21FA" w:rsidRDefault="00D63A85" w:rsidP="00C0745A">
      <w:pPr>
        <w:rPr>
          <w:color w:val="000000" w:themeColor="text1"/>
        </w:rPr>
      </w:pPr>
      <w:r w:rsidRPr="00ED21FA">
        <w:rPr>
          <w:color w:val="000000" w:themeColor="text1"/>
        </w:rPr>
        <w:t>Andrew Smith</w:t>
      </w:r>
      <w:r w:rsidRPr="00ED21FA">
        <w:rPr>
          <w:color w:val="000000" w:themeColor="text1"/>
        </w:rPr>
        <w:tab/>
        <w:t>*</w:t>
      </w:r>
      <w:r w:rsidRPr="00ED21FA">
        <w:rPr>
          <w:color w:val="000000" w:themeColor="text1"/>
        </w:rPr>
        <w:tab/>
      </w:r>
      <w:r w:rsidR="00C319B8">
        <w:rPr>
          <w:color w:val="000000" w:themeColor="text1"/>
        </w:rPr>
        <w:t>Present</w:t>
      </w:r>
    </w:p>
    <w:p w14:paraId="164B3E3F" w14:textId="3721959C" w:rsidR="00C0745A" w:rsidRPr="00ED21FA" w:rsidRDefault="00D63A85" w:rsidP="00C0745A">
      <w:pPr>
        <w:rPr>
          <w:color w:val="000000" w:themeColor="text1"/>
        </w:rPr>
      </w:pPr>
      <w:r w:rsidRPr="00ED21FA">
        <w:rPr>
          <w:color w:val="000000" w:themeColor="text1"/>
        </w:rPr>
        <w:t>Patty Speranza</w:t>
      </w:r>
      <w:r w:rsidRPr="00ED21FA">
        <w:rPr>
          <w:color w:val="000000" w:themeColor="text1"/>
        </w:rPr>
        <w:tab/>
        <w:t>*</w:t>
      </w:r>
      <w:r w:rsidRPr="00ED21FA">
        <w:rPr>
          <w:color w:val="000000" w:themeColor="text1"/>
        </w:rPr>
        <w:tab/>
      </w:r>
      <w:r w:rsidR="00C319B8">
        <w:rPr>
          <w:color w:val="000000" w:themeColor="text1"/>
        </w:rPr>
        <w:t>Present</w:t>
      </w:r>
    </w:p>
    <w:p w14:paraId="00000011" w14:textId="77777777" w:rsidR="00B062FD" w:rsidRPr="00ED21FA" w:rsidRDefault="00D63A85">
      <w:pPr>
        <w:rPr>
          <w:color w:val="000000" w:themeColor="text1"/>
        </w:rPr>
      </w:pPr>
      <w:r w:rsidRPr="00ED21FA">
        <w:rPr>
          <w:color w:val="000000" w:themeColor="text1"/>
        </w:rPr>
        <w:t>Bettina Speyer</w:t>
      </w:r>
      <w:r w:rsidRPr="00ED21FA">
        <w:rPr>
          <w:color w:val="000000" w:themeColor="text1"/>
        </w:rPr>
        <w:tab/>
      </w:r>
      <w:r w:rsidRPr="00ED21FA">
        <w:rPr>
          <w:color w:val="000000" w:themeColor="text1"/>
        </w:rPr>
        <w:tab/>
        <w:t>Present</w:t>
      </w:r>
    </w:p>
    <w:p w14:paraId="00000012" w14:textId="77777777" w:rsidR="00B062FD" w:rsidRPr="00ED21FA" w:rsidRDefault="00D63A85">
      <w:pPr>
        <w:rPr>
          <w:color w:val="000000" w:themeColor="text1"/>
        </w:rPr>
      </w:pPr>
      <w:r w:rsidRPr="00ED21FA">
        <w:rPr>
          <w:color w:val="000000" w:themeColor="text1"/>
        </w:rPr>
        <w:t>Patrick Sullivan</w:t>
      </w:r>
      <w:r w:rsidRPr="00ED21FA">
        <w:rPr>
          <w:color w:val="000000" w:themeColor="text1"/>
        </w:rPr>
        <w:tab/>
        <w:t>Present</w:t>
      </w:r>
    </w:p>
    <w:p w14:paraId="00000013" w14:textId="2DB7105B" w:rsidR="00B062FD" w:rsidRPr="00ED21FA" w:rsidRDefault="00D63A85">
      <w:pPr>
        <w:rPr>
          <w:color w:val="000000" w:themeColor="text1"/>
        </w:rPr>
      </w:pPr>
      <w:r w:rsidRPr="00ED21FA">
        <w:rPr>
          <w:color w:val="000000" w:themeColor="text1"/>
        </w:rPr>
        <w:t>Ernesto Vigoreaux</w:t>
      </w:r>
      <w:r w:rsidR="00D15850">
        <w:rPr>
          <w:color w:val="000000" w:themeColor="text1"/>
        </w:rPr>
        <w:t>*</w:t>
      </w:r>
      <w:r w:rsidRPr="00ED21FA">
        <w:rPr>
          <w:color w:val="000000" w:themeColor="text1"/>
        </w:rPr>
        <w:tab/>
        <w:t>Present</w:t>
      </w:r>
    </w:p>
    <w:p w14:paraId="3A06BB5E" w14:textId="2906144C" w:rsidR="003A7D23" w:rsidRPr="00ED21FA" w:rsidRDefault="003A7D23">
      <w:pPr>
        <w:rPr>
          <w:color w:val="000000" w:themeColor="text1"/>
        </w:rPr>
      </w:pPr>
      <w:r w:rsidRPr="00ED21FA">
        <w:rPr>
          <w:color w:val="000000" w:themeColor="text1"/>
        </w:rPr>
        <w:t>David Ferris</w:t>
      </w:r>
      <w:r w:rsidRPr="00ED21FA">
        <w:rPr>
          <w:color w:val="000000" w:themeColor="text1"/>
        </w:rPr>
        <w:tab/>
      </w:r>
      <w:r w:rsidRPr="00ED21FA">
        <w:rPr>
          <w:color w:val="000000" w:themeColor="text1"/>
        </w:rPr>
        <w:tab/>
        <w:t>Present</w:t>
      </w:r>
    </w:p>
    <w:p w14:paraId="00000014" w14:textId="77777777" w:rsidR="00B062FD" w:rsidRPr="00ED21FA" w:rsidRDefault="00B062FD">
      <w:pPr>
        <w:rPr>
          <w:color w:val="000000" w:themeColor="text1"/>
        </w:rPr>
      </w:pPr>
    </w:p>
    <w:p w14:paraId="00000015" w14:textId="77777777" w:rsidR="00B062FD" w:rsidRPr="00ED21FA" w:rsidRDefault="00D63A85">
      <w:pPr>
        <w:rPr>
          <w:color w:val="000000" w:themeColor="text1"/>
        </w:rPr>
      </w:pPr>
      <w:r w:rsidRPr="00ED21FA">
        <w:rPr>
          <w:color w:val="000000" w:themeColor="text1"/>
        </w:rPr>
        <w:t>* Member of Hastings-on-Hudson Affordable Housing Development Fund Co., Inc.</w:t>
      </w:r>
    </w:p>
    <w:p w14:paraId="00000016" w14:textId="77777777" w:rsidR="00B062FD" w:rsidRPr="00ED21FA" w:rsidRDefault="00B062FD">
      <w:pPr>
        <w:rPr>
          <w:color w:val="000000" w:themeColor="text1"/>
        </w:rPr>
      </w:pPr>
    </w:p>
    <w:p w14:paraId="00000017" w14:textId="21D195AD" w:rsidR="00B062FD" w:rsidRPr="00ED21FA" w:rsidRDefault="00D63A85">
      <w:pPr>
        <w:rPr>
          <w:color w:val="000000" w:themeColor="text1"/>
        </w:rPr>
      </w:pPr>
      <w:r w:rsidRPr="00ED21FA">
        <w:rPr>
          <w:color w:val="000000" w:themeColor="text1"/>
        </w:rPr>
        <w:t>Tom Speyer, Planning Board</w:t>
      </w:r>
      <w:r w:rsidR="0036173A">
        <w:rPr>
          <w:color w:val="000000" w:themeColor="text1"/>
        </w:rPr>
        <w:t xml:space="preserve"> - </w:t>
      </w:r>
      <w:r w:rsidR="000A22E9">
        <w:rPr>
          <w:color w:val="000000" w:themeColor="text1"/>
        </w:rPr>
        <w:t>Present</w:t>
      </w:r>
      <w:r w:rsidRPr="00ED21FA">
        <w:rPr>
          <w:color w:val="000000" w:themeColor="text1"/>
        </w:rPr>
        <w:tab/>
      </w:r>
      <w:r w:rsidRPr="00ED21FA">
        <w:rPr>
          <w:color w:val="000000" w:themeColor="text1"/>
        </w:rPr>
        <w:tab/>
      </w:r>
    </w:p>
    <w:p w14:paraId="00000018" w14:textId="421E1EB4" w:rsidR="00B062FD" w:rsidRDefault="00D63A85">
      <w:pPr>
        <w:rPr>
          <w:color w:val="000000" w:themeColor="text1"/>
        </w:rPr>
      </w:pPr>
      <w:r w:rsidRPr="00ED21FA">
        <w:rPr>
          <w:color w:val="000000" w:themeColor="text1"/>
        </w:rPr>
        <w:t>Rose Noonan, Housing Action Council</w:t>
      </w:r>
      <w:r w:rsidR="0036173A">
        <w:rPr>
          <w:color w:val="000000" w:themeColor="text1"/>
        </w:rPr>
        <w:t xml:space="preserve"> </w:t>
      </w:r>
      <w:r w:rsidR="00F830C3">
        <w:rPr>
          <w:color w:val="000000" w:themeColor="text1"/>
        </w:rPr>
        <w:t>–</w:t>
      </w:r>
      <w:r w:rsidR="0036173A">
        <w:rPr>
          <w:color w:val="000000" w:themeColor="text1"/>
        </w:rPr>
        <w:t xml:space="preserve"> </w:t>
      </w:r>
      <w:r w:rsidR="000A22E9">
        <w:rPr>
          <w:color w:val="000000" w:themeColor="text1"/>
        </w:rPr>
        <w:t>Absent</w:t>
      </w:r>
    </w:p>
    <w:p w14:paraId="220BBFCF" w14:textId="6188B244" w:rsidR="00F830C3" w:rsidRDefault="00F830C3">
      <w:pPr>
        <w:rPr>
          <w:color w:val="000000" w:themeColor="text1"/>
        </w:rPr>
      </w:pPr>
      <w:r>
        <w:rPr>
          <w:color w:val="000000" w:themeColor="text1"/>
        </w:rPr>
        <w:t>Eileen Quinlan</w:t>
      </w:r>
      <w:r w:rsidR="00F96C48">
        <w:rPr>
          <w:color w:val="000000" w:themeColor="text1"/>
        </w:rPr>
        <w:t xml:space="preserve"> – interested resident</w:t>
      </w:r>
    </w:p>
    <w:p w14:paraId="542BC639" w14:textId="57C18FA0" w:rsidR="000A22E9" w:rsidRDefault="000A22E9">
      <w:pPr>
        <w:rPr>
          <w:color w:val="000000" w:themeColor="text1"/>
        </w:rPr>
      </w:pPr>
      <w:r>
        <w:rPr>
          <w:color w:val="000000" w:themeColor="text1"/>
        </w:rPr>
        <w:t>Gerald B. Dixon</w:t>
      </w:r>
    </w:p>
    <w:p w14:paraId="539ECB7E" w14:textId="77777777" w:rsidR="00AA116C" w:rsidRPr="00ED21FA" w:rsidRDefault="00AA116C">
      <w:pPr>
        <w:rPr>
          <w:color w:val="000000" w:themeColor="text1"/>
        </w:rPr>
      </w:pPr>
    </w:p>
    <w:p w14:paraId="0000001E" w14:textId="141B6A20" w:rsidR="00B062FD" w:rsidRPr="00ED21FA" w:rsidRDefault="00D63A85">
      <w:pPr>
        <w:rPr>
          <w:color w:val="000000" w:themeColor="text1"/>
        </w:rPr>
      </w:pPr>
      <w:r w:rsidRPr="00ED21FA">
        <w:rPr>
          <w:color w:val="000000" w:themeColor="text1"/>
        </w:rPr>
        <w:t xml:space="preserve">Minutes were taken by </w:t>
      </w:r>
      <w:r w:rsidR="00FF2580" w:rsidRPr="00ED21FA">
        <w:rPr>
          <w:color w:val="000000" w:themeColor="text1"/>
        </w:rPr>
        <w:t>Ira Lichtiger</w:t>
      </w:r>
    </w:p>
    <w:p w14:paraId="0000001F" w14:textId="77777777" w:rsidR="00B062FD" w:rsidRPr="00ED21FA" w:rsidRDefault="00B062FD">
      <w:pPr>
        <w:rPr>
          <w:color w:val="000000" w:themeColor="text1"/>
        </w:rPr>
      </w:pPr>
    </w:p>
    <w:p w14:paraId="00000020" w14:textId="581ED930" w:rsidR="00B062FD" w:rsidRPr="00ED21FA" w:rsidRDefault="00FF2580">
      <w:pPr>
        <w:rPr>
          <w:color w:val="000000" w:themeColor="text1"/>
        </w:rPr>
      </w:pPr>
      <w:r w:rsidRPr="00ED21FA">
        <w:rPr>
          <w:color w:val="000000" w:themeColor="text1"/>
        </w:rPr>
        <w:t xml:space="preserve">Arthur </w:t>
      </w:r>
      <w:r w:rsidR="00D63A85" w:rsidRPr="00ED21FA">
        <w:rPr>
          <w:color w:val="000000" w:themeColor="text1"/>
        </w:rPr>
        <w:t>called the meeting to order</w:t>
      </w:r>
      <w:r w:rsidR="00E22795" w:rsidRPr="00ED21FA">
        <w:rPr>
          <w:color w:val="000000" w:themeColor="text1"/>
        </w:rPr>
        <w:t xml:space="preserve"> at 7:</w:t>
      </w:r>
      <w:r w:rsidR="00AA116C" w:rsidRPr="00ED21FA">
        <w:rPr>
          <w:color w:val="000000" w:themeColor="text1"/>
        </w:rPr>
        <w:t>3</w:t>
      </w:r>
      <w:r w:rsidR="009C0550">
        <w:rPr>
          <w:color w:val="000000" w:themeColor="text1"/>
        </w:rPr>
        <w:t>0</w:t>
      </w:r>
      <w:r w:rsidR="00E22795" w:rsidRPr="00ED21FA">
        <w:rPr>
          <w:color w:val="000000" w:themeColor="text1"/>
        </w:rPr>
        <w:t xml:space="preserve"> p.m.</w:t>
      </w:r>
      <w:r w:rsidR="00F96C48">
        <w:rPr>
          <w:color w:val="000000" w:themeColor="text1"/>
        </w:rPr>
        <w:t xml:space="preserve"> </w:t>
      </w:r>
    </w:p>
    <w:p w14:paraId="72C0B78A" w14:textId="77777777" w:rsidR="000F0FAF" w:rsidRPr="00ED21FA" w:rsidRDefault="000F0FAF">
      <w:pPr>
        <w:rPr>
          <w:color w:val="000000" w:themeColor="text1"/>
        </w:rPr>
      </w:pPr>
    </w:p>
    <w:p w14:paraId="61A110EA" w14:textId="645B7AD6" w:rsidR="00E22795" w:rsidRPr="00ED21FA" w:rsidRDefault="002B152F" w:rsidP="00F661F0">
      <w:pPr>
        <w:rPr>
          <w:color w:val="000000" w:themeColor="text1"/>
        </w:rPr>
      </w:pPr>
      <w:r w:rsidRPr="00ED21FA">
        <w:rPr>
          <w:color w:val="000000" w:themeColor="text1"/>
        </w:rPr>
        <w:t>1.</w:t>
      </w:r>
      <w:r w:rsidRPr="00ED21FA">
        <w:rPr>
          <w:color w:val="000000" w:themeColor="text1"/>
        </w:rPr>
        <w:tab/>
      </w:r>
      <w:r w:rsidR="00E22795" w:rsidRPr="00ED21FA">
        <w:rPr>
          <w:color w:val="000000" w:themeColor="text1"/>
        </w:rPr>
        <w:t>Approval of Minutes</w:t>
      </w:r>
    </w:p>
    <w:p w14:paraId="4B15BC82" w14:textId="49489C2A" w:rsidR="00E22795" w:rsidRDefault="00153B1C" w:rsidP="00C0745A">
      <w:pPr>
        <w:ind w:firstLine="720"/>
        <w:rPr>
          <w:color w:val="000000" w:themeColor="text1"/>
        </w:rPr>
      </w:pPr>
      <w:r>
        <w:rPr>
          <w:color w:val="000000" w:themeColor="text1"/>
        </w:rPr>
        <w:t>December and January</w:t>
      </w:r>
      <w:r w:rsidR="00ED3A9A">
        <w:rPr>
          <w:color w:val="000000" w:themeColor="text1"/>
        </w:rPr>
        <w:t xml:space="preserve"> minutes </w:t>
      </w:r>
      <w:r w:rsidR="00F830C3">
        <w:rPr>
          <w:color w:val="000000" w:themeColor="text1"/>
        </w:rPr>
        <w:t xml:space="preserve">– Ira moved for both to be approved, Andrew seconded the motion </w:t>
      </w:r>
      <w:r w:rsidR="00163699">
        <w:rPr>
          <w:color w:val="000000" w:themeColor="text1"/>
        </w:rPr>
        <w:t xml:space="preserve">which </w:t>
      </w:r>
      <w:r w:rsidR="00F830C3">
        <w:rPr>
          <w:color w:val="000000" w:themeColor="text1"/>
        </w:rPr>
        <w:t>passed unanimously</w:t>
      </w:r>
      <w:r w:rsidR="00163699">
        <w:rPr>
          <w:color w:val="000000" w:themeColor="text1"/>
        </w:rPr>
        <w:t>.</w:t>
      </w:r>
    </w:p>
    <w:p w14:paraId="1A796CC5" w14:textId="5020D972" w:rsidR="00C06EE6" w:rsidRDefault="00C06EE6" w:rsidP="00171DE2">
      <w:pPr>
        <w:rPr>
          <w:color w:val="000000" w:themeColor="text1"/>
        </w:rPr>
      </w:pPr>
    </w:p>
    <w:p w14:paraId="0D2731C7" w14:textId="1FDAFCDA" w:rsidR="00BE3926" w:rsidRDefault="00171DE2" w:rsidP="00171DE2">
      <w:pPr>
        <w:rPr>
          <w:color w:val="000000" w:themeColor="text1"/>
        </w:rPr>
      </w:pPr>
      <w:r>
        <w:rPr>
          <w:color w:val="000000" w:themeColor="text1"/>
        </w:rPr>
        <w:t>2.</w:t>
      </w:r>
      <w:r>
        <w:rPr>
          <w:color w:val="000000" w:themeColor="text1"/>
        </w:rPr>
        <w:tab/>
      </w:r>
      <w:r w:rsidRPr="00ED21FA">
        <w:rPr>
          <w:color w:val="000000" w:themeColor="text1"/>
        </w:rPr>
        <w:t>ADU</w:t>
      </w:r>
      <w:r w:rsidR="00163699">
        <w:rPr>
          <w:color w:val="000000" w:themeColor="text1"/>
        </w:rPr>
        <w:t>’s</w:t>
      </w:r>
      <w:r w:rsidRPr="00ED21FA">
        <w:rPr>
          <w:color w:val="000000" w:themeColor="text1"/>
        </w:rPr>
        <w:t xml:space="preserve"> </w:t>
      </w:r>
    </w:p>
    <w:p w14:paraId="63B78338" w14:textId="70EF6E8A" w:rsidR="00153B1C" w:rsidRDefault="00F830C3">
      <w:pPr>
        <w:rPr>
          <w:color w:val="000000" w:themeColor="text1"/>
        </w:rPr>
      </w:pPr>
      <w:r>
        <w:rPr>
          <w:color w:val="000000" w:themeColor="text1"/>
        </w:rPr>
        <w:tab/>
        <w:t>Arthur introduced the state and national discussion on ADU’s</w:t>
      </w:r>
      <w:r w:rsidR="00F96C48">
        <w:rPr>
          <w:color w:val="000000" w:themeColor="text1"/>
        </w:rPr>
        <w:t>.</w:t>
      </w:r>
      <w:r>
        <w:rPr>
          <w:color w:val="000000" w:themeColor="text1"/>
        </w:rPr>
        <w:t xml:space="preserve">  </w:t>
      </w:r>
      <w:r w:rsidR="00F96C48">
        <w:rPr>
          <w:color w:val="000000" w:themeColor="text1"/>
        </w:rPr>
        <w:t>Exclusionary single-family zoning is being questioned statewide and nationally</w:t>
      </w:r>
      <w:r w:rsidR="00201063">
        <w:rPr>
          <w:color w:val="000000" w:themeColor="text1"/>
        </w:rPr>
        <w:t xml:space="preserve">. </w:t>
      </w:r>
      <w:r w:rsidR="00520082">
        <w:rPr>
          <w:color w:val="000000" w:themeColor="text1"/>
        </w:rPr>
        <w:t xml:space="preserve">Governor came out in support </w:t>
      </w:r>
      <w:proofErr w:type="gramStart"/>
      <w:r w:rsidR="00520082">
        <w:rPr>
          <w:color w:val="000000" w:themeColor="text1"/>
        </w:rPr>
        <w:t>of  l</w:t>
      </w:r>
      <w:r w:rsidR="00163699">
        <w:rPr>
          <w:color w:val="000000" w:themeColor="text1"/>
        </w:rPr>
        <w:t>egislation</w:t>
      </w:r>
      <w:proofErr w:type="gramEnd"/>
      <w:r w:rsidR="00201063">
        <w:rPr>
          <w:color w:val="000000" w:themeColor="text1"/>
        </w:rPr>
        <w:t xml:space="preserve"> that municipalities allow for ADU’s, </w:t>
      </w:r>
      <w:r w:rsidR="00163699">
        <w:rPr>
          <w:color w:val="000000" w:themeColor="text1"/>
        </w:rPr>
        <w:t xml:space="preserve">and </w:t>
      </w:r>
      <w:r w:rsidR="00201063">
        <w:rPr>
          <w:color w:val="000000" w:themeColor="text1"/>
        </w:rPr>
        <w:t xml:space="preserve">White House came out in support of ADU’s. </w:t>
      </w:r>
      <w:r w:rsidR="00B93E4D">
        <w:rPr>
          <w:color w:val="000000" w:themeColor="text1"/>
        </w:rPr>
        <w:t xml:space="preserve">There’s been a big political reaction opposing this. </w:t>
      </w:r>
      <w:r w:rsidR="00201063">
        <w:rPr>
          <w:color w:val="000000" w:themeColor="text1"/>
        </w:rPr>
        <w:t xml:space="preserve">Village may not be in favor, in part because of assault on home rule. </w:t>
      </w:r>
      <w:r w:rsidR="001748B8">
        <w:rPr>
          <w:color w:val="000000" w:themeColor="text1"/>
        </w:rPr>
        <w:t xml:space="preserve">Bettina suggests going to talk to village trustees or others from Village. </w:t>
      </w:r>
      <w:r w:rsidR="00300EA6">
        <w:rPr>
          <w:color w:val="000000" w:themeColor="text1"/>
        </w:rPr>
        <w:t>Andrew expressed concern that the current politics may make this a bad time for the committee to project our message educating Hastings about an existing law. David suggested there’s a big wave around ADU’s</w:t>
      </w:r>
      <w:r w:rsidR="00B93E4D">
        <w:rPr>
          <w:color w:val="000000" w:themeColor="text1"/>
        </w:rPr>
        <w:t xml:space="preserve">, </w:t>
      </w:r>
      <w:r w:rsidR="00300EA6">
        <w:rPr>
          <w:color w:val="000000" w:themeColor="text1"/>
        </w:rPr>
        <w:t xml:space="preserve">now’s a good time to support it. Patrick also concerned about </w:t>
      </w:r>
      <w:r w:rsidR="00B93E4D">
        <w:rPr>
          <w:color w:val="000000" w:themeColor="text1"/>
        </w:rPr>
        <w:t>an ADU</w:t>
      </w:r>
      <w:r w:rsidR="00300EA6">
        <w:rPr>
          <w:color w:val="000000" w:themeColor="text1"/>
        </w:rPr>
        <w:t xml:space="preserve"> event being hijacked by opposition to the proposed law.  </w:t>
      </w:r>
      <w:r w:rsidR="00201063">
        <w:rPr>
          <w:color w:val="000000" w:themeColor="text1"/>
        </w:rPr>
        <w:t xml:space="preserve"> </w:t>
      </w:r>
      <w:r w:rsidR="00F96C48">
        <w:rPr>
          <w:color w:val="000000" w:themeColor="text1"/>
        </w:rPr>
        <w:t xml:space="preserve"> </w:t>
      </w:r>
      <w:r w:rsidR="001748B8">
        <w:rPr>
          <w:color w:val="000000" w:themeColor="text1"/>
        </w:rPr>
        <w:t>Arthur recalled that we originally talked about how to up awareness of affordable housing</w:t>
      </w:r>
      <w:r w:rsidR="005F3DA4">
        <w:rPr>
          <w:color w:val="000000" w:themeColor="text1"/>
        </w:rPr>
        <w:t xml:space="preserve">. ADU’s came out of that discussion. Point of the forum was originally to </w:t>
      </w:r>
    </w:p>
    <w:p w14:paraId="4B73CF47" w14:textId="3DF27651" w:rsidR="00BE3926" w:rsidRPr="00ED21FA" w:rsidRDefault="00BE3926" w:rsidP="00BE3926">
      <w:pPr>
        <w:rPr>
          <w:color w:val="000000" w:themeColor="text1"/>
        </w:rPr>
      </w:pPr>
      <w:r w:rsidRPr="00ED21FA">
        <w:rPr>
          <w:color w:val="000000" w:themeColor="text1"/>
        </w:rPr>
        <w:lastRenderedPageBreak/>
        <w:t xml:space="preserve">Minutes </w:t>
      </w:r>
      <w:r w:rsidR="00394702">
        <w:rPr>
          <w:color w:val="000000" w:themeColor="text1"/>
        </w:rPr>
        <w:t>February 10</w:t>
      </w:r>
      <w:r w:rsidR="00740E57">
        <w:rPr>
          <w:color w:val="000000" w:themeColor="text1"/>
        </w:rPr>
        <w:t>, 2022</w:t>
      </w:r>
      <w:r w:rsidRPr="00ED21FA">
        <w:rPr>
          <w:color w:val="000000" w:themeColor="text1"/>
        </w:rPr>
        <w:t xml:space="preserve"> </w:t>
      </w:r>
    </w:p>
    <w:p w14:paraId="34E3BE6B" w14:textId="77777777" w:rsidR="00BE3926" w:rsidRPr="00ED21FA" w:rsidRDefault="00BE3926" w:rsidP="00BE3926">
      <w:pPr>
        <w:rPr>
          <w:color w:val="000000" w:themeColor="text1"/>
        </w:rPr>
      </w:pPr>
      <w:r w:rsidRPr="00ED21FA">
        <w:rPr>
          <w:color w:val="000000" w:themeColor="text1"/>
        </w:rPr>
        <w:t>Page 2</w:t>
      </w:r>
    </w:p>
    <w:p w14:paraId="1B897E86" w14:textId="77777777" w:rsidR="00BE3926" w:rsidRDefault="00BE3926" w:rsidP="00171DE2">
      <w:pPr>
        <w:rPr>
          <w:color w:val="000000" w:themeColor="text1"/>
        </w:rPr>
      </w:pPr>
    </w:p>
    <w:p w14:paraId="7ADB55B4" w14:textId="04CEC811" w:rsidR="00BE3926" w:rsidRDefault="00BE3926" w:rsidP="00171DE2">
      <w:pPr>
        <w:rPr>
          <w:color w:val="000000" w:themeColor="text1"/>
        </w:rPr>
      </w:pPr>
    </w:p>
    <w:p w14:paraId="4851C7DB" w14:textId="6DD4B660" w:rsidR="005F3DA4" w:rsidRDefault="005F3DA4" w:rsidP="00171DE2">
      <w:pPr>
        <w:rPr>
          <w:color w:val="000000" w:themeColor="text1"/>
        </w:rPr>
      </w:pPr>
      <w:r>
        <w:rPr>
          <w:color w:val="000000" w:themeColor="text1"/>
        </w:rPr>
        <w:t xml:space="preserve">let folks know that affordable housing will not decrease home values, etc. David suggesting open forum to exchange ideas. Jim </w:t>
      </w:r>
      <w:r w:rsidR="000A22E9">
        <w:rPr>
          <w:color w:val="000000" w:themeColor="text1"/>
        </w:rPr>
        <w:t>supporting idea of having an educational forum about the Village law, and how to go about it. Tom</w:t>
      </w:r>
      <w:r w:rsidR="00B93E4D">
        <w:rPr>
          <w:color w:val="000000" w:themeColor="text1"/>
        </w:rPr>
        <w:t xml:space="preserve"> pointed out we’re not going anywhere with a forum when </w:t>
      </w:r>
      <w:r w:rsidR="000A22E9">
        <w:rPr>
          <w:color w:val="000000" w:themeColor="text1"/>
        </w:rPr>
        <w:t xml:space="preserve">the </w:t>
      </w:r>
      <w:proofErr w:type="gramStart"/>
      <w:r w:rsidR="000A22E9">
        <w:rPr>
          <w:color w:val="000000" w:themeColor="text1"/>
        </w:rPr>
        <w:t>Mayor</w:t>
      </w:r>
      <w:proofErr w:type="gramEnd"/>
      <w:r w:rsidR="000A22E9">
        <w:rPr>
          <w:color w:val="000000" w:themeColor="text1"/>
        </w:rPr>
        <w:t xml:space="preserve"> has not given permission to use the Village mailing list for this purpose. Patty advised the Village Manager </w:t>
      </w:r>
      <w:proofErr w:type="gramStart"/>
      <w:r w:rsidR="000A22E9">
        <w:rPr>
          <w:color w:val="000000" w:themeColor="text1"/>
        </w:rPr>
        <w:t>has to</w:t>
      </w:r>
      <w:proofErr w:type="gramEnd"/>
      <w:r w:rsidR="000A22E9">
        <w:rPr>
          <w:color w:val="000000" w:themeColor="text1"/>
        </w:rPr>
        <w:t xml:space="preserve"> approve Village mailing use. </w:t>
      </w:r>
      <w:r w:rsidR="00C11C92">
        <w:rPr>
          <w:color w:val="000000" w:themeColor="text1"/>
        </w:rPr>
        <w:t xml:space="preserve">Arthur to see if we can get a meeting with the </w:t>
      </w:r>
      <w:proofErr w:type="gramStart"/>
      <w:r w:rsidR="00C11C92">
        <w:rPr>
          <w:color w:val="000000" w:themeColor="text1"/>
        </w:rPr>
        <w:t>Mayor</w:t>
      </w:r>
      <w:proofErr w:type="gramEnd"/>
      <w:r w:rsidR="00C11C92">
        <w:rPr>
          <w:color w:val="000000" w:themeColor="text1"/>
        </w:rPr>
        <w:t xml:space="preserve">, not specifically to talk about ADU’s. </w:t>
      </w:r>
      <w:r w:rsidR="00C06424">
        <w:rPr>
          <w:color w:val="000000" w:themeColor="text1"/>
        </w:rPr>
        <w:t xml:space="preserve">And </w:t>
      </w:r>
      <w:r w:rsidR="00B93E4D">
        <w:rPr>
          <w:color w:val="000000" w:themeColor="text1"/>
        </w:rPr>
        <w:t xml:space="preserve">Jim suggested </w:t>
      </w:r>
      <w:r w:rsidR="00C06424">
        <w:rPr>
          <w:color w:val="000000" w:themeColor="text1"/>
        </w:rPr>
        <w:t>we attend any forums where candidates taking questions</w:t>
      </w:r>
      <w:r w:rsidR="00B93E4D">
        <w:rPr>
          <w:color w:val="000000" w:themeColor="text1"/>
        </w:rPr>
        <w:t xml:space="preserve"> and ask their positions on an awareness campaign about our existing ADU law</w:t>
      </w:r>
      <w:r w:rsidR="00C06424">
        <w:rPr>
          <w:color w:val="000000" w:themeColor="text1"/>
        </w:rPr>
        <w:t xml:space="preserve">. </w:t>
      </w:r>
      <w:r w:rsidR="00C11C92">
        <w:rPr>
          <w:color w:val="000000" w:themeColor="text1"/>
        </w:rPr>
        <w:t xml:space="preserve">  </w:t>
      </w:r>
    </w:p>
    <w:p w14:paraId="0BDDDDEA" w14:textId="764B7844" w:rsidR="005F3DA4" w:rsidRDefault="005F3DA4" w:rsidP="00171DE2">
      <w:pPr>
        <w:rPr>
          <w:color w:val="000000" w:themeColor="text1"/>
        </w:rPr>
      </w:pPr>
      <w:r>
        <w:rPr>
          <w:color w:val="000000" w:themeColor="text1"/>
        </w:rPr>
        <w:t xml:space="preserve">  </w:t>
      </w:r>
    </w:p>
    <w:p w14:paraId="0D373A40" w14:textId="736D1D7B" w:rsidR="00FF7DFF" w:rsidRDefault="00B7421F" w:rsidP="00B7421F">
      <w:pPr>
        <w:rPr>
          <w:color w:val="000000" w:themeColor="text1"/>
        </w:rPr>
      </w:pPr>
      <w:r w:rsidRPr="00ED21FA">
        <w:rPr>
          <w:color w:val="000000" w:themeColor="text1"/>
        </w:rPr>
        <w:t xml:space="preserve">3. </w:t>
      </w:r>
      <w:r w:rsidRPr="00ED21FA">
        <w:rPr>
          <w:color w:val="000000" w:themeColor="text1"/>
        </w:rPr>
        <w:tab/>
      </w:r>
      <w:r w:rsidR="00FF7DFF" w:rsidRPr="00ED21FA">
        <w:rPr>
          <w:color w:val="000000" w:themeColor="text1"/>
        </w:rPr>
        <w:t xml:space="preserve">52 Washington </w:t>
      </w:r>
      <w:r w:rsidR="001B05FD">
        <w:rPr>
          <w:color w:val="000000" w:themeColor="text1"/>
        </w:rPr>
        <w:t xml:space="preserve">– </w:t>
      </w:r>
      <w:r w:rsidR="00B93E4D">
        <w:rPr>
          <w:color w:val="000000" w:themeColor="text1"/>
        </w:rPr>
        <w:t>Arthur and Ira r</w:t>
      </w:r>
      <w:r w:rsidR="00153B1C">
        <w:rPr>
          <w:color w:val="000000" w:themeColor="text1"/>
        </w:rPr>
        <w:t>eport</w:t>
      </w:r>
      <w:r w:rsidR="00B93E4D">
        <w:rPr>
          <w:color w:val="000000" w:themeColor="text1"/>
        </w:rPr>
        <w:t>ed</w:t>
      </w:r>
      <w:r w:rsidR="00153B1C">
        <w:rPr>
          <w:color w:val="000000" w:themeColor="text1"/>
        </w:rPr>
        <w:t xml:space="preserve"> on meeting with owners of 52 Washington</w:t>
      </w:r>
      <w:r w:rsidR="00B93E4D">
        <w:rPr>
          <w:color w:val="000000" w:themeColor="text1"/>
        </w:rPr>
        <w:t>.</w:t>
      </w:r>
      <w:r w:rsidR="00CD5ABD">
        <w:rPr>
          <w:color w:val="000000" w:themeColor="text1"/>
        </w:rPr>
        <w:t xml:space="preserve"> </w:t>
      </w:r>
    </w:p>
    <w:p w14:paraId="3096C726" w14:textId="77777777" w:rsidR="00FF7DFF" w:rsidRDefault="00FF7DFF" w:rsidP="00B7421F">
      <w:pPr>
        <w:rPr>
          <w:color w:val="000000" w:themeColor="text1"/>
        </w:rPr>
      </w:pPr>
    </w:p>
    <w:p w14:paraId="22CFAE2C" w14:textId="77777777" w:rsidR="00FF7DFF" w:rsidRDefault="00FF7DFF" w:rsidP="00B7421F">
      <w:pPr>
        <w:rPr>
          <w:color w:val="000000" w:themeColor="text1"/>
        </w:rPr>
      </w:pPr>
    </w:p>
    <w:p w14:paraId="078645D1" w14:textId="59234359" w:rsidR="00B7421F" w:rsidRPr="00ED21FA" w:rsidRDefault="001B05FD" w:rsidP="00B7421F">
      <w:pPr>
        <w:rPr>
          <w:color w:val="000000" w:themeColor="text1"/>
        </w:rPr>
      </w:pPr>
      <w:r>
        <w:rPr>
          <w:color w:val="000000" w:themeColor="text1"/>
        </w:rPr>
        <w:t>4.</w:t>
      </w:r>
      <w:r>
        <w:rPr>
          <w:color w:val="000000" w:themeColor="text1"/>
        </w:rPr>
        <w:tab/>
      </w:r>
      <w:r w:rsidR="00B7421F" w:rsidRPr="00ED21FA">
        <w:rPr>
          <w:color w:val="000000" w:themeColor="text1"/>
        </w:rPr>
        <w:t>422 Warburton</w:t>
      </w:r>
    </w:p>
    <w:p w14:paraId="45310FCF" w14:textId="7914CFBA" w:rsidR="00B7421F" w:rsidRPr="00ED21FA" w:rsidRDefault="00B7421F" w:rsidP="00B7421F">
      <w:pPr>
        <w:rPr>
          <w:color w:val="000000" w:themeColor="text1"/>
        </w:rPr>
      </w:pPr>
      <w:r w:rsidRPr="00ED21FA">
        <w:rPr>
          <w:color w:val="000000" w:themeColor="text1"/>
        </w:rPr>
        <w:tab/>
      </w:r>
      <w:r w:rsidR="00B93E4D">
        <w:rPr>
          <w:color w:val="000000" w:themeColor="text1"/>
        </w:rPr>
        <w:t>T</w:t>
      </w:r>
      <w:r w:rsidR="00C06424">
        <w:rPr>
          <w:color w:val="000000" w:themeColor="text1"/>
        </w:rPr>
        <w:t xml:space="preserve">he building has installed air source heat pumps in 9 </w:t>
      </w:r>
      <w:r w:rsidR="00DE1C24">
        <w:rPr>
          <w:color w:val="000000" w:themeColor="text1"/>
        </w:rPr>
        <w:t>of 14 units</w:t>
      </w:r>
      <w:r w:rsidR="00B93E4D">
        <w:rPr>
          <w:color w:val="000000" w:themeColor="text1"/>
        </w:rPr>
        <w:t xml:space="preserve"> and apparently on the way to completing this project</w:t>
      </w:r>
      <w:r w:rsidR="00DE1C24">
        <w:rPr>
          <w:color w:val="000000" w:themeColor="text1"/>
        </w:rPr>
        <w:t xml:space="preserve">. Arthur suggested talking to the management about training the renters how to clean their interior units. Patty suggested continuing to nudge them about how they are marketing the units. Ira will reach out to Rose to continue the conversation with the main Richman office.  </w:t>
      </w:r>
      <w:r w:rsidR="00C06424">
        <w:rPr>
          <w:color w:val="000000" w:themeColor="text1"/>
        </w:rPr>
        <w:t xml:space="preserve">  </w:t>
      </w:r>
      <w:r w:rsidR="00872AF0">
        <w:rPr>
          <w:color w:val="000000" w:themeColor="text1"/>
        </w:rPr>
        <w:t xml:space="preserve"> </w:t>
      </w:r>
    </w:p>
    <w:p w14:paraId="25B40DE8" w14:textId="06384A79" w:rsidR="00B7421F" w:rsidRPr="00ED21FA" w:rsidRDefault="00B7421F" w:rsidP="00B7421F">
      <w:pPr>
        <w:rPr>
          <w:color w:val="000000" w:themeColor="text1"/>
        </w:rPr>
      </w:pPr>
    </w:p>
    <w:p w14:paraId="79370FAE" w14:textId="77777777" w:rsidR="00B7421F" w:rsidRPr="00ED21FA" w:rsidRDefault="00B7421F">
      <w:pPr>
        <w:rPr>
          <w:color w:val="000000" w:themeColor="text1"/>
        </w:rPr>
      </w:pPr>
    </w:p>
    <w:p w14:paraId="673D67A7" w14:textId="500B25C5" w:rsidR="009A4B39" w:rsidRDefault="007A03E5" w:rsidP="00163699">
      <w:pPr>
        <w:rPr>
          <w:color w:val="000000" w:themeColor="text1"/>
        </w:rPr>
      </w:pPr>
      <w:r>
        <w:rPr>
          <w:color w:val="000000" w:themeColor="text1"/>
        </w:rPr>
        <w:t>5</w:t>
      </w:r>
      <w:r w:rsidR="002B152F" w:rsidRPr="00ED21FA">
        <w:rPr>
          <w:color w:val="000000" w:themeColor="text1"/>
        </w:rPr>
        <w:t xml:space="preserve">. </w:t>
      </w:r>
      <w:r w:rsidR="00B7421F" w:rsidRPr="00ED21FA">
        <w:rPr>
          <w:color w:val="000000" w:themeColor="text1"/>
        </w:rPr>
        <w:tab/>
      </w:r>
      <w:r w:rsidR="00163699">
        <w:rPr>
          <w:color w:val="000000" w:themeColor="text1"/>
        </w:rPr>
        <w:t xml:space="preserve">Nothing new to report on Graham Windham, St. Matthews, 0 Warburton. </w:t>
      </w:r>
    </w:p>
    <w:p w14:paraId="16F9FA93" w14:textId="0F0EA2AF" w:rsidR="001611A1" w:rsidRDefault="001611A1">
      <w:pPr>
        <w:rPr>
          <w:color w:val="000000" w:themeColor="text1"/>
        </w:rPr>
      </w:pPr>
    </w:p>
    <w:p w14:paraId="412CA4B8" w14:textId="37D61DD4" w:rsidR="001611A1" w:rsidRDefault="001611A1" w:rsidP="001611A1">
      <w:pPr>
        <w:rPr>
          <w:color w:val="000000" w:themeColor="text1"/>
        </w:rPr>
      </w:pPr>
      <w:r>
        <w:rPr>
          <w:color w:val="000000" w:themeColor="text1"/>
        </w:rPr>
        <w:tab/>
        <w:t xml:space="preserve">Ira will send out conflict of interest </w:t>
      </w:r>
      <w:r w:rsidR="00EC118F">
        <w:rPr>
          <w:color w:val="000000" w:themeColor="text1"/>
        </w:rPr>
        <w:t>form to members of the Board.</w:t>
      </w:r>
    </w:p>
    <w:p w14:paraId="2C4310C7" w14:textId="23E77611" w:rsidR="00EC118F" w:rsidRDefault="00EC118F" w:rsidP="001611A1">
      <w:pPr>
        <w:rPr>
          <w:color w:val="000000" w:themeColor="text1"/>
        </w:rPr>
      </w:pPr>
    </w:p>
    <w:p w14:paraId="1A8844D2" w14:textId="77777777" w:rsidR="00163699" w:rsidRDefault="00EC118F" w:rsidP="001611A1">
      <w:pPr>
        <w:rPr>
          <w:color w:val="000000" w:themeColor="text1"/>
        </w:rPr>
      </w:pPr>
      <w:r>
        <w:rPr>
          <w:color w:val="000000" w:themeColor="text1"/>
        </w:rPr>
        <w:tab/>
      </w:r>
      <w:r w:rsidR="00163699">
        <w:rPr>
          <w:color w:val="000000" w:themeColor="text1"/>
        </w:rPr>
        <w:t xml:space="preserve">Bettina moved to close the meeting seconded by Andrew, all in favor. </w:t>
      </w:r>
    </w:p>
    <w:p w14:paraId="3F83DFC7" w14:textId="028203F9" w:rsidR="001611A1" w:rsidRPr="00ED21FA" w:rsidRDefault="00EC118F">
      <w:pPr>
        <w:rPr>
          <w:color w:val="000000" w:themeColor="text1"/>
        </w:rPr>
      </w:pPr>
      <w:r>
        <w:rPr>
          <w:color w:val="000000" w:themeColor="text1"/>
        </w:rPr>
        <w:t xml:space="preserve">The meeting of the Board was </w:t>
      </w:r>
      <w:r w:rsidR="00163699">
        <w:rPr>
          <w:color w:val="000000" w:themeColor="text1"/>
        </w:rPr>
        <w:t xml:space="preserve">adjourned until the next meeting on March 11, 2022. </w:t>
      </w:r>
    </w:p>
    <w:p w14:paraId="23311CAE" w14:textId="4D8413E8" w:rsidR="009A4B39" w:rsidRPr="00ED21FA" w:rsidRDefault="009A4B39">
      <w:pPr>
        <w:rPr>
          <w:color w:val="000000" w:themeColor="text1"/>
        </w:rPr>
      </w:pPr>
      <w:r w:rsidRPr="00ED21FA">
        <w:rPr>
          <w:color w:val="000000" w:themeColor="text1"/>
        </w:rPr>
        <w:tab/>
      </w:r>
    </w:p>
    <w:p w14:paraId="38D0BDE3" w14:textId="77777777" w:rsidR="001D5B77" w:rsidRPr="00ED21FA" w:rsidRDefault="001D5B77" w:rsidP="001D5B77">
      <w:pPr>
        <w:pStyle w:val="ListParagraph"/>
        <w:rPr>
          <w:bCs/>
          <w:color w:val="000000" w:themeColor="text1"/>
        </w:rPr>
      </w:pPr>
    </w:p>
    <w:p w14:paraId="7E74402D" w14:textId="674EDE70" w:rsidR="001D5B77" w:rsidRDefault="001D5B77" w:rsidP="001D5B77">
      <w:pPr>
        <w:rPr>
          <w:bCs/>
          <w:color w:val="000000" w:themeColor="text1"/>
        </w:rPr>
      </w:pPr>
      <w:r w:rsidRPr="00ED21FA">
        <w:rPr>
          <w:bCs/>
          <w:color w:val="000000" w:themeColor="text1"/>
        </w:rPr>
        <w:t>Respectfully submitted</w:t>
      </w:r>
      <w:r w:rsidR="00163699">
        <w:rPr>
          <w:bCs/>
          <w:color w:val="000000" w:themeColor="text1"/>
        </w:rPr>
        <w:t>,</w:t>
      </w:r>
      <w:r w:rsidRPr="00ED21FA">
        <w:rPr>
          <w:bCs/>
          <w:color w:val="000000" w:themeColor="text1"/>
        </w:rPr>
        <w:t xml:space="preserve"> </w:t>
      </w:r>
    </w:p>
    <w:p w14:paraId="2812654B" w14:textId="77777777" w:rsidR="00163699" w:rsidRPr="00ED21FA" w:rsidRDefault="00163699" w:rsidP="001D5B77">
      <w:pPr>
        <w:rPr>
          <w:bCs/>
          <w:color w:val="000000" w:themeColor="text1"/>
        </w:rPr>
      </w:pPr>
    </w:p>
    <w:p w14:paraId="297C07A6" w14:textId="3859437F" w:rsidR="00174940" w:rsidRPr="00ED21FA" w:rsidRDefault="000F0FAF" w:rsidP="00174940">
      <w:pPr>
        <w:rPr>
          <w:bCs/>
          <w:color w:val="000000" w:themeColor="text1"/>
        </w:rPr>
      </w:pPr>
      <w:r w:rsidRPr="00ED21FA">
        <w:rPr>
          <w:bCs/>
          <w:color w:val="000000" w:themeColor="text1"/>
        </w:rPr>
        <w:t>Ira Lichtiger</w:t>
      </w:r>
    </w:p>
    <w:sectPr w:rsidR="00174940" w:rsidRPr="00ED21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621"/>
    <w:multiLevelType w:val="hybridMultilevel"/>
    <w:tmpl w:val="462A1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D32F1"/>
    <w:multiLevelType w:val="hybridMultilevel"/>
    <w:tmpl w:val="D706C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F2229"/>
    <w:multiLevelType w:val="hybridMultilevel"/>
    <w:tmpl w:val="2E607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03762"/>
    <w:multiLevelType w:val="multilevel"/>
    <w:tmpl w:val="CD92E2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FD"/>
    <w:rsid w:val="00034878"/>
    <w:rsid w:val="00041C88"/>
    <w:rsid w:val="000623A7"/>
    <w:rsid w:val="000830C2"/>
    <w:rsid w:val="00086C6D"/>
    <w:rsid w:val="000A20D1"/>
    <w:rsid w:val="000A22E9"/>
    <w:rsid w:val="000B4DAB"/>
    <w:rsid w:val="000D2C74"/>
    <w:rsid w:val="000D4F04"/>
    <w:rsid w:val="000F0FAF"/>
    <w:rsid w:val="001032D1"/>
    <w:rsid w:val="00111D97"/>
    <w:rsid w:val="00134FB1"/>
    <w:rsid w:val="00153B1C"/>
    <w:rsid w:val="001611A1"/>
    <w:rsid w:val="00163699"/>
    <w:rsid w:val="00171DE2"/>
    <w:rsid w:val="001748B8"/>
    <w:rsid w:val="00174940"/>
    <w:rsid w:val="001B05FD"/>
    <w:rsid w:val="001D5B77"/>
    <w:rsid w:val="00201063"/>
    <w:rsid w:val="002168A6"/>
    <w:rsid w:val="002842BC"/>
    <w:rsid w:val="00286C02"/>
    <w:rsid w:val="002B152F"/>
    <w:rsid w:val="002B6BEA"/>
    <w:rsid w:val="002C1775"/>
    <w:rsid w:val="002C64FB"/>
    <w:rsid w:val="002D3D7C"/>
    <w:rsid w:val="002E05B8"/>
    <w:rsid w:val="002E28B4"/>
    <w:rsid w:val="002F479F"/>
    <w:rsid w:val="00300EA6"/>
    <w:rsid w:val="00342F3C"/>
    <w:rsid w:val="00350FDB"/>
    <w:rsid w:val="00356070"/>
    <w:rsid w:val="0036173A"/>
    <w:rsid w:val="00394702"/>
    <w:rsid w:val="003A7288"/>
    <w:rsid w:val="003A7D23"/>
    <w:rsid w:val="003B740C"/>
    <w:rsid w:val="003D6321"/>
    <w:rsid w:val="003F33A1"/>
    <w:rsid w:val="0043311C"/>
    <w:rsid w:val="00476A42"/>
    <w:rsid w:val="00492CAE"/>
    <w:rsid w:val="004A5929"/>
    <w:rsid w:val="004C2CA3"/>
    <w:rsid w:val="004C2E9A"/>
    <w:rsid w:val="004D080B"/>
    <w:rsid w:val="004D1EA9"/>
    <w:rsid w:val="004D30C2"/>
    <w:rsid w:val="0050153F"/>
    <w:rsid w:val="00520082"/>
    <w:rsid w:val="00524288"/>
    <w:rsid w:val="005326E7"/>
    <w:rsid w:val="00563B5B"/>
    <w:rsid w:val="005673BD"/>
    <w:rsid w:val="00575F52"/>
    <w:rsid w:val="00576124"/>
    <w:rsid w:val="00585241"/>
    <w:rsid w:val="005B01F4"/>
    <w:rsid w:val="005D793C"/>
    <w:rsid w:val="005D7E76"/>
    <w:rsid w:val="005F3DA4"/>
    <w:rsid w:val="00656E5E"/>
    <w:rsid w:val="00661F35"/>
    <w:rsid w:val="00662983"/>
    <w:rsid w:val="00664010"/>
    <w:rsid w:val="006908E5"/>
    <w:rsid w:val="00695A41"/>
    <w:rsid w:val="006B2193"/>
    <w:rsid w:val="006B2BEB"/>
    <w:rsid w:val="006C7A99"/>
    <w:rsid w:val="006D064C"/>
    <w:rsid w:val="006D7933"/>
    <w:rsid w:val="00724CB2"/>
    <w:rsid w:val="00740E57"/>
    <w:rsid w:val="00743F02"/>
    <w:rsid w:val="00753106"/>
    <w:rsid w:val="007A03E5"/>
    <w:rsid w:val="007A73EF"/>
    <w:rsid w:val="007E5745"/>
    <w:rsid w:val="007F167E"/>
    <w:rsid w:val="00805545"/>
    <w:rsid w:val="00812669"/>
    <w:rsid w:val="00820732"/>
    <w:rsid w:val="00845C3D"/>
    <w:rsid w:val="00872AF0"/>
    <w:rsid w:val="00882483"/>
    <w:rsid w:val="008A2509"/>
    <w:rsid w:val="008C1C93"/>
    <w:rsid w:val="008F1750"/>
    <w:rsid w:val="00913E2D"/>
    <w:rsid w:val="00917534"/>
    <w:rsid w:val="0098218A"/>
    <w:rsid w:val="009A42CE"/>
    <w:rsid w:val="009A4B39"/>
    <w:rsid w:val="009C0550"/>
    <w:rsid w:val="009D1601"/>
    <w:rsid w:val="00A5642C"/>
    <w:rsid w:val="00A76ED4"/>
    <w:rsid w:val="00AA116C"/>
    <w:rsid w:val="00AC7A13"/>
    <w:rsid w:val="00AD27E4"/>
    <w:rsid w:val="00AE5398"/>
    <w:rsid w:val="00B062FD"/>
    <w:rsid w:val="00B242A8"/>
    <w:rsid w:val="00B34BA7"/>
    <w:rsid w:val="00B34FD5"/>
    <w:rsid w:val="00B501DA"/>
    <w:rsid w:val="00B52ABF"/>
    <w:rsid w:val="00B54F80"/>
    <w:rsid w:val="00B7421F"/>
    <w:rsid w:val="00B8324D"/>
    <w:rsid w:val="00B93E4D"/>
    <w:rsid w:val="00BA5A24"/>
    <w:rsid w:val="00BE3926"/>
    <w:rsid w:val="00C05C83"/>
    <w:rsid w:val="00C06424"/>
    <w:rsid w:val="00C06EE6"/>
    <w:rsid w:val="00C0745A"/>
    <w:rsid w:val="00C11C92"/>
    <w:rsid w:val="00C319B8"/>
    <w:rsid w:val="00C3634C"/>
    <w:rsid w:val="00C41B81"/>
    <w:rsid w:val="00C50AF8"/>
    <w:rsid w:val="00CC2CD2"/>
    <w:rsid w:val="00CC609A"/>
    <w:rsid w:val="00CD5ABD"/>
    <w:rsid w:val="00D15850"/>
    <w:rsid w:val="00D52467"/>
    <w:rsid w:val="00D536BA"/>
    <w:rsid w:val="00D56169"/>
    <w:rsid w:val="00D63A85"/>
    <w:rsid w:val="00D95D99"/>
    <w:rsid w:val="00DC5E96"/>
    <w:rsid w:val="00DD1EE8"/>
    <w:rsid w:val="00DE1C24"/>
    <w:rsid w:val="00DF0203"/>
    <w:rsid w:val="00E06264"/>
    <w:rsid w:val="00E22795"/>
    <w:rsid w:val="00E26889"/>
    <w:rsid w:val="00E830EE"/>
    <w:rsid w:val="00EA6737"/>
    <w:rsid w:val="00EC118F"/>
    <w:rsid w:val="00ED21FA"/>
    <w:rsid w:val="00ED3A9A"/>
    <w:rsid w:val="00F013FE"/>
    <w:rsid w:val="00F10E94"/>
    <w:rsid w:val="00F661F0"/>
    <w:rsid w:val="00F7695C"/>
    <w:rsid w:val="00F830C3"/>
    <w:rsid w:val="00F91E58"/>
    <w:rsid w:val="00F96C48"/>
    <w:rsid w:val="00FA20D9"/>
    <w:rsid w:val="00FB0F79"/>
    <w:rsid w:val="00FD108A"/>
    <w:rsid w:val="00FF2580"/>
    <w:rsid w:val="00FF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AC80"/>
  <w15:docId w15:val="{FA3E079E-8459-4649-8699-C44553FB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9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E7CDD"/>
    <w:pPr>
      <w:ind w:left="720"/>
      <w:contextualSpacing/>
    </w:pPr>
  </w:style>
  <w:style w:type="paragraph" w:styleId="BalloonText">
    <w:name w:val="Balloon Text"/>
    <w:basedOn w:val="Normal"/>
    <w:link w:val="BalloonTextChar"/>
    <w:uiPriority w:val="99"/>
    <w:semiHidden/>
    <w:unhideWhenUsed/>
    <w:rsid w:val="00E70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1D"/>
    <w:rPr>
      <w:rFonts w:ascii="Segoe UI" w:eastAsia="Times New Roman" w:hAnsi="Segoe UI" w:cs="Segoe UI"/>
      <w:sz w:val="18"/>
      <w:szCs w:val="18"/>
    </w:rPr>
  </w:style>
  <w:style w:type="character" w:styleId="Hyperlink">
    <w:name w:val="Hyperlink"/>
    <w:basedOn w:val="DefaultParagraphFont"/>
    <w:uiPriority w:val="99"/>
    <w:unhideWhenUsed/>
    <w:rsid w:val="00C34A3B"/>
    <w:rPr>
      <w:color w:val="0563C1" w:themeColor="hyperlink"/>
      <w:u w:val="single"/>
    </w:rPr>
  </w:style>
  <w:style w:type="character" w:customStyle="1" w:styleId="UnresolvedMention1">
    <w:name w:val="Unresolved Mention1"/>
    <w:basedOn w:val="DefaultParagraphFont"/>
    <w:uiPriority w:val="99"/>
    <w:semiHidden/>
    <w:unhideWhenUsed/>
    <w:rsid w:val="00C34A3B"/>
    <w:rPr>
      <w:color w:val="605E5C"/>
      <w:shd w:val="clear" w:color="auto" w:fill="E1DFDD"/>
    </w:rPr>
  </w:style>
  <w:style w:type="character" w:styleId="UnresolvedMention">
    <w:name w:val="Unresolved Mention"/>
    <w:basedOn w:val="DefaultParagraphFont"/>
    <w:uiPriority w:val="99"/>
    <w:semiHidden/>
    <w:unhideWhenUsed/>
    <w:rsid w:val="00665E17"/>
    <w:rPr>
      <w:color w:val="605E5C"/>
      <w:shd w:val="clear" w:color="auto" w:fill="E1DFDD"/>
    </w:rPr>
  </w:style>
  <w:style w:type="character" w:styleId="CommentReference">
    <w:name w:val="annotation reference"/>
    <w:basedOn w:val="DefaultParagraphFont"/>
    <w:uiPriority w:val="99"/>
    <w:semiHidden/>
    <w:unhideWhenUsed/>
    <w:rsid w:val="00487661"/>
    <w:rPr>
      <w:sz w:val="16"/>
      <w:szCs w:val="16"/>
    </w:rPr>
  </w:style>
  <w:style w:type="paragraph" w:styleId="CommentText">
    <w:name w:val="annotation text"/>
    <w:basedOn w:val="Normal"/>
    <w:link w:val="CommentTextChar"/>
    <w:uiPriority w:val="99"/>
    <w:unhideWhenUsed/>
    <w:rsid w:val="00487661"/>
    <w:rPr>
      <w:sz w:val="20"/>
      <w:szCs w:val="20"/>
    </w:rPr>
  </w:style>
  <w:style w:type="character" w:customStyle="1" w:styleId="CommentTextChar">
    <w:name w:val="Comment Text Char"/>
    <w:basedOn w:val="DefaultParagraphFont"/>
    <w:link w:val="CommentText"/>
    <w:uiPriority w:val="99"/>
    <w:rsid w:val="004876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7661"/>
    <w:rPr>
      <w:b/>
      <w:bCs/>
    </w:rPr>
  </w:style>
  <w:style w:type="character" w:customStyle="1" w:styleId="CommentSubjectChar">
    <w:name w:val="Comment Subject Char"/>
    <w:basedOn w:val="CommentTextChar"/>
    <w:link w:val="CommentSubject"/>
    <w:uiPriority w:val="99"/>
    <w:semiHidden/>
    <w:rsid w:val="00487661"/>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C2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63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FvOz9G3GHEjmVDAAar3K4hNpQ==">AMUW2mUYTtSUS4hZTfRlPEAK8xibtlffNZJdtpfLgYupyUw/fKjilFJPGq0UNZJ2X02BzIWrdpjuSu/FNdhiU8dwwuIq6KEHtaxm0DbRrF4JOrIQV2pcjH8=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Ira Lichtiger</cp:lastModifiedBy>
  <cp:revision>4</cp:revision>
  <dcterms:created xsi:type="dcterms:W3CDTF">2022-02-11T00:22:00Z</dcterms:created>
  <dcterms:modified xsi:type="dcterms:W3CDTF">2022-02-11T13:51:00Z</dcterms:modified>
</cp:coreProperties>
</file>