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A0F3" w14:textId="09938560" w:rsidR="0019327B" w:rsidRDefault="5790E098" w:rsidP="5E63706E">
      <w:pPr>
        <w:spacing w:line="72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5E63706E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  <w:t>Committee</w:t>
      </w:r>
      <w:r w:rsidRPr="5E63706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: UNEP</w:t>
      </w:r>
    </w:p>
    <w:p w14:paraId="764BF5A4" w14:textId="626474E8" w:rsidR="0019327B" w:rsidRDefault="5790E098" w:rsidP="16A96B64">
      <w:pPr>
        <w:spacing w:line="720" w:lineRule="exact"/>
        <w:jc w:val="center"/>
      </w:pPr>
      <w:r w:rsidRPr="16A96B6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Chairs: Muhammad </w:t>
      </w:r>
      <w:proofErr w:type="spellStart"/>
      <w:r w:rsidRPr="16A96B6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Waraich</w:t>
      </w:r>
      <w:proofErr w:type="spellEnd"/>
      <w:r w:rsidRPr="16A96B6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and Ryan McTigue</w:t>
      </w:r>
    </w:p>
    <w:p w14:paraId="74407DD3" w14:textId="248CBE99" w:rsidR="5790E098" w:rsidRDefault="5790E098" w:rsidP="5E63706E">
      <w:pPr>
        <w:spacing w:line="7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Climate Change Mitigation Summary</w:t>
      </w:r>
      <w:r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6C2690A4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Climate Change is one of the biggest economic, social, and political issues of the 21</w:t>
      </w:r>
      <w:r w:rsidR="6C2690A4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6C2690A4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century. To tackle this crisis, it will be essential to </w:t>
      </w:r>
      <w:r w:rsidR="484CD498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transition away from our unsustainable current modes of production and towards a renewab</w:t>
      </w:r>
      <w:r w:rsidR="68FA61FF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 future. Yet we must also acknowledge that the climate crisis has already begun to </w:t>
      </w:r>
      <w:r w:rsidR="2702B8ED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wreak havoc</w:t>
      </w:r>
      <w:r w:rsidR="68FA61FF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FAF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internationally,</w:t>
      </w:r>
      <w:r w:rsidR="68FA61FF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A557CCE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whether</w:t>
      </w:r>
      <w:r w:rsidR="68FA61FF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its droughts in France or historic flooding in Pakista</w:t>
      </w:r>
      <w:r w:rsidR="12C17B5E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FE0C031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Climate Change Mitigation seeks to diminish the inevitable effects that this environmental catastrophe</w:t>
      </w:r>
      <w:r w:rsidR="1F642296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have on global communities. </w:t>
      </w:r>
      <w:r w:rsidR="2A41250A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 role as a delegate will be to find solutions </w:t>
      </w:r>
      <w:r w:rsidR="300A66AC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mitigate these ongoing impacts.</w:t>
      </w:r>
    </w:p>
    <w:p w14:paraId="7AE933EA" w14:textId="576841A1" w:rsidR="4D3498BD" w:rsidRDefault="4D3498BD" w:rsidP="5E63706E">
      <w:pPr>
        <w:spacing w:line="7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Here are some s</w:t>
      </w:r>
      <w:r w:rsidR="5BBA4B9A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ources</w:t>
      </w:r>
      <w:r w:rsidR="31C9B2CA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consider</w:t>
      </w:r>
      <w:r w:rsidR="5BBA4B9A"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978BB3D" w14:textId="66AC89DE" w:rsidR="3A7A0264" w:rsidRDefault="00000000" w:rsidP="5E63706E">
      <w:pPr>
        <w:spacing w:line="720" w:lineRule="exact"/>
      </w:pPr>
      <w:hyperlink r:id="rId5">
        <w:r w:rsidR="3A7A0264" w:rsidRPr="5E6370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https://www.npr.org/2023/01/10/1147986096/extreme-weather-fueled-by-climate-change-cost-the-u-s-165-billion-in-2022</w:t>
        </w:r>
      </w:hyperlink>
    </w:p>
    <w:p w14:paraId="1E57BB0D" w14:textId="704469CC" w:rsidR="507146F8" w:rsidRDefault="00000000" w:rsidP="5E63706E">
      <w:pPr>
        <w:spacing w:line="720" w:lineRule="exact"/>
      </w:pPr>
      <w:hyperlink r:id="rId6">
        <w:r w:rsidR="507146F8" w:rsidRPr="5E6370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https://www.unep.org/news-and-stories/story/cop27-ends-announcement-historic-loss-and-damage-fund</w:t>
        </w:r>
      </w:hyperlink>
    </w:p>
    <w:p w14:paraId="07FA1200" w14:textId="28006433" w:rsidR="7482C404" w:rsidRDefault="00000000" w:rsidP="5E63706E">
      <w:pPr>
        <w:spacing w:line="720" w:lineRule="exact"/>
      </w:pPr>
      <w:hyperlink r:id="rId7">
        <w:r w:rsidR="7482C404" w:rsidRPr="5E6370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https://www.nytimes.com/2022/12/21/climate/nyt-climate-coverage-2022.html</w:t>
        </w:r>
      </w:hyperlink>
    </w:p>
    <w:p w14:paraId="5132E996" w14:textId="3DFB07B9" w:rsidR="2C96D869" w:rsidRDefault="2C96D869" w:rsidP="5E63706E">
      <w:pPr>
        <w:spacing w:line="480" w:lineRule="exact"/>
      </w:pPr>
      <w:r w:rsidRPr="5E63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Countries:</w:t>
      </w:r>
    </w:p>
    <w:p w14:paraId="6C1A9D6A" w14:textId="47006A2A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United States</w:t>
      </w:r>
    </w:p>
    <w:p w14:paraId="605BBE40" w14:textId="49029E8E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lastRenderedPageBreak/>
        <w:t>Saudi Arabia</w:t>
      </w:r>
    </w:p>
    <w:p w14:paraId="7CF9D041" w14:textId="6FBEDB87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Pakistan</w:t>
      </w:r>
    </w:p>
    <w:p w14:paraId="425790C4" w14:textId="4A0E3094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India</w:t>
      </w:r>
    </w:p>
    <w:p w14:paraId="480EA4EE" w14:textId="2D589009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China</w:t>
      </w:r>
    </w:p>
    <w:p w14:paraId="7897E2B9" w14:textId="129450D5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Brazil</w:t>
      </w:r>
    </w:p>
    <w:p w14:paraId="319C5634" w14:textId="66AFBCA2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Russia</w:t>
      </w:r>
    </w:p>
    <w:p w14:paraId="0EDE324F" w14:textId="16B517C1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Indonesia</w:t>
      </w:r>
    </w:p>
    <w:p w14:paraId="3B1B445B" w14:textId="4D6DCEFA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Japan</w:t>
      </w:r>
    </w:p>
    <w:p w14:paraId="756D4D24" w14:textId="2B953F45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Germany</w:t>
      </w:r>
    </w:p>
    <w:p w14:paraId="1713EBBD" w14:textId="14B35421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Canada</w:t>
      </w:r>
    </w:p>
    <w:p w14:paraId="499FE9B7" w14:textId="6C915E03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Niger</w:t>
      </w:r>
    </w:p>
    <w:p w14:paraId="2B282ACD" w14:textId="2AD0C909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Egypt</w:t>
      </w:r>
    </w:p>
    <w:p w14:paraId="00C0B830" w14:textId="63D50BDC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14:paraId="55E16A50" w14:textId="6A36A8EE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Poland</w:t>
      </w:r>
    </w:p>
    <w:p w14:paraId="1012B669" w14:textId="52B758A5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Bangladesh</w:t>
      </w:r>
    </w:p>
    <w:p w14:paraId="714DB7B7" w14:textId="2E520027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Haiti</w:t>
      </w:r>
    </w:p>
    <w:p w14:paraId="0B48BEC9" w14:textId="7A44B5A2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Iran</w:t>
      </w:r>
    </w:p>
    <w:p w14:paraId="0C848128" w14:textId="0F43B01E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Iraq</w:t>
      </w:r>
    </w:p>
    <w:p w14:paraId="7F8F8C5D" w14:textId="37ECBFA0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Mexico</w:t>
      </w:r>
    </w:p>
    <w:p w14:paraId="17EC3C1E" w14:textId="4A7FF810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Spain</w:t>
      </w:r>
    </w:p>
    <w:p w14:paraId="0E9BC379" w14:textId="630DCF5C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Israel</w:t>
      </w:r>
    </w:p>
    <w:p w14:paraId="363FF8CD" w14:textId="04AF8B84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South Korea</w:t>
      </w:r>
    </w:p>
    <w:p w14:paraId="5D1B6D36" w14:textId="3213A723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Venezuela</w:t>
      </w:r>
    </w:p>
    <w:p w14:paraId="5461BB8B" w14:textId="40422681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Ethiopia</w:t>
      </w:r>
    </w:p>
    <w:p w14:paraId="3EC4D0E7" w14:textId="01D927F3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South Africa</w:t>
      </w:r>
    </w:p>
    <w:p w14:paraId="31856B0A" w14:textId="0EF9CCAC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Argentina</w:t>
      </w:r>
    </w:p>
    <w:p w14:paraId="64483613" w14:textId="0170AAE1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Turkey</w:t>
      </w:r>
    </w:p>
    <w:p w14:paraId="7CFC3712" w14:textId="4977D403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Chile</w:t>
      </w:r>
    </w:p>
    <w:p w14:paraId="42058C55" w14:textId="297677D0" w:rsidR="2C96D869" w:rsidRDefault="2C96D869" w:rsidP="5E63706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E63706E">
        <w:rPr>
          <w:rFonts w:ascii="Times New Roman" w:eastAsia="Times New Roman" w:hAnsi="Times New Roman" w:cs="Times New Roman"/>
          <w:sz w:val="24"/>
          <w:szCs w:val="24"/>
        </w:rPr>
        <w:t>Maldives</w:t>
      </w:r>
    </w:p>
    <w:p w14:paraId="52387982" w14:textId="0512A6E0" w:rsidR="2C96D869" w:rsidRDefault="2C96D869" w:rsidP="5E63706E">
      <w:pPr>
        <w:spacing w:line="480" w:lineRule="exact"/>
      </w:pPr>
      <w:r w:rsidRPr="5E6370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FEFF692" w14:textId="06A1ABD4" w:rsidR="5E63706E" w:rsidRDefault="5E63706E" w:rsidP="5E63706E">
      <w:pPr>
        <w:spacing w:line="480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07105A" w14:textId="54F99017" w:rsidR="5E63706E" w:rsidRDefault="5E63706E" w:rsidP="5E63706E">
      <w:pPr>
        <w:spacing w:line="7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72844106" w:rsidR="0019327B" w:rsidRDefault="0019327B" w:rsidP="16A96B64">
      <w:pPr>
        <w:spacing w:line="480" w:lineRule="auto"/>
      </w:pPr>
    </w:p>
    <w:sectPr w:rsidR="0019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2A899"/>
    <w:multiLevelType w:val="hybridMultilevel"/>
    <w:tmpl w:val="DFDA488E"/>
    <w:lvl w:ilvl="0" w:tplc="CC067F70">
      <w:start w:val="1"/>
      <w:numFmt w:val="decimal"/>
      <w:lvlText w:val="%1."/>
      <w:lvlJc w:val="left"/>
      <w:pPr>
        <w:ind w:left="720" w:hanging="360"/>
      </w:pPr>
    </w:lvl>
    <w:lvl w:ilvl="1" w:tplc="4C387CDE">
      <w:start w:val="1"/>
      <w:numFmt w:val="lowerLetter"/>
      <w:lvlText w:val="%2."/>
      <w:lvlJc w:val="left"/>
      <w:pPr>
        <w:ind w:left="1440" w:hanging="360"/>
      </w:pPr>
    </w:lvl>
    <w:lvl w:ilvl="2" w:tplc="CBA4EDA8">
      <w:start w:val="1"/>
      <w:numFmt w:val="lowerRoman"/>
      <w:lvlText w:val="%3."/>
      <w:lvlJc w:val="right"/>
      <w:pPr>
        <w:ind w:left="2160" w:hanging="180"/>
      </w:pPr>
    </w:lvl>
    <w:lvl w:ilvl="3" w:tplc="C9F68B5A">
      <w:start w:val="1"/>
      <w:numFmt w:val="decimal"/>
      <w:lvlText w:val="%4."/>
      <w:lvlJc w:val="left"/>
      <w:pPr>
        <w:ind w:left="2880" w:hanging="360"/>
      </w:pPr>
    </w:lvl>
    <w:lvl w:ilvl="4" w:tplc="77DE046A">
      <w:start w:val="1"/>
      <w:numFmt w:val="lowerLetter"/>
      <w:lvlText w:val="%5."/>
      <w:lvlJc w:val="left"/>
      <w:pPr>
        <w:ind w:left="3600" w:hanging="360"/>
      </w:pPr>
    </w:lvl>
    <w:lvl w:ilvl="5" w:tplc="C762B67A">
      <w:start w:val="1"/>
      <w:numFmt w:val="lowerRoman"/>
      <w:lvlText w:val="%6."/>
      <w:lvlJc w:val="right"/>
      <w:pPr>
        <w:ind w:left="4320" w:hanging="180"/>
      </w:pPr>
    </w:lvl>
    <w:lvl w:ilvl="6" w:tplc="EE2CD586">
      <w:start w:val="1"/>
      <w:numFmt w:val="decimal"/>
      <w:lvlText w:val="%7."/>
      <w:lvlJc w:val="left"/>
      <w:pPr>
        <w:ind w:left="5040" w:hanging="360"/>
      </w:pPr>
    </w:lvl>
    <w:lvl w:ilvl="7" w:tplc="FA7E76F2">
      <w:start w:val="1"/>
      <w:numFmt w:val="lowerLetter"/>
      <w:lvlText w:val="%8."/>
      <w:lvlJc w:val="left"/>
      <w:pPr>
        <w:ind w:left="5760" w:hanging="360"/>
      </w:pPr>
    </w:lvl>
    <w:lvl w:ilvl="8" w:tplc="A7889AE6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0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99BBEE"/>
    <w:rsid w:val="0019327B"/>
    <w:rsid w:val="00C31FAF"/>
    <w:rsid w:val="00F03B25"/>
    <w:rsid w:val="028FAC7D"/>
    <w:rsid w:val="0A72F5CA"/>
    <w:rsid w:val="0BC1E8AE"/>
    <w:rsid w:val="0FE0C031"/>
    <w:rsid w:val="10EB859A"/>
    <w:rsid w:val="12C17B5E"/>
    <w:rsid w:val="13AF0652"/>
    <w:rsid w:val="15BEF6BD"/>
    <w:rsid w:val="16A96B64"/>
    <w:rsid w:val="1F642296"/>
    <w:rsid w:val="2661A8B0"/>
    <w:rsid w:val="2702B8ED"/>
    <w:rsid w:val="2914A8CF"/>
    <w:rsid w:val="2A41250A"/>
    <w:rsid w:val="2A557CCE"/>
    <w:rsid w:val="2C96D869"/>
    <w:rsid w:val="2FEF6299"/>
    <w:rsid w:val="300A66AC"/>
    <w:rsid w:val="3183139E"/>
    <w:rsid w:val="31BF6863"/>
    <w:rsid w:val="31C9B2CA"/>
    <w:rsid w:val="3327035B"/>
    <w:rsid w:val="3399BBEE"/>
    <w:rsid w:val="3A05672F"/>
    <w:rsid w:val="3A7A0264"/>
    <w:rsid w:val="4074A8B3"/>
    <w:rsid w:val="48106672"/>
    <w:rsid w:val="484CD498"/>
    <w:rsid w:val="4D3498BD"/>
    <w:rsid w:val="4E366938"/>
    <w:rsid w:val="507146F8"/>
    <w:rsid w:val="5790E098"/>
    <w:rsid w:val="5BBA4B9A"/>
    <w:rsid w:val="5E63706E"/>
    <w:rsid w:val="5EE3DE2A"/>
    <w:rsid w:val="646E02DA"/>
    <w:rsid w:val="67E96B9B"/>
    <w:rsid w:val="68FA61FF"/>
    <w:rsid w:val="69853BFC"/>
    <w:rsid w:val="69BBF173"/>
    <w:rsid w:val="6C2690A4"/>
    <w:rsid w:val="6EA5FB3D"/>
    <w:rsid w:val="718073D0"/>
    <w:rsid w:val="7482C404"/>
    <w:rsid w:val="74B81492"/>
    <w:rsid w:val="7653E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BBEE"/>
  <w15:chartTrackingRefBased/>
  <w15:docId w15:val="{3C644D5B-8787-40D9-9ABE-167DBA08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ytimes.com/2022/12/21/climate/nyt-climate-coverage-20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p.org/news-and-stories/story/cop27-ends-announcement-historic-loss-and-damage-fund" TargetMode="External"/><Relationship Id="rId5" Type="http://schemas.openxmlformats.org/officeDocument/2006/relationships/hyperlink" Target="https://www.npr.org/2023/01/10/1147986096/extreme-weather-fueled-by-climate-change-cost-the-u-s-165-billion-in-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Waraich_Muhammad</dc:creator>
  <cp:keywords/>
  <dc:description/>
  <cp:lastModifiedBy>Wilhelm_Sabrina</cp:lastModifiedBy>
  <cp:revision>2</cp:revision>
  <dcterms:created xsi:type="dcterms:W3CDTF">2023-01-15T02:15:00Z</dcterms:created>
  <dcterms:modified xsi:type="dcterms:W3CDTF">2023-01-15T02:15:00Z</dcterms:modified>
</cp:coreProperties>
</file>