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4273" w14:textId="77777777" w:rsidR="00146722" w:rsidRDefault="009D273E">
      <w:pPr>
        <w:jc w:val="center"/>
      </w:pPr>
      <w:r>
        <w:rPr>
          <w:b/>
          <w:bCs/>
          <w:sz w:val="26"/>
          <w:szCs w:val="26"/>
        </w:rPr>
        <w:t>CASS LAKE VILLAGE</w:t>
      </w:r>
    </w:p>
    <w:p w14:paraId="07F8A881" w14:textId="06041302" w:rsidR="00146722" w:rsidRDefault="009D273E" w:rsidP="007B1EB0">
      <w:pPr>
        <w:jc w:val="center"/>
      </w:pPr>
      <w:r>
        <w:rPr>
          <w:sz w:val="22"/>
          <w:szCs w:val="22"/>
        </w:rPr>
        <w:t>West Bloomfield Township, Oakland County, Michigan</w:t>
      </w:r>
    </w:p>
    <w:p w14:paraId="696511D6" w14:textId="77777777" w:rsidR="00146722" w:rsidRDefault="00146722"/>
    <w:p w14:paraId="656A28B0" w14:textId="77777777" w:rsidR="00146722" w:rsidRDefault="009D273E">
      <w:pPr>
        <w:jc w:val="center"/>
      </w:pPr>
      <w:r>
        <w:rPr>
          <w:b/>
          <w:bCs/>
          <w:sz w:val="24"/>
          <w:szCs w:val="24"/>
        </w:rPr>
        <w:t>NOTICE OF PUBLIC MEETING</w:t>
      </w:r>
    </w:p>
    <w:p w14:paraId="34A7E1FF" w14:textId="77777777" w:rsidR="00146722" w:rsidRDefault="009D273E">
      <w:pPr>
        <w:jc w:val="center"/>
      </w:pPr>
      <w:r>
        <w:rPr>
          <w:b/>
          <w:bCs/>
          <w:sz w:val="22"/>
          <w:szCs w:val="22"/>
        </w:rPr>
        <w:t>First Organizational Meeting of the Cass Lake Village Planning Commission</w:t>
      </w:r>
    </w:p>
    <w:p w14:paraId="2795C95B" w14:textId="77777777" w:rsidR="00146722" w:rsidRDefault="00146722"/>
    <w:p w14:paraId="385A7A1B" w14:textId="77777777" w:rsidR="00146722" w:rsidRDefault="009D273E">
      <w:r>
        <w:rPr>
          <w:b/>
          <w:bCs/>
          <w:sz w:val="22"/>
          <w:szCs w:val="22"/>
        </w:rPr>
        <w:t xml:space="preserve">Date: </w:t>
      </w:r>
      <w:r>
        <w:rPr>
          <w:sz w:val="22"/>
          <w:szCs w:val="22"/>
        </w:rPr>
        <w:t>September 16, 2026</w:t>
      </w:r>
    </w:p>
    <w:p w14:paraId="020B33AE" w14:textId="77777777" w:rsidR="00146722" w:rsidRDefault="009D273E">
      <w:r>
        <w:rPr>
          <w:b/>
          <w:bCs/>
          <w:sz w:val="22"/>
          <w:szCs w:val="22"/>
        </w:rPr>
        <w:t xml:space="preserve">Time: </w:t>
      </w:r>
      <w:r>
        <w:rPr>
          <w:sz w:val="22"/>
          <w:szCs w:val="22"/>
        </w:rPr>
        <w:t>7:00 PM</w:t>
      </w:r>
    </w:p>
    <w:p w14:paraId="02CA53D6" w14:textId="77777777" w:rsidR="00146722" w:rsidRDefault="009D273E">
      <w:r>
        <w:rPr>
          <w:b/>
          <w:bCs/>
          <w:sz w:val="22"/>
          <w:szCs w:val="22"/>
        </w:rPr>
        <w:t xml:space="preserve">Location: </w:t>
      </w:r>
      <w:r>
        <w:rPr>
          <w:sz w:val="22"/>
          <w:szCs w:val="22"/>
        </w:rPr>
        <w:t>4927 Greer Road – West Bloomfield, MI 48324</w:t>
      </w:r>
    </w:p>
    <w:p w14:paraId="26FEE002" w14:textId="77777777" w:rsidR="00146722" w:rsidRDefault="00146722"/>
    <w:p w14:paraId="1AE47E19" w14:textId="77777777" w:rsidR="00146722" w:rsidRDefault="009D273E">
      <w:r>
        <w:rPr>
          <w:sz w:val="22"/>
          <w:szCs w:val="22"/>
        </w:rPr>
        <w:t>This meeting is open to the public in accordance with the Michigan Open Meetings Act, MCL 15.261 et seq. This notice is posted at the location(s) designated by the Village and, if applicable, on the Village website, not less than 18 hours in advance of the meeting.</w:t>
      </w:r>
    </w:p>
    <w:p w14:paraId="4AC63AF5" w14:textId="77777777" w:rsidR="00146722" w:rsidRDefault="00146722"/>
    <w:p w14:paraId="31D0937C" w14:textId="77777777" w:rsidR="00146722" w:rsidRDefault="009D273E">
      <w:pPr>
        <w:pBdr>
          <w:bottom w:val="single" w:sz="6" w:space="1" w:color="auto"/>
        </w:pBdr>
      </w:pPr>
      <w:r>
        <w:rPr>
          <w:b/>
          <w:bCs/>
          <w:sz w:val="24"/>
          <w:szCs w:val="24"/>
        </w:rPr>
        <w:t>AGENDA</w:t>
      </w:r>
    </w:p>
    <w:p w14:paraId="29B6C4A7" w14:textId="77777777" w:rsidR="00146722" w:rsidRDefault="00146722"/>
    <w:p w14:paraId="63A314E1" w14:textId="77777777" w:rsidR="00146722" w:rsidRDefault="009D273E">
      <w:r>
        <w:rPr>
          <w:b/>
          <w:bCs/>
          <w:sz w:val="22"/>
          <w:szCs w:val="22"/>
        </w:rPr>
        <w:t>1. Call to Order &amp; Roll Call</w:t>
      </w:r>
    </w:p>
    <w:p w14:paraId="0264F041" w14:textId="77777777" w:rsidR="00146722" w:rsidRDefault="00146722"/>
    <w:p w14:paraId="7561B265" w14:textId="77777777" w:rsidR="00146722" w:rsidRDefault="009D273E">
      <w:r>
        <w:rPr>
          <w:b/>
          <w:bCs/>
          <w:sz w:val="22"/>
          <w:szCs w:val="22"/>
        </w:rPr>
        <w:t>2. Pledge of Allegiance</w:t>
      </w:r>
    </w:p>
    <w:p w14:paraId="4005C328" w14:textId="77777777" w:rsidR="00146722" w:rsidRDefault="00146722"/>
    <w:p w14:paraId="381CA6AE" w14:textId="77777777" w:rsidR="00146722" w:rsidRDefault="009D273E">
      <w:r>
        <w:rPr>
          <w:b/>
          <w:bCs/>
          <w:sz w:val="22"/>
          <w:szCs w:val="22"/>
        </w:rPr>
        <w:t>3. Election of Planning Commission Chairperson</w:t>
      </w:r>
    </w:p>
    <w:p w14:paraId="3E333030" w14:textId="77777777" w:rsidR="00146722" w:rsidRDefault="009D273E">
      <w:r>
        <w:rPr>
          <w:sz w:val="22"/>
          <w:szCs w:val="22"/>
        </w:rPr>
        <w:t>Nomination and election by majority vote of the Planning Commission, per MCL 125.3815; the Chairperson shall preside over Commission meetings.</w:t>
      </w:r>
    </w:p>
    <w:p w14:paraId="4CCC6625" w14:textId="77777777" w:rsidR="00146722" w:rsidRDefault="00146722"/>
    <w:p w14:paraId="587788EF" w14:textId="77777777" w:rsidR="00146722" w:rsidRDefault="009D273E">
      <w:r>
        <w:rPr>
          <w:b/>
          <w:bCs/>
          <w:sz w:val="22"/>
          <w:szCs w:val="22"/>
        </w:rPr>
        <w:t>4. Election of Planning Commission Vice-Chairperson</w:t>
      </w:r>
    </w:p>
    <w:p w14:paraId="7CCD1D73" w14:textId="77777777" w:rsidR="00146722" w:rsidRDefault="009D273E">
      <w:r>
        <w:rPr>
          <w:sz w:val="22"/>
          <w:szCs w:val="22"/>
        </w:rPr>
        <w:t xml:space="preserve">Nomination and election by majority vote of the Planning Commission, </w:t>
      </w:r>
      <w:proofErr w:type="gramStart"/>
      <w:r>
        <w:rPr>
          <w:sz w:val="22"/>
          <w:szCs w:val="22"/>
        </w:rPr>
        <w:t>per</w:t>
      </w:r>
      <w:proofErr w:type="gramEnd"/>
      <w:r>
        <w:rPr>
          <w:sz w:val="22"/>
          <w:szCs w:val="22"/>
        </w:rPr>
        <w:t xml:space="preserve"> MCL 125.3815; the Vice-Chairperson shall preside in the Chairperson's absence.</w:t>
      </w:r>
    </w:p>
    <w:p w14:paraId="63EFC2CE" w14:textId="77777777" w:rsidR="00146722" w:rsidRDefault="00146722"/>
    <w:p w14:paraId="001146C3" w14:textId="77777777" w:rsidR="00146722" w:rsidRDefault="009D273E">
      <w:r>
        <w:rPr>
          <w:b/>
          <w:bCs/>
          <w:sz w:val="22"/>
          <w:szCs w:val="22"/>
        </w:rPr>
        <w:t>5. Approval of Planning Commission Regular Meeting Schedule for Remainder of 2026</w:t>
      </w:r>
    </w:p>
    <w:p w14:paraId="31D445DD" w14:textId="77777777" w:rsidR="00146722" w:rsidRDefault="009D273E">
      <w:r>
        <w:rPr>
          <w:sz w:val="22"/>
          <w:szCs w:val="22"/>
        </w:rPr>
        <w:t xml:space="preserve">Establishes the dates, times, and location of the Commission's regular meetings for the balance of the 2026 calendar </w:t>
      </w:r>
      <w:proofErr w:type="gramStart"/>
      <w:r>
        <w:rPr>
          <w:sz w:val="22"/>
          <w:szCs w:val="22"/>
        </w:rPr>
        <w:t>year, and</w:t>
      </w:r>
      <w:proofErr w:type="gramEnd"/>
      <w:r>
        <w:rPr>
          <w:sz w:val="22"/>
          <w:szCs w:val="22"/>
        </w:rPr>
        <w:t xml:space="preserve"> directs posting of the schedule in accordance with the Michigan Open Meetings Act, MCL 15.265.</w:t>
      </w:r>
    </w:p>
    <w:p w14:paraId="3788EA68" w14:textId="77777777" w:rsidR="00146722" w:rsidRDefault="00146722"/>
    <w:p w14:paraId="1A9564F6" w14:textId="77777777" w:rsidR="00146722" w:rsidRDefault="009D273E">
      <w:r>
        <w:rPr>
          <w:b/>
          <w:bCs/>
          <w:sz w:val="22"/>
          <w:szCs w:val="22"/>
        </w:rPr>
        <w:t>6. Review of Interim Zoning Ordinance – First Draft</w:t>
      </w:r>
    </w:p>
    <w:p w14:paraId="704EE849" w14:textId="77777777" w:rsidR="00146722" w:rsidRDefault="009D273E">
      <w:r>
        <w:rPr>
          <w:sz w:val="22"/>
          <w:szCs w:val="22"/>
        </w:rPr>
        <w:t>Initial Commission review and discussion of the First Draft of the Interim Zoning Ordinance, prepared by the Village Attorney, pursuant to the Resolution Providing Direction to the Planning Commission on Master Plan and Zoning Ordinance (adopted August 25, 2026) and MCL 125.3404. No formal recommendation to Council is anticipated at this meeting.</w:t>
      </w:r>
    </w:p>
    <w:p w14:paraId="1E323E32" w14:textId="77777777" w:rsidR="00146722" w:rsidRDefault="00146722"/>
    <w:p w14:paraId="0888B971" w14:textId="77777777" w:rsidR="00146722" w:rsidRDefault="009D273E">
      <w:r>
        <w:rPr>
          <w:b/>
          <w:bCs/>
          <w:sz w:val="22"/>
          <w:szCs w:val="22"/>
        </w:rPr>
        <w:t>7. Other Business / Announcements</w:t>
      </w:r>
    </w:p>
    <w:p w14:paraId="003EDD26" w14:textId="77777777" w:rsidR="00146722" w:rsidRDefault="00146722"/>
    <w:p w14:paraId="06B6BE05" w14:textId="77777777" w:rsidR="00146722" w:rsidRDefault="009D273E">
      <w:r>
        <w:rPr>
          <w:b/>
          <w:bCs/>
          <w:sz w:val="22"/>
          <w:szCs w:val="22"/>
        </w:rPr>
        <w:t>8. Public Comment</w:t>
      </w:r>
    </w:p>
    <w:p w14:paraId="2BA476AC" w14:textId="77777777" w:rsidR="00146722" w:rsidRDefault="00146722"/>
    <w:p w14:paraId="5F6976D2" w14:textId="77777777" w:rsidR="00146722" w:rsidRDefault="009D273E">
      <w:r>
        <w:rPr>
          <w:b/>
          <w:bCs/>
          <w:sz w:val="22"/>
          <w:szCs w:val="22"/>
        </w:rPr>
        <w:t>9. Adjournment</w:t>
      </w:r>
    </w:p>
    <w:p w14:paraId="6C0038C8" w14:textId="77777777" w:rsidR="00146722" w:rsidRDefault="00146722"/>
    <w:p w14:paraId="5F8F34C2" w14:textId="77777777" w:rsidR="00146722" w:rsidRDefault="00146722"/>
    <w:p w14:paraId="13E7EA18" w14:textId="77777777" w:rsidR="00146722" w:rsidRDefault="009D273E">
      <w:r>
        <w:rPr>
          <w:i/>
          <w:iCs/>
        </w:rPr>
        <w:t xml:space="preserve">In accordance with the Americans with Disabilities Act, Cass Lake Village will provide reasonable accommodations for individuals with disabilities to access public meetings. Please contact the Village Clerk at 248-379-6749 or medelstein1@gmail.com at least 72 hours prior to the meeting to request an accommodation. Requests for </w:t>
      </w:r>
      <w:proofErr w:type="gramStart"/>
      <w:r>
        <w:rPr>
          <w:i/>
          <w:iCs/>
        </w:rPr>
        <w:t>accommodations</w:t>
      </w:r>
      <w:proofErr w:type="gramEnd"/>
      <w:r>
        <w:rPr>
          <w:i/>
          <w:iCs/>
        </w:rPr>
        <w:t xml:space="preserve"> made less than 72 hours prior to the meeting will be honored to the maximum extent feasible, but it may not be possible to fulfill them.</w:t>
      </w:r>
    </w:p>
    <w:p w14:paraId="430C589C" w14:textId="77777777" w:rsidR="00146722" w:rsidRDefault="00146722"/>
    <w:p w14:paraId="4F30AD96" w14:textId="3930AD1E" w:rsidR="008813B3" w:rsidRPr="008813B3" w:rsidRDefault="009D273E">
      <w:pPr>
        <w:rPr>
          <w:sz w:val="22"/>
          <w:szCs w:val="22"/>
        </w:rPr>
      </w:pPr>
      <w:r>
        <w:rPr>
          <w:sz w:val="22"/>
          <w:szCs w:val="22"/>
        </w:rPr>
        <w:t>Posted by: Marc Edelstein</w:t>
      </w:r>
      <w:r>
        <w:rPr>
          <w:sz w:val="22"/>
          <w:szCs w:val="22"/>
        </w:rPr>
        <w:t xml:space="preserve">    Date Posted: </w:t>
      </w:r>
      <w:r w:rsidR="008813B3">
        <w:rPr>
          <w:sz w:val="22"/>
          <w:szCs w:val="22"/>
        </w:rPr>
        <w:t>September 13, 2026</w:t>
      </w:r>
    </w:p>
    <w:sectPr w:rsidR="008813B3" w:rsidRPr="008813B3">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6975"/>
    <w:multiLevelType w:val="hybridMultilevel"/>
    <w:tmpl w:val="06846D6E"/>
    <w:lvl w:ilvl="0" w:tplc="865C18EE">
      <w:start w:val="1"/>
      <w:numFmt w:val="bullet"/>
      <w:lvlText w:val="●"/>
      <w:lvlJc w:val="left"/>
      <w:pPr>
        <w:ind w:left="720" w:hanging="360"/>
      </w:pPr>
    </w:lvl>
    <w:lvl w:ilvl="1" w:tplc="DA4EA0A0">
      <w:start w:val="1"/>
      <w:numFmt w:val="bullet"/>
      <w:lvlText w:val="○"/>
      <w:lvlJc w:val="left"/>
      <w:pPr>
        <w:ind w:left="1440" w:hanging="360"/>
      </w:pPr>
    </w:lvl>
    <w:lvl w:ilvl="2" w:tplc="A0AC4CC0">
      <w:start w:val="1"/>
      <w:numFmt w:val="bullet"/>
      <w:lvlText w:val="■"/>
      <w:lvlJc w:val="left"/>
      <w:pPr>
        <w:ind w:left="2160" w:hanging="360"/>
      </w:pPr>
    </w:lvl>
    <w:lvl w:ilvl="3" w:tplc="BACCB58A">
      <w:start w:val="1"/>
      <w:numFmt w:val="bullet"/>
      <w:lvlText w:val="●"/>
      <w:lvlJc w:val="left"/>
      <w:pPr>
        <w:ind w:left="2880" w:hanging="360"/>
      </w:pPr>
    </w:lvl>
    <w:lvl w:ilvl="4" w:tplc="130AA6E4">
      <w:start w:val="1"/>
      <w:numFmt w:val="bullet"/>
      <w:lvlText w:val="○"/>
      <w:lvlJc w:val="left"/>
      <w:pPr>
        <w:ind w:left="3600" w:hanging="360"/>
      </w:pPr>
    </w:lvl>
    <w:lvl w:ilvl="5" w:tplc="238C26E8">
      <w:start w:val="1"/>
      <w:numFmt w:val="bullet"/>
      <w:lvlText w:val="■"/>
      <w:lvlJc w:val="left"/>
      <w:pPr>
        <w:ind w:left="4320" w:hanging="360"/>
      </w:pPr>
    </w:lvl>
    <w:lvl w:ilvl="6" w:tplc="163A29A2">
      <w:start w:val="1"/>
      <w:numFmt w:val="bullet"/>
      <w:lvlText w:val="●"/>
      <w:lvlJc w:val="left"/>
      <w:pPr>
        <w:ind w:left="5040" w:hanging="360"/>
      </w:pPr>
    </w:lvl>
    <w:lvl w:ilvl="7" w:tplc="9BE67298">
      <w:start w:val="1"/>
      <w:numFmt w:val="bullet"/>
      <w:lvlText w:val="●"/>
      <w:lvlJc w:val="left"/>
      <w:pPr>
        <w:ind w:left="5760" w:hanging="360"/>
      </w:pPr>
    </w:lvl>
    <w:lvl w:ilvl="8" w:tplc="8DDE001C">
      <w:start w:val="1"/>
      <w:numFmt w:val="bullet"/>
      <w:lvlText w:val="●"/>
      <w:lvlJc w:val="left"/>
      <w:pPr>
        <w:ind w:left="6480" w:hanging="360"/>
      </w:pPr>
    </w:lvl>
  </w:abstractNum>
  <w:num w:numId="1" w16cid:durableId="21368269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722"/>
    <w:rsid w:val="00146722"/>
    <w:rsid w:val="007B1EB0"/>
    <w:rsid w:val="008813B3"/>
    <w:rsid w:val="009D273E"/>
    <w:rsid w:val="00CC7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654B"/>
  <w15:docId w15:val="{BF4A8642-6FA5-4CC1-BE2E-FA2C5CFF9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350</Words>
  <Characters>1961</Characters>
  <Application>Microsoft Office Word</Application>
  <DocSecurity>0</DocSecurity>
  <Lines>54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Marc Edelstein</cp:lastModifiedBy>
  <cp:revision>2</cp:revision>
  <dcterms:created xsi:type="dcterms:W3CDTF">2026-09-13T23:15:00Z</dcterms:created>
  <dcterms:modified xsi:type="dcterms:W3CDTF">2026-09-13T23:15:00Z</dcterms:modified>
</cp:coreProperties>
</file>