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76D4" w14:textId="18418202" w:rsidR="008F2B23" w:rsidRPr="00BA69D2" w:rsidRDefault="00180547" w:rsidP="006F0DC8">
      <w:pPr>
        <w:rPr>
          <w:rFonts w:ascii="Cambria" w:hAnsi="Cambria"/>
          <w:b/>
          <w:sz w:val="36"/>
          <w:szCs w:val="36"/>
        </w:rPr>
      </w:pPr>
      <w:r>
        <w:rPr>
          <w:noProof/>
        </w:rPr>
        <w:drawing>
          <wp:inline distT="0" distB="0" distL="0" distR="0" wp14:anchorId="210C9431" wp14:editId="5DD02D09">
            <wp:extent cx="1398144" cy="942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531" cy="951024"/>
                    </a:xfrm>
                    <a:prstGeom prst="rect">
                      <a:avLst/>
                    </a:prstGeom>
                    <a:noFill/>
                    <a:ln>
                      <a:noFill/>
                    </a:ln>
                  </pic:spPr>
                </pic:pic>
              </a:graphicData>
            </a:graphic>
          </wp:inline>
        </w:drawing>
      </w:r>
      <w:r w:rsidR="006F0DC8">
        <w:rPr>
          <w:rFonts w:ascii="Cambria" w:hAnsi="Cambria"/>
          <w:b/>
          <w:sz w:val="40"/>
          <w:szCs w:val="40"/>
        </w:rPr>
        <w:t xml:space="preserve">Art Domestique Gallery </w:t>
      </w:r>
      <w:r w:rsidR="008F2B23" w:rsidRPr="00BA69D2">
        <w:rPr>
          <w:rFonts w:ascii="Cambria" w:hAnsi="Cambria"/>
          <w:b/>
          <w:sz w:val="40"/>
          <w:szCs w:val="40"/>
        </w:rPr>
        <w:t>Contract</w:t>
      </w:r>
    </w:p>
    <w:p w14:paraId="7647590A" w14:textId="77777777" w:rsidR="008F2B23" w:rsidRPr="00BA69D2" w:rsidRDefault="008F2B23" w:rsidP="008F2B23">
      <w:pPr>
        <w:jc w:val="center"/>
        <w:rPr>
          <w:rFonts w:ascii="Cambria" w:hAnsi="Cambria"/>
          <w:sz w:val="36"/>
          <w:szCs w:val="36"/>
        </w:rPr>
      </w:pPr>
    </w:p>
    <w:p w14:paraId="2A2FB88D" w14:textId="77777777" w:rsidR="008F2B23" w:rsidRDefault="008F2B23" w:rsidP="008F2B23">
      <w:pPr>
        <w:jc w:val="center"/>
        <w:rPr>
          <w:rFonts w:ascii="Cambria" w:hAnsi="Cambria"/>
        </w:rPr>
      </w:pPr>
    </w:p>
    <w:p w14:paraId="29C7F4C9" w14:textId="3EB5E48D" w:rsidR="006F0DC8" w:rsidRDefault="008F2B23" w:rsidP="008F2B23">
      <w:pPr>
        <w:rPr>
          <w:rFonts w:ascii="Cambria" w:hAnsi="Cambria"/>
        </w:rPr>
      </w:pPr>
      <w:r>
        <w:rPr>
          <w:rFonts w:ascii="Cambria" w:hAnsi="Cambria"/>
        </w:rPr>
        <w:tab/>
        <w:t>The board of directors of Art Domest</w:t>
      </w:r>
      <w:r w:rsidR="00A9172F">
        <w:rPr>
          <w:rFonts w:ascii="Cambria" w:hAnsi="Cambria"/>
        </w:rPr>
        <w:t xml:space="preserve">ique </w:t>
      </w:r>
      <w:r w:rsidR="003A0B65">
        <w:rPr>
          <w:rFonts w:ascii="Cambria" w:hAnsi="Cambria"/>
        </w:rPr>
        <w:t>Gallery, 118</w:t>
      </w:r>
      <w:r w:rsidR="00357DF4">
        <w:rPr>
          <w:rFonts w:ascii="Cambria" w:hAnsi="Cambria"/>
        </w:rPr>
        <w:t xml:space="preserve"> South Iowa Avenue, Washington, Iowa, </w:t>
      </w:r>
      <w:r w:rsidR="00A9172F">
        <w:rPr>
          <w:rFonts w:ascii="Cambria" w:hAnsi="Cambria"/>
        </w:rPr>
        <w:t>(hereinafter “the g</w:t>
      </w:r>
      <w:r>
        <w:rPr>
          <w:rFonts w:ascii="Cambria" w:hAnsi="Cambria"/>
        </w:rPr>
        <w:t xml:space="preserve">allery”) </w:t>
      </w:r>
      <w:r w:rsidR="00BA69D2">
        <w:rPr>
          <w:rFonts w:ascii="Cambria" w:hAnsi="Cambria"/>
        </w:rPr>
        <w:t>and _</w:t>
      </w:r>
      <w:r>
        <w:rPr>
          <w:rFonts w:ascii="Cambria" w:hAnsi="Cambria"/>
        </w:rPr>
        <w:t>_________________________________</w:t>
      </w:r>
      <w:r w:rsidR="00357DF4">
        <w:rPr>
          <w:rFonts w:ascii="Cambria" w:hAnsi="Cambria"/>
        </w:rPr>
        <w:t>___________</w:t>
      </w:r>
      <w:r>
        <w:rPr>
          <w:rFonts w:ascii="Cambria" w:hAnsi="Cambria"/>
        </w:rPr>
        <w:t xml:space="preserve">, artist (hereinafter “the artist”) agree to </w:t>
      </w:r>
      <w:proofErr w:type="gramStart"/>
      <w:r>
        <w:rPr>
          <w:rFonts w:ascii="Cambria" w:hAnsi="Cambria"/>
        </w:rPr>
        <w:t xml:space="preserve">the </w:t>
      </w:r>
      <w:r w:rsidR="006F0DC8">
        <w:rPr>
          <w:rFonts w:ascii="Cambria" w:hAnsi="Cambria"/>
        </w:rPr>
        <w:t>these</w:t>
      </w:r>
      <w:proofErr w:type="gramEnd"/>
      <w:r>
        <w:rPr>
          <w:rFonts w:ascii="Cambria" w:hAnsi="Cambria"/>
        </w:rPr>
        <w:t xml:space="preserve"> terms for display of the artist’s work</w:t>
      </w:r>
      <w:r w:rsidR="006F0DC8">
        <w:rPr>
          <w:rFonts w:ascii="Cambria" w:hAnsi="Cambria"/>
        </w:rPr>
        <w:t xml:space="preserve"> for the following</w:t>
      </w:r>
      <w:r>
        <w:rPr>
          <w:rFonts w:ascii="Cambria" w:hAnsi="Cambria"/>
        </w:rPr>
        <w:t>:</w:t>
      </w:r>
      <w:r w:rsidR="006F0DC8">
        <w:rPr>
          <w:rFonts w:ascii="Cambria" w:hAnsi="Cambria"/>
        </w:rPr>
        <w:t xml:space="preserve"> (Select one)</w:t>
      </w:r>
    </w:p>
    <w:p w14:paraId="0B88BF2C" w14:textId="3A5E688F" w:rsidR="006F0DC8" w:rsidRDefault="006F0DC8" w:rsidP="006F0DC8">
      <w:pPr>
        <w:pStyle w:val="ListParagraph"/>
        <w:numPr>
          <w:ilvl w:val="0"/>
          <w:numId w:val="4"/>
        </w:numPr>
        <w:rPr>
          <w:rFonts w:ascii="Cambria" w:hAnsi="Cambria"/>
        </w:rPr>
      </w:pPr>
      <w:r>
        <w:rPr>
          <w:rFonts w:ascii="Cambria" w:hAnsi="Cambria"/>
        </w:rPr>
        <w:t>Photography Show</w:t>
      </w:r>
      <w:r w:rsidR="00145339">
        <w:rPr>
          <w:rFonts w:ascii="Cambria" w:hAnsi="Cambria"/>
        </w:rPr>
        <w:t xml:space="preserve"> – </w:t>
      </w:r>
      <w:r w:rsidR="00B5620F">
        <w:rPr>
          <w:rFonts w:ascii="Cambria" w:hAnsi="Cambria"/>
        </w:rPr>
        <w:t xml:space="preserve">entry </w:t>
      </w:r>
      <w:r w:rsidR="00145339">
        <w:rPr>
          <w:rFonts w:ascii="Cambria" w:hAnsi="Cambria"/>
        </w:rPr>
        <w:t>fee required</w:t>
      </w:r>
      <w:r>
        <w:rPr>
          <w:rFonts w:ascii="Cambria" w:hAnsi="Cambria"/>
        </w:rPr>
        <w:tab/>
      </w:r>
      <w:r>
        <w:rPr>
          <w:rFonts w:ascii="Cambria" w:hAnsi="Cambria"/>
        </w:rPr>
        <w:tab/>
      </w:r>
    </w:p>
    <w:p w14:paraId="4B1D329B" w14:textId="333E89D0" w:rsidR="006F0DC8" w:rsidRDefault="006F0DC8" w:rsidP="006F0DC8">
      <w:pPr>
        <w:pStyle w:val="ListParagraph"/>
        <w:numPr>
          <w:ilvl w:val="0"/>
          <w:numId w:val="4"/>
        </w:numPr>
        <w:rPr>
          <w:rFonts w:ascii="Cambria" w:hAnsi="Cambria"/>
        </w:rPr>
      </w:pPr>
      <w:r>
        <w:rPr>
          <w:rFonts w:ascii="Cambria" w:hAnsi="Cambria"/>
        </w:rPr>
        <w:t>Members Show</w:t>
      </w:r>
      <w:r w:rsidR="00145339">
        <w:rPr>
          <w:rFonts w:ascii="Cambria" w:hAnsi="Cambria"/>
        </w:rPr>
        <w:t xml:space="preserve"> - membership required</w:t>
      </w:r>
      <w:r w:rsidR="005B4DA4">
        <w:rPr>
          <w:rFonts w:ascii="Cambria" w:hAnsi="Cambria"/>
        </w:rPr>
        <w:t xml:space="preserve"> &amp; fee</w:t>
      </w:r>
    </w:p>
    <w:p w14:paraId="0FC4D41D" w14:textId="52DE10A6" w:rsidR="006F0DC8" w:rsidRDefault="006F0DC8" w:rsidP="006F0DC8">
      <w:pPr>
        <w:pStyle w:val="ListParagraph"/>
        <w:numPr>
          <w:ilvl w:val="0"/>
          <w:numId w:val="4"/>
        </w:numPr>
        <w:rPr>
          <w:rFonts w:ascii="Cambria" w:hAnsi="Cambria"/>
        </w:rPr>
      </w:pPr>
      <w:r>
        <w:rPr>
          <w:rFonts w:ascii="Cambria" w:hAnsi="Cambria"/>
        </w:rPr>
        <w:t>Plein Aire Show</w:t>
      </w:r>
      <w:r w:rsidR="00145339">
        <w:rPr>
          <w:rFonts w:ascii="Cambria" w:hAnsi="Cambria"/>
        </w:rPr>
        <w:t xml:space="preserve"> -</w:t>
      </w:r>
      <w:r w:rsidR="00322387">
        <w:rPr>
          <w:rFonts w:ascii="Cambria" w:hAnsi="Cambria"/>
        </w:rPr>
        <w:t xml:space="preserve"> </w:t>
      </w:r>
      <w:r w:rsidR="00B5620F">
        <w:rPr>
          <w:rFonts w:ascii="Cambria" w:hAnsi="Cambria"/>
        </w:rPr>
        <w:t xml:space="preserve">entry </w:t>
      </w:r>
      <w:r w:rsidR="00322387">
        <w:rPr>
          <w:rFonts w:ascii="Cambria" w:hAnsi="Cambria"/>
        </w:rPr>
        <w:t>fee required</w:t>
      </w:r>
    </w:p>
    <w:p w14:paraId="4277705E" w14:textId="7D54885D" w:rsidR="006F0DC8" w:rsidRDefault="006F0DC8" w:rsidP="006F0DC8">
      <w:pPr>
        <w:pStyle w:val="ListParagraph"/>
        <w:numPr>
          <w:ilvl w:val="0"/>
          <w:numId w:val="4"/>
        </w:numPr>
        <w:rPr>
          <w:rFonts w:ascii="Cambria" w:hAnsi="Cambria"/>
        </w:rPr>
      </w:pPr>
      <w:r>
        <w:rPr>
          <w:rFonts w:ascii="Cambria" w:hAnsi="Cambria"/>
        </w:rPr>
        <w:t>Small Works Show</w:t>
      </w:r>
      <w:r w:rsidR="00B5620F">
        <w:rPr>
          <w:rFonts w:ascii="Cambria" w:hAnsi="Cambria"/>
        </w:rPr>
        <w:t xml:space="preserve"> – entry fee required</w:t>
      </w:r>
    </w:p>
    <w:p w14:paraId="6D57C75F" w14:textId="2FC5FF4B" w:rsidR="008F2B23" w:rsidRDefault="006F0DC8" w:rsidP="008F2B23">
      <w:pPr>
        <w:pStyle w:val="ListParagraph"/>
        <w:numPr>
          <w:ilvl w:val="0"/>
          <w:numId w:val="4"/>
        </w:numPr>
        <w:rPr>
          <w:rFonts w:ascii="Cambria" w:hAnsi="Cambria"/>
        </w:rPr>
      </w:pPr>
      <w:r>
        <w:rPr>
          <w:rFonts w:ascii="Cambria" w:hAnsi="Cambria"/>
        </w:rPr>
        <w:t>Featured Artist show</w:t>
      </w:r>
      <w:r w:rsidR="00322387">
        <w:rPr>
          <w:rFonts w:ascii="Cambria" w:hAnsi="Cambria"/>
        </w:rPr>
        <w:t xml:space="preserve"> – no </w:t>
      </w:r>
      <w:r w:rsidR="005E6507">
        <w:rPr>
          <w:rFonts w:ascii="Cambria" w:hAnsi="Cambria"/>
        </w:rPr>
        <w:t>fee</w:t>
      </w:r>
    </w:p>
    <w:p w14:paraId="364F4E63" w14:textId="5E5620CA" w:rsidR="004D68D9" w:rsidRDefault="004D68D9" w:rsidP="008F2B23">
      <w:pPr>
        <w:pStyle w:val="ListParagraph"/>
        <w:numPr>
          <w:ilvl w:val="0"/>
          <w:numId w:val="4"/>
        </w:numPr>
        <w:rPr>
          <w:rFonts w:ascii="Cambria" w:hAnsi="Cambria"/>
        </w:rPr>
      </w:pPr>
      <w:r>
        <w:rPr>
          <w:rFonts w:ascii="Cambria" w:hAnsi="Cambria"/>
        </w:rPr>
        <w:t xml:space="preserve">Pop Up Show – </w:t>
      </w:r>
      <w:r w:rsidR="00A86B94">
        <w:rPr>
          <w:rFonts w:ascii="Cambria" w:hAnsi="Cambria"/>
        </w:rPr>
        <w:t xml:space="preserve">membership </w:t>
      </w:r>
      <w:r w:rsidR="008620D6">
        <w:rPr>
          <w:rFonts w:ascii="Cambria" w:hAnsi="Cambria"/>
        </w:rPr>
        <w:t>required</w:t>
      </w:r>
    </w:p>
    <w:p w14:paraId="1D119164" w14:textId="694F4EA0" w:rsidR="005B4DA4" w:rsidRDefault="005B4DA4" w:rsidP="008F2B23">
      <w:pPr>
        <w:pStyle w:val="ListParagraph"/>
        <w:numPr>
          <w:ilvl w:val="0"/>
          <w:numId w:val="4"/>
        </w:numPr>
        <w:rPr>
          <w:rFonts w:ascii="Cambria" w:hAnsi="Cambria"/>
        </w:rPr>
      </w:pPr>
      <w:r>
        <w:rPr>
          <w:rFonts w:ascii="Cambria" w:hAnsi="Cambria"/>
        </w:rPr>
        <w:t>Fiber February – no fee</w:t>
      </w:r>
    </w:p>
    <w:p w14:paraId="3F8A3754" w14:textId="347963EE" w:rsidR="00171859" w:rsidRDefault="00171859" w:rsidP="008F2B23">
      <w:pPr>
        <w:rPr>
          <w:rFonts w:ascii="Cambria" w:hAnsi="Cambria"/>
        </w:rPr>
      </w:pPr>
    </w:p>
    <w:p w14:paraId="53457201" w14:textId="041267C7" w:rsidR="00740BBA" w:rsidRPr="00740BBA" w:rsidRDefault="00171859" w:rsidP="00740BBA">
      <w:pPr>
        <w:pStyle w:val="ListParagraph"/>
        <w:numPr>
          <w:ilvl w:val="0"/>
          <w:numId w:val="2"/>
        </w:numPr>
        <w:rPr>
          <w:rFonts w:ascii="Cambria" w:hAnsi="Cambria"/>
        </w:rPr>
      </w:pPr>
      <w:r>
        <w:rPr>
          <w:rFonts w:ascii="Cambria" w:hAnsi="Cambria"/>
        </w:rPr>
        <w:t>The gallery shall pay the artist</w:t>
      </w:r>
      <w:r w:rsidR="002F6A54">
        <w:rPr>
          <w:rFonts w:ascii="Cambria" w:hAnsi="Cambria"/>
        </w:rPr>
        <w:t xml:space="preserve"> </w:t>
      </w:r>
      <w:r>
        <w:rPr>
          <w:rFonts w:ascii="Cambria" w:hAnsi="Cambria"/>
        </w:rPr>
        <w:t>the paid purchase price of a work on display in the gallery</w:t>
      </w:r>
      <w:r w:rsidR="002F6A54">
        <w:rPr>
          <w:rFonts w:ascii="Cambria" w:hAnsi="Cambria"/>
        </w:rPr>
        <w:t>, less 25% commission</w:t>
      </w:r>
      <w:r>
        <w:rPr>
          <w:rFonts w:ascii="Cambria" w:hAnsi="Cambria"/>
        </w:rPr>
        <w:t>.</w:t>
      </w:r>
      <w:r w:rsidR="00740BBA">
        <w:rPr>
          <w:rFonts w:ascii="Cambria" w:hAnsi="Cambria"/>
        </w:rPr>
        <w:t xml:space="preserve"> The gallery shall pay </w:t>
      </w:r>
      <w:r w:rsidR="00357DF4">
        <w:rPr>
          <w:rFonts w:ascii="Cambria" w:hAnsi="Cambria"/>
        </w:rPr>
        <w:t xml:space="preserve">the artist </w:t>
      </w:r>
      <w:r w:rsidR="00740BBA">
        <w:rPr>
          <w:rFonts w:ascii="Cambria" w:hAnsi="Cambria"/>
        </w:rPr>
        <w:t xml:space="preserve">said amount during the first week of each month for the previous month’s net sales less commission. The gallery </w:t>
      </w:r>
      <w:r w:rsidR="00357DF4">
        <w:rPr>
          <w:rFonts w:ascii="Cambria" w:hAnsi="Cambria"/>
        </w:rPr>
        <w:t xml:space="preserve">shall also inform the artist </w:t>
      </w:r>
      <w:r w:rsidR="00740BBA">
        <w:rPr>
          <w:rFonts w:ascii="Cambria" w:hAnsi="Cambria"/>
        </w:rPr>
        <w:t>which works were sold.</w:t>
      </w:r>
    </w:p>
    <w:p w14:paraId="0A4AA4CB" w14:textId="19BCF246" w:rsidR="00171859" w:rsidRPr="00171859" w:rsidRDefault="00171859" w:rsidP="00171859">
      <w:pPr>
        <w:rPr>
          <w:rFonts w:ascii="Cambria" w:hAnsi="Cambria"/>
        </w:rPr>
      </w:pPr>
    </w:p>
    <w:p w14:paraId="467DBB2C" w14:textId="14222247" w:rsidR="006F0DC8" w:rsidRDefault="006F0DC8" w:rsidP="008F2B23">
      <w:pPr>
        <w:pStyle w:val="ListParagraph"/>
        <w:numPr>
          <w:ilvl w:val="0"/>
          <w:numId w:val="2"/>
        </w:numPr>
        <w:rPr>
          <w:rFonts w:ascii="Cambria" w:hAnsi="Cambria"/>
        </w:rPr>
      </w:pPr>
      <w:r>
        <w:rPr>
          <w:rFonts w:ascii="Cambria" w:hAnsi="Cambria"/>
        </w:rPr>
        <w:t xml:space="preserve">The displaying artist must list 90% of their work for sale. 10% may be not for sale. </w:t>
      </w:r>
    </w:p>
    <w:p w14:paraId="60826338" w14:textId="77777777" w:rsidR="006F0DC8" w:rsidRPr="006F0DC8" w:rsidRDefault="006F0DC8" w:rsidP="006F0DC8">
      <w:pPr>
        <w:pStyle w:val="ListParagraph"/>
        <w:rPr>
          <w:rFonts w:ascii="Cambria" w:hAnsi="Cambria"/>
        </w:rPr>
      </w:pPr>
    </w:p>
    <w:p w14:paraId="1ECBC565" w14:textId="7E5CBAF8" w:rsidR="00A9172F" w:rsidRDefault="00A9172F" w:rsidP="008F2B23">
      <w:pPr>
        <w:pStyle w:val="ListParagraph"/>
        <w:numPr>
          <w:ilvl w:val="0"/>
          <w:numId w:val="2"/>
        </w:numPr>
        <w:rPr>
          <w:rFonts w:ascii="Cambria" w:hAnsi="Cambria"/>
        </w:rPr>
      </w:pPr>
      <w:r>
        <w:rPr>
          <w:rFonts w:ascii="Cambria" w:hAnsi="Cambria"/>
        </w:rPr>
        <w:t>The g</w:t>
      </w:r>
      <w:r w:rsidR="008F2B23">
        <w:rPr>
          <w:rFonts w:ascii="Cambria" w:hAnsi="Cambria"/>
        </w:rPr>
        <w:t xml:space="preserve">allery shall determine space for display of the artist’s work. </w:t>
      </w:r>
      <w:r w:rsidR="00171859">
        <w:rPr>
          <w:rFonts w:ascii="Cambria" w:hAnsi="Cambria"/>
        </w:rPr>
        <w:t>The gallery shall not change an artist’s display area during the contract period without permission of the artist or renegotiation of this contract.</w:t>
      </w:r>
    </w:p>
    <w:p w14:paraId="55FDC1D4" w14:textId="77777777" w:rsidR="00171859" w:rsidRDefault="00171859" w:rsidP="00171859">
      <w:pPr>
        <w:pStyle w:val="ListParagraph"/>
        <w:rPr>
          <w:rFonts w:ascii="Cambria" w:hAnsi="Cambria"/>
        </w:rPr>
      </w:pPr>
    </w:p>
    <w:p w14:paraId="731FD9AA" w14:textId="258A7305" w:rsidR="00A9172F" w:rsidRPr="00171859" w:rsidRDefault="00A9172F" w:rsidP="00171859">
      <w:pPr>
        <w:pStyle w:val="ListParagraph"/>
        <w:numPr>
          <w:ilvl w:val="0"/>
          <w:numId w:val="2"/>
        </w:numPr>
        <w:rPr>
          <w:rFonts w:ascii="Cambria" w:hAnsi="Cambria"/>
        </w:rPr>
      </w:pPr>
      <w:r w:rsidRPr="00171859">
        <w:rPr>
          <w:rFonts w:ascii="Cambria" w:hAnsi="Cambria"/>
        </w:rPr>
        <w:t xml:space="preserve">The gallery will strive to provide a secure setting in which to view the artist’s </w:t>
      </w:r>
      <w:r w:rsidR="003A0B65" w:rsidRPr="00171859">
        <w:rPr>
          <w:rFonts w:ascii="Cambria" w:hAnsi="Cambria"/>
        </w:rPr>
        <w:t>works,</w:t>
      </w:r>
      <w:r w:rsidRPr="00171859">
        <w:rPr>
          <w:rFonts w:ascii="Cambria" w:hAnsi="Cambria"/>
        </w:rPr>
        <w:t xml:space="preserve"> but the </w:t>
      </w:r>
      <w:r w:rsidR="00171859" w:rsidRPr="00171859">
        <w:rPr>
          <w:rFonts w:ascii="Cambria" w:hAnsi="Cambria"/>
        </w:rPr>
        <w:t>gallery shall not be liable</w:t>
      </w:r>
      <w:r w:rsidRPr="00171859">
        <w:rPr>
          <w:rFonts w:ascii="Cambria" w:hAnsi="Cambria"/>
        </w:rPr>
        <w:t xml:space="preserve"> for </w:t>
      </w:r>
      <w:r w:rsidR="00171859" w:rsidRPr="00171859">
        <w:rPr>
          <w:rFonts w:ascii="Cambria" w:hAnsi="Cambria"/>
        </w:rPr>
        <w:t xml:space="preserve">any </w:t>
      </w:r>
      <w:r w:rsidR="000F3592">
        <w:rPr>
          <w:rFonts w:ascii="Cambria" w:hAnsi="Cambria"/>
        </w:rPr>
        <w:t xml:space="preserve">damage to </w:t>
      </w:r>
      <w:r w:rsidR="00D07F3F">
        <w:rPr>
          <w:rFonts w:ascii="Cambria" w:hAnsi="Cambria"/>
        </w:rPr>
        <w:t xml:space="preserve">artist’s </w:t>
      </w:r>
      <w:r w:rsidR="000F3592">
        <w:rPr>
          <w:rFonts w:ascii="Cambria" w:hAnsi="Cambria"/>
        </w:rPr>
        <w:t>works in the gallery</w:t>
      </w:r>
      <w:r w:rsidRPr="00171859">
        <w:rPr>
          <w:rFonts w:ascii="Cambria" w:hAnsi="Cambria"/>
        </w:rPr>
        <w:t>.</w:t>
      </w:r>
      <w:r w:rsidR="00171859">
        <w:rPr>
          <w:rFonts w:ascii="Cambria" w:hAnsi="Cambria"/>
        </w:rPr>
        <w:t xml:space="preserve"> </w:t>
      </w:r>
      <w:r w:rsidR="00171859" w:rsidRPr="00A9172F">
        <w:rPr>
          <w:rFonts w:ascii="Cambria" w:hAnsi="Cambria"/>
        </w:rPr>
        <w:t>The gallery may require the artist to provide displays (cases, tables, pedestals, etc.) to protect the artist’s work.</w:t>
      </w:r>
      <w:r w:rsidR="008B0506">
        <w:rPr>
          <w:rFonts w:ascii="Cambria" w:hAnsi="Cambria"/>
        </w:rPr>
        <w:t xml:space="preserve"> The artist shall make</w:t>
      </w:r>
      <w:r w:rsidR="00234B27">
        <w:rPr>
          <w:rFonts w:ascii="Cambria" w:hAnsi="Cambria"/>
        </w:rPr>
        <w:t xml:space="preserve"> sure</w:t>
      </w:r>
      <w:r w:rsidR="008B0506">
        <w:rPr>
          <w:rFonts w:ascii="Cambria" w:hAnsi="Cambria"/>
        </w:rPr>
        <w:t xml:space="preserve"> all works for the show are ready to han</w:t>
      </w:r>
      <w:r w:rsidR="00CB4965">
        <w:rPr>
          <w:rFonts w:ascii="Cambria" w:hAnsi="Cambria"/>
        </w:rPr>
        <w:t>g</w:t>
      </w:r>
      <w:r w:rsidR="008B0506">
        <w:rPr>
          <w:rFonts w:ascii="Cambria" w:hAnsi="Cambria"/>
        </w:rPr>
        <w:t xml:space="preserve"> with wire attached (no sawtooth hangers).</w:t>
      </w:r>
    </w:p>
    <w:p w14:paraId="7A82E15D" w14:textId="07D8E195" w:rsidR="00307EA1" w:rsidRDefault="00307EA1" w:rsidP="00307EA1">
      <w:pPr>
        <w:rPr>
          <w:rFonts w:ascii="Cambria" w:hAnsi="Cambria"/>
        </w:rPr>
      </w:pPr>
    </w:p>
    <w:p w14:paraId="2652C641" w14:textId="44F8FA71" w:rsidR="00307EA1" w:rsidRDefault="00307EA1" w:rsidP="00307EA1">
      <w:pPr>
        <w:pStyle w:val="ListParagraph"/>
        <w:numPr>
          <w:ilvl w:val="0"/>
          <w:numId w:val="2"/>
        </w:numPr>
        <w:rPr>
          <w:rFonts w:ascii="Cambria" w:hAnsi="Cambria"/>
        </w:rPr>
      </w:pPr>
      <w:r>
        <w:rPr>
          <w:rFonts w:ascii="Cambria" w:hAnsi="Cambria"/>
        </w:rPr>
        <w:t>The artist</w:t>
      </w:r>
      <w:r w:rsidR="001801C3">
        <w:rPr>
          <w:rFonts w:ascii="Cambria" w:hAnsi="Cambria"/>
        </w:rPr>
        <w:t xml:space="preserve"> shall provide the g</w:t>
      </w:r>
      <w:r>
        <w:rPr>
          <w:rFonts w:ascii="Cambria" w:hAnsi="Cambria"/>
        </w:rPr>
        <w:t xml:space="preserve">allery with the following information </w:t>
      </w:r>
      <w:r w:rsidR="00CB4965">
        <w:rPr>
          <w:rFonts w:ascii="Cambria" w:hAnsi="Cambria"/>
        </w:rPr>
        <w:t>one month</w:t>
      </w:r>
      <w:r w:rsidR="00232882">
        <w:rPr>
          <w:rFonts w:ascii="Cambria" w:hAnsi="Cambria"/>
        </w:rPr>
        <w:t xml:space="preserve"> before</w:t>
      </w:r>
      <w:r>
        <w:rPr>
          <w:rFonts w:ascii="Cambria" w:hAnsi="Cambria"/>
        </w:rPr>
        <w:t xml:space="preserve"> installation of display:</w:t>
      </w:r>
    </w:p>
    <w:p w14:paraId="27726619" w14:textId="77777777" w:rsidR="00307EA1" w:rsidRPr="00307EA1" w:rsidRDefault="00307EA1" w:rsidP="00307EA1">
      <w:pPr>
        <w:pStyle w:val="ListParagraph"/>
        <w:rPr>
          <w:rFonts w:ascii="Cambria" w:hAnsi="Cambria"/>
        </w:rPr>
      </w:pPr>
    </w:p>
    <w:p w14:paraId="57064ADA" w14:textId="6883ACCE" w:rsidR="00307EA1" w:rsidRDefault="001801C3" w:rsidP="00307EA1">
      <w:pPr>
        <w:pStyle w:val="ListParagraph"/>
        <w:rPr>
          <w:rFonts w:ascii="Cambria" w:hAnsi="Cambria"/>
        </w:rPr>
      </w:pPr>
      <w:r>
        <w:rPr>
          <w:rFonts w:ascii="Cambria" w:hAnsi="Cambria"/>
        </w:rPr>
        <w:t>A.</w:t>
      </w:r>
      <w:r w:rsidR="00307EA1">
        <w:rPr>
          <w:rFonts w:ascii="Cambria" w:hAnsi="Cambria"/>
        </w:rPr>
        <w:t xml:space="preserve"> </w:t>
      </w:r>
      <w:r w:rsidR="00DC52D2">
        <w:rPr>
          <w:rFonts w:ascii="Cambria" w:hAnsi="Cambria"/>
        </w:rPr>
        <w:t>E</w:t>
      </w:r>
      <w:r w:rsidR="00307EA1">
        <w:rPr>
          <w:rFonts w:ascii="Cambria" w:hAnsi="Cambria"/>
        </w:rPr>
        <w:t>lectronic and hard copy of printed spread</w:t>
      </w:r>
      <w:r w:rsidR="00524EB3">
        <w:rPr>
          <w:rFonts w:ascii="Cambria" w:hAnsi="Cambria"/>
        </w:rPr>
        <w:t xml:space="preserve"> </w:t>
      </w:r>
      <w:r w:rsidR="00307EA1">
        <w:rPr>
          <w:rFonts w:ascii="Cambria" w:hAnsi="Cambria"/>
        </w:rPr>
        <w:t>s</w:t>
      </w:r>
      <w:r w:rsidR="00A9172F">
        <w:rPr>
          <w:rFonts w:ascii="Cambria" w:hAnsi="Cambria"/>
        </w:rPr>
        <w:t>heet identifying all works including</w:t>
      </w:r>
      <w:r w:rsidR="00307EA1">
        <w:rPr>
          <w:rFonts w:ascii="Cambria" w:hAnsi="Cambria"/>
        </w:rPr>
        <w:t xml:space="preserve"> the foll</w:t>
      </w:r>
      <w:r w:rsidR="00A9172F">
        <w:rPr>
          <w:rFonts w:ascii="Cambria" w:hAnsi="Cambria"/>
        </w:rPr>
        <w:t>owing information for each work</w:t>
      </w:r>
      <w:r w:rsidR="00307EA1">
        <w:rPr>
          <w:rFonts w:ascii="Cambria" w:hAnsi="Cambria"/>
        </w:rPr>
        <w:t xml:space="preserve">: number; title or </w:t>
      </w:r>
      <w:r w:rsidR="00E557D0">
        <w:rPr>
          <w:rFonts w:ascii="Cambria" w:hAnsi="Cambria"/>
        </w:rPr>
        <w:t>description of piece;</w:t>
      </w:r>
      <w:r w:rsidR="00A9172F">
        <w:rPr>
          <w:rFonts w:ascii="Cambria" w:hAnsi="Cambria"/>
        </w:rPr>
        <w:t xml:space="preserve"> asking price</w:t>
      </w:r>
      <w:r>
        <w:rPr>
          <w:rFonts w:ascii="Cambria" w:hAnsi="Cambria"/>
        </w:rPr>
        <w:t>.</w:t>
      </w:r>
    </w:p>
    <w:p w14:paraId="1FAC4895" w14:textId="77777777" w:rsidR="00A9172F" w:rsidRDefault="00A9172F" w:rsidP="00307EA1">
      <w:pPr>
        <w:pStyle w:val="ListParagraph"/>
        <w:rPr>
          <w:rFonts w:ascii="Cambria" w:hAnsi="Cambria"/>
        </w:rPr>
      </w:pPr>
    </w:p>
    <w:p w14:paraId="500E7B94" w14:textId="53246028" w:rsidR="00307EA1" w:rsidRDefault="001801C3" w:rsidP="00307EA1">
      <w:pPr>
        <w:pStyle w:val="ListParagraph"/>
        <w:rPr>
          <w:rFonts w:ascii="Cambria" w:hAnsi="Cambria"/>
        </w:rPr>
      </w:pPr>
      <w:r>
        <w:rPr>
          <w:rFonts w:ascii="Cambria" w:hAnsi="Cambria"/>
        </w:rPr>
        <w:t>B.</w:t>
      </w:r>
      <w:r w:rsidR="00307EA1">
        <w:rPr>
          <w:rFonts w:ascii="Cambria" w:hAnsi="Cambria"/>
        </w:rPr>
        <w:t xml:space="preserve"> </w:t>
      </w:r>
      <w:r w:rsidR="00DC52D2">
        <w:rPr>
          <w:rFonts w:ascii="Cambria" w:hAnsi="Cambria"/>
        </w:rPr>
        <w:t>I</w:t>
      </w:r>
      <w:r w:rsidR="00307EA1">
        <w:rPr>
          <w:rFonts w:ascii="Cambria" w:hAnsi="Cambria"/>
        </w:rPr>
        <w:t>dentifying tags for each work</w:t>
      </w:r>
      <w:r w:rsidR="00C035F7">
        <w:rPr>
          <w:rFonts w:ascii="Cambria" w:hAnsi="Cambria"/>
        </w:rPr>
        <w:t xml:space="preserve"> plus each work </w:t>
      </w:r>
      <w:r w:rsidR="00DC52D2">
        <w:rPr>
          <w:rFonts w:ascii="Cambria" w:hAnsi="Cambria"/>
        </w:rPr>
        <w:t>marked with</w:t>
      </w:r>
      <w:r w:rsidR="006012EC">
        <w:rPr>
          <w:rFonts w:ascii="Cambria" w:hAnsi="Cambria"/>
        </w:rPr>
        <w:t xml:space="preserve"> number,</w:t>
      </w:r>
      <w:r w:rsidR="00DC52D2">
        <w:rPr>
          <w:rFonts w:ascii="Cambria" w:hAnsi="Cambria"/>
        </w:rPr>
        <w:t xml:space="preserve"> title, artist, price, medium.</w:t>
      </w:r>
    </w:p>
    <w:p w14:paraId="4D828F12" w14:textId="152D0815" w:rsidR="00A9172F" w:rsidRDefault="00A9172F" w:rsidP="00A9172F">
      <w:pPr>
        <w:rPr>
          <w:rFonts w:ascii="Cambria" w:hAnsi="Cambria"/>
        </w:rPr>
      </w:pPr>
    </w:p>
    <w:p w14:paraId="3CE2A81B" w14:textId="177481DD" w:rsidR="001801C3" w:rsidRDefault="001801C3" w:rsidP="00A9172F">
      <w:pPr>
        <w:pStyle w:val="ListParagraph"/>
        <w:numPr>
          <w:ilvl w:val="0"/>
          <w:numId w:val="2"/>
        </w:numPr>
        <w:rPr>
          <w:rFonts w:ascii="Cambria" w:hAnsi="Cambria"/>
        </w:rPr>
      </w:pPr>
      <w:r>
        <w:rPr>
          <w:rFonts w:ascii="Cambria" w:hAnsi="Cambria"/>
        </w:rPr>
        <w:t>The gallery shall promote the artist’s work on its website</w:t>
      </w:r>
      <w:r w:rsidR="002F6A54">
        <w:rPr>
          <w:rFonts w:ascii="Cambria" w:hAnsi="Cambria"/>
        </w:rPr>
        <w:t>, through social media</w:t>
      </w:r>
      <w:r>
        <w:rPr>
          <w:rFonts w:ascii="Cambria" w:hAnsi="Cambria"/>
        </w:rPr>
        <w:t xml:space="preserve"> and in the gallery during the contract period. To assist the gallery in marketing and promotions of his/her work, the artist shall:</w:t>
      </w:r>
    </w:p>
    <w:p w14:paraId="21B58798" w14:textId="77777777" w:rsidR="002F6A54" w:rsidRDefault="002F6A54" w:rsidP="002F6A54">
      <w:pPr>
        <w:pStyle w:val="ListParagraph"/>
        <w:rPr>
          <w:rFonts w:ascii="Cambria" w:hAnsi="Cambria"/>
        </w:rPr>
      </w:pPr>
    </w:p>
    <w:p w14:paraId="0B346EC3" w14:textId="3DFBAD9D" w:rsidR="001801C3" w:rsidRDefault="001801C3" w:rsidP="001801C3">
      <w:pPr>
        <w:pStyle w:val="ListParagraph"/>
        <w:numPr>
          <w:ilvl w:val="0"/>
          <w:numId w:val="3"/>
        </w:numPr>
        <w:rPr>
          <w:rFonts w:ascii="Cambria" w:hAnsi="Cambria"/>
        </w:rPr>
      </w:pPr>
      <w:r>
        <w:rPr>
          <w:rFonts w:ascii="Cambria" w:hAnsi="Cambria"/>
        </w:rPr>
        <w:lastRenderedPageBreak/>
        <w:t>Attend any event hosted by the gallery to promote the artist’s work</w:t>
      </w:r>
      <w:r w:rsidR="002F6A54">
        <w:rPr>
          <w:rFonts w:ascii="Cambria" w:hAnsi="Cambria"/>
        </w:rPr>
        <w:t xml:space="preserve">, unless the absence is excused in advance by the </w:t>
      </w:r>
      <w:r w:rsidR="003A0B65">
        <w:rPr>
          <w:rFonts w:ascii="Cambria" w:hAnsi="Cambria"/>
        </w:rPr>
        <w:t>gallery.</w:t>
      </w:r>
      <w:r w:rsidR="006F0DC8">
        <w:rPr>
          <w:rFonts w:ascii="Cambria" w:hAnsi="Cambria"/>
        </w:rPr>
        <w:t xml:space="preserve"> (Receptions are scheduled for the second Friday after the show opens.)</w:t>
      </w:r>
    </w:p>
    <w:p w14:paraId="7B9BC3E0" w14:textId="0FE7EB0F" w:rsidR="00A9172F" w:rsidRDefault="001801C3" w:rsidP="001801C3">
      <w:pPr>
        <w:pStyle w:val="ListParagraph"/>
        <w:numPr>
          <w:ilvl w:val="0"/>
          <w:numId w:val="3"/>
        </w:numPr>
        <w:rPr>
          <w:rFonts w:ascii="Cambria" w:hAnsi="Cambria"/>
        </w:rPr>
      </w:pPr>
      <w:r>
        <w:rPr>
          <w:rFonts w:ascii="Cambria" w:hAnsi="Cambria"/>
        </w:rPr>
        <w:t xml:space="preserve"> Provide the gallery with the following:</w:t>
      </w:r>
    </w:p>
    <w:p w14:paraId="66DC1C3E" w14:textId="7FD492BE" w:rsidR="001801C3" w:rsidRDefault="001801C3" w:rsidP="001801C3">
      <w:pPr>
        <w:pStyle w:val="ListParagraph"/>
        <w:ind w:left="1080"/>
        <w:rPr>
          <w:rFonts w:ascii="Cambria" w:hAnsi="Cambria"/>
        </w:rPr>
      </w:pPr>
      <w:r>
        <w:rPr>
          <w:rFonts w:ascii="Cambria" w:hAnsi="Cambria"/>
        </w:rPr>
        <w:t>-A short biography of the artist</w:t>
      </w:r>
    </w:p>
    <w:p w14:paraId="1948FB38" w14:textId="190E8A0C" w:rsidR="001801C3" w:rsidRDefault="001801C3" w:rsidP="001801C3">
      <w:pPr>
        <w:pStyle w:val="ListParagraph"/>
        <w:ind w:left="1080"/>
        <w:rPr>
          <w:rFonts w:ascii="Cambria" w:hAnsi="Cambria"/>
        </w:rPr>
      </w:pPr>
      <w:r>
        <w:rPr>
          <w:rFonts w:ascii="Cambria" w:hAnsi="Cambria"/>
        </w:rPr>
        <w:t>-An artist’s statement concerning the works on display</w:t>
      </w:r>
    </w:p>
    <w:p w14:paraId="2E0B8AD8" w14:textId="5DD2AE1F" w:rsidR="001801C3" w:rsidRDefault="001801C3" w:rsidP="001801C3">
      <w:pPr>
        <w:pStyle w:val="ListParagraph"/>
        <w:ind w:left="1080"/>
        <w:rPr>
          <w:rFonts w:ascii="Cambria" w:hAnsi="Cambria"/>
        </w:rPr>
      </w:pPr>
      <w:r>
        <w:rPr>
          <w:rFonts w:ascii="Cambria" w:hAnsi="Cambria"/>
        </w:rPr>
        <w:t>-Artist’s website address</w:t>
      </w:r>
    </w:p>
    <w:p w14:paraId="450FA8C1" w14:textId="766ECB34" w:rsidR="003210EE" w:rsidRDefault="001801C3" w:rsidP="001801C3">
      <w:pPr>
        <w:pStyle w:val="ListParagraph"/>
        <w:ind w:left="1080"/>
        <w:rPr>
          <w:rFonts w:ascii="Cambria" w:hAnsi="Cambria"/>
        </w:rPr>
      </w:pPr>
      <w:r>
        <w:rPr>
          <w:rFonts w:ascii="Cambria" w:hAnsi="Cambria"/>
        </w:rPr>
        <w:t>-</w:t>
      </w:r>
      <w:r w:rsidR="002F6A54">
        <w:rPr>
          <w:rFonts w:ascii="Cambria" w:hAnsi="Cambria"/>
        </w:rPr>
        <w:t xml:space="preserve">Photographs </w:t>
      </w:r>
      <w:r w:rsidR="00357DF4">
        <w:rPr>
          <w:rFonts w:ascii="Cambria" w:hAnsi="Cambria"/>
        </w:rPr>
        <w:t xml:space="preserve">or high-resolution images </w:t>
      </w:r>
      <w:r w:rsidR="002F6A54">
        <w:rPr>
          <w:rFonts w:ascii="Cambria" w:hAnsi="Cambria"/>
        </w:rPr>
        <w:t>of the artist’</w:t>
      </w:r>
      <w:r w:rsidR="00357DF4">
        <w:rPr>
          <w:rFonts w:ascii="Cambria" w:hAnsi="Cambria"/>
        </w:rPr>
        <w:t>s work to be</w:t>
      </w:r>
      <w:r w:rsidR="002F6A54">
        <w:rPr>
          <w:rFonts w:ascii="Cambria" w:hAnsi="Cambria"/>
        </w:rPr>
        <w:t xml:space="preserve"> display</w:t>
      </w:r>
      <w:r w:rsidR="008B0506">
        <w:rPr>
          <w:rFonts w:ascii="Cambria" w:hAnsi="Cambria"/>
        </w:rPr>
        <w:t>ed</w:t>
      </w:r>
      <w:r w:rsidR="002F6A54">
        <w:rPr>
          <w:rFonts w:ascii="Cambria" w:hAnsi="Cambria"/>
        </w:rPr>
        <w:t>, which may be used in gallery publicity materials for one year from start of the contract period</w:t>
      </w:r>
    </w:p>
    <w:p w14:paraId="6C748ACC" w14:textId="77777777" w:rsidR="003210EE" w:rsidRDefault="003210EE" w:rsidP="003210EE">
      <w:pPr>
        <w:rPr>
          <w:rFonts w:ascii="Cambria" w:hAnsi="Cambria"/>
        </w:rPr>
      </w:pPr>
    </w:p>
    <w:p w14:paraId="4FE794E2" w14:textId="5AF14644" w:rsidR="000F3592" w:rsidRPr="000F3592" w:rsidRDefault="003210EE" w:rsidP="000F3592">
      <w:pPr>
        <w:pStyle w:val="ListParagraph"/>
        <w:numPr>
          <w:ilvl w:val="0"/>
          <w:numId w:val="2"/>
        </w:numPr>
        <w:rPr>
          <w:rFonts w:ascii="Cambria" w:hAnsi="Cambria"/>
        </w:rPr>
      </w:pPr>
      <w:r>
        <w:rPr>
          <w:rFonts w:ascii="Cambria" w:hAnsi="Cambria"/>
        </w:rPr>
        <w:t>A list of works agreed upon by both parties for display in the gallery is signed and dated and appended to this contract.</w:t>
      </w:r>
      <w:r w:rsidR="000F3592" w:rsidRPr="000F3592">
        <w:rPr>
          <w:rFonts w:ascii="Cambria" w:hAnsi="Cambria"/>
        </w:rPr>
        <w:t xml:space="preserve"> The gallery may reject any of the artist’s works offered for display</w:t>
      </w:r>
      <w:r w:rsidR="000F3592">
        <w:rPr>
          <w:rFonts w:ascii="Cambria" w:hAnsi="Cambria"/>
        </w:rPr>
        <w:t xml:space="preserve"> </w:t>
      </w:r>
      <w:r w:rsidR="008B0506">
        <w:rPr>
          <w:rFonts w:ascii="Cambria" w:hAnsi="Cambria"/>
        </w:rPr>
        <w:t xml:space="preserve">even </w:t>
      </w:r>
      <w:r w:rsidR="000F3592">
        <w:rPr>
          <w:rFonts w:ascii="Cambria" w:hAnsi="Cambria"/>
        </w:rPr>
        <w:t>if such work was approved before receipt of an accurate image</w:t>
      </w:r>
      <w:r w:rsidR="000F3592" w:rsidRPr="000F3592">
        <w:rPr>
          <w:rFonts w:ascii="Cambria" w:hAnsi="Cambria"/>
        </w:rPr>
        <w:t>.</w:t>
      </w:r>
    </w:p>
    <w:p w14:paraId="17A0AF0F" w14:textId="77777777" w:rsidR="000F3592" w:rsidRPr="000F3592" w:rsidRDefault="000F3592" w:rsidP="000F3592">
      <w:pPr>
        <w:rPr>
          <w:rFonts w:ascii="Cambria" w:hAnsi="Cambria"/>
        </w:rPr>
      </w:pPr>
    </w:p>
    <w:p w14:paraId="6B240A98" w14:textId="77777777" w:rsidR="006F0DC8" w:rsidRDefault="000F3592" w:rsidP="003210EE">
      <w:pPr>
        <w:pStyle w:val="ListParagraph"/>
        <w:numPr>
          <w:ilvl w:val="0"/>
          <w:numId w:val="2"/>
        </w:numPr>
        <w:rPr>
          <w:rFonts w:ascii="Cambria" w:hAnsi="Cambria"/>
        </w:rPr>
      </w:pPr>
      <w:r>
        <w:rPr>
          <w:rFonts w:ascii="Cambria" w:hAnsi="Cambria"/>
        </w:rPr>
        <w:t xml:space="preserve">The dates for display of the artist’s works in the gallery shall be _____________________ </w:t>
      </w:r>
      <w:r w:rsidR="008B0506">
        <w:rPr>
          <w:rFonts w:ascii="Cambria" w:hAnsi="Cambria"/>
        </w:rPr>
        <w:t>t</w:t>
      </w:r>
      <w:r>
        <w:rPr>
          <w:rFonts w:ascii="Cambria" w:hAnsi="Cambria"/>
        </w:rPr>
        <w:t xml:space="preserve">hrough </w:t>
      </w:r>
    </w:p>
    <w:p w14:paraId="60B76287" w14:textId="77777777" w:rsidR="006F0DC8" w:rsidRPr="006F0DC8" w:rsidRDefault="006F0DC8" w:rsidP="006F0DC8">
      <w:pPr>
        <w:pStyle w:val="ListParagraph"/>
        <w:rPr>
          <w:rFonts w:ascii="Cambria" w:hAnsi="Cambria"/>
        </w:rPr>
      </w:pPr>
    </w:p>
    <w:p w14:paraId="256FD3FC" w14:textId="7B4041AA" w:rsidR="006F0DC8" w:rsidRDefault="000F3592" w:rsidP="006F0DC8">
      <w:pPr>
        <w:pStyle w:val="ListParagraph"/>
        <w:rPr>
          <w:rFonts w:ascii="Cambria" w:hAnsi="Cambria"/>
        </w:rPr>
      </w:pPr>
      <w:r>
        <w:rPr>
          <w:rFonts w:ascii="Cambria" w:hAnsi="Cambria"/>
        </w:rPr>
        <w:t>_______________________.</w:t>
      </w:r>
      <w:r w:rsidR="001801C3" w:rsidRPr="003210EE">
        <w:rPr>
          <w:rFonts w:ascii="Cambria" w:hAnsi="Cambria"/>
        </w:rPr>
        <w:t xml:space="preserve"> </w:t>
      </w:r>
      <w:r w:rsidR="008B0506">
        <w:rPr>
          <w:rFonts w:ascii="Cambria" w:hAnsi="Cambria"/>
        </w:rPr>
        <w:tab/>
      </w:r>
      <w:r w:rsidR="008B0506">
        <w:rPr>
          <w:rFonts w:ascii="Cambria" w:hAnsi="Cambria"/>
        </w:rPr>
        <w:tab/>
      </w:r>
      <w:r w:rsidR="00234B27">
        <w:rPr>
          <w:rFonts w:ascii="Cambria" w:hAnsi="Cambria"/>
        </w:rPr>
        <w:tab/>
      </w:r>
      <w:r w:rsidR="00234B27">
        <w:rPr>
          <w:rFonts w:ascii="Cambria" w:hAnsi="Cambria"/>
        </w:rPr>
        <w:tab/>
      </w:r>
    </w:p>
    <w:p w14:paraId="4E2435D9" w14:textId="77777777" w:rsidR="006F0DC8" w:rsidRPr="006F0DC8" w:rsidRDefault="006F0DC8" w:rsidP="006F0DC8">
      <w:pPr>
        <w:pStyle w:val="ListParagraph"/>
        <w:rPr>
          <w:rFonts w:ascii="Cambria" w:hAnsi="Cambria"/>
        </w:rPr>
      </w:pPr>
    </w:p>
    <w:p w14:paraId="720701FC" w14:textId="2D1B8378" w:rsidR="008F2B23" w:rsidRDefault="008B0506" w:rsidP="006F0DC8">
      <w:pPr>
        <w:pStyle w:val="ListParagraph"/>
        <w:rPr>
          <w:rFonts w:ascii="Cambria" w:hAnsi="Cambria"/>
        </w:rPr>
      </w:pPr>
      <w:r>
        <w:rPr>
          <w:rFonts w:ascii="Cambria" w:hAnsi="Cambria"/>
        </w:rPr>
        <w:t>Delivery of show date____________________</w:t>
      </w:r>
      <w:bookmarkStart w:id="0" w:name="_Hlk525735677"/>
      <w:r w:rsidR="006F0DC8">
        <w:rPr>
          <w:rFonts w:ascii="Cambria" w:hAnsi="Cambria"/>
        </w:rPr>
        <w:t xml:space="preserve">    </w:t>
      </w:r>
      <w:r>
        <w:rPr>
          <w:rFonts w:ascii="Cambria" w:hAnsi="Cambria"/>
        </w:rPr>
        <w:t xml:space="preserve">Pick up show </w:t>
      </w:r>
      <w:r w:rsidR="003A0B65">
        <w:rPr>
          <w:rFonts w:ascii="Cambria" w:hAnsi="Cambria"/>
        </w:rPr>
        <w:t>date _</w:t>
      </w:r>
      <w:r>
        <w:rPr>
          <w:rFonts w:ascii="Cambria" w:hAnsi="Cambria"/>
        </w:rPr>
        <w:t>___________________</w:t>
      </w:r>
      <w:bookmarkEnd w:id="0"/>
    </w:p>
    <w:p w14:paraId="009BABDD" w14:textId="77777777" w:rsidR="006F0DC8" w:rsidRDefault="006F0DC8" w:rsidP="001D7A14">
      <w:pPr>
        <w:ind w:left="5040"/>
        <w:rPr>
          <w:rFonts w:ascii="Cambria" w:hAnsi="Cambria"/>
        </w:rPr>
      </w:pPr>
    </w:p>
    <w:p w14:paraId="37C70D0C" w14:textId="138F6ED5" w:rsidR="006F0DC8" w:rsidRDefault="00AE137C" w:rsidP="006F0DC8">
      <w:pPr>
        <w:ind w:left="5040" w:hanging="4320"/>
        <w:rPr>
          <w:rFonts w:ascii="Cambria" w:hAnsi="Cambria"/>
        </w:rPr>
      </w:pPr>
      <w:r>
        <w:rPr>
          <w:rFonts w:ascii="Cambria" w:hAnsi="Cambria"/>
        </w:rPr>
        <w:t>Reception date</w:t>
      </w:r>
      <w:r w:rsidR="00BA69D2">
        <w:rPr>
          <w:rFonts w:ascii="Cambria" w:hAnsi="Cambria"/>
        </w:rPr>
        <w:t>s</w:t>
      </w:r>
      <w:r w:rsidR="006F0DC8">
        <w:rPr>
          <w:rFonts w:ascii="Cambria" w:hAnsi="Cambria"/>
        </w:rPr>
        <w:t xml:space="preserve"> __________________________</w:t>
      </w:r>
    </w:p>
    <w:p w14:paraId="5355C7B1" w14:textId="0B9FDF39" w:rsidR="008B0506" w:rsidRPr="00BA69D2" w:rsidRDefault="00BA69D2" w:rsidP="001D7A14">
      <w:pPr>
        <w:ind w:left="5040"/>
        <w:rPr>
          <w:rFonts w:ascii="Cambria" w:hAnsi="Cambria"/>
          <w:b/>
          <w:bCs/>
        </w:rPr>
      </w:pPr>
      <w:r>
        <w:rPr>
          <w:rFonts w:ascii="Cambria" w:hAnsi="Cambria"/>
        </w:rPr>
        <w:t xml:space="preserve"> </w:t>
      </w:r>
    </w:p>
    <w:p w14:paraId="63417235" w14:textId="77777777" w:rsidR="003A0B65" w:rsidRDefault="003A0B65" w:rsidP="008B0506">
      <w:pPr>
        <w:ind w:left="5040"/>
        <w:rPr>
          <w:rFonts w:ascii="Cambria" w:hAnsi="Cambria"/>
        </w:rPr>
      </w:pPr>
    </w:p>
    <w:p w14:paraId="11E41A29" w14:textId="2304BDDB" w:rsidR="008F2B23" w:rsidRDefault="008F2B23" w:rsidP="008F2B23">
      <w:pPr>
        <w:ind w:left="360"/>
        <w:rPr>
          <w:rFonts w:ascii="Cambria" w:hAnsi="Cambria"/>
        </w:rPr>
      </w:pPr>
      <w:r>
        <w:rPr>
          <w:rFonts w:ascii="Cambria" w:hAnsi="Cambria"/>
        </w:rPr>
        <w:t xml:space="preserve">This contract shall be in effect from </w:t>
      </w:r>
      <w:r w:rsidR="000F3592">
        <w:rPr>
          <w:rFonts w:ascii="Cambria" w:hAnsi="Cambria"/>
        </w:rPr>
        <w:t>the date of signing until one year from the start of the artist’s display period, at which time the gallery’s right to use artist’s photographs or high-resolution images shall cease</w:t>
      </w:r>
      <w:r>
        <w:rPr>
          <w:rFonts w:ascii="Cambria" w:hAnsi="Cambria"/>
        </w:rPr>
        <w:t>.</w:t>
      </w:r>
    </w:p>
    <w:p w14:paraId="76CC42E0" w14:textId="77777777" w:rsidR="008F2B23" w:rsidRDefault="008F2B23" w:rsidP="008F2B23">
      <w:pPr>
        <w:ind w:left="360"/>
        <w:rPr>
          <w:rFonts w:ascii="Cambria" w:hAnsi="Cambria"/>
        </w:rPr>
      </w:pPr>
      <w:r>
        <w:rPr>
          <w:rFonts w:ascii="Cambria" w:hAnsi="Cambria"/>
        </w:rPr>
        <w:t>This contract shall be cancellable by either party with 30 days’ notice.</w:t>
      </w:r>
    </w:p>
    <w:p w14:paraId="152E7D1E" w14:textId="77777777" w:rsidR="008F2B23" w:rsidRDefault="008F2B23" w:rsidP="008F2B23">
      <w:pPr>
        <w:ind w:left="360"/>
        <w:rPr>
          <w:rFonts w:ascii="Cambria" w:hAnsi="Cambria"/>
        </w:rPr>
      </w:pPr>
      <w:r>
        <w:rPr>
          <w:rFonts w:ascii="Cambria" w:hAnsi="Cambria"/>
        </w:rPr>
        <w:t>Should the contract’s terms be breached by either party, the other party may cancel the contract upon notice to the other and shall have such remedies for any damages as are provided by law.</w:t>
      </w:r>
    </w:p>
    <w:p w14:paraId="3382B78C" w14:textId="77777777" w:rsidR="008F2B23" w:rsidRDefault="008F2B23" w:rsidP="008F2B23">
      <w:pPr>
        <w:ind w:left="360"/>
        <w:rPr>
          <w:rFonts w:ascii="Cambria" w:hAnsi="Cambria"/>
        </w:rPr>
      </w:pPr>
    </w:p>
    <w:p w14:paraId="38C852EC" w14:textId="77777777" w:rsidR="008F2B23" w:rsidRDefault="008F2B23" w:rsidP="008F2B23">
      <w:pPr>
        <w:rPr>
          <w:rFonts w:ascii="Cambria" w:hAnsi="Cambria"/>
        </w:rPr>
      </w:pPr>
      <w:r>
        <w:rPr>
          <w:rFonts w:ascii="Cambria" w:hAnsi="Cambria"/>
        </w:rPr>
        <w:t>Signed:</w:t>
      </w:r>
    </w:p>
    <w:p w14:paraId="7821F223" w14:textId="54DEC794" w:rsidR="008F2B23" w:rsidRDefault="008F2B23" w:rsidP="008F2B23">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234B27">
        <w:rPr>
          <w:rFonts w:ascii="Cambria" w:hAnsi="Cambria"/>
        </w:rPr>
        <w:t xml:space="preserve">  </w:t>
      </w:r>
      <w:r w:rsidR="00234B27">
        <w:rPr>
          <w:rFonts w:ascii="Cambria" w:hAnsi="Cambria"/>
        </w:rPr>
        <w:tab/>
      </w:r>
      <w:r>
        <w:rPr>
          <w:rFonts w:ascii="Cambria" w:hAnsi="Cambria"/>
        </w:rPr>
        <w:t>Date:</w:t>
      </w:r>
    </w:p>
    <w:p w14:paraId="12B51AD1" w14:textId="08AFB2FF" w:rsidR="008F2B23" w:rsidRDefault="008F2B23" w:rsidP="008F2B23">
      <w:pPr>
        <w:rPr>
          <w:rFonts w:ascii="Cambria" w:hAnsi="Cambria"/>
        </w:rPr>
      </w:pPr>
      <w:r>
        <w:rPr>
          <w:rFonts w:ascii="Cambria" w:hAnsi="Cambria"/>
        </w:rPr>
        <w:t>__________________________________</w:t>
      </w:r>
      <w:r w:rsidR="003277CF">
        <w:rPr>
          <w:rFonts w:ascii="Cambria" w:hAnsi="Cambria"/>
        </w:rPr>
        <w:t>____________________</w:t>
      </w:r>
      <w:r>
        <w:rPr>
          <w:rFonts w:ascii="Cambria" w:hAnsi="Cambria"/>
        </w:rPr>
        <w:tab/>
      </w:r>
      <w:r>
        <w:rPr>
          <w:rFonts w:ascii="Cambria" w:hAnsi="Cambria"/>
        </w:rPr>
        <w:tab/>
      </w:r>
      <w:r>
        <w:rPr>
          <w:rFonts w:ascii="Cambria" w:hAnsi="Cambria"/>
        </w:rPr>
        <w:tab/>
        <w:t>____________________________</w:t>
      </w:r>
    </w:p>
    <w:p w14:paraId="4D96301C" w14:textId="11DD4C3A" w:rsidR="00357DF4" w:rsidRDefault="008F2B23" w:rsidP="008F2B23">
      <w:pPr>
        <w:rPr>
          <w:rFonts w:ascii="Cambria" w:hAnsi="Cambria"/>
        </w:rPr>
      </w:pPr>
      <w:r>
        <w:rPr>
          <w:rFonts w:ascii="Cambria" w:hAnsi="Cambria"/>
        </w:rPr>
        <w:t>Pres., Board of Directors, Art Domestique Gallery</w:t>
      </w:r>
    </w:p>
    <w:p w14:paraId="71C1F78D" w14:textId="6410F599" w:rsidR="00357DF4" w:rsidRDefault="00357DF4" w:rsidP="008F2B23">
      <w:pPr>
        <w:rPr>
          <w:rFonts w:ascii="Cambria" w:hAnsi="Cambria"/>
        </w:rPr>
      </w:pPr>
      <w:r>
        <w:rPr>
          <w:rFonts w:ascii="Cambria" w:hAnsi="Cambria"/>
        </w:rPr>
        <w:t>118 South Iowa Avenue, Washington, IA 52353</w:t>
      </w:r>
    </w:p>
    <w:p w14:paraId="79AAC8A5" w14:textId="27E04885" w:rsidR="009E3183" w:rsidRDefault="009E3183" w:rsidP="008F2B23">
      <w:pPr>
        <w:rPr>
          <w:rFonts w:ascii="Cambria" w:hAnsi="Cambria"/>
        </w:rPr>
      </w:pPr>
    </w:p>
    <w:p w14:paraId="624AE36A" w14:textId="02B7F232" w:rsidR="009E3183" w:rsidRDefault="009E3183" w:rsidP="008F2B23">
      <w:pPr>
        <w:rPr>
          <w:rFonts w:ascii="Cambria" w:hAnsi="Cambria"/>
        </w:rPr>
      </w:pPr>
      <w:r>
        <w:rPr>
          <w:rFonts w:ascii="Cambria" w:hAnsi="Cambria"/>
        </w:rPr>
        <w:t>__________________________________</w:t>
      </w:r>
      <w:r w:rsidR="003277CF">
        <w:rPr>
          <w:rFonts w:ascii="Cambria" w:hAnsi="Cambria"/>
        </w:rPr>
        <w:t>_____________________</w:t>
      </w:r>
    </w:p>
    <w:p w14:paraId="7420CCBE" w14:textId="5011609D" w:rsidR="009E3183" w:rsidRDefault="009E3183" w:rsidP="008F2B23">
      <w:pPr>
        <w:rPr>
          <w:rFonts w:ascii="Cambria" w:hAnsi="Cambria"/>
        </w:rPr>
      </w:pPr>
      <w:r>
        <w:rPr>
          <w:rFonts w:ascii="Cambria" w:hAnsi="Cambria"/>
        </w:rPr>
        <w:t>(Address)</w:t>
      </w:r>
    </w:p>
    <w:p w14:paraId="19E75A20" w14:textId="77777777" w:rsidR="00234B27" w:rsidRDefault="00234B27" w:rsidP="008F2B23">
      <w:pPr>
        <w:rPr>
          <w:rFonts w:ascii="Cambria" w:hAnsi="Cambria"/>
        </w:rPr>
      </w:pPr>
    </w:p>
    <w:p w14:paraId="512C6EB2" w14:textId="1A1B8F49" w:rsidR="008F2B23" w:rsidRDefault="00357DF4" w:rsidP="008F2B23">
      <w:pPr>
        <w:rPr>
          <w:rFonts w:ascii="Cambria" w:hAnsi="Cambria"/>
        </w:rPr>
      </w:pPr>
      <w:r>
        <w:rPr>
          <w:rFonts w:ascii="Cambria" w:hAnsi="Cambria"/>
        </w:rPr>
        <w:t>___________________________________</w:t>
      </w:r>
      <w:r w:rsidR="00234B27">
        <w:rPr>
          <w:rFonts w:ascii="Cambria" w:hAnsi="Cambria"/>
        </w:rPr>
        <w:softHyphen/>
      </w:r>
      <w:r w:rsidR="00234B27">
        <w:rPr>
          <w:rFonts w:ascii="Cambria" w:hAnsi="Cambria"/>
        </w:rPr>
        <w:softHyphen/>
      </w:r>
      <w:r w:rsidR="00234B27">
        <w:rPr>
          <w:rFonts w:ascii="Cambria" w:hAnsi="Cambria"/>
        </w:rPr>
        <w:softHyphen/>
      </w:r>
      <w:r w:rsidR="00234B27">
        <w:rPr>
          <w:rFonts w:ascii="Cambria" w:hAnsi="Cambria"/>
        </w:rPr>
        <w:softHyphen/>
      </w:r>
      <w:r w:rsidR="00234B27">
        <w:rPr>
          <w:rFonts w:ascii="Cambria" w:hAnsi="Cambria"/>
        </w:rPr>
        <w:softHyphen/>
      </w:r>
      <w:r w:rsidR="003277CF">
        <w:rPr>
          <w:rFonts w:ascii="Cambria" w:hAnsi="Cambria"/>
        </w:rPr>
        <w:t>_____________________</w:t>
      </w:r>
    </w:p>
    <w:p w14:paraId="330921DF" w14:textId="6E719BC9" w:rsidR="00357DF4" w:rsidRDefault="00357DF4" w:rsidP="008F2B23">
      <w:pPr>
        <w:rPr>
          <w:rFonts w:ascii="Cambria" w:hAnsi="Cambria"/>
        </w:rPr>
      </w:pPr>
      <w:r>
        <w:rPr>
          <w:rFonts w:ascii="Cambria" w:hAnsi="Cambria"/>
        </w:rPr>
        <w:t>(Phone #)</w:t>
      </w:r>
    </w:p>
    <w:p w14:paraId="17727079" w14:textId="77777777" w:rsidR="00234B27" w:rsidRDefault="00234B27" w:rsidP="008F2B23">
      <w:pPr>
        <w:rPr>
          <w:rFonts w:ascii="Cambria" w:hAnsi="Cambria"/>
        </w:rPr>
      </w:pPr>
    </w:p>
    <w:p w14:paraId="65E87664" w14:textId="3AE9101A" w:rsidR="00357DF4" w:rsidRDefault="00357DF4" w:rsidP="008F2B23">
      <w:pPr>
        <w:rPr>
          <w:rFonts w:ascii="Cambria" w:hAnsi="Cambria"/>
        </w:rPr>
      </w:pPr>
      <w:r>
        <w:rPr>
          <w:rFonts w:ascii="Cambria" w:hAnsi="Cambria"/>
        </w:rPr>
        <w:t>___________________________________</w:t>
      </w:r>
      <w:r w:rsidR="003277CF">
        <w:rPr>
          <w:rFonts w:ascii="Cambria" w:hAnsi="Cambria"/>
        </w:rPr>
        <w:t>_____________________</w:t>
      </w:r>
    </w:p>
    <w:p w14:paraId="577E435A" w14:textId="7390B785" w:rsidR="00357DF4" w:rsidRDefault="00357DF4" w:rsidP="008F2B23">
      <w:pPr>
        <w:rPr>
          <w:rFonts w:ascii="Cambria" w:hAnsi="Cambria"/>
        </w:rPr>
      </w:pPr>
      <w:r>
        <w:rPr>
          <w:rFonts w:ascii="Cambria" w:hAnsi="Cambria"/>
        </w:rPr>
        <w:t>(E-mail)</w:t>
      </w:r>
    </w:p>
    <w:p w14:paraId="309F875E" w14:textId="77777777" w:rsidR="008F2B23" w:rsidRDefault="008F2B23" w:rsidP="008F2B23">
      <w:pPr>
        <w:rPr>
          <w:rFonts w:ascii="Cambria" w:hAnsi="Cambria"/>
        </w:rPr>
      </w:pPr>
    </w:p>
    <w:p w14:paraId="361B58B5" w14:textId="7B565ADF" w:rsidR="003277CF" w:rsidRDefault="008F2B23" w:rsidP="008F2B23">
      <w:pPr>
        <w:rPr>
          <w:rFonts w:ascii="Cambria" w:hAnsi="Cambria"/>
        </w:rPr>
      </w:pPr>
      <w:r>
        <w:rPr>
          <w:rFonts w:ascii="Cambria" w:hAnsi="Cambria"/>
        </w:rPr>
        <w:t>Signed:</w:t>
      </w:r>
      <w:r w:rsidR="003277CF">
        <w:rPr>
          <w:rFonts w:ascii="Cambria" w:hAnsi="Cambria"/>
        </w:rPr>
        <w:tab/>
      </w:r>
      <w:r w:rsidR="003277CF">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234B27">
        <w:rPr>
          <w:rFonts w:ascii="Cambria" w:hAnsi="Cambria"/>
        </w:rPr>
        <w:tab/>
      </w:r>
      <w:r>
        <w:rPr>
          <w:rFonts w:ascii="Cambria" w:hAnsi="Cambria"/>
        </w:rPr>
        <w:t>Date:</w:t>
      </w:r>
    </w:p>
    <w:p w14:paraId="299D7855" w14:textId="191E2FC5" w:rsidR="003277CF" w:rsidRDefault="008F2B23" w:rsidP="003277CF">
      <w:pPr>
        <w:ind w:left="5760" w:firstLine="720"/>
        <w:rPr>
          <w:rFonts w:ascii="Cambria" w:hAnsi="Cambria"/>
        </w:rPr>
      </w:pPr>
      <w:r>
        <w:rPr>
          <w:rFonts w:ascii="Cambria" w:hAnsi="Cambria"/>
        </w:rPr>
        <w:t>_____________________________</w:t>
      </w:r>
    </w:p>
    <w:p w14:paraId="6B1BDFAB" w14:textId="7CA0B143" w:rsidR="008F2B23" w:rsidRDefault="003277CF" w:rsidP="008F2B23">
      <w:pPr>
        <w:rPr>
          <w:rFonts w:ascii="Cambria" w:hAnsi="Cambria"/>
        </w:rPr>
      </w:pPr>
      <w:r>
        <w:rPr>
          <w:rFonts w:ascii="Cambria" w:hAnsi="Cambria"/>
        </w:rPr>
        <w:t>______</w:t>
      </w:r>
      <w:r w:rsidR="008F2B23">
        <w:rPr>
          <w:rFonts w:ascii="Cambria" w:hAnsi="Cambria"/>
        </w:rPr>
        <w:t>_____________________________</w:t>
      </w:r>
      <w:r>
        <w:rPr>
          <w:rFonts w:ascii="Cambria" w:hAnsi="Cambria"/>
        </w:rPr>
        <w:t>____________________</w:t>
      </w:r>
    </w:p>
    <w:p w14:paraId="3F97ADCC" w14:textId="303DD23D" w:rsidR="008F2B23" w:rsidRDefault="002F6A54" w:rsidP="008F2B23">
      <w:pPr>
        <w:rPr>
          <w:rFonts w:ascii="Cambria" w:hAnsi="Cambria"/>
        </w:rPr>
      </w:pPr>
      <w:r>
        <w:rPr>
          <w:rFonts w:ascii="Cambria" w:hAnsi="Cambria"/>
        </w:rPr>
        <w:t>(Artist)</w:t>
      </w:r>
    </w:p>
    <w:p w14:paraId="4EB730B0" w14:textId="64D3A5EA" w:rsidR="00357DF4" w:rsidRDefault="00357DF4" w:rsidP="008F2B23">
      <w:pPr>
        <w:rPr>
          <w:rFonts w:ascii="Cambria" w:hAnsi="Cambria"/>
        </w:rPr>
      </w:pPr>
    </w:p>
    <w:sectPr w:rsidR="00357DF4" w:rsidSect="0018054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14152" w14:textId="77777777" w:rsidR="00FA2059" w:rsidRDefault="00FA2059" w:rsidP="00CF07DE">
      <w:r>
        <w:separator/>
      </w:r>
    </w:p>
  </w:endnote>
  <w:endnote w:type="continuationSeparator" w:id="0">
    <w:p w14:paraId="07AD1270" w14:textId="77777777" w:rsidR="00FA2059" w:rsidRDefault="00FA2059" w:rsidP="00CF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B9F5" w14:textId="77777777" w:rsidR="00FA2059" w:rsidRDefault="00FA2059" w:rsidP="00CF07DE">
      <w:r>
        <w:separator/>
      </w:r>
    </w:p>
  </w:footnote>
  <w:footnote w:type="continuationSeparator" w:id="0">
    <w:p w14:paraId="1ADF65EE" w14:textId="77777777" w:rsidR="00FA2059" w:rsidRDefault="00FA2059" w:rsidP="00CF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1663" w14:textId="77777777" w:rsidR="00CF07DE" w:rsidRDefault="00CF0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3D7"/>
    <w:multiLevelType w:val="hybridMultilevel"/>
    <w:tmpl w:val="A976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11E67"/>
    <w:multiLevelType w:val="hybridMultilevel"/>
    <w:tmpl w:val="1D82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F224E"/>
    <w:multiLevelType w:val="hybridMultilevel"/>
    <w:tmpl w:val="5B703B92"/>
    <w:lvl w:ilvl="0" w:tplc="3D9E61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317247"/>
    <w:multiLevelType w:val="hybridMultilevel"/>
    <w:tmpl w:val="E5BA8FD8"/>
    <w:lvl w:ilvl="0" w:tplc="F8E4E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1000023">
    <w:abstractNumId w:val="0"/>
  </w:num>
  <w:num w:numId="2" w16cid:durableId="1593510673">
    <w:abstractNumId w:val="1"/>
  </w:num>
  <w:num w:numId="3" w16cid:durableId="702561658">
    <w:abstractNumId w:val="3"/>
  </w:num>
  <w:num w:numId="4" w16cid:durableId="164354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45"/>
    <w:rsid w:val="000F3592"/>
    <w:rsid w:val="00145339"/>
    <w:rsid w:val="00171859"/>
    <w:rsid w:val="00175672"/>
    <w:rsid w:val="001801C3"/>
    <w:rsid w:val="00180547"/>
    <w:rsid w:val="001D7A14"/>
    <w:rsid w:val="001F2C19"/>
    <w:rsid w:val="00232882"/>
    <w:rsid w:val="00234B27"/>
    <w:rsid w:val="002F6A54"/>
    <w:rsid w:val="00307EA1"/>
    <w:rsid w:val="003210EE"/>
    <w:rsid w:val="00322387"/>
    <w:rsid w:val="0032612E"/>
    <w:rsid w:val="003277CF"/>
    <w:rsid w:val="00357DF4"/>
    <w:rsid w:val="003A0B65"/>
    <w:rsid w:val="003A4449"/>
    <w:rsid w:val="00402A3D"/>
    <w:rsid w:val="0043673A"/>
    <w:rsid w:val="004A2AB0"/>
    <w:rsid w:val="004B0D60"/>
    <w:rsid w:val="004D68D9"/>
    <w:rsid w:val="00523071"/>
    <w:rsid w:val="00524EB3"/>
    <w:rsid w:val="005B4DA4"/>
    <w:rsid w:val="005E6507"/>
    <w:rsid w:val="006012EC"/>
    <w:rsid w:val="006455E4"/>
    <w:rsid w:val="006736EA"/>
    <w:rsid w:val="006F0DC8"/>
    <w:rsid w:val="00740BBA"/>
    <w:rsid w:val="00774CB0"/>
    <w:rsid w:val="00837757"/>
    <w:rsid w:val="008612F4"/>
    <w:rsid w:val="008620D6"/>
    <w:rsid w:val="0086770F"/>
    <w:rsid w:val="0089611D"/>
    <w:rsid w:val="008B0506"/>
    <w:rsid w:val="008F2B23"/>
    <w:rsid w:val="00937F45"/>
    <w:rsid w:val="00947C1D"/>
    <w:rsid w:val="009E3183"/>
    <w:rsid w:val="00A67EF2"/>
    <w:rsid w:val="00A712AB"/>
    <w:rsid w:val="00A86B94"/>
    <w:rsid w:val="00A9172F"/>
    <w:rsid w:val="00AE137C"/>
    <w:rsid w:val="00B2273D"/>
    <w:rsid w:val="00B26F88"/>
    <w:rsid w:val="00B51379"/>
    <w:rsid w:val="00B5620F"/>
    <w:rsid w:val="00BA69D2"/>
    <w:rsid w:val="00BB1270"/>
    <w:rsid w:val="00BF5C58"/>
    <w:rsid w:val="00C035F7"/>
    <w:rsid w:val="00C23219"/>
    <w:rsid w:val="00C523A4"/>
    <w:rsid w:val="00CB4965"/>
    <w:rsid w:val="00CD635F"/>
    <w:rsid w:val="00CF07DE"/>
    <w:rsid w:val="00D0670B"/>
    <w:rsid w:val="00D07F3F"/>
    <w:rsid w:val="00D45B1D"/>
    <w:rsid w:val="00D45D4A"/>
    <w:rsid w:val="00DC52D2"/>
    <w:rsid w:val="00E557D0"/>
    <w:rsid w:val="00FA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E78F"/>
  <w15:chartTrackingRefBased/>
  <w15:docId w15:val="{866C85AE-A551-DF48-AA50-D69A3043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523A4"/>
    <w:rPr>
      <w:rFonts w:ascii="Cambria" w:eastAsiaTheme="majorEastAsia" w:hAnsi="Cambria" w:cs="Times New Roman (Headings CS)"/>
      <w:b/>
      <w:sz w:val="20"/>
      <w:szCs w:val="20"/>
    </w:rPr>
  </w:style>
  <w:style w:type="paragraph" w:styleId="EnvelopeAddress">
    <w:name w:val="envelope address"/>
    <w:basedOn w:val="Normal"/>
    <w:uiPriority w:val="99"/>
    <w:semiHidden/>
    <w:unhideWhenUsed/>
    <w:rsid w:val="00C523A4"/>
    <w:pPr>
      <w:framePr w:w="7920" w:h="1980" w:hRule="exact" w:hSpace="180" w:wrap="auto" w:hAnchor="page" w:xAlign="center" w:yAlign="bottom"/>
      <w:ind w:left="2880"/>
    </w:pPr>
    <w:rPr>
      <w:rFonts w:ascii="Cambria" w:eastAsiaTheme="majorEastAsia" w:hAnsi="Cambria" w:cs="Times New Roman (Headings CS)"/>
      <w:b/>
      <w:sz w:val="28"/>
    </w:rPr>
  </w:style>
  <w:style w:type="paragraph" w:styleId="ListParagraph">
    <w:name w:val="List Paragraph"/>
    <w:basedOn w:val="Normal"/>
    <w:uiPriority w:val="34"/>
    <w:qFormat/>
    <w:rsid w:val="008F2B23"/>
    <w:pPr>
      <w:ind w:left="720"/>
      <w:contextualSpacing/>
    </w:pPr>
  </w:style>
  <w:style w:type="paragraph" w:styleId="Header">
    <w:name w:val="header"/>
    <w:basedOn w:val="Normal"/>
    <w:link w:val="HeaderChar"/>
    <w:uiPriority w:val="99"/>
    <w:unhideWhenUsed/>
    <w:rsid w:val="00CF07DE"/>
    <w:pPr>
      <w:tabs>
        <w:tab w:val="center" w:pos="4680"/>
        <w:tab w:val="right" w:pos="9360"/>
      </w:tabs>
    </w:pPr>
  </w:style>
  <w:style w:type="character" w:customStyle="1" w:styleId="HeaderChar">
    <w:name w:val="Header Char"/>
    <w:basedOn w:val="DefaultParagraphFont"/>
    <w:link w:val="Header"/>
    <w:uiPriority w:val="99"/>
    <w:rsid w:val="00CF07DE"/>
  </w:style>
  <w:style w:type="paragraph" w:styleId="Footer">
    <w:name w:val="footer"/>
    <w:basedOn w:val="Normal"/>
    <w:link w:val="FooterChar"/>
    <w:uiPriority w:val="99"/>
    <w:unhideWhenUsed/>
    <w:rsid w:val="00CF07DE"/>
    <w:pPr>
      <w:tabs>
        <w:tab w:val="center" w:pos="4680"/>
        <w:tab w:val="right" w:pos="9360"/>
      </w:tabs>
    </w:pPr>
  </w:style>
  <w:style w:type="character" w:customStyle="1" w:styleId="FooterChar">
    <w:name w:val="Footer Char"/>
    <w:basedOn w:val="DefaultParagraphFont"/>
    <w:link w:val="Footer"/>
    <w:uiPriority w:val="99"/>
    <w:rsid w:val="00CF07DE"/>
  </w:style>
  <w:style w:type="paragraph" w:styleId="BalloonText">
    <w:name w:val="Balloon Text"/>
    <w:basedOn w:val="Normal"/>
    <w:link w:val="BalloonTextChar"/>
    <w:uiPriority w:val="99"/>
    <w:semiHidden/>
    <w:unhideWhenUsed/>
    <w:rsid w:val="001F2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279264-5DBE-44E3-BAC4-010CE52303C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Nicola</dc:creator>
  <cp:keywords/>
  <dc:description/>
  <cp:lastModifiedBy>Jonas Totilas</cp:lastModifiedBy>
  <cp:revision>2</cp:revision>
  <cp:lastPrinted>2021-08-26T18:24:00Z</cp:lastPrinted>
  <dcterms:created xsi:type="dcterms:W3CDTF">2025-03-19T16:15:00Z</dcterms:created>
  <dcterms:modified xsi:type="dcterms:W3CDTF">2025-03-19T16:15:00Z</dcterms:modified>
</cp:coreProperties>
</file>