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47" w:rsidRDefault="00AA035E" w:rsidP="00CA5967">
      <w:r>
        <w:rPr>
          <w:noProof/>
        </w:rPr>
        <w:drawing>
          <wp:inline distT="0" distB="0" distL="0" distR="0">
            <wp:extent cx="1627697" cy="1414732"/>
            <wp:effectExtent l="19050" t="0" r="0" b="0"/>
            <wp:docPr id="1" name="Picture 1" descr="cec_be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_bestlogo"/>
                    <pic:cNvPicPr>
                      <a:picLocks noChangeAspect="1" noChangeArrowheads="1"/>
                    </pic:cNvPicPr>
                  </pic:nvPicPr>
                  <pic:blipFill>
                    <a:blip r:embed="rId7" cstate="print"/>
                    <a:stretch>
                      <a:fillRect/>
                    </a:stretch>
                  </pic:blipFill>
                  <pic:spPr bwMode="auto">
                    <a:xfrm>
                      <a:off x="0" y="0"/>
                      <a:ext cx="1628775" cy="1415669"/>
                    </a:xfrm>
                    <a:prstGeom prst="rect">
                      <a:avLst/>
                    </a:prstGeom>
                    <a:noFill/>
                    <a:ln>
                      <a:noFill/>
                    </a:ln>
                  </pic:spPr>
                </pic:pic>
              </a:graphicData>
            </a:graphic>
          </wp:inline>
        </w:drawing>
      </w:r>
    </w:p>
    <w:p w:rsidR="00CA5967" w:rsidRDefault="00CA5967" w:rsidP="00CA5967">
      <w:pPr>
        <w:rPr>
          <w:rFonts w:ascii="Arial" w:hAnsi="Arial" w:cs="Arial"/>
          <w:b/>
          <w:color w:val="000000"/>
          <w:sz w:val="22"/>
          <w:szCs w:val="22"/>
        </w:rPr>
      </w:pPr>
    </w:p>
    <w:p w:rsidR="005B2130" w:rsidRPr="00D41F2C" w:rsidRDefault="005B2130" w:rsidP="00CA5967">
      <w:pPr>
        <w:rPr>
          <w:rFonts w:ascii="Arial" w:hAnsi="Arial" w:cs="Arial"/>
          <w:b/>
          <w:color w:val="000000"/>
          <w:sz w:val="22"/>
          <w:szCs w:val="22"/>
        </w:rPr>
      </w:pPr>
      <w:r w:rsidRPr="00D41F2C">
        <w:rPr>
          <w:rFonts w:ascii="Arial" w:hAnsi="Arial" w:cs="Arial"/>
          <w:b/>
          <w:color w:val="000000"/>
          <w:sz w:val="22"/>
          <w:szCs w:val="22"/>
        </w:rPr>
        <w:t>Partner Company Program</w:t>
      </w:r>
    </w:p>
    <w:p w:rsidR="005B2130" w:rsidRPr="00D41F2C" w:rsidRDefault="005B2130" w:rsidP="005B2130">
      <w:pPr>
        <w:spacing w:before="240" w:line="360" w:lineRule="auto"/>
        <w:jc w:val="both"/>
        <w:rPr>
          <w:rFonts w:ascii="Arial" w:hAnsi="Arial" w:cs="Arial"/>
          <w:color w:val="FF0000"/>
          <w:sz w:val="22"/>
          <w:szCs w:val="22"/>
        </w:rPr>
      </w:pPr>
      <w:r w:rsidRPr="00D41F2C">
        <w:rPr>
          <w:rFonts w:ascii="Arial" w:hAnsi="Arial" w:cs="Arial"/>
          <w:b/>
          <w:color w:val="FF0000"/>
          <w:sz w:val="22"/>
          <w:szCs w:val="22"/>
        </w:rPr>
        <w:t>Expand Your Business</w:t>
      </w:r>
    </w:p>
    <w:p w:rsidR="005B2130" w:rsidRDefault="005B2130" w:rsidP="005B2130">
      <w:pPr>
        <w:jc w:val="both"/>
        <w:rPr>
          <w:rFonts w:ascii="Arial" w:hAnsi="Arial" w:cs="Arial"/>
          <w:b/>
          <w:bCs/>
          <w:color w:val="000000"/>
          <w:sz w:val="22"/>
          <w:szCs w:val="22"/>
        </w:rPr>
      </w:pPr>
      <w:r>
        <w:rPr>
          <w:rFonts w:ascii="Arial" w:hAnsi="Arial" w:cs="Arial"/>
          <w:b/>
          <w:bCs/>
          <w:color w:val="000000"/>
          <w:sz w:val="22"/>
          <w:szCs w:val="22"/>
        </w:rPr>
        <w:t>Increase your company’s value and recognition.</w:t>
      </w:r>
    </w:p>
    <w:p w:rsidR="00D41F2C" w:rsidRDefault="00D41F2C" w:rsidP="005B2130">
      <w:pPr>
        <w:jc w:val="both"/>
        <w:rPr>
          <w:rFonts w:ascii="Arial" w:hAnsi="Arial" w:cs="Arial"/>
          <w:b/>
          <w:bCs/>
          <w:color w:val="000000"/>
          <w:sz w:val="22"/>
          <w:szCs w:val="22"/>
        </w:rPr>
      </w:pPr>
    </w:p>
    <w:p w:rsidR="005B2130" w:rsidRPr="005B2130" w:rsidRDefault="005B2130" w:rsidP="005B2130">
      <w:pPr>
        <w:pStyle w:val="BodyText"/>
        <w:spacing w:after="0" w:line="360" w:lineRule="auto"/>
        <w:ind w:left="0" w:right="0"/>
      </w:pPr>
      <w:r w:rsidRPr="005B2130">
        <w:t>Creative Endeavors Consulting creates, protects, and expands the value of intellectual property (brands/trademarks) for our Partner Companies and their clients, as well as develops new intellectual properties on a client- or joint ventured-project basis.  Our diversified skills, talents and resources support your organization’s business objectives to enter new markets and expand upon current markets.</w:t>
      </w:r>
    </w:p>
    <w:p w:rsidR="005B2130" w:rsidRPr="005B2130" w:rsidRDefault="005B2130" w:rsidP="005B2130">
      <w:pPr>
        <w:spacing w:line="360" w:lineRule="auto"/>
        <w:jc w:val="both"/>
        <w:rPr>
          <w:rFonts w:ascii="Arial" w:hAnsi="Arial" w:cs="Arial"/>
          <w:color w:val="000000"/>
          <w:sz w:val="20"/>
          <w:szCs w:val="20"/>
        </w:rPr>
      </w:pPr>
    </w:p>
    <w:p w:rsidR="005B2130" w:rsidRPr="005B2130" w:rsidRDefault="005B2130" w:rsidP="005B2130">
      <w:pPr>
        <w:spacing w:line="360" w:lineRule="auto"/>
        <w:jc w:val="both"/>
        <w:rPr>
          <w:rFonts w:ascii="Arial" w:hAnsi="Arial" w:cs="Arial"/>
          <w:color w:val="000000"/>
          <w:sz w:val="20"/>
          <w:szCs w:val="20"/>
        </w:rPr>
      </w:pPr>
      <w:r w:rsidRPr="005B2130">
        <w:rPr>
          <w:rFonts w:ascii="Arial" w:hAnsi="Arial" w:cs="Arial"/>
          <w:color w:val="000000"/>
          <w:sz w:val="20"/>
          <w:szCs w:val="20"/>
        </w:rPr>
        <w:t>Creative Endeavors Consulting contracts with Partner Companies to expand the value of each other’s interests.  Partner Companies work within a brand, to provide value for licensed projects. Projects are initiated by either our Partner Company or Creative Endeavors Consulting.  We participate with the Partner Company, utilizing our business experience and our marketing strategies to create a specific value for the partnership. These strategies include co-branding for advertising, product placement, product and technology development, providing the research and development through our team on a vested participation basis for a cost-effective advancement into a new market niche.</w:t>
      </w:r>
    </w:p>
    <w:p w:rsidR="005B2130" w:rsidRPr="005B2130" w:rsidRDefault="005B2130" w:rsidP="005B2130">
      <w:pPr>
        <w:jc w:val="both"/>
        <w:rPr>
          <w:rFonts w:ascii="Arial" w:hAnsi="Arial" w:cs="Arial"/>
          <w:color w:val="000000"/>
          <w:sz w:val="20"/>
          <w:szCs w:val="20"/>
        </w:rPr>
      </w:pPr>
    </w:p>
    <w:p w:rsidR="005B2130" w:rsidRPr="005B2130" w:rsidRDefault="005B2130" w:rsidP="005B2130">
      <w:pPr>
        <w:numPr>
          <w:ilvl w:val="0"/>
          <w:numId w:val="34"/>
        </w:numPr>
        <w:spacing w:after="240" w:line="360" w:lineRule="auto"/>
        <w:ind w:left="792"/>
        <w:rPr>
          <w:rFonts w:ascii="Arial" w:hAnsi="Arial" w:cs="Arial"/>
          <w:color w:val="000000"/>
          <w:sz w:val="20"/>
          <w:szCs w:val="20"/>
        </w:rPr>
      </w:pPr>
      <w:r w:rsidRPr="005B2130">
        <w:rPr>
          <w:rFonts w:ascii="Arial" w:hAnsi="Arial" w:cs="Arial"/>
          <w:color w:val="000000"/>
          <w:sz w:val="20"/>
          <w:szCs w:val="20"/>
        </w:rPr>
        <w:t>We increase our Partner Company’s value through opportunity, diversity of income, and competitive cost advantages.</w:t>
      </w:r>
    </w:p>
    <w:p w:rsidR="005B2130" w:rsidRPr="005B2130" w:rsidRDefault="005B2130" w:rsidP="005B2130">
      <w:pPr>
        <w:numPr>
          <w:ilvl w:val="0"/>
          <w:numId w:val="34"/>
        </w:numPr>
        <w:spacing w:after="240" w:line="360" w:lineRule="auto"/>
        <w:ind w:left="792"/>
        <w:rPr>
          <w:rFonts w:ascii="Arial" w:hAnsi="Arial" w:cs="Arial"/>
          <w:color w:val="000000"/>
          <w:sz w:val="20"/>
          <w:szCs w:val="20"/>
        </w:rPr>
      </w:pPr>
      <w:r w:rsidRPr="005B2130">
        <w:rPr>
          <w:rFonts w:ascii="Arial" w:hAnsi="Arial" w:cs="Arial"/>
          <w:color w:val="000000"/>
          <w:sz w:val="20"/>
          <w:szCs w:val="20"/>
        </w:rPr>
        <w:t xml:space="preserve">Greater capabilities to market on an individualized basis for value added and cost-effective campaigns.  </w:t>
      </w:r>
    </w:p>
    <w:p w:rsidR="005B2130" w:rsidRPr="005B2130" w:rsidRDefault="005B2130" w:rsidP="005B2130">
      <w:pPr>
        <w:numPr>
          <w:ilvl w:val="0"/>
          <w:numId w:val="34"/>
        </w:numPr>
        <w:spacing w:after="240" w:line="360" w:lineRule="auto"/>
        <w:ind w:left="792"/>
        <w:rPr>
          <w:rFonts w:ascii="Arial" w:hAnsi="Arial" w:cs="Arial"/>
          <w:color w:val="000000"/>
          <w:sz w:val="20"/>
          <w:szCs w:val="20"/>
        </w:rPr>
      </w:pPr>
      <w:r w:rsidRPr="005B2130">
        <w:rPr>
          <w:rFonts w:ascii="Arial" w:hAnsi="Arial" w:cs="Arial"/>
          <w:color w:val="000000"/>
          <w:sz w:val="20"/>
          <w:szCs w:val="20"/>
        </w:rPr>
        <w:t>Our creative campaigns align our resources on an ongoing basis, offering additional incentive for research and development to participate in new brands, products or services on a vested basis.</w:t>
      </w:r>
    </w:p>
    <w:p w:rsidR="005B2130" w:rsidRPr="005B2130" w:rsidRDefault="005B2130" w:rsidP="005B2130">
      <w:pPr>
        <w:numPr>
          <w:ilvl w:val="0"/>
          <w:numId w:val="34"/>
        </w:numPr>
        <w:spacing w:after="240" w:line="360" w:lineRule="auto"/>
        <w:ind w:left="792"/>
        <w:rPr>
          <w:rFonts w:ascii="Arial" w:hAnsi="Arial" w:cs="Arial"/>
          <w:color w:val="000000"/>
          <w:sz w:val="20"/>
          <w:szCs w:val="20"/>
        </w:rPr>
      </w:pPr>
      <w:r w:rsidRPr="005B2130">
        <w:rPr>
          <w:rFonts w:ascii="Arial" w:hAnsi="Arial" w:cs="Arial"/>
          <w:color w:val="000000"/>
          <w:sz w:val="20"/>
          <w:szCs w:val="20"/>
        </w:rPr>
        <w:t>Products and services can be reintroduced to the market within new projects and marketed within a cooperative advertising campaign.</w:t>
      </w:r>
    </w:p>
    <w:p w:rsidR="005B2130" w:rsidRPr="005B2130" w:rsidRDefault="005B2130" w:rsidP="005B2130">
      <w:pPr>
        <w:numPr>
          <w:ilvl w:val="0"/>
          <w:numId w:val="34"/>
        </w:numPr>
        <w:spacing w:after="240" w:line="360" w:lineRule="auto"/>
        <w:ind w:left="792"/>
        <w:rPr>
          <w:rFonts w:ascii="Arial" w:hAnsi="Arial" w:cs="Arial"/>
          <w:color w:val="000000"/>
          <w:sz w:val="20"/>
          <w:szCs w:val="20"/>
        </w:rPr>
      </w:pPr>
      <w:r w:rsidRPr="005B2130">
        <w:rPr>
          <w:rFonts w:ascii="Arial" w:hAnsi="Arial" w:cs="Arial"/>
          <w:color w:val="000000"/>
          <w:sz w:val="20"/>
          <w:szCs w:val="20"/>
        </w:rPr>
        <w:t>We can co-venture through co-marketing agreements or joint ventures to create or expand brand services or products.</w:t>
      </w:r>
    </w:p>
    <w:p w:rsidR="005B2130" w:rsidRPr="005B2130" w:rsidRDefault="005B2130" w:rsidP="005B2130">
      <w:pPr>
        <w:numPr>
          <w:ilvl w:val="0"/>
          <w:numId w:val="34"/>
        </w:numPr>
        <w:spacing w:after="240"/>
        <w:ind w:left="792"/>
        <w:rPr>
          <w:rFonts w:ascii="Arial" w:hAnsi="Arial" w:cs="Arial"/>
          <w:color w:val="000000"/>
          <w:sz w:val="20"/>
          <w:szCs w:val="20"/>
        </w:rPr>
      </w:pPr>
      <w:r w:rsidRPr="005B2130">
        <w:rPr>
          <w:rFonts w:ascii="Arial" w:hAnsi="Arial" w:cs="Arial"/>
          <w:sz w:val="20"/>
          <w:szCs w:val="20"/>
        </w:rPr>
        <w:t>Cost-effective brand extension strategies attract subsequent licenses.</w:t>
      </w:r>
    </w:p>
    <w:p w:rsidR="00F14FFE" w:rsidRPr="00783447" w:rsidRDefault="005B2130" w:rsidP="00783447">
      <w:pPr>
        <w:jc w:val="center"/>
      </w:pPr>
      <w:r>
        <w:rPr>
          <w:rFonts w:ascii="Arial" w:hAnsi="Arial" w:cs="Arial"/>
          <w:b/>
          <w:color w:val="000000"/>
          <w:sz w:val="36"/>
          <w:szCs w:val="36"/>
        </w:rPr>
        <w:br w:type="page"/>
      </w:r>
    </w:p>
    <w:p w:rsidR="00F14FFE" w:rsidRDefault="00F14FFE" w:rsidP="00F14FFE">
      <w:pPr>
        <w:pStyle w:val="Heading1"/>
        <w:spacing w:after="0"/>
        <w:jc w:val="center"/>
        <w:rPr>
          <w:sz w:val="28"/>
          <w:szCs w:val="28"/>
        </w:rPr>
      </w:pPr>
      <w:r>
        <w:rPr>
          <w:sz w:val="28"/>
          <w:szCs w:val="28"/>
        </w:rPr>
        <w:lastRenderedPageBreak/>
        <w:t>Become Part of Joint Venture Program</w:t>
      </w:r>
    </w:p>
    <w:p w:rsidR="00F14FFE" w:rsidRDefault="00F14FFE" w:rsidP="00F14FFE">
      <w:pPr>
        <w:pStyle w:val="Heading1"/>
        <w:spacing w:before="0" w:line="360" w:lineRule="auto"/>
        <w:jc w:val="center"/>
        <w:rPr>
          <w:color w:val="FF0000"/>
          <w:sz w:val="24"/>
          <w:szCs w:val="24"/>
        </w:rPr>
      </w:pPr>
      <w:r>
        <w:rPr>
          <w:color w:val="FF0000"/>
          <w:sz w:val="24"/>
          <w:szCs w:val="24"/>
        </w:rPr>
        <w:t>To Increase Licensing Value</w:t>
      </w:r>
    </w:p>
    <w:p w:rsidR="00F14FFE" w:rsidRPr="00F14FFE" w:rsidRDefault="00F14FFE" w:rsidP="00F14FFE">
      <w:pPr>
        <w:pStyle w:val="Heading1"/>
        <w:spacing w:before="280" w:line="360" w:lineRule="auto"/>
        <w:jc w:val="both"/>
        <w:rPr>
          <w:b w:val="0"/>
          <w:sz w:val="20"/>
          <w:szCs w:val="20"/>
        </w:rPr>
      </w:pPr>
      <w:r w:rsidRPr="00F14FFE">
        <w:rPr>
          <w:b w:val="0"/>
          <w:sz w:val="20"/>
          <w:szCs w:val="20"/>
        </w:rPr>
        <w:t>Today, licensing has become a $132+ billion worldwide industry and is one of the most powerful forms of marketing and brand extension, being used in ever increasingly sophisticated ways.  Creative Endeavors Consulting Partners’ joint endeavored partnerships bring together skills, talents and resources, which are then utilized by our structured licensing program for joint ventured brand extensions.  The purpose of licensing joint ventures is to create stronger expansion opportunities for intellectual properties by creating tangible extensions (products) that create demand for the use of the brand (licensing value).</w:t>
      </w:r>
    </w:p>
    <w:p w:rsidR="00F14FFE" w:rsidRPr="00F14FFE" w:rsidRDefault="00F14FFE" w:rsidP="00F14FFE">
      <w:pPr>
        <w:keepNext/>
        <w:numPr>
          <w:ilvl w:val="0"/>
          <w:numId w:val="16"/>
        </w:numPr>
        <w:tabs>
          <w:tab w:val="clear" w:pos="360"/>
          <w:tab w:val="num" w:pos="720"/>
        </w:tabs>
        <w:spacing w:before="240" w:after="60" w:line="360" w:lineRule="auto"/>
        <w:ind w:left="720"/>
        <w:jc w:val="both"/>
        <w:outlineLvl w:val="0"/>
        <w:rPr>
          <w:rFonts w:ascii="Arial" w:hAnsi="Arial" w:cs="Arial"/>
          <w:sz w:val="20"/>
          <w:szCs w:val="20"/>
        </w:rPr>
      </w:pPr>
      <w:r w:rsidRPr="00F14FFE">
        <w:rPr>
          <w:rFonts w:ascii="Arial" w:hAnsi="Arial" w:cs="Arial"/>
          <w:sz w:val="20"/>
          <w:szCs w:val="20"/>
        </w:rPr>
        <w:t>Our strength is in knowing the cyclical nature of markets, to assist in the success of the joint ventures that we develop.</w:t>
      </w:r>
    </w:p>
    <w:p w:rsidR="00F14FFE" w:rsidRPr="00F14FFE" w:rsidRDefault="00F14FFE" w:rsidP="00F14FFE">
      <w:pPr>
        <w:keepNext/>
        <w:numPr>
          <w:ilvl w:val="0"/>
          <w:numId w:val="16"/>
        </w:numPr>
        <w:tabs>
          <w:tab w:val="clear" w:pos="360"/>
          <w:tab w:val="num" w:pos="720"/>
        </w:tabs>
        <w:spacing w:before="240" w:after="60" w:line="360" w:lineRule="auto"/>
        <w:ind w:left="720"/>
        <w:jc w:val="both"/>
        <w:outlineLvl w:val="0"/>
        <w:rPr>
          <w:rFonts w:ascii="Arial" w:hAnsi="Arial" w:cs="Arial"/>
          <w:sz w:val="20"/>
          <w:szCs w:val="20"/>
        </w:rPr>
      </w:pPr>
      <w:r w:rsidRPr="00F14FFE">
        <w:rPr>
          <w:rFonts w:ascii="Arial" w:hAnsi="Arial" w:cs="Arial"/>
          <w:sz w:val="20"/>
          <w:szCs w:val="20"/>
        </w:rPr>
        <w:t xml:space="preserve">Provides a higher degree of product development success due to built-in business from the partners’ current sales or through other joint venture participation.  </w:t>
      </w:r>
    </w:p>
    <w:p w:rsidR="00F14FFE" w:rsidRPr="00F14FFE" w:rsidRDefault="00F14FFE" w:rsidP="00F14FFE">
      <w:pPr>
        <w:pStyle w:val="Heading1"/>
        <w:spacing w:before="280" w:line="360" w:lineRule="auto"/>
        <w:jc w:val="both"/>
        <w:rPr>
          <w:b w:val="0"/>
          <w:sz w:val="20"/>
          <w:szCs w:val="20"/>
        </w:rPr>
      </w:pPr>
      <w:r w:rsidRPr="00F14FFE">
        <w:rPr>
          <w:b w:val="0"/>
          <w:sz w:val="20"/>
          <w:szCs w:val="20"/>
        </w:rPr>
        <w:t xml:space="preserve">We create recognition opportunities for licenses by co-brand marketing with other companies and licenses that inter-relate, through cost-effective regional, national or international campaigns that communicate the value of product or service brands to provide an increased awareness within specialized markets.  We co-create and co-design collections that have not yet entered the market place, determined through the success of limited edition collections.  We co-market with manufacturers, and co-promote using licensed images, non-profit and/or celebrity endorsements, with product placement to launch newly designed product lines to increase current product sales.  </w:t>
      </w:r>
    </w:p>
    <w:p w:rsidR="00F14FFE" w:rsidRPr="00F14FFE" w:rsidRDefault="00F14FFE" w:rsidP="00F14FFE">
      <w:pPr>
        <w:tabs>
          <w:tab w:val="num" w:pos="720"/>
        </w:tabs>
        <w:rPr>
          <w:rFonts w:ascii="Arial" w:hAnsi="Arial" w:cs="Arial"/>
          <w:sz w:val="20"/>
          <w:szCs w:val="20"/>
        </w:rPr>
      </w:pPr>
    </w:p>
    <w:p w:rsidR="00F14FFE" w:rsidRPr="00F14FFE" w:rsidRDefault="00F14FFE" w:rsidP="00F14FFE">
      <w:pPr>
        <w:tabs>
          <w:tab w:val="num" w:pos="720"/>
        </w:tabs>
        <w:spacing w:line="360" w:lineRule="auto"/>
        <w:jc w:val="both"/>
        <w:rPr>
          <w:rFonts w:ascii="Arial" w:hAnsi="Arial" w:cs="Arial"/>
          <w:sz w:val="20"/>
          <w:szCs w:val="20"/>
        </w:rPr>
      </w:pPr>
      <w:r w:rsidRPr="00F14FFE">
        <w:rPr>
          <w:rFonts w:ascii="Arial" w:hAnsi="Arial" w:cs="Arial"/>
          <w:sz w:val="20"/>
          <w:szCs w:val="20"/>
        </w:rPr>
        <w:t xml:space="preserve">Joint ventures include licensing partners, trademark holders, designers (with or without name recognition), manufacturers or contractors, artistic talent, and business and multimedia partners (either individuals or companies).   Management of each individual joint venture is determined by the intellectual property owners. </w:t>
      </w:r>
    </w:p>
    <w:p w:rsidR="00F14FFE" w:rsidRPr="00F14FFE" w:rsidRDefault="00F14FFE" w:rsidP="00F14FFE">
      <w:pPr>
        <w:tabs>
          <w:tab w:val="num" w:pos="720"/>
        </w:tabs>
        <w:spacing w:line="360" w:lineRule="auto"/>
        <w:jc w:val="both"/>
        <w:rPr>
          <w:rFonts w:ascii="Arial" w:hAnsi="Arial" w:cs="Arial"/>
          <w:sz w:val="20"/>
          <w:szCs w:val="20"/>
        </w:rPr>
      </w:pPr>
    </w:p>
    <w:p w:rsidR="00F14FFE" w:rsidRPr="00F14FFE" w:rsidRDefault="00F14FFE" w:rsidP="00F14FFE">
      <w:pPr>
        <w:tabs>
          <w:tab w:val="num" w:pos="720"/>
        </w:tabs>
        <w:spacing w:line="360" w:lineRule="auto"/>
        <w:jc w:val="both"/>
        <w:rPr>
          <w:rFonts w:ascii="Arial" w:hAnsi="Arial" w:cs="Arial"/>
          <w:sz w:val="20"/>
          <w:szCs w:val="20"/>
        </w:rPr>
      </w:pPr>
      <w:r w:rsidRPr="00F14FFE">
        <w:rPr>
          <w:rFonts w:ascii="Arial" w:hAnsi="Arial" w:cs="Arial"/>
          <w:sz w:val="20"/>
          <w:szCs w:val="20"/>
        </w:rPr>
        <w:t>The direction of the joint ventures will be the targeted markets accessible through the strength of our teams. Product direction is determined by matching current markets with new products, or new markets with existing products, developed by the joint venture.</w:t>
      </w:r>
    </w:p>
    <w:p w:rsidR="0039379F" w:rsidRDefault="0039379F">
      <w:pPr>
        <w:jc w:val="center"/>
        <w:rPr>
          <w:rFonts w:ascii="Arial" w:hAnsi="Arial" w:cs="Arial"/>
          <w:b/>
          <w:color w:val="000000"/>
          <w:sz w:val="36"/>
          <w:szCs w:val="36"/>
        </w:rPr>
      </w:pPr>
    </w:p>
    <w:p w:rsidR="00F14FFE" w:rsidRPr="00783447" w:rsidRDefault="00AA035E" w:rsidP="00783447">
      <w:pPr>
        <w:jc w:val="center"/>
      </w:pPr>
      <w:r>
        <w:rPr>
          <w:rFonts w:ascii="Arial" w:hAnsi="Arial" w:cs="Arial"/>
          <w:b/>
          <w:noProof/>
          <w:color w:val="000000"/>
          <w:sz w:val="36"/>
          <w:szCs w:val="36"/>
        </w:rPr>
        <w:lastRenderedPageBreak/>
        <w:drawing>
          <wp:inline distT="0" distB="0" distL="0" distR="0">
            <wp:extent cx="2596515" cy="2139315"/>
            <wp:effectExtent l="19050" t="0" r="0" b="0"/>
            <wp:docPr id="3" name="Picture 3" descr="ce_triangle_graph_arrows_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_triangle_graph_arrows_no"/>
                    <pic:cNvPicPr>
                      <a:picLocks noChangeAspect="1" noChangeArrowheads="1"/>
                    </pic:cNvPicPr>
                  </pic:nvPicPr>
                  <pic:blipFill>
                    <a:blip r:embed="rId8" cstate="print"/>
                    <a:srcRect/>
                    <a:stretch>
                      <a:fillRect/>
                    </a:stretch>
                  </pic:blipFill>
                  <pic:spPr bwMode="auto">
                    <a:xfrm>
                      <a:off x="0" y="0"/>
                      <a:ext cx="2596515" cy="2139315"/>
                    </a:xfrm>
                    <a:prstGeom prst="rect">
                      <a:avLst/>
                    </a:prstGeom>
                    <a:noFill/>
                    <a:ln w="9525">
                      <a:noFill/>
                      <a:miter lim="800000"/>
                      <a:headEnd/>
                      <a:tailEnd/>
                    </a:ln>
                  </pic:spPr>
                </pic:pic>
              </a:graphicData>
            </a:graphic>
          </wp:inline>
        </w:drawing>
      </w:r>
    </w:p>
    <w:p w:rsidR="00F14FFE" w:rsidRPr="0041521A" w:rsidRDefault="00F14FFE" w:rsidP="00F14FFE">
      <w:pPr>
        <w:jc w:val="center"/>
        <w:rPr>
          <w:rFonts w:ascii="Arial" w:hAnsi="Arial" w:cs="Arial"/>
          <w:b/>
          <w:color w:val="FF0000"/>
          <w:sz w:val="20"/>
          <w:szCs w:val="20"/>
        </w:rPr>
      </w:pPr>
      <w:r w:rsidRPr="0041521A">
        <w:rPr>
          <w:rFonts w:ascii="Arial" w:hAnsi="Arial" w:cs="Arial"/>
          <w:b/>
          <w:color w:val="FF0000"/>
          <w:sz w:val="20"/>
          <w:szCs w:val="20"/>
        </w:rPr>
        <w:t>Licensed Partnerships</w:t>
      </w:r>
    </w:p>
    <w:p w:rsidR="00F14FFE" w:rsidRDefault="00F14FFE" w:rsidP="00F14FFE">
      <w:pPr>
        <w:jc w:val="center"/>
      </w:pPr>
      <w:r w:rsidRPr="0041521A">
        <w:rPr>
          <w:rFonts w:ascii="Arial" w:hAnsi="Arial" w:cs="Arial"/>
          <w:b/>
          <w:sz w:val="20"/>
          <w:szCs w:val="20"/>
        </w:rPr>
        <w:t xml:space="preserve">Co-Create </w:t>
      </w:r>
      <w:r w:rsidRPr="0041521A">
        <w:rPr>
          <w:rFonts w:ascii="Arial" w:hAnsi="Arial" w:cs="Arial"/>
          <w:b/>
          <w:sz w:val="20"/>
          <w:szCs w:val="20"/>
        </w:rPr>
        <w:sym w:font="Wingdings 2" w:char="F096"/>
      </w:r>
      <w:r w:rsidRPr="0041521A">
        <w:rPr>
          <w:rFonts w:ascii="Arial" w:hAnsi="Arial" w:cs="Arial"/>
          <w:b/>
          <w:sz w:val="20"/>
          <w:szCs w:val="20"/>
        </w:rPr>
        <w:t xml:space="preserve"> Co-Design </w:t>
      </w:r>
      <w:r w:rsidRPr="0041521A">
        <w:rPr>
          <w:rFonts w:ascii="Arial" w:hAnsi="Arial" w:cs="Arial"/>
          <w:b/>
          <w:sz w:val="20"/>
          <w:szCs w:val="20"/>
        </w:rPr>
        <w:sym w:font="Wingdings 2" w:char="F096"/>
      </w:r>
      <w:r w:rsidRPr="0041521A">
        <w:rPr>
          <w:rFonts w:ascii="Arial" w:hAnsi="Arial" w:cs="Arial"/>
          <w:b/>
          <w:sz w:val="20"/>
          <w:szCs w:val="20"/>
        </w:rPr>
        <w:t xml:space="preserve"> Co-Produce </w:t>
      </w:r>
      <w:r w:rsidRPr="0041521A">
        <w:rPr>
          <w:rFonts w:ascii="Arial" w:hAnsi="Arial" w:cs="Arial"/>
          <w:b/>
          <w:sz w:val="20"/>
          <w:szCs w:val="20"/>
        </w:rPr>
        <w:sym w:font="Wingdings 2" w:char="F096"/>
      </w:r>
      <w:r w:rsidRPr="0041521A">
        <w:rPr>
          <w:rFonts w:ascii="Arial" w:hAnsi="Arial" w:cs="Arial"/>
          <w:b/>
          <w:sz w:val="20"/>
          <w:szCs w:val="20"/>
        </w:rPr>
        <w:t xml:space="preserve"> Co-Market</w:t>
      </w:r>
    </w:p>
    <w:p w:rsidR="00F14FFE" w:rsidRPr="0041521A" w:rsidRDefault="00F960C8" w:rsidP="00F14FFE">
      <w:pPr>
        <w:jc w:val="center"/>
        <w:rPr>
          <w:rFonts w:ascii="Arial" w:hAnsi="Arial" w:cs="Arial"/>
          <w:b/>
          <w:sz w:val="18"/>
          <w:szCs w:val="18"/>
        </w:rPr>
      </w:pPr>
      <w:r>
        <w:rPr>
          <w:rFonts w:ascii="Arial" w:hAnsi="Arial" w:cs="Arial"/>
          <w:b/>
          <w:noProof/>
          <w:sz w:val="18"/>
          <w:szCs w:val="18"/>
        </w:rPr>
        <w:pict>
          <v:line id="_x0000_s1163" style="position:absolute;left:0;text-align:left;z-index:251648000" from="271pt,10.9pt" to="271pt,29.25pt">
            <v:stroke endarrow="block"/>
          </v:line>
        </w:pict>
      </w:r>
      <w:r w:rsidR="00F14FFE" w:rsidRPr="0041521A">
        <w:rPr>
          <w:rFonts w:ascii="Arial" w:hAnsi="Arial" w:cs="Arial"/>
          <w:b/>
          <w:sz w:val="18"/>
          <w:szCs w:val="18"/>
        </w:rPr>
        <w:t>TRADEMARK</w:t>
      </w:r>
    </w:p>
    <w:p w:rsidR="00F14FFE" w:rsidRPr="0041521A" w:rsidRDefault="00F14FFE" w:rsidP="00F14FFE">
      <w:pPr>
        <w:jc w:val="center"/>
        <w:rPr>
          <w:rFonts w:ascii="Arial" w:hAnsi="Arial" w:cs="Arial"/>
          <w:b/>
          <w:sz w:val="18"/>
          <w:szCs w:val="18"/>
        </w:rPr>
      </w:pPr>
    </w:p>
    <w:p w:rsidR="00F14FFE" w:rsidRPr="0041521A" w:rsidRDefault="00F14FFE" w:rsidP="00F14FFE">
      <w:pPr>
        <w:rPr>
          <w:rFonts w:ascii="Arial" w:hAnsi="Arial" w:cs="Arial"/>
          <w:color w:val="333399"/>
          <w:sz w:val="18"/>
          <w:szCs w:val="18"/>
        </w:rPr>
      </w:pPr>
    </w:p>
    <w:p w:rsidR="00F14FFE" w:rsidRPr="0041521A" w:rsidRDefault="00F14FFE" w:rsidP="00F14FFE">
      <w:pPr>
        <w:jc w:val="center"/>
        <w:rPr>
          <w:rFonts w:ascii="Arial" w:hAnsi="Arial" w:cs="Arial"/>
          <w:b/>
          <w:sz w:val="18"/>
          <w:szCs w:val="18"/>
        </w:rPr>
      </w:pPr>
      <w:r w:rsidRPr="0041521A">
        <w:rPr>
          <w:rFonts w:ascii="Arial" w:hAnsi="Arial" w:cs="Arial"/>
          <w:b/>
          <w:sz w:val="18"/>
          <w:szCs w:val="18"/>
        </w:rPr>
        <w:t>BRANDED PROJECTS</w:t>
      </w:r>
    </w:p>
    <w:p w:rsidR="00F14FFE" w:rsidRPr="0041521A" w:rsidRDefault="00F14FFE" w:rsidP="00F14FFE">
      <w:pPr>
        <w:jc w:val="center"/>
        <w:rPr>
          <w:rFonts w:ascii="Arial" w:hAnsi="Arial" w:cs="Arial"/>
          <w:b/>
          <w:sz w:val="18"/>
          <w:szCs w:val="18"/>
        </w:rPr>
      </w:pPr>
      <w:proofErr w:type="gramStart"/>
      <w:r w:rsidRPr="0041521A">
        <w:rPr>
          <w:rFonts w:ascii="Arial" w:hAnsi="Arial" w:cs="Arial"/>
          <w:b/>
          <w:sz w:val="18"/>
          <w:szCs w:val="18"/>
        </w:rPr>
        <w:t>as</w:t>
      </w:r>
      <w:proofErr w:type="gramEnd"/>
      <w:r w:rsidRPr="0041521A">
        <w:rPr>
          <w:rFonts w:ascii="Arial" w:hAnsi="Arial" w:cs="Arial"/>
          <w:b/>
          <w:sz w:val="18"/>
          <w:szCs w:val="18"/>
        </w:rPr>
        <w:t xml:space="preserve"> brands for </w:t>
      </w:r>
      <w:proofErr w:type="spellStart"/>
      <w:r w:rsidRPr="0041521A">
        <w:rPr>
          <w:rFonts w:ascii="Arial" w:hAnsi="Arial" w:cs="Arial"/>
          <w:b/>
          <w:sz w:val="18"/>
          <w:szCs w:val="18"/>
        </w:rPr>
        <w:t>trademarking</w:t>
      </w:r>
      <w:proofErr w:type="spellEnd"/>
    </w:p>
    <w:p w:rsidR="00F14FFE" w:rsidRPr="0041521A" w:rsidRDefault="00F960C8" w:rsidP="00F14FFE">
      <w:pPr>
        <w:jc w:val="center"/>
        <w:rPr>
          <w:rFonts w:ascii="Arial" w:hAnsi="Arial" w:cs="Arial"/>
          <w:b/>
          <w:sz w:val="18"/>
          <w:szCs w:val="18"/>
        </w:rPr>
      </w:pPr>
      <w:r>
        <w:rPr>
          <w:rFonts w:ascii="Arial" w:hAnsi="Arial" w:cs="Arial"/>
          <w:b/>
          <w:noProof/>
          <w:sz w:val="18"/>
          <w:szCs w:val="18"/>
        </w:rPr>
        <w:pict>
          <v:line id="_x0000_s1162" style="position:absolute;left:0;text-align:left;z-index:251646976" from="333pt,1.6pt" to="405pt,37.6pt">
            <v:stroke endarrow="block"/>
          </v:line>
        </w:pict>
      </w:r>
      <w:r>
        <w:rPr>
          <w:rFonts w:ascii="Arial" w:hAnsi="Arial" w:cs="Arial"/>
          <w:b/>
          <w:noProof/>
          <w:sz w:val="18"/>
          <w:szCs w:val="18"/>
        </w:rPr>
        <w:pict>
          <v:line id="_x0000_s1160" style="position:absolute;left:0;text-align:left;flip:x;z-index:251644928" from="225pt,1.6pt" to="252pt,37.6pt">
            <v:stroke endarrow="block"/>
          </v:line>
        </w:pict>
      </w:r>
      <w:r>
        <w:rPr>
          <w:rFonts w:ascii="Arial" w:hAnsi="Arial" w:cs="Arial"/>
          <w:b/>
          <w:noProof/>
          <w:sz w:val="18"/>
          <w:szCs w:val="18"/>
        </w:rPr>
        <w:pict>
          <v:line id="_x0000_s1161" style="position:absolute;left:0;text-align:left;z-index:251645952" from="4in,1.6pt" to="315pt,37.6pt">
            <v:stroke endarrow="block"/>
          </v:line>
        </w:pict>
      </w:r>
      <w:r>
        <w:rPr>
          <w:rFonts w:ascii="Arial" w:hAnsi="Arial" w:cs="Arial"/>
          <w:b/>
          <w:noProof/>
          <w:sz w:val="18"/>
          <w:szCs w:val="18"/>
        </w:rPr>
        <w:pict>
          <v:line id="_x0000_s1159" style="position:absolute;left:0;text-align:left;flip:x;z-index:251643904" from="126pt,1.6pt" to="3in,46.6pt">
            <v:stroke endarrow="block"/>
          </v:line>
        </w:pict>
      </w:r>
    </w:p>
    <w:p w:rsidR="00F14FFE" w:rsidRDefault="00F14FFE" w:rsidP="00F14FFE">
      <w:pPr>
        <w:jc w:val="center"/>
        <w:rPr>
          <w:rFonts w:ascii="Arial" w:hAnsi="Arial" w:cs="Arial"/>
          <w:b/>
          <w:sz w:val="20"/>
          <w:szCs w:val="20"/>
        </w:rPr>
      </w:pPr>
    </w:p>
    <w:p w:rsidR="00F14FFE" w:rsidRPr="00050F1A" w:rsidRDefault="00F14FFE" w:rsidP="00F14FFE">
      <w:pPr>
        <w:jc w:val="center"/>
        <w:rPr>
          <w:rFonts w:ascii="Arial" w:hAnsi="Arial" w:cs="Arial"/>
          <w:sz w:val="20"/>
          <w:szCs w:val="20"/>
        </w:rPr>
      </w:pPr>
    </w:p>
    <w:p w:rsidR="00F14FFE" w:rsidRDefault="00F960C8" w:rsidP="00F14FFE">
      <w:pPr>
        <w:rPr>
          <w:rFonts w:ascii="Arial" w:hAnsi="Arial" w:cs="Arial"/>
          <w:color w:val="333399"/>
          <w:sz w:val="20"/>
          <w:szCs w:val="20"/>
        </w:rPr>
      </w:pPr>
      <w:r w:rsidRPr="00F960C8">
        <w:rPr>
          <w:rFonts w:ascii="Arial" w:hAnsi="Arial" w:cs="Arial"/>
          <w:noProof/>
          <w:sz w:val="20"/>
          <w:szCs w:val="20"/>
        </w:rPr>
        <w:pict>
          <v:oval id="_x0000_s1155" style="position:absolute;margin-left:162pt;margin-top:6.2pt;width:108pt;height:108pt;z-index:-251676672" filled="f">
            <v:textbox style="mso-next-textbox:#_x0000_s1155">
              <w:txbxContent>
                <w:p w:rsidR="00742FC4" w:rsidRPr="00FF6054" w:rsidRDefault="00742FC4" w:rsidP="00F14FFE">
                  <w:pPr>
                    <w:jc w:val="center"/>
                    <w:rPr>
                      <w:rFonts w:ascii="Arial" w:hAnsi="Arial" w:cs="Arial"/>
                      <w:sz w:val="20"/>
                      <w:szCs w:val="20"/>
                    </w:rPr>
                  </w:pPr>
                  <w:r w:rsidRPr="00FF6054">
                    <w:rPr>
                      <w:rFonts w:ascii="Arial" w:hAnsi="Arial" w:cs="Arial"/>
                      <w:sz w:val="20"/>
                      <w:szCs w:val="20"/>
                    </w:rPr>
                    <w:t>Licensed Partnership</w:t>
                  </w:r>
                </w:p>
                <w:p w:rsidR="00742FC4" w:rsidRDefault="00742FC4" w:rsidP="00F14FFE">
                  <w:pPr>
                    <w:jc w:val="center"/>
                    <w:rPr>
                      <w:rFonts w:ascii="Arial" w:hAnsi="Arial" w:cs="Arial"/>
                      <w:sz w:val="18"/>
                      <w:szCs w:val="18"/>
                    </w:rPr>
                  </w:pPr>
                  <w:r>
                    <w:rPr>
                      <w:rFonts w:ascii="Arial" w:hAnsi="Arial" w:cs="Arial"/>
                      <w:sz w:val="18"/>
                      <w:szCs w:val="18"/>
                    </w:rPr>
                    <w:t xml:space="preserve">-Co-brand </w:t>
                  </w:r>
                </w:p>
                <w:p w:rsidR="00742FC4" w:rsidRDefault="00742FC4" w:rsidP="00F14FFE">
                  <w:pPr>
                    <w:jc w:val="center"/>
                    <w:rPr>
                      <w:rFonts w:ascii="Arial" w:hAnsi="Arial" w:cs="Arial"/>
                      <w:sz w:val="18"/>
                      <w:szCs w:val="18"/>
                    </w:rPr>
                  </w:pPr>
                  <w:r>
                    <w:rPr>
                      <w:rFonts w:ascii="Arial" w:hAnsi="Arial" w:cs="Arial"/>
                      <w:sz w:val="18"/>
                      <w:szCs w:val="18"/>
                    </w:rPr>
                    <w:t>-C</w:t>
                  </w:r>
                  <w:r w:rsidRPr="004A48A4">
                    <w:rPr>
                      <w:rFonts w:ascii="Arial" w:hAnsi="Arial" w:cs="Arial"/>
                      <w:sz w:val="18"/>
                      <w:szCs w:val="18"/>
                    </w:rPr>
                    <w:t>ampaign</w:t>
                  </w:r>
                </w:p>
                <w:p w:rsidR="00742FC4" w:rsidRPr="004A48A4" w:rsidRDefault="00742FC4" w:rsidP="00F14FFE">
                  <w:pPr>
                    <w:jc w:val="center"/>
                    <w:rPr>
                      <w:rFonts w:ascii="Arial" w:hAnsi="Arial" w:cs="Arial"/>
                      <w:sz w:val="18"/>
                      <w:szCs w:val="18"/>
                    </w:rPr>
                  </w:pPr>
                  <w:r>
                    <w:rPr>
                      <w:rFonts w:ascii="Arial" w:hAnsi="Arial" w:cs="Arial"/>
                      <w:sz w:val="18"/>
                      <w:szCs w:val="18"/>
                    </w:rPr>
                    <w:t>-Merchandising</w:t>
                  </w:r>
                </w:p>
              </w:txbxContent>
            </v:textbox>
          </v:oval>
        </w:pict>
      </w:r>
    </w:p>
    <w:p w:rsidR="00F14FFE" w:rsidRDefault="00F960C8" w:rsidP="00F14FFE">
      <w:pPr>
        <w:jc w:val="center"/>
        <w:rPr>
          <w:rFonts w:ascii="Arial" w:hAnsi="Arial" w:cs="Arial"/>
          <w:b/>
          <w:sz w:val="20"/>
          <w:szCs w:val="20"/>
        </w:rPr>
      </w:pPr>
      <w:r w:rsidRPr="00F960C8">
        <w:rPr>
          <w:rFonts w:ascii="Arial" w:hAnsi="Arial" w:cs="Arial"/>
          <w:noProof/>
          <w:sz w:val="20"/>
          <w:szCs w:val="20"/>
        </w:rPr>
        <w:pict>
          <v:oval id="_x0000_s1158" style="position:absolute;left:0;text-align:left;margin-left:396pt;margin-top:.6pt;width:99pt;height:99pt;z-index:-251673600" filled="f">
            <v:textbox style="mso-next-textbox:#_x0000_s1158">
              <w:txbxContent>
                <w:p w:rsidR="00742FC4" w:rsidRDefault="00742FC4" w:rsidP="00F14FFE">
                  <w:pPr>
                    <w:jc w:val="center"/>
                    <w:rPr>
                      <w:rFonts w:ascii="Arial" w:hAnsi="Arial" w:cs="Arial"/>
                      <w:sz w:val="20"/>
                      <w:szCs w:val="20"/>
                    </w:rPr>
                  </w:pPr>
                  <w:r w:rsidRPr="005B4AD6">
                    <w:rPr>
                      <w:rFonts w:ascii="Arial" w:hAnsi="Arial" w:cs="Arial"/>
                      <w:sz w:val="20"/>
                      <w:szCs w:val="20"/>
                    </w:rPr>
                    <w:t>Licensed Partnership</w:t>
                  </w:r>
                </w:p>
                <w:p w:rsidR="00742FC4" w:rsidRPr="00FF6054" w:rsidRDefault="00742FC4" w:rsidP="00F14FFE">
                  <w:pPr>
                    <w:jc w:val="center"/>
                    <w:rPr>
                      <w:rFonts w:ascii="Arial" w:hAnsi="Arial" w:cs="Arial"/>
                      <w:sz w:val="18"/>
                      <w:szCs w:val="18"/>
                    </w:rPr>
                  </w:pPr>
                  <w:r>
                    <w:rPr>
                      <w:rFonts w:ascii="Arial" w:hAnsi="Arial" w:cs="Arial"/>
                      <w:sz w:val="18"/>
                      <w:szCs w:val="18"/>
                    </w:rPr>
                    <w:t>-</w:t>
                  </w:r>
                  <w:r w:rsidRPr="00FF6054">
                    <w:rPr>
                      <w:rFonts w:ascii="Arial" w:hAnsi="Arial" w:cs="Arial"/>
                      <w:sz w:val="18"/>
                      <w:szCs w:val="18"/>
                    </w:rPr>
                    <w:t>Co-create for licensing purposes</w:t>
                  </w:r>
                </w:p>
              </w:txbxContent>
            </v:textbox>
          </v:oval>
        </w:pict>
      </w:r>
      <w:r w:rsidRPr="00F960C8">
        <w:rPr>
          <w:rFonts w:ascii="Arial" w:hAnsi="Arial" w:cs="Arial"/>
          <w:noProof/>
          <w:sz w:val="20"/>
          <w:szCs w:val="20"/>
        </w:rPr>
        <w:pict>
          <v:oval id="_x0000_s1157" style="position:absolute;left:0;text-align:left;margin-left:279pt;margin-top:.6pt;width:99pt;height:99pt;z-index:-251674624" filled="f">
            <v:textbox style="mso-next-textbox:#_x0000_s1157">
              <w:txbxContent>
                <w:p w:rsidR="00742FC4" w:rsidRDefault="00742FC4" w:rsidP="00F14FFE">
                  <w:pPr>
                    <w:jc w:val="center"/>
                    <w:rPr>
                      <w:rFonts w:ascii="Arial" w:hAnsi="Arial" w:cs="Arial"/>
                      <w:sz w:val="20"/>
                      <w:szCs w:val="20"/>
                    </w:rPr>
                  </w:pPr>
                  <w:r w:rsidRPr="005B4AD6">
                    <w:rPr>
                      <w:rFonts w:ascii="Arial" w:hAnsi="Arial" w:cs="Arial"/>
                      <w:sz w:val="20"/>
                      <w:szCs w:val="20"/>
                    </w:rPr>
                    <w:t>Licensed Partnership</w:t>
                  </w:r>
                </w:p>
                <w:p w:rsidR="00742FC4" w:rsidRPr="00FF6054" w:rsidRDefault="00742FC4" w:rsidP="00F14FFE">
                  <w:pPr>
                    <w:jc w:val="center"/>
                    <w:rPr>
                      <w:rFonts w:ascii="Arial" w:hAnsi="Arial" w:cs="Arial"/>
                      <w:sz w:val="18"/>
                      <w:szCs w:val="18"/>
                    </w:rPr>
                  </w:pPr>
                  <w:r w:rsidRPr="00FF6054">
                    <w:rPr>
                      <w:rFonts w:ascii="Arial" w:hAnsi="Arial" w:cs="Arial"/>
                      <w:sz w:val="18"/>
                      <w:szCs w:val="18"/>
                    </w:rPr>
                    <w:t>-Licensed for branding products</w:t>
                  </w:r>
                </w:p>
              </w:txbxContent>
            </v:textbox>
          </v:oval>
        </w:pict>
      </w:r>
      <w:r w:rsidRPr="00F960C8">
        <w:rPr>
          <w:rFonts w:ascii="Arial" w:hAnsi="Arial" w:cs="Arial"/>
          <w:noProof/>
          <w:sz w:val="20"/>
          <w:szCs w:val="20"/>
        </w:rPr>
        <w:pict>
          <v:oval id="_x0000_s1156" style="position:absolute;left:0;text-align:left;margin-left:45pt;margin-top:.6pt;width:99pt;height:99pt;z-index:-251675648" filled="f">
            <v:textbox style="mso-next-textbox:#_x0000_s1156">
              <w:txbxContent>
                <w:p w:rsidR="00742FC4" w:rsidRPr="00FF6054" w:rsidRDefault="00742FC4" w:rsidP="00F14FFE">
                  <w:pPr>
                    <w:jc w:val="center"/>
                    <w:rPr>
                      <w:rFonts w:ascii="Arial" w:hAnsi="Arial" w:cs="Arial"/>
                      <w:sz w:val="20"/>
                      <w:szCs w:val="20"/>
                    </w:rPr>
                  </w:pPr>
                  <w:r w:rsidRPr="00FF6054">
                    <w:rPr>
                      <w:rFonts w:ascii="Arial" w:hAnsi="Arial" w:cs="Arial"/>
                      <w:sz w:val="20"/>
                      <w:szCs w:val="20"/>
                    </w:rPr>
                    <w:t>Licensed Partnership</w:t>
                  </w:r>
                </w:p>
                <w:p w:rsidR="00742FC4" w:rsidRPr="004A48A4" w:rsidRDefault="00742FC4" w:rsidP="00F14FFE">
                  <w:pPr>
                    <w:jc w:val="center"/>
                    <w:rPr>
                      <w:rFonts w:ascii="Arial" w:hAnsi="Arial" w:cs="Arial"/>
                      <w:sz w:val="18"/>
                      <w:szCs w:val="18"/>
                    </w:rPr>
                  </w:pPr>
                  <w:r w:rsidRPr="004A48A4">
                    <w:rPr>
                      <w:rFonts w:ascii="Arial" w:hAnsi="Arial" w:cs="Arial"/>
                      <w:sz w:val="18"/>
                      <w:szCs w:val="18"/>
                    </w:rPr>
                    <w:t>-Brand</w:t>
                  </w:r>
                </w:p>
                <w:p w:rsidR="00742FC4" w:rsidRPr="004A48A4" w:rsidRDefault="00742FC4" w:rsidP="00F14FFE">
                  <w:pPr>
                    <w:jc w:val="center"/>
                    <w:rPr>
                      <w:rFonts w:ascii="Arial" w:hAnsi="Arial" w:cs="Arial"/>
                      <w:sz w:val="18"/>
                      <w:szCs w:val="18"/>
                    </w:rPr>
                  </w:pPr>
                  <w:r w:rsidRPr="004A48A4">
                    <w:rPr>
                      <w:rFonts w:ascii="Arial" w:hAnsi="Arial" w:cs="Arial"/>
                      <w:sz w:val="18"/>
                      <w:szCs w:val="18"/>
                    </w:rPr>
                    <w:t>-License</w:t>
                  </w:r>
                </w:p>
                <w:p w:rsidR="00742FC4" w:rsidRPr="004A48A4" w:rsidRDefault="00742FC4" w:rsidP="00F14FFE">
                  <w:pPr>
                    <w:jc w:val="center"/>
                    <w:rPr>
                      <w:rFonts w:ascii="Arial" w:hAnsi="Arial" w:cs="Arial"/>
                      <w:sz w:val="18"/>
                      <w:szCs w:val="18"/>
                    </w:rPr>
                  </w:pPr>
                  <w:r w:rsidRPr="004A48A4">
                    <w:rPr>
                      <w:rFonts w:ascii="Arial" w:hAnsi="Arial" w:cs="Arial"/>
                      <w:sz w:val="18"/>
                      <w:szCs w:val="18"/>
                    </w:rPr>
                    <w:t>-Service</w:t>
                  </w:r>
                </w:p>
              </w:txbxContent>
            </v:textbox>
          </v:oval>
        </w:pict>
      </w:r>
    </w:p>
    <w:p w:rsidR="00F14FFE" w:rsidRDefault="00F14FFE" w:rsidP="00F14FFE">
      <w:pPr>
        <w:jc w:val="center"/>
        <w:rPr>
          <w:rFonts w:ascii="Arial" w:hAnsi="Arial" w:cs="Arial"/>
          <w:sz w:val="20"/>
          <w:szCs w:val="20"/>
        </w:rPr>
      </w:pPr>
    </w:p>
    <w:p w:rsidR="00F14FFE" w:rsidRDefault="00F14FFE" w:rsidP="00F14FFE">
      <w:pPr>
        <w:tabs>
          <w:tab w:val="left" w:pos="1440"/>
        </w:tabs>
        <w:rPr>
          <w:rFonts w:ascii="Arial" w:hAnsi="Arial" w:cs="Arial"/>
          <w:sz w:val="20"/>
          <w:szCs w:val="20"/>
        </w:rPr>
      </w:pPr>
      <w:r>
        <w:rPr>
          <w:rFonts w:ascii="Arial" w:hAnsi="Arial" w:cs="Arial"/>
          <w:sz w:val="20"/>
          <w:szCs w:val="20"/>
        </w:rPr>
        <w:tab/>
      </w:r>
    </w:p>
    <w:p w:rsidR="00F14FFE" w:rsidRDefault="00F14FFE" w:rsidP="00F14FFE">
      <w:pPr>
        <w:jc w:val="center"/>
        <w:rPr>
          <w:rFonts w:ascii="Arial" w:hAnsi="Arial" w:cs="Arial"/>
          <w:sz w:val="20"/>
          <w:szCs w:val="20"/>
        </w:rPr>
      </w:pPr>
    </w:p>
    <w:p w:rsidR="00F14FFE" w:rsidRDefault="00F14FFE" w:rsidP="00F14FFE">
      <w:pPr>
        <w:jc w:val="center"/>
        <w:rPr>
          <w:rFonts w:ascii="Arial" w:hAnsi="Arial" w:cs="Arial"/>
          <w:sz w:val="20"/>
          <w:szCs w:val="20"/>
        </w:rPr>
      </w:pPr>
    </w:p>
    <w:p w:rsidR="00F14FFE" w:rsidRDefault="00F14FFE" w:rsidP="00F14FFE">
      <w:pPr>
        <w:jc w:val="center"/>
        <w:rPr>
          <w:rFonts w:ascii="Arial" w:hAnsi="Arial" w:cs="Arial"/>
          <w:sz w:val="20"/>
          <w:szCs w:val="20"/>
        </w:rPr>
      </w:pPr>
    </w:p>
    <w:p w:rsidR="00F14FFE" w:rsidRDefault="00F14FFE" w:rsidP="00F14FFE">
      <w:pPr>
        <w:jc w:val="center"/>
        <w:rPr>
          <w:rFonts w:ascii="Arial" w:hAnsi="Arial" w:cs="Arial"/>
          <w:sz w:val="20"/>
          <w:szCs w:val="20"/>
        </w:rPr>
      </w:pPr>
    </w:p>
    <w:p w:rsidR="00F14FFE" w:rsidRDefault="00F14FFE" w:rsidP="00F14FFE">
      <w:pPr>
        <w:jc w:val="center"/>
        <w:rPr>
          <w:rFonts w:ascii="Arial" w:hAnsi="Arial" w:cs="Arial"/>
          <w:sz w:val="20"/>
          <w:szCs w:val="20"/>
        </w:rPr>
      </w:pPr>
    </w:p>
    <w:p w:rsidR="00F14FFE" w:rsidRDefault="00F14FFE" w:rsidP="00F14FFE">
      <w:pPr>
        <w:jc w:val="center"/>
        <w:rPr>
          <w:rFonts w:ascii="Arial" w:hAnsi="Arial" w:cs="Arial"/>
          <w:sz w:val="20"/>
          <w:szCs w:val="20"/>
        </w:rPr>
      </w:pPr>
    </w:p>
    <w:p w:rsidR="00F14FFE" w:rsidRDefault="00F14FFE" w:rsidP="00F14FFE">
      <w:pPr>
        <w:rPr>
          <w:rFonts w:ascii="Arial" w:hAnsi="Arial" w:cs="Arial"/>
          <w:sz w:val="20"/>
          <w:szCs w:val="20"/>
        </w:rPr>
      </w:pPr>
    </w:p>
    <w:tbl>
      <w:tblPr>
        <w:tblStyle w:val="TableGrid"/>
        <w:tblpPr w:leftFromText="180" w:rightFromText="180" w:vertAnchor="text" w:horzAnchor="margin" w:tblpXSpec="center" w:tblpY="3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617"/>
        <w:gridCol w:w="4254"/>
        <w:gridCol w:w="2616"/>
      </w:tblGrid>
      <w:tr w:rsidR="005F64E3" w:rsidRPr="00694969">
        <w:trPr>
          <w:trHeight w:val="134"/>
        </w:trPr>
        <w:tc>
          <w:tcPr>
            <w:tcW w:w="2617" w:type="dxa"/>
          </w:tcPr>
          <w:p w:rsidR="005F64E3" w:rsidRPr="0041521A" w:rsidRDefault="005F64E3" w:rsidP="005F64E3">
            <w:pPr>
              <w:rPr>
                <w:rFonts w:ascii="Arial" w:hAnsi="Arial" w:cs="Arial"/>
                <w:sz w:val="18"/>
                <w:szCs w:val="18"/>
              </w:rPr>
            </w:pPr>
            <w:r w:rsidRPr="0041521A">
              <w:rPr>
                <w:rFonts w:ascii="Arial" w:hAnsi="Arial" w:cs="Arial"/>
                <w:sz w:val="18"/>
                <w:szCs w:val="18"/>
              </w:rPr>
              <w:t>Owners with Capital Investors</w:t>
            </w:r>
          </w:p>
        </w:tc>
        <w:tc>
          <w:tcPr>
            <w:tcW w:w="4254" w:type="dxa"/>
            <w:vMerge w:val="restart"/>
          </w:tcPr>
          <w:p w:rsidR="005F64E3" w:rsidRPr="00694969" w:rsidRDefault="00AA035E" w:rsidP="005F64E3">
            <w:pPr>
              <w:jc w:val="center"/>
              <w:rPr>
                <w:rFonts w:ascii="Arial" w:hAnsi="Arial" w:cs="Arial"/>
                <w:sz w:val="20"/>
                <w:szCs w:val="20"/>
              </w:rPr>
            </w:pPr>
            <w:r>
              <w:rPr>
                <w:rFonts w:ascii="Arial" w:hAnsi="Arial" w:cs="Arial"/>
                <w:noProof/>
                <w:sz w:val="20"/>
                <w:szCs w:val="20"/>
              </w:rPr>
              <w:drawing>
                <wp:inline distT="0" distB="0" distL="0" distR="0">
                  <wp:extent cx="2242820" cy="2061845"/>
                  <wp:effectExtent l="1905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242820" cy="2061845"/>
                          </a:xfrm>
                          <a:prstGeom prst="rect">
                            <a:avLst/>
                          </a:prstGeom>
                          <a:noFill/>
                          <a:ln w="9525">
                            <a:noFill/>
                            <a:miter lim="800000"/>
                            <a:headEnd/>
                            <a:tailEnd/>
                          </a:ln>
                        </pic:spPr>
                      </pic:pic>
                    </a:graphicData>
                  </a:graphic>
                </wp:inline>
              </w:drawing>
            </w:r>
          </w:p>
          <w:p w:rsidR="005F64E3" w:rsidRPr="00694969" w:rsidRDefault="005F64E3" w:rsidP="005F64E3">
            <w:pPr>
              <w:rPr>
                <w:rFonts w:ascii="Arial" w:hAnsi="Arial" w:cs="Arial"/>
                <w:sz w:val="20"/>
                <w:szCs w:val="20"/>
              </w:rPr>
            </w:pPr>
          </w:p>
        </w:tc>
        <w:tc>
          <w:tcPr>
            <w:tcW w:w="2616" w:type="dxa"/>
          </w:tcPr>
          <w:p w:rsidR="005F64E3" w:rsidRPr="0041521A" w:rsidRDefault="005F64E3" w:rsidP="005F64E3">
            <w:pPr>
              <w:rPr>
                <w:rFonts w:ascii="Arial" w:hAnsi="Arial" w:cs="Arial"/>
                <w:sz w:val="18"/>
                <w:szCs w:val="18"/>
              </w:rPr>
            </w:pPr>
            <w:r w:rsidRPr="0041521A">
              <w:rPr>
                <w:rFonts w:ascii="Arial" w:hAnsi="Arial" w:cs="Arial"/>
                <w:sz w:val="18"/>
                <w:szCs w:val="18"/>
              </w:rPr>
              <w:t>Vested Participations</w:t>
            </w:r>
          </w:p>
        </w:tc>
      </w:tr>
      <w:tr w:rsidR="005F64E3" w:rsidRPr="00694969">
        <w:trPr>
          <w:trHeight w:val="2898"/>
        </w:trPr>
        <w:tc>
          <w:tcPr>
            <w:tcW w:w="2617" w:type="dxa"/>
          </w:tcPr>
          <w:p w:rsidR="005F64E3" w:rsidRPr="0041521A" w:rsidRDefault="005F64E3" w:rsidP="005F64E3">
            <w:pPr>
              <w:spacing w:line="360" w:lineRule="auto"/>
              <w:rPr>
                <w:rFonts w:ascii="Arial" w:hAnsi="Arial" w:cs="Arial"/>
                <w:sz w:val="18"/>
                <w:szCs w:val="18"/>
              </w:rPr>
            </w:pPr>
            <w:r w:rsidRPr="0041521A">
              <w:rPr>
                <w:rFonts w:ascii="Arial" w:hAnsi="Arial" w:cs="Arial"/>
                <w:sz w:val="18"/>
                <w:szCs w:val="18"/>
              </w:rPr>
              <w:t>Brand royalties</w:t>
            </w:r>
          </w:p>
          <w:p w:rsidR="005F64E3" w:rsidRPr="0041521A" w:rsidRDefault="005F64E3" w:rsidP="005F64E3">
            <w:pPr>
              <w:spacing w:line="360" w:lineRule="auto"/>
              <w:rPr>
                <w:rFonts w:ascii="Arial" w:hAnsi="Arial" w:cs="Arial"/>
                <w:sz w:val="18"/>
                <w:szCs w:val="18"/>
              </w:rPr>
            </w:pPr>
            <w:r w:rsidRPr="0041521A">
              <w:rPr>
                <w:rFonts w:ascii="Arial" w:hAnsi="Arial" w:cs="Arial"/>
                <w:sz w:val="18"/>
                <w:szCs w:val="18"/>
              </w:rPr>
              <w:t>Brand and Brand</w:t>
            </w:r>
          </w:p>
          <w:p w:rsidR="005F64E3" w:rsidRPr="0041521A" w:rsidRDefault="005F64E3" w:rsidP="005F64E3">
            <w:pPr>
              <w:spacing w:line="360" w:lineRule="auto"/>
              <w:rPr>
                <w:rFonts w:ascii="Arial" w:hAnsi="Arial" w:cs="Arial"/>
                <w:sz w:val="18"/>
                <w:szCs w:val="18"/>
              </w:rPr>
            </w:pPr>
            <w:r w:rsidRPr="0041521A">
              <w:rPr>
                <w:rFonts w:ascii="Arial" w:hAnsi="Arial" w:cs="Arial"/>
                <w:sz w:val="18"/>
                <w:szCs w:val="18"/>
              </w:rPr>
              <w:t>New Brands</w:t>
            </w:r>
          </w:p>
          <w:p w:rsidR="005F64E3" w:rsidRPr="0041521A" w:rsidRDefault="005F64E3" w:rsidP="005F64E3">
            <w:pPr>
              <w:spacing w:line="360" w:lineRule="auto"/>
              <w:rPr>
                <w:rFonts w:ascii="Arial" w:hAnsi="Arial" w:cs="Arial"/>
                <w:sz w:val="18"/>
                <w:szCs w:val="18"/>
              </w:rPr>
            </w:pPr>
            <w:r w:rsidRPr="0041521A">
              <w:rPr>
                <w:rFonts w:ascii="Arial" w:hAnsi="Arial" w:cs="Arial"/>
                <w:sz w:val="18"/>
                <w:szCs w:val="18"/>
              </w:rPr>
              <w:t xml:space="preserve">     Trademarks</w:t>
            </w:r>
          </w:p>
          <w:p w:rsidR="005F64E3" w:rsidRPr="0041521A" w:rsidRDefault="005F64E3" w:rsidP="005F64E3">
            <w:pPr>
              <w:spacing w:line="360" w:lineRule="auto"/>
              <w:rPr>
                <w:rFonts w:ascii="Arial" w:hAnsi="Arial" w:cs="Arial"/>
                <w:sz w:val="18"/>
                <w:szCs w:val="18"/>
              </w:rPr>
            </w:pPr>
            <w:r w:rsidRPr="0041521A">
              <w:rPr>
                <w:rFonts w:ascii="Arial" w:hAnsi="Arial" w:cs="Arial"/>
                <w:sz w:val="18"/>
                <w:szCs w:val="18"/>
              </w:rPr>
              <w:t xml:space="preserve">     Copyrights</w:t>
            </w:r>
          </w:p>
          <w:p w:rsidR="005F64E3" w:rsidRPr="0041521A" w:rsidRDefault="005F64E3" w:rsidP="005F64E3">
            <w:pPr>
              <w:spacing w:line="360" w:lineRule="auto"/>
              <w:rPr>
                <w:rFonts w:ascii="Arial" w:hAnsi="Arial" w:cs="Arial"/>
                <w:sz w:val="18"/>
                <w:szCs w:val="18"/>
              </w:rPr>
            </w:pPr>
            <w:r w:rsidRPr="0041521A">
              <w:rPr>
                <w:rFonts w:ascii="Arial" w:hAnsi="Arial" w:cs="Arial"/>
                <w:sz w:val="18"/>
                <w:szCs w:val="18"/>
              </w:rPr>
              <w:t xml:space="preserve">      Domains</w:t>
            </w:r>
          </w:p>
          <w:p w:rsidR="005F64E3" w:rsidRPr="0041521A" w:rsidRDefault="005F64E3" w:rsidP="005F64E3">
            <w:pPr>
              <w:spacing w:line="360" w:lineRule="auto"/>
              <w:rPr>
                <w:rFonts w:ascii="Arial" w:hAnsi="Arial" w:cs="Arial"/>
                <w:sz w:val="18"/>
                <w:szCs w:val="18"/>
              </w:rPr>
            </w:pPr>
            <w:r w:rsidRPr="0041521A">
              <w:rPr>
                <w:rFonts w:ascii="Arial" w:hAnsi="Arial" w:cs="Arial"/>
                <w:sz w:val="18"/>
                <w:szCs w:val="18"/>
              </w:rPr>
              <w:t xml:space="preserve">Tagline Licensing </w:t>
            </w:r>
          </w:p>
          <w:p w:rsidR="005F64E3" w:rsidRPr="0041521A" w:rsidRDefault="005F64E3" w:rsidP="005F64E3">
            <w:pPr>
              <w:spacing w:line="360" w:lineRule="auto"/>
              <w:rPr>
                <w:rFonts w:ascii="Arial" w:hAnsi="Arial" w:cs="Arial"/>
                <w:sz w:val="18"/>
                <w:szCs w:val="18"/>
              </w:rPr>
            </w:pPr>
            <w:r w:rsidRPr="0041521A">
              <w:rPr>
                <w:rFonts w:ascii="Arial" w:hAnsi="Arial" w:cs="Arial"/>
                <w:sz w:val="18"/>
                <w:szCs w:val="18"/>
              </w:rPr>
              <w:t xml:space="preserve">      Merchandising</w:t>
            </w:r>
          </w:p>
          <w:p w:rsidR="005F64E3" w:rsidRPr="0041521A" w:rsidRDefault="005F64E3" w:rsidP="005F64E3">
            <w:pPr>
              <w:spacing w:line="360" w:lineRule="auto"/>
              <w:rPr>
                <w:rFonts w:ascii="Arial" w:hAnsi="Arial" w:cs="Arial"/>
                <w:sz w:val="18"/>
                <w:szCs w:val="18"/>
              </w:rPr>
            </w:pPr>
            <w:r w:rsidRPr="0041521A">
              <w:rPr>
                <w:rFonts w:ascii="Arial" w:hAnsi="Arial" w:cs="Arial"/>
                <w:sz w:val="18"/>
                <w:szCs w:val="18"/>
              </w:rPr>
              <w:t xml:space="preserve">      Campaign</w:t>
            </w:r>
          </w:p>
          <w:p w:rsidR="005F64E3" w:rsidRPr="0041521A" w:rsidRDefault="005F64E3" w:rsidP="005F64E3">
            <w:pPr>
              <w:spacing w:line="360" w:lineRule="auto"/>
              <w:rPr>
                <w:rFonts w:ascii="Arial" w:hAnsi="Arial" w:cs="Arial"/>
                <w:sz w:val="18"/>
                <w:szCs w:val="18"/>
              </w:rPr>
            </w:pPr>
          </w:p>
          <w:p w:rsidR="005F64E3" w:rsidRPr="0041521A" w:rsidRDefault="005F64E3" w:rsidP="005F64E3">
            <w:pPr>
              <w:spacing w:line="360" w:lineRule="auto"/>
              <w:rPr>
                <w:rFonts w:ascii="Arial" w:hAnsi="Arial" w:cs="Arial"/>
                <w:sz w:val="18"/>
                <w:szCs w:val="18"/>
              </w:rPr>
            </w:pPr>
          </w:p>
          <w:p w:rsidR="005F64E3" w:rsidRPr="0041521A" w:rsidRDefault="005F64E3" w:rsidP="005F64E3">
            <w:pPr>
              <w:spacing w:line="360" w:lineRule="auto"/>
              <w:rPr>
                <w:rFonts w:ascii="Arial" w:hAnsi="Arial" w:cs="Arial"/>
                <w:sz w:val="18"/>
                <w:szCs w:val="18"/>
              </w:rPr>
            </w:pPr>
          </w:p>
        </w:tc>
        <w:tc>
          <w:tcPr>
            <w:tcW w:w="4254" w:type="dxa"/>
            <w:vMerge/>
          </w:tcPr>
          <w:p w:rsidR="005F64E3" w:rsidRPr="00694969" w:rsidRDefault="005F64E3" w:rsidP="005F64E3">
            <w:pPr>
              <w:rPr>
                <w:rFonts w:ascii="Arial" w:hAnsi="Arial" w:cs="Arial"/>
                <w:sz w:val="20"/>
                <w:szCs w:val="20"/>
              </w:rPr>
            </w:pPr>
          </w:p>
        </w:tc>
        <w:tc>
          <w:tcPr>
            <w:tcW w:w="2616" w:type="dxa"/>
          </w:tcPr>
          <w:p w:rsidR="005F64E3" w:rsidRPr="0041521A" w:rsidRDefault="005F64E3" w:rsidP="005F64E3">
            <w:pPr>
              <w:spacing w:line="360" w:lineRule="auto"/>
              <w:rPr>
                <w:rFonts w:ascii="Arial" w:hAnsi="Arial" w:cs="Arial"/>
                <w:sz w:val="18"/>
                <w:szCs w:val="18"/>
              </w:rPr>
            </w:pPr>
            <w:r w:rsidRPr="0041521A">
              <w:rPr>
                <w:rFonts w:ascii="Arial" w:hAnsi="Arial" w:cs="Arial"/>
                <w:sz w:val="18"/>
                <w:szCs w:val="18"/>
              </w:rPr>
              <w:t>Individualized Strategies</w:t>
            </w:r>
          </w:p>
          <w:p w:rsidR="005F64E3" w:rsidRPr="0041521A" w:rsidRDefault="005F64E3" w:rsidP="005F64E3">
            <w:pPr>
              <w:spacing w:line="360" w:lineRule="auto"/>
              <w:rPr>
                <w:rFonts w:ascii="Arial" w:hAnsi="Arial" w:cs="Arial"/>
                <w:sz w:val="18"/>
                <w:szCs w:val="18"/>
              </w:rPr>
            </w:pPr>
            <w:r w:rsidRPr="0041521A">
              <w:rPr>
                <w:rFonts w:ascii="Arial" w:hAnsi="Arial" w:cs="Arial"/>
                <w:sz w:val="18"/>
                <w:szCs w:val="18"/>
              </w:rPr>
              <w:t>Marketing Programs</w:t>
            </w:r>
          </w:p>
          <w:p w:rsidR="005F64E3" w:rsidRPr="0041521A" w:rsidRDefault="005F64E3" w:rsidP="005F64E3">
            <w:pPr>
              <w:spacing w:line="360" w:lineRule="auto"/>
              <w:rPr>
                <w:rFonts w:ascii="Arial" w:hAnsi="Arial" w:cs="Arial"/>
                <w:sz w:val="18"/>
                <w:szCs w:val="18"/>
              </w:rPr>
            </w:pPr>
            <w:r w:rsidRPr="0041521A">
              <w:rPr>
                <w:rFonts w:ascii="Arial" w:hAnsi="Arial" w:cs="Arial"/>
                <w:sz w:val="18"/>
                <w:szCs w:val="18"/>
              </w:rPr>
              <w:t>Licensees with Licensors</w:t>
            </w:r>
          </w:p>
          <w:p w:rsidR="005F64E3" w:rsidRPr="0041521A" w:rsidRDefault="005F64E3" w:rsidP="005F64E3">
            <w:pPr>
              <w:spacing w:line="360" w:lineRule="auto"/>
              <w:rPr>
                <w:rFonts w:ascii="Arial" w:hAnsi="Arial" w:cs="Arial"/>
                <w:sz w:val="18"/>
                <w:szCs w:val="18"/>
              </w:rPr>
            </w:pPr>
            <w:r w:rsidRPr="0041521A">
              <w:rPr>
                <w:rFonts w:ascii="Arial" w:hAnsi="Arial" w:cs="Arial"/>
                <w:sz w:val="18"/>
                <w:szCs w:val="18"/>
              </w:rPr>
              <w:t>Designers with Manufacturers</w:t>
            </w:r>
          </w:p>
          <w:p w:rsidR="005F64E3" w:rsidRPr="0041521A" w:rsidRDefault="005F64E3" w:rsidP="005F64E3">
            <w:pPr>
              <w:spacing w:line="360" w:lineRule="auto"/>
              <w:rPr>
                <w:rFonts w:ascii="Arial" w:hAnsi="Arial" w:cs="Arial"/>
                <w:sz w:val="18"/>
                <w:szCs w:val="18"/>
              </w:rPr>
            </w:pPr>
            <w:r w:rsidRPr="0041521A">
              <w:rPr>
                <w:rFonts w:ascii="Arial" w:hAnsi="Arial" w:cs="Arial"/>
                <w:sz w:val="18"/>
                <w:szCs w:val="18"/>
              </w:rPr>
              <w:t>Merchandisers with Media</w:t>
            </w:r>
          </w:p>
          <w:p w:rsidR="005F64E3" w:rsidRPr="0041521A" w:rsidRDefault="005F64E3" w:rsidP="005F64E3">
            <w:pPr>
              <w:spacing w:line="360" w:lineRule="auto"/>
              <w:rPr>
                <w:rFonts w:ascii="Arial" w:hAnsi="Arial" w:cs="Arial"/>
                <w:sz w:val="18"/>
                <w:szCs w:val="18"/>
              </w:rPr>
            </w:pPr>
            <w:r w:rsidRPr="0041521A">
              <w:rPr>
                <w:rFonts w:ascii="Arial" w:hAnsi="Arial" w:cs="Arial"/>
                <w:sz w:val="18"/>
                <w:szCs w:val="18"/>
              </w:rPr>
              <w:t>Technology and Sales</w:t>
            </w:r>
          </w:p>
          <w:p w:rsidR="005F64E3" w:rsidRPr="0041521A" w:rsidRDefault="005F64E3" w:rsidP="005F64E3">
            <w:pPr>
              <w:spacing w:line="360" w:lineRule="auto"/>
              <w:rPr>
                <w:rFonts w:ascii="Arial" w:hAnsi="Arial" w:cs="Arial"/>
                <w:sz w:val="18"/>
                <w:szCs w:val="18"/>
              </w:rPr>
            </w:pPr>
            <w:r w:rsidRPr="0041521A">
              <w:rPr>
                <w:rFonts w:ascii="Arial" w:hAnsi="Arial" w:cs="Arial"/>
                <w:sz w:val="18"/>
                <w:szCs w:val="18"/>
              </w:rPr>
              <w:t>Media with Promotion</w:t>
            </w:r>
          </w:p>
          <w:p w:rsidR="005F64E3" w:rsidRPr="0041521A" w:rsidRDefault="005F64E3" w:rsidP="005F64E3">
            <w:pPr>
              <w:spacing w:line="360" w:lineRule="auto"/>
              <w:rPr>
                <w:rFonts w:ascii="Arial" w:hAnsi="Arial" w:cs="Arial"/>
                <w:sz w:val="18"/>
                <w:szCs w:val="18"/>
              </w:rPr>
            </w:pPr>
            <w:r w:rsidRPr="0041521A">
              <w:rPr>
                <w:rFonts w:ascii="Arial" w:hAnsi="Arial" w:cs="Arial"/>
                <w:sz w:val="18"/>
                <w:szCs w:val="18"/>
              </w:rPr>
              <w:t xml:space="preserve">Public Relations </w:t>
            </w:r>
          </w:p>
          <w:p w:rsidR="005F64E3" w:rsidRPr="0041521A" w:rsidRDefault="005F64E3" w:rsidP="005F64E3">
            <w:pPr>
              <w:spacing w:line="360" w:lineRule="auto"/>
              <w:rPr>
                <w:rFonts w:ascii="Arial" w:hAnsi="Arial" w:cs="Arial"/>
                <w:sz w:val="18"/>
                <w:szCs w:val="18"/>
              </w:rPr>
            </w:pPr>
            <w:r w:rsidRPr="0041521A">
              <w:rPr>
                <w:rFonts w:ascii="Arial" w:hAnsi="Arial" w:cs="Arial"/>
                <w:sz w:val="18"/>
                <w:szCs w:val="18"/>
              </w:rPr>
              <w:t>Product Placement</w:t>
            </w:r>
          </w:p>
        </w:tc>
      </w:tr>
    </w:tbl>
    <w:p w:rsidR="00F14FFE" w:rsidRDefault="00F14FFE">
      <w:pPr>
        <w:jc w:val="center"/>
        <w:rPr>
          <w:rFonts w:ascii="Arial" w:hAnsi="Arial" w:cs="Arial"/>
          <w:b/>
          <w:color w:val="000000"/>
          <w:sz w:val="36"/>
          <w:szCs w:val="36"/>
        </w:rPr>
      </w:pPr>
    </w:p>
    <w:p w:rsidR="00783447" w:rsidRDefault="00F14FFE" w:rsidP="00783447">
      <w:pPr>
        <w:jc w:val="center"/>
      </w:pPr>
      <w:r>
        <w:rPr>
          <w:rFonts w:ascii="Arial" w:hAnsi="Arial" w:cs="Arial"/>
          <w:b/>
          <w:color w:val="000000"/>
          <w:sz w:val="36"/>
          <w:szCs w:val="36"/>
        </w:rPr>
        <w:br w:type="page"/>
      </w:r>
      <w:r w:rsidR="00AA035E">
        <w:rPr>
          <w:noProof/>
        </w:rPr>
        <w:lastRenderedPageBreak/>
        <w:drawing>
          <wp:inline distT="0" distB="0" distL="0" distR="0">
            <wp:extent cx="1627697" cy="1362974"/>
            <wp:effectExtent l="19050" t="0" r="0" b="0"/>
            <wp:docPr id="5" name="Picture 5" descr="cec_be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c_bestlogo"/>
                    <pic:cNvPicPr>
                      <a:picLocks noChangeAspect="1" noChangeArrowheads="1"/>
                    </pic:cNvPicPr>
                  </pic:nvPicPr>
                  <pic:blipFill>
                    <a:blip r:embed="rId7" cstate="print"/>
                    <a:stretch>
                      <a:fillRect/>
                    </a:stretch>
                  </pic:blipFill>
                  <pic:spPr bwMode="auto">
                    <a:xfrm>
                      <a:off x="0" y="0"/>
                      <a:ext cx="1628775" cy="1363877"/>
                    </a:xfrm>
                    <a:prstGeom prst="rect">
                      <a:avLst/>
                    </a:prstGeom>
                    <a:noFill/>
                    <a:ln>
                      <a:noFill/>
                    </a:ln>
                  </pic:spPr>
                </pic:pic>
              </a:graphicData>
            </a:graphic>
          </wp:inline>
        </w:drawing>
      </w:r>
    </w:p>
    <w:p w:rsidR="00F14FFE" w:rsidRDefault="00F960C8" w:rsidP="00F14FFE">
      <w:pPr>
        <w:jc w:val="center"/>
        <w:rPr>
          <w:rFonts w:ascii="Arial" w:hAnsi="Arial" w:cs="Arial"/>
          <w:b/>
          <w:sz w:val="20"/>
          <w:szCs w:val="20"/>
        </w:rPr>
      </w:pPr>
      <w:r>
        <w:rPr>
          <w:rFonts w:ascii="Arial" w:hAnsi="Arial" w:cs="Arial"/>
          <w:b/>
          <w:noProof/>
          <w:sz w:val="20"/>
          <w:szCs w:val="20"/>
        </w:rPr>
        <w:pict>
          <v:line id="_x0000_s1171" style="position:absolute;left:0;text-align:left;z-index:251656192" from="333pt,1.6pt" to="405pt,37.6pt">
            <v:stroke endarrow="block"/>
          </v:line>
        </w:pict>
      </w:r>
      <w:r>
        <w:rPr>
          <w:rFonts w:ascii="Arial" w:hAnsi="Arial" w:cs="Arial"/>
          <w:b/>
          <w:noProof/>
          <w:sz w:val="20"/>
          <w:szCs w:val="20"/>
        </w:rPr>
        <w:pict>
          <v:line id="_x0000_s1169" style="position:absolute;left:0;text-align:left;flip:x;z-index:251654144" from="225pt,1.6pt" to="252pt,37.6pt">
            <v:stroke endarrow="block"/>
          </v:line>
        </w:pict>
      </w:r>
      <w:r>
        <w:rPr>
          <w:rFonts w:ascii="Arial" w:hAnsi="Arial" w:cs="Arial"/>
          <w:b/>
          <w:noProof/>
          <w:sz w:val="20"/>
          <w:szCs w:val="20"/>
        </w:rPr>
        <w:pict>
          <v:line id="_x0000_s1170" style="position:absolute;left:0;text-align:left;z-index:251655168" from="4in,1.6pt" to="315pt,37.6pt">
            <v:stroke endarrow="block"/>
          </v:line>
        </w:pict>
      </w:r>
      <w:r>
        <w:rPr>
          <w:rFonts w:ascii="Arial" w:hAnsi="Arial" w:cs="Arial"/>
          <w:b/>
          <w:noProof/>
          <w:sz w:val="20"/>
          <w:szCs w:val="20"/>
        </w:rPr>
        <w:pict>
          <v:line id="_x0000_s1168" style="position:absolute;left:0;text-align:left;flip:x;z-index:251653120" from="126pt,1.6pt" to="3in,46.6pt">
            <v:stroke endarrow="block"/>
          </v:line>
        </w:pict>
      </w:r>
    </w:p>
    <w:p w:rsidR="00F14FFE" w:rsidRDefault="00F960C8" w:rsidP="00F14FFE">
      <w:pPr>
        <w:jc w:val="center"/>
        <w:rPr>
          <w:rFonts w:ascii="Arial" w:hAnsi="Arial" w:cs="Arial"/>
          <w:sz w:val="20"/>
          <w:szCs w:val="20"/>
        </w:rPr>
      </w:pPr>
      <w:r>
        <w:rPr>
          <w:rFonts w:ascii="Arial" w:hAnsi="Arial" w:cs="Arial"/>
          <w:noProof/>
          <w:sz w:val="20"/>
          <w:szCs w:val="20"/>
        </w:rPr>
        <w:pict>
          <v:line id="_x0000_s1179" style="position:absolute;left:0;text-align:left;z-index:251664384" from="454.05pt,118.75pt" to="454.1pt,145.75pt">
            <v:stroke endarrow="block"/>
          </v:line>
        </w:pict>
      </w:r>
      <w:r>
        <w:rPr>
          <w:rFonts w:ascii="Arial" w:hAnsi="Arial" w:cs="Arial"/>
          <w:noProof/>
          <w:sz w:val="20"/>
          <w:szCs w:val="20"/>
        </w:rPr>
        <w:pict>
          <v:line id="_x0000_s1178" style="position:absolute;left:0;text-align:left;z-index:251663360" from="330.4pt,117.4pt" to="330.45pt,144.4pt">
            <v:stroke endarrow="block"/>
          </v:line>
        </w:pict>
      </w:r>
      <w:r>
        <w:rPr>
          <w:rFonts w:ascii="Arial" w:hAnsi="Arial" w:cs="Arial"/>
          <w:noProof/>
          <w:sz w:val="20"/>
          <w:szCs w:val="20"/>
        </w:rPr>
        <w:pict>
          <v:line id="_x0000_s1177" style="position:absolute;left:0;text-align:left;z-index:251662336" from="214.65pt,115.6pt" to="214.7pt,142.6pt">
            <v:stroke endarrow="block"/>
          </v:line>
        </w:pict>
      </w:r>
      <w:r>
        <w:rPr>
          <w:rFonts w:ascii="Arial" w:hAnsi="Arial" w:cs="Arial"/>
          <w:noProof/>
          <w:sz w:val="20"/>
          <w:szCs w:val="20"/>
        </w:rPr>
        <w:pict>
          <v:oval id="_x0000_s1175" style="position:absolute;left:0;text-align:left;margin-left:414pt;margin-top:151.1pt;width:81pt;height:81pt;z-index:-251656192" filled="f">
            <v:textbox style="mso-next-textbox:#_x0000_s1175">
              <w:txbxContent>
                <w:p w:rsidR="00742FC4" w:rsidRDefault="00742FC4" w:rsidP="00F14FFE">
                  <w:pPr>
                    <w:jc w:val="center"/>
                    <w:rPr>
                      <w:rFonts w:ascii="Arial" w:hAnsi="Arial" w:cs="Arial"/>
                      <w:sz w:val="16"/>
                      <w:szCs w:val="16"/>
                    </w:rPr>
                  </w:pPr>
                  <w:r>
                    <w:rPr>
                      <w:rFonts w:ascii="Arial" w:hAnsi="Arial" w:cs="Arial"/>
                      <w:sz w:val="16"/>
                      <w:szCs w:val="16"/>
                    </w:rPr>
                    <w:t xml:space="preserve">Licensed Partnership: </w:t>
                  </w:r>
                  <w:proofErr w:type="spellStart"/>
                  <w:r>
                    <w:rPr>
                      <w:rFonts w:ascii="Arial" w:hAnsi="Arial" w:cs="Arial"/>
                      <w:sz w:val="16"/>
                      <w:szCs w:val="16"/>
                    </w:rPr>
                    <w:t>AdviceAboutAnything</w:t>
                  </w:r>
                  <w:proofErr w:type="spellEnd"/>
                </w:p>
              </w:txbxContent>
            </v:textbox>
          </v:oval>
        </w:pict>
      </w:r>
      <w:r>
        <w:rPr>
          <w:rFonts w:ascii="Arial" w:hAnsi="Arial" w:cs="Arial"/>
          <w:noProof/>
          <w:sz w:val="20"/>
          <w:szCs w:val="20"/>
        </w:rPr>
        <w:pict>
          <v:oval id="_x0000_s1167" style="position:absolute;left:0;text-align:left;margin-left:405pt;margin-top:23.6pt;width:90pt;height:90pt;z-index:-251664384" filled="f">
            <v:textbox style="mso-next-textbox:#_x0000_s1167">
              <w:txbxContent>
                <w:p w:rsidR="00742FC4" w:rsidRDefault="00742FC4" w:rsidP="00F14FFE">
                  <w:pPr>
                    <w:jc w:val="center"/>
                    <w:rPr>
                      <w:rFonts w:ascii="Arial" w:hAnsi="Arial" w:cs="Arial"/>
                      <w:sz w:val="20"/>
                      <w:szCs w:val="20"/>
                    </w:rPr>
                  </w:pPr>
                  <w:r>
                    <w:rPr>
                      <w:rFonts w:ascii="Arial" w:hAnsi="Arial" w:cs="Arial"/>
                      <w:sz w:val="20"/>
                      <w:szCs w:val="20"/>
                    </w:rPr>
                    <w:t>Brand: “.</w:t>
                  </w:r>
                  <w:proofErr w:type="spellStart"/>
                  <w:r>
                    <w:rPr>
                      <w:rFonts w:ascii="Arial" w:hAnsi="Arial" w:cs="Arial"/>
                      <w:sz w:val="20"/>
                      <w:szCs w:val="20"/>
                    </w:rPr>
                    <w:t>coms</w:t>
                  </w:r>
                  <w:proofErr w:type="spellEnd"/>
                  <w:r>
                    <w:rPr>
                      <w:rFonts w:ascii="Arial" w:hAnsi="Arial" w:cs="Arial"/>
                      <w:sz w:val="20"/>
                      <w:szCs w:val="20"/>
                    </w:rPr>
                    <w:t>” Future option</w:t>
                  </w:r>
                </w:p>
              </w:txbxContent>
            </v:textbox>
          </v:oval>
        </w:pict>
      </w:r>
      <w:r>
        <w:rPr>
          <w:rFonts w:ascii="Arial" w:hAnsi="Arial" w:cs="Arial"/>
          <w:noProof/>
          <w:sz w:val="20"/>
          <w:szCs w:val="20"/>
        </w:rPr>
        <w:pict>
          <v:oval id="_x0000_s1166" style="position:absolute;left:0;text-align:left;margin-left:4in;margin-top:23.6pt;width:90pt;height:90pt;z-index:-251665408" filled="f" strokecolor="red">
            <v:textbox style="mso-next-textbox:#_x0000_s1166">
              <w:txbxContent>
                <w:p w:rsidR="00742FC4" w:rsidRDefault="00742FC4" w:rsidP="00F14FFE">
                  <w:pPr>
                    <w:jc w:val="center"/>
                    <w:rPr>
                      <w:rFonts w:ascii="Arial" w:hAnsi="Arial" w:cs="Arial"/>
                      <w:sz w:val="20"/>
                      <w:szCs w:val="20"/>
                    </w:rPr>
                  </w:pPr>
                  <w:r>
                    <w:rPr>
                      <w:rFonts w:ascii="Arial" w:hAnsi="Arial" w:cs="Arial"/>
                      <w:sz w:val="20"/>
                      <w:szCs w:val="20"/>
                    </w:rPr>
                    <w:t>Brand: Release</w:t>
                  </w:r>
                </w:p>
                <w:p w:rsidR="00742FC4" w:rsidRDefault="00742FC4" w:rsidP="00F14FFE">
                  <w:pPr>
                    <w:jc w:val="center"/>
                    <w:rPr>
                      <w:rFonts w:ascii="Arial" w:hAnsi="Arial" w:cs="Arial"/>
                      <w:sz w:val="20"/>
                      <w:szCs w:val="20"/>
                    </w:rPr>
                  </w:pPr>
                  <w:r>
                    <w:rPr>
                      <w:rFonts w:ascii="Arial" w:hAnsi="Arial" w:cs="Arial"/>
                      <w:sz w:val="20"/>
                      <w:szCs w:val="20"/>
                    </w:rPr>
                    <w:t>The</w:t>
                  </w:r>
                </w:p>
                <w:p w:rsidR="00742FC4" w:rsidRDefault="00742FC4" w:rsidP="00F14FFE">
                  <w:pPr>
                    <w:jc w:val="center"/>
                    <w:rPr>
                      <w:rFonts w:ascii="Arial" w:hAnsi="Arial" w:cs="Arial"/>
                      <w:sz w:val="20"/>
                      <w:szCs w:val="20"/>
                    </w:rPr>
                  </w:pPr>
                  <w:r>
                    <w:rPr>
                      <w:rFonts w:ascii="Arial" w:hAnsi="Arial" w:cs="Arial"/>
                      <w:sz w:val="20"/>
                      <w:szCs w:val="20"/>
                    </w:rPr>
                    <w:t>Spirit</w:t>
                  </w:r>
                </w:p>
              </w:txbxContent>
            </v:textbox>
          </v:oval>
        </w:pict>
      </w:r>
      <w:r>
        <w:rPr>
          <w:rFonts w:ascii="Arial" w:hAnsi="Arial" w:cs="Arial"/>
          <w:noProof/>
          <w:sz w:val="20"/>
          <w:szCs w:val="20"/>
        </w:rPr>
        <w:pict>
          <v:oval id="_x0000_s1164" style="position:absolute;left:0;text-align:left;margin-left:171pt;margin-top:23.6pt;width:90pt;height:90pt;z-index:-251667456" filled="f" strokecolor="red">
            <v:textbox style="mso-next-textbox:#_x0000_s1164">
              <w:txbxContent>
                <w:p w:rsidR="00742FC4" w:rsidRDefault="00742FC4" w:rsidP="00F14FFE">
                  <w:pPr>
                    <w:jc w:val="center"/>
                    <w:rPr>
                      <w:rFonts w:ascii="Arial" w:hAnsi="Arial" w:cs="Arial"/>
                      <w:sz w:val="20"/>
                      <w:szCs w:val="20"/>
                    </w:rPr>
                  </w:pPr>
                  <w:r>
                    <w:rPr>
                      <w:rFonts w:ascii="Arial" w:hAnsi="Arial" w:cs="Arial"/>
                      <w:sz w:val="20"/>
                      <w:szCs w:val="20"/>
                    </w:rPr>
                    <w:t>Brand: Inspire Desire</w:t>
                  </w:r>
                </w:p>
              </w:txbxContent>
            </v:textbox>
          </v:oval>
        </w:pict>
      </w:r>
      <w:r>
        <w:rPr>
          <w:rFonts w:ascii="Arial" w:hAnsi="Arial" w:cs="Arial"/>
          <w:noProof/>
          <w:sz w:val="20"/>
          <w:szCs w:val="20"/>
        </w:rPr>
        <w:pict>
          <v:oval id="_x0000_s1165" style="position:absolute;left:0;text-align:left;margin-left:45pt;margin-top:23.6pt;width:90pt;height:90pt;z-index:-251666432" filled="f">
            <v:textbox style="mso-next-textbox:#_x0000_s1165">
              <w:txbxContent>
                <w:p w:rsidR="00742FC4" w:rsidRDefault="00742FC4" w:rsidP="00F14FFE">
                  <w:pPr>
                    <w:jc w:val="center"/>
                    <w:rPr>
                      <w:rFonts w:ascii="Arial" w:hAnsi="Arial" w:cs="Arial"/>
                      <w:sz w:val="20"/>
                      <w:szCs w:val="20"/>
                    </w:rPr>
                  </w:pPr>
                  <w:r>
                    <w:rPr>
                      <w:rFonts w:ascii="Arial" w:hAnsi="Arial" w:cs="Arial"/>
                      <w:sz w:val="20"/>
                      <w:szCs w:val="20"/>
                    </w:rPr>
                    <w:t xml:space="preserve">Brand: Creative Endeavors </w:t>
                  </w:r>
                </w:p>
              </w:txbxContent>
            </v:textbox>
          </v:oval>
        </w:pict>
      </w:r>
    </w:p>
    <w:p w:rsidR="00F14FFE" w:rsidRDefault="00F14FFE" w:rsidP="00F14FFE">
      <w:pPr>
        <w:jc w:val="center"/>
        <w:rPr>
          <w:rFonts w:ascii="Arial" w:hAnsi="Arial" w:cs="Arial"/>
          <w:sz w:val="20"/>
          <w:szCs w:val="20"/>
        </w:rPr>
      </w:pPr>
    </w:p>
    <w:p w:rsidR="00F14FFE" w:rsidRDefault="00F14FFE" w:rsidP="00F14FFE">
      <w:pPr>
        <w:jc w:val="center"/>
        <w:rPr>
          <w:rFonts w:ascii="Arial" w:hAnsi="Arial" w:cs="Arial"/>
          <w:sz w:val="20"/>
          <w:szCs w:val="20"/>
        </w:rPr>
      </w:pPr>
    </w:p>
    <w:p w:rsidR="00F14FFE" w:rsidRDefault="00F14FFE" w:rsidP="00F14FFE">
      <w:pPr>
        <w:rPr>
          <w:rFonts w:ascii="Arial" w:hAnsi="Arial" w:cs="Arial"/>
          <w:sz w:val="20"/>
          <w:szCs w:val="20"/>
        </w:rPr>
      </w:pPr>
    </w:p>
    <w:p w:rsidR="00F14FFE" w:rsidRDefault="00F14FFE" w:rsidP="00F14FFE">
      <w:pPr>
        <w:rPr>
          <w:rFonts w:ascii="Arial" w:hAnsi="Arial" w:cs="Arial"/>
          <w:sz w:val="20"/>
          <w:szCs w:val="20"/>
        </w:rPr>
      </w:pPr>
    </w:p>
    <w:p w:rsidR="00F14FFE" w:rsidRDefault="00F14FFE" w:rsidP="00F14FFE">
      <w:pPr>
        <w:rPr>
          <w:rFonts w:ascii="Arial" w:hAnsi="Arial" w:cs="Arial"/>
          <w:sz w:val="20"/>
          <w:szCs w:val="20"/>
        </w:rPr>
      </w:pPr>
    </w:p>
    <w:p w:rsidR="00F14FFE" w:rsidRDefault="00F14FFE" w:rsidP="00F14FFE">
      <w:pPr>
        <w:rPr>
          <w:rFonts w:ascii="Arial" w:hAnsi="Arial" w:cs="Arial"/>
          <w:sz w:val="20"/>
          <w:szCs w:val="20"/>
        </w:rPr>
      </w:pPr>
    </w:p>
    <w:p w:rsidR="00F14FFE" w:rsidRDefault="00F14FFE" w:rsidP="00F14FFE">
      <w:pPr>
        <w:rPr>
          <w:rFonts w:ascii="Arial" w:hAnsi="Arial" w:cs="Arial"/>
          <w:sz w:val="20"/>
          <w:szCs w:val="20"/>
        </w:rPr>
      </w:pPr>
    </w:p>
    <w:p w:rsidR="00F14FFE" w:rsidRDefault="00F14FFE" w:rsidP="00F14FFE">
      <w:pPr>
        <w:rPr>
          <w:rFonts w:ascii="Arial" w:hAnsi="Arial" w:cs="Arial"/>
          <w:sz w:val="20"/>
          <w:szCs w:val="20"/>
        </w:rPr>
      </w:pPr>
    </w:p>
    <w:p w:rsidR="00F14FFE" w:rsidRDefault="00F14FFE" w:rsidP="00F14FFE">
      <w:pPr>
        <w:jc w:val="center"/>
        <w:rPr>
          <w:rFonts w:ascii="Arial" w:hAnsi="Arial" w:cs="Arial"/>
          <w:sz w:val="20"/>
          <w:szCs w:val="20"/>
        </w:rPr>
      </w:pPr>
    </w:p>
    <w:p w:rsidR="00F14FFE" w:rsidRDefault="00F960C8" w:rsidP="00F14FFE">
      <w:pPr>
        <w:jc w:val="center"/>
        <w:rPr>
          <w:rFonts w:ascii="Arial" w:hAnsi="Arial" w:cs="Arial"/>
          <w:sz w:val="20"/>
          <w:szCs w:val="20"/>
        </w:rPr>
      </w:pPr>
      <w:r>
        <w:rPr>
          <w:rFonts w:ascii="Arial" w:hAnsi="Arial" w:cs="Arial"/>
          <w:noProof/>
          <w:sz w:val="20"/>
          <w:szCs w:val="20"/>
        </w:rPr>
        <w:pict>
          <v:line id="_x0000_s1176" style="position:absolute;left:0;text-align:left;z-index:251661312" from="81pt,2.9pt" to="81.05pt,29.9pt">
            <v:stroke endarrow="block"/>
          </v:line>
        </w:pict>
      </w:r>
    </w:p>
    <w:p w:rsidR="00F14FFE" w:rsidRDefault="00F14FFE" w:rsidP="00F14FFE">
      <w:pPr>
        <w:jc w:val="center"/>
        <w:rPr>
          <w:rFonts w:ascii="Arial" w:hAnsi="Arial" w:cs="Arial"/>
          <w:sz w:val="20"/>
          <w:szCs w:val="20"/>
        </w:rPr>
      </w:pPr>
    </w:p>
    <w:p w:rsidR="00F14FFE" w:rsidRDefault="00F14FFE" w:rsidP="00F14FFE">
      <w:pPr>
        <w:jc w:val="center"/>
        <w:rPr>
          <w:rFonts w:ascii="Arial" w:hAnsi="Arial" w:cs="Arial"/>
          <w:sz w:val="20"/>
          <w:szCs w:val="20"/>
        </w:rPr>
      </w:pPr>
    </w:p>
    <w:p w:rsidR="00F14FFE" w:rsidRDefault="00F960C8" w:rsidP="00F14FFE">
      <w:pPr>
        <w:jc w:val="center"/>
        <w:rPr>
          <w:rFonts w:ascii="Arial" w:hAnsi="Arial" w:cs="Arial"/>
          <w:sz w:val="20"/>
          <w:szCs w:val="20"/>
        </w:rPr>
      </w:pPr>
      <w:r>
        <w:rPr>
          <w:rFonts w:ascii="Arial" w:hAnsi="Arial" w:cs="Arial"/>
          <w:noProof/>
          <w:sz w:val="20"/>
          <w:szCs w:val="20"/>
        </w:rPr>
        <w:pict>
          <v:oval id="_x0000_s1172" style="position:absolute;left:0;text-align:left;margin-left:38.5pt;margin-top:1.65pt;width:87.5pt;height:81.25pt;z-index:-251659264" filled="f">
            <v:textbox style="mso-next-textbox:#_x0000_s1172">
              <w:txbxContent>
                <w:p w:rsidR="00742FC4" w:rsidRDefault="00742FC4" w:rsidP="00F14FFE">
                  <w:pPr>
                    <w:jc w:val="center"/>
                    <w:rPr>
                      <w:rFonts w:ascii="Arial" w:hAnsi="Arial" w:cs="Arial"/>
                      <w:sz w:val="16"/>
                      <w:szCs w:val="16"/>
                    </w:rPr>
                  </w:pPr>
                  <w:r>
                    <w:rPr>
                      <w:rFonts w:ascii="Arial" w:hAnsi="Arial" w:cs="Arial"/>
                      <w:sz w:val="16"/>
                      <w:szCs w:val="16"/>
                    </w:rPr>
                    <w:t>Licensed Partnership: CECP – will be offered position can earn</w:t>
                  </w:r>
                </w:p>
              </w:txbxContent>
            </v:textbox>
          </v:oval>
        </w:pict>
      </w:r>
      <w:r>
        <w:rPr>
          <w:rFonts w:ascii="Arial" w:hAnsi="Arial" w:cs="Arial"/>
          <w:noProof/>
          <w:sz w:val="20"/>
          <w:szCs w:val="20"/>
        </w:rPr>
        <w:pict>
          <v:oval id="_x0000_s1173" style="position:absolute;left:0;text-align:left;margin-left:162pt;margin-top:1.75pt;width:99pt;height:81.15pt;z-index:-251658240" filled="f" strokecolor="red">
            <v:textbox style="mso-next-textbox:#_x0000_s1173">
              <w:txbxContent>
                <w:p w:rsidR="00742FC4" w:rsidRDefault="00742FC4" w:rsidP="00F14FFE">
                  <w:pPr>
                    <w:jc w:val="center"/>
                    <w:rPr>
                      <w:rFonts w:ascii="Arial" w:hAnsi="Arial" w:cs="Arial"/>
                      <w:sz w:val="16"/>
                      <w:szCs w:val="16"/>
                    </w:rPr>
                  </w:pPr>
                  <w:r>
                    <w:rPr>
                      <w:rFonts w:ascii="Arial" w:hAnsi="Arial" w:cs="Arial"/>
                      <w:sz w:val="16"/>
                      <w:szCs w:val="16"/>
                    </w:rPr>
                    <w:t>Licensed Partnership: Group License – owner of licensed product “jewelry” collection</w:t>
                  </w:r>
                </w:p>
              </w:txbxContent>
            </v:textbox>
          </v:oval>
        </w:pict>
      </w:r>
      <w:r>
        <w:rPr>
          <w:rFonts w:ascii="Arial" w:hAnsi="Arial" w:cs="Arial"/>
          <w:noProof/>
          <w:sz w:val="20"/>
          <w:szCs w:val="20"/>
        </w:rPr>
        <w:pict>
          <v:oval id="_x0000_s1174" style="position:absolute;left:0;text-align:left;margin-left:279pt;margin-top:1.9pt;width:99pt;height:81pt;z-index:-251657216" filled="f" strokecolor="red">
            <v:textbox style="mso-next-textbox:#_x0000_s1174">
              <w:txbxContent>
                <w:p w:rsidR="00742FC4" w:rsidRDefault="00742FC4" w:rsidP="00F14FFE">
                  <w:pPr>
                    <w:jc w:val="center"/>
                    <w:rPr>
                      <w:rFonts w:ascii="Arial" w:hAnsi="Arial" w:cs="Arial"/>
                      <w:sz w:val="16"/>
                      <w:szCs w:val="16"/>
                    </w:rPr>
                  </w:pPr>
                  <w:r>
                    <w:rPr>
                      <w:rFonts w:ascii="Arial" w:hAnsi="Arial" w:cs="Arial"/>
                      <w:sz w:val="16"/>
                      <w:szCs w:val="16"/>
                    </w:rPr>
                    <w:t xml:space="preserve">Licensed Partnership: </w:t>
                  </w:r>
                  <w:proofErr w:type="spellStart"/>
                  <w:r>
                    <w:rPr>
                      <w:rFonts w:ascii="Arial" w:hAnsi="Arial" w:cs="Arial"/>
                      <w:sz w:val="16"/>
                      <w:szCs w:val="16"/>
                    </w:rPr>
                    <w:t>MyHealth</w:t>
                  </w:r>
                  <w:proofErr w:type="spellEnd"/>
                </w:p>
                <w:p w:rsidR="00742FC4" w:rsidRDefault="00742FC4" w:rsidP="00F14FFE">
                  <w:pPr>
                    <w:jc w:val="center"/>
                    <w:rPr>
                      <w:rFonts w:ascii="Arial" w:hAnsi="Arial" w:cs="Arial"/>
                      <w:sz w:val="16"/>
                      <w:szCs w:val="16"/>
                    </w:rPr>
                  </w:pPr>
                  <w:r>
                    <w:rPr>
                      <w:rFonts w:ascii="Arial" w:hAnsi="Arial" w:cs="Arial"/>
                      <w:sz w:val="16"/>
                      <w:szCs w:val="16"/>
                    </w:rPr>
                    <w:t>andWellness.tv – Percentage of product sale</w:t>
                  </w:r>
                  <w:r w:rsidR="00D42BCD">
                    <w:rPr>
                      <w:rFonts w:ascii="Arial" w:hAnsi="Arial" w:cs="Arial"/>
                      <w:sz w:val="16"/>
                      <w:szCs w:val="16"/>
                    </w:rPr>
                    <w:t>s</w:t>
                  </w:r>
                </w:p>
              </w:txbxContent>
            </v:textbox>
          </v:oval>
        </w:pict>
      </w:r>
    </w:p>
    <w:p w:rsidR="00F14FFE" w:rsidRDefault="00F14FFE" w:rsidP="00F14FFE">
      <w:pPr>
        <w:jc w:val="center"/>
        <w:rPr>
          <w:rFonts w:ascii="Arial" w:hAnsi="Arial" w:cs="Arial"/>
          <w:sz w:val="20"/>
          <w:szCs w:val="20"/>
        </w:rPr>
      </w:pPr>
    </w:p>
    <w:p w:rsidR="00F14FFE" w:rsidRDefault="00F14FFE" w:rsidP="00F14FFE">
      <w:pPr>
        <w:jc w:val="center"/>
        <w:rPr>
          <w:rFonts w:ascii="Arial" w:hAnsi="Arial" w:cs="Arial"/>
          <w:sz w:val="20"/>
          <w:szCs w:val="20"/>
        </w:rPr>
      </w:pPr>
    </w:p>
    <w:p w:rsidR="00F14FFE" w:rsidRDefault="00F14FFE" w:rsidP="00F14FFE">
      <w:pPr>
        <w:jc w:val="center"/>
        <w:rPr>
          <w:rFonts w:ascii="Arial" w:hAnsi="Arial" w:cs="Arial"/>
          <w:sz w:val="20"/>
          <w:szCs w:val="20"/>
        </w:rPr>
      </w:pPr>
    </w:p>
    <w:p w:rsidR="00F14FFE" w:rsidRDefault="00F960C8" w:rsidP="00F14FFE">
      <w:r>
        <w:rPr>
          <w:noProof/>
        </w:rPr>
        <w:pict>
          <v:line id="_x0000_s1182" style="position:absolute;z-index:251667456" from="378pt,.75pt" to="405pt,.75pt">
            <v:stroke endarrow="block"/>
          </v:line>
        </w:pict>
      </w:r>
      <w:r>
        <w:rPr>
          <w:noProof/>
        </w:rPr>
        <w:pict>
          <v:line id="_x0000_s1181" style="position:absolute;z-index:251666432" from="261pt,.75pt" to="279pt,.75pt">
            <v:stroke endarrow="block"/>
          </v:line>
        </w:pict>
      </w:r>
      <w:r>
        <w:rPr>
          <w:noProof/>
        </w:rPr>
        <w:pict>
          <v:line id="_x0000_s1180" style="position:absolute;z-index:251665408" from="126pt,.75pt" to="153pt,.75pt">
            <v:stroke endarrow="block"/>
          </v:line>
        </w:pict>
      </w:r>
    </w:p>
    <w:p w:rsidR="00F14FFE" w:rsidRDefault="00F14FFE" w:rsidP="00F14FFE"/>
    <w:p w:rsidR="00F14FFE" w:rsidRDefault="00F14FFE" w:rsidP="00F14FFE">
      <w:pPr>
        <w:jc w:val="center"/>
        <w:rPr>
          <w:rFonts w:ascii="Arial" w:hAnsi="Arial" w:cs="Arial"/>
          <w:b/>
          <w:sz w:val="20"/>
          <w:szCs w:val="20"/>
        </w:rPr>
      </w:pPr>
      <w:r w:rsidRPr="00050F1A">
        <w:rPr>
          <w:rFonts w:ascii="Arial" w:hAnsi="Arial" w:cs="Arial"/>
          <w:b/>
          <w:sz w:val="20"/>
          <w:szCs w:val="20"/>
        </w:rPr>
        <w:t>BRAND</w:t>
      </w:r>
    </w:p>
    <w:p w:rsidR="00F14FFE" w:rsidRDefault="00F14FFE" w:rsidP="00F14FFE">
      <w:pPr>
        <w:jc w:val="center"/>
        <w:rPr>
          <w:rFonts w:ascii="Arial" w:hAnsi="Arial" w:cs="Arial"/>
          <w:b/>
          <w:sz w:val="20"/>
          <w:szCs w:val="20"/>
        </w:rPr>
      </w:pPr>
      <w:r>
        <w:rPr>
          <w:rFonts w:ascii="Arial" w:hAnsi="Arial" w:cs="Arial"/>
          <w:b/>
          <w:sz w:val="20"/>
          <w:szCs w:val="20"/>
        </w:rPr>
        <w:t>Projects under a brand</w:t>
      </w:r>
    </w:p>
    <w:p w:rsidR="00F14FFE" w:rsidRDefault="00F960C8" w:rsidP="00F14FFE">
      <w:pPr>
        <w:jc w:val="center"/>
        <w:rPr>
          <w:rFonts w:ascii="Arial" w:hAnsi="Arial" w:cs="Arial"/>
          <w:b/>
          <w:sz w:val="20"/>
          <w:szCs w:val="20"/>
        </w:rPr>
      </w:pPr>
      <w:r>
        <w:rPr>
          <w:rFonts w:ascii="Arial" w:hAnsi="Arial" w:cs="Arial"/>
          <w:b/>
          <w:noProof/>
          <w:sz w:val="20"/>
          <w:szCs w:val="20"/>
        </w:rPr>
        <w:pict>
          <v:line id="_x0000_s1190" style="position:absolute;left:0;text-align:left;z-index:251675648" from="333pt,1.6pt" to="405pt,37.6pt">
            <v:stroke endarrow="block"/>
          </v:line>
        </w:pict>
      </w:r>
      <w:r>
        <w:rPr>
          <w:rFonts w:ascii="Arial" w:hAnsi="Arial" w:cs="Arial"/>
          <w:b/>
          <w:noProof/>
          <w:sz w:val="20"/>
          <w:szCs w:val="20"/>
        </w:rPr>
        <w:pict>
          <v:line id="_x0000_s1188" style="position:absolute;left:0;text-align:left;flip:x;z-index:251673600" from="225pt,1.6pt" to="252pt,37.6pt">
            <v:stroke endarrow="block"/>
          </v:line>
        </w:pict>
      </w:r>
      <w:r>
        <w:rPr>
          <w:rFonts w:ascii="Arial" w:hAnsi="Arial" w:cs="Arial"/>
          <w:b/>
          <w:noProof/>
          <w:sz w:val="20"/>
          <w:szCs w:val="20"/>
        </w:rPr>
        <w:pict>
          <v:line id="_x0000_s1189" style="position:absolute;left:0;text-align:left;z-index:251674624" from="4in,1.6pt" to="315pt,37.6pt">
            <v:stroke endarrow="block"/>
          </v:line>
        </w:pict>
      </w:r>
      <w:r>
        <w:rPr>
          <w:rFonts w:ascii="Arial" w:hAnsi="Arial" w:cs="Arial"/>
          <w:b/>
          <w:noProof/>
          <w:sz w:val="20"/>
          <w:szCs w:val="20"/>
        </w:rPr>
        <w:pict>
          <v:line id="_x0000_s1187" style="position:absolute;left:0;text-align:left;flip:x;z-index:251672576" from="126pt,1.6pt" to="3in,46.6pt">
            <v:stroke endarrow="block"/>
          </v:line>
        </w:pict>
      </w:r>
    </w:p>
    <w:p w:rsidR="00F14FFE" w:rsidRDefault="00F14FFE" w:rsidP="00F14FFE">
      <w:pPr>
        <w:jc w:val="center"/>
        <w:rPr>
          <w:rFonts w:ascii="Arial" w:hAnsi="Arial" w:cs="Arial"/>
          <w:b/>
          <w:sz w:val="20"/>
          <w:szCs w:val="20"/>
        </w:rPr>
      </w:pPr>
    </w:p>
    <w:p w:rsidR="00F14FFE" w:rsidRPr="00050F1A" w:rsidRDefault="00F960C8" w:rsidP="00F14FFE">
      <w:pPr>
        <w:jc w:val="center"/>
        <w:rPr>
          <w:rFonts w:ascii="Arial" w:hAnsi="Arial" w:cs="Arial"/>
          <w:sz w:val="20"/>
          <w:szCs w:val="20"/>
        </w:rPr>
      </w:pPr>
      <w:r>
        <w:rPr>
          <w:rFonts w:ascii="Arial" w:hAnsi="Arial" w:cs="Arial"/>
          <w:noProof/>
          <w:sz w:val="20"/>
          <w:szCs w:val="20"/>
        </w:rPr>
        <w:pict>
          <v:oval id="_x0000_s1186" style="position:absolute;left:0;text-align:left;margin-left:405pt;margin-top:23.6pt;width:90pt;height:90pt;z-index:-251644928" filled="f">
            <v:textbox style="mso-next-textbox:#_x0000_s1186">
              <w:txbxContent>
                <w:p w:rsidR="00742FC4" w:rsidRPr="009A0FAB" w:rsidRDefault="00742FC4" w:rsidP="00F14FFE">
                  <w:pPr>
                    <w:jc w:val="center"/>
                    <w:rPr>
                      <w:rFonts w:ascii="Arial" w:hAnsi="Arial" w:cs="Arial"/>
                      <w:sz w:val="16"/>
                      <w:szCs w:val="16"/>
                    </w:rPr>
                  </w:pPr>
                  <w:r w:rsidRPr="009A0FAB">
                    <w:rPr>
                      <w:rFonts w:ascii="Arial" w:hAnsi="Arial" w:cs="Arial"/>
                      <w:sz w:val="16"/>
                      <w:szCs w:val="16"/>
                    </w:rPr>
                    <w:t>Licensed Partnership</w:t>
                  </w:r>
                  <w:r>
                    <w:rPr>
                      <w:rFonts w:ascii="Arial" w:hAnsi="Arial" w:cs="Arial"/>
                      <w:sz w:val="16"/>
                      <w:szCs w:val="16"/>
                    </w:rPr>
                    <w:t>: Use of our IP’s to promote a partner’s product</w:t>
                  </w:r>
                </w:p>
              </w:txbxContent>
            </v:textbox>
          </v:oval>
        </w:pict>
      </w:r>
      <w:r>
        <w:rPr>
          <w:rFonts w:ascii="Arial" w:hAnsi="Arial" w:cs="Arial"/>
          <w:noProof/>
          <w:sz w:val="20"/>
          <w:szCs w:val="20"/>
        </w:rPr>
        <w:pict>
          <v:oval id="_x0000_s1185" style="position:absolute;left:0;text-align:left;margin-left:4in;margin-top:23.6pt;width:90pt;height:90pt;z-index:-251645952" filled="f">
            <v:textbox style="mso-next-textbox:#_x0000_s1185">
              <w:txbxContent>
                <w:p w:rsidR="00742FC4" w:rsidRPr="009A0FAB" w:rsidRDefault="00742FC4" w:rsidP="00F14FFE">
                  <w:pPr>
                    <w:jc w:val="center"/>
                    <w:rPr>
                      <w:rFonts w:ascii="Arial" w:hAnsi="Arial" w:cs="Arial"/>
                      <w:sz w:val="16"/>
                      <w:szCs w:val="16"/>
                    </w:rPr>
                  </w:pPr>
                  <w:r w:rsidRPr="009A0FAB">
                    <w:rPr>
                      <w:rFonts w:ascii="Arial" w:hAnsi="Arial" w:cs="Arial"/>
                      <w:sz w:val="16"/>
                      <w:szCs w:val="16"/>
                    </w:rPr>
                    <w:t>Licensed Partnership</w:t>
                  </w:r>
                  <w:r>
                    <w:rPr>
                      <w:rFonts w:ascii="Arial" w:hAnsi="Arial" w:cs="Arial"/>
                      <w:sz w:val="16"/>
                      <w:szCs w:val="16"/>
                    </w:rPr>
                    <w:t>: Tagline created for a marketing campaign</w:t>
                  </w:r>
                </w:p>
              </w:txbxContent>
            </v:textbox>
          </v:oval>
        </w:pict>
      </w:r>
      <w:r>
        <w:rPr>
          <w:rFonts w:ascii="Arial" w:hAnsi="Arial" w:cs="Arial"/>
          <w:noProof/>
          <w:sz w:val="20"/>
          <w:szCs w:val="20"/>
        </w:rPr>
        <w:pict>
          <v:oval id="_x0000_s1183" style="position:absolute;left:0;text-align:left;margin-left:171pt;margin-top:23.6pt;width:90pt;height:90pt;z-index:-251648000" filled="f">
            <v:textbox style="mso-next-textbox:#_x0000_s1183">
              <w:txbxContent>
                <w:p w:rsidR="00742FC4" w:rsidRPr="009A0FAB" w:rsidRDefault="00742FC4" w:rsidP="00F14FFE">
                  <w:pPr>
                    <w:jc w:val="center"/>
                    <w:rPr>
                      <w:rFonts w:ascii="Arial" w:hAnsi="Arial" w:cs="Arial"/>
                      <w:sz w:val="16"/>
                      <w:szCs w:val="16"/>
                    </w:rPr>
                  </w:pPr>
                  <w:r w:rsidRPr="009A0FAB">
                    <w:rPr>
                      <w:rFonts w:ascii="Arial" w:hAnsi="Arial" w:cs="Arial"/>
                      <w:sz w:val="16"/>
                      <w:szCs w:val="16"/>
                    </w:rPr>
                    <w:t>Licensed Partnership</w:t>
                  </w:r>
                  <w:r>
                    <w:rPr>
                      <w:rFonts w:ascii="Arial" w:hAnsi="Arial" w:cs="Arial"/>
                      <w:sz w:val="16"/>
                      <w:szCs w:val="16"/>
                    </w:rPr>
                    <w:t xml:space="preserve">: </w:t>
                  </w:r>
                  <w:r w:rsidRPr="009A0FAB">
                    <w:rPr>
                      <w:rFonts w:ascii="Arial" w:hAnsi="Arial" w:cs="Arial"/>
                      <w:sz w:val="16"/>
                      <w:szCs w:val="16"/>
                    </w:rPr>
                    <w:t xml:space="preserve">Newly </w:t>
                  </w:r>
                  <w:r>
                    <w:rPr>
                      <w:rFonts w:ascii="Arial" w:hAnsi="Arial" w:cs="Arial"/>
                      <w:sz w:val="16"/>
                      <w:szCs w:val="16"/>
                    </w:rPr>
                    <w:t>created division for a client trademark</w:t>
                  </w:r>
                </w:p>
              </w:txbxContent>
            </v:textbox>
          </v:oval>
        </w:pict>
      </w:r>
    </w:p>
    <w:p w:rsidR="00F14FFE" w:rsidRDefault="00F14FFE" w:rsidP="00F14FFE">
      <w:pPr>
        <w:rPr>
          <w:rFonts w:ascii="Arial" w:hAnsi="Arial" w:cs="Arial"/>
          <w:color w:val="333399"/>
          <w:sz w:val="20"/>
          <w:szCs w:val="20"/>
        </w:rPr>
      </w:pPr>
    </w:p>
    <w:p w:rsidR="00F14FFE" w:rsidRDefault="00F960C8" w:rsidP="00F14FFE">
      <w:pPr>
        <w:jc w:val="center"/>
        <w:rPr>
          <w:rFonts w:ascii="Arial" w:hAnsi="Arial" w:cs="Arial"/>
          <w:b/>
          <w:sz w:val="20"/>
          <w:szCs w:val="20"/>
        </w:rPr>
      </w:pPr>
      <w:r w:rsidRPr="00F960C8">
        <w:rPr>
          <w:rFonts w:ascii="Arial" w:hAnsi="Arial" w:cs="Arial"/>
          <w:noProof/>
          <w:sz w:val="20"/>
          <w:szCs w:val="20"/>
        </w:rPr>
        <w:pict>
          <v:oval id="_x0000_s1184" style="position:absolute;left:0;text-align:left;margin-left:45pt;margin-top:3.1pt;width:90pt;height:90pt;z-index:-251646976" filled="f">
            <v:textbox style="mso-next-textbox:#_x0000_s1184">
              <w:txbxContent>
                <w:p w:rsidR="00742FC4" w:rsidRPr="009A0FAB" w:rsidRDefault="00742FC4" w:rsidP="00F14FFE">
                  <w:pPr>
                    <w:jc w:val="center"/>
                    <w:rPr>
                      <w:rFonts w:ascii="Arial" w:hAnsi="Arial" w:cs="Arial"/>
                      <w:sz w:val="16"/>
                      <w:szCs w:val="16"/>
                    </w:rPr>
                  </w:pPr>
                  <w:r w:rsidRPr="009A0FAB">
                    <w:rPr>
                      <w:rFonts w:ascii="Arial" w:hAnsi="Arial" w:cs="Arial"/>
                      <w:sz w:val="16"/>
                      <w:szCs w:val="16"/>
                    </w:rPr>
                    <w:t>Licensed Partnership</w:t>
                  </w:r>
                  <w:r>
                    <w:rPr>
                      <w:rFonts w:ascii="Arial" w:hAnsi="Arial" w:cs="Arial"/>
                      <w:sz w:val="16"/>
                      <w:szCs w:val="16"/>
                    </w:rPr>
                    <w:t xml:space="preserve">: </w:t>
                  </w:r>
                  <w:r w:rsidRPr="009A0FAB">
                    <w:rPr>
                      <w:rFonts w:ascii="Arial" w:hAnsi="Arial" w:cs="Arial"/>
                      <w:sz w:val="16"/>
                      <w:szCs w:val="16"/>
                    </w:rPr>
                    <w:t xml:space="preserve">Other licenses we market </w:t>
                  </w:r>
                </w:p>
              </w:txbxContent>
            </v:textbox>
          </v:oval>
        </w:pict>
      </w:r>
    </w:p>
    <w:p w:rsidR="00F14FFE" w:rsidRDefault="00F14FFE" w:rsidP="00F14FFE">
      <w:pPr>
        <w:jc w:val="center"/>
        <w:rPr>
          <w:rFonts w:ascii="Arial" w:hAnsi="Arial" w:cs="Arial"/>
          <w:sz w:val="20"/>
          <w:szCs w:val="20"/>
        </w:rPr>
      </w:pPr>
    </w:p>
    <w:p w:rsidR="00F14FFE" w:rsidRDefault="00F14FFE" w:rsidP="00F14FFE">
      <w:pPr>
        <w:tabs>
          <w:tab w:val="left" w:pos="1440"/>
        </w:tabs>
        <w:rPr>
          <w:rFonts w:ascii="Arial" w:hAnsi="Arial" w:cs="Arial"/>
          <w:sz w:val="20"/>
          <w:szCs w:val="20"/>
        </w:rPr>
      </w:pPr>
      <w:r>
        <w:rPr>
          <w:rFonts w:ascii="Arial" w:hAnsi="Arial" w:cs="Arial"/>
          <w:sz w:val="20"/>
          <w:szCs w:val="20"/>
        </w:rPr>
        <w:tab/>
      </w:r>
    </w:p>
    <w:p w:rsidR="00F14FFE" w:rsidRDefault="00F14FFE" w:rsidP="00F14FFE">
      <w:pPr>
        <w:jc w:val="center"/>
        <w:rPr>
          <w:rFonts w:ascii="Arial" w:hAnsi="Arial" w:cs="Arial"/>
          <w:sz w:val="20"/>
          <w:szCs w:val="20"/>
        </w:rPr>
      </w:pPr>
    </w:p>
    <w:p w:rsidR="00F14FFE" w:rsidRDefault="00F14FFE" w:rsidP="00F14FFE">
      <w:pPr>
        <w:jc w:val="center"/>
        <w:rPr>
          <w:rFonts w:ascii="Arial" w:hAnsi="Arial" w:cs="Arial"/>
          <w:sz w:val="20"/>
          <w:szCs w:val="20"/>
        </w:rPr>
      </w:pPr>
    </w:p>
    <w:p w:rsidR="00F14FFE" w:rsidRDefault="00F14FFE" w:rsidP="00F14FFE">
      <w:pPr>
        <w:jc w:val="center"/>
        <w:rPr>
          <w:rFonts w:ascii="Arial" w:hAnsi="Arial" w:cs="Arial"/>
          <w:sz w:val="20"/>
          <w:szCs w:val="20"/>
        </w:rPr>
      </w:pPr>
    </w:p>
    <w:p w:rsidR="00F14FFE" w:rsidRDefault="00F14FFE" w:rsidP="00F14FFE">
      <w:pPr>
        <w:jc w:val="center"/>
        <w:rPr>
          <w:rFonts w:ascii="Arial" w:hAnsi="Arial" w:cs="Arial"/>
          <w:sz w:val="20"/>
          <w:szCs w:val="20"/>
        </w:rPr>
      </w:pPr>
    </w:p>
    <w:p w:rsidR="00F14FFE" w:rsidRDefault="00F14FFE" w:rsidP="00F14FFE">
      <w:pPr>
        <w:jc w:val="center"/>
        <w:rPr>
          <w:rFonts w:ascii="Arial" w:hAnsi="Arial" w:cs="Arial"/>
          <w:sz w:val="20"/>
          <w:szCs w:val="20"/>
        </w:rPr>
      </w:pPr>
    </w:p>
    <w:p w:rsidR="00F14FFE" w:rsidRDefault="00F14FFE" w:rsidP="00F14FFE">
      <w:pPr>
        <w:jc w:val="center"/>
        <w:rPr>
          <w:rFonts w:ascii="Arial" w:hAnsi="Arial" w:cs="Arial"/>
          <w:sz w:val="20"/>
          <w:szCs w:val="20"/>
        </w:rPr>
      </w:pPr>
    </w:p>
    <w:p w:rsidR="00F14FFE" w:rsidRDefault="00F14FFE" w:rsidP="00F14FFE">
      <w:pPr>
        <w:rPr>
          <w:rFonts w:ascii="Arial" w:hAnsi="Arial" w:cs="Arial"/>
          <w:sz w:val="20"/>
          <w:szCs w:val="20"/>
        </w:rPr>
      </w:pPr>
    </w:p>
    <w:p w:rsidR="00F14FFE" w:rsidRDefault="00F14FFE" w:rsidP="00F14FFE">
      <w:pPr>
        <w:rPr>
          <w:rFonts w:ascii="Arial" w:hAnsi="Arial" w:cs="Arial"/>
          <w:sz w:val="20"/>
          <w:szCs w:val="20"/>
        </w:rPr>
      </w:pPr>
      <w:r>
        <w:rPr>
          <w:rFonts w:ascii="Arial" w:hAnsi="Arial" w:cs="Arial"/>
          <w:sz w:val="20"/>
          <w:szCs w:val="20"/>
        </w:rPr>
        <w:t>Our projects develop brands for licensing, including our domains and copyrights. Project details:</w:t>
      </w:r>
    </w:p>
    <w:p w:rsidR="00F14FFE" w:rsidRDefault="00F14FFE" w:rsidP="00F14FFE">
      <w:pPr>
        <w:rPr>
          <w:rFonts w:ascii="Arial" w:hAnsi="Arial" w:cs="Arial"/>
          <w:sz w:val="20"/>
          <w:szCs w:val="20"/>
        </w:rPr>
      </w:pPr>
    </w:p>
    <w:p w:rsidR="00F14FFE" w:rsidRDefault="00F14FFE" w:rsidP="00F14FFE">
      <w:pPr>
        <w:numPr>
          <w:ilvl w:val="0"/>
          <w:numId w:val="19"/>
        </w:numPr>
        <w:rPr>
          <w:rFonts w:ascii="Arial" w:hAnsi="Arial" w:cs="Arial"/>
          <w:sz w:val="20"/>
          <w:szCs w:val="20"/>
        </w:rPr>
      </w:pPr>
      <w:r>
        <w:rPr>
          <w:rFonts w:ascii="Arial" w:hAnsi="Arial" w:cs="Arial"/>
          <w:sz w:val="20"/>
          <w:szCs w:val="20"/>
        </w:rPr>
        <w:t>Bring in production</w:t>
      </w:r>
    </w:p>
    <w:p w:rsidR="00F14FFE" w:rsidRDefault="00F14FFE" w:rsidP="00F14FFE">
      <w:pPr>
        <w:numPr>
          <w:ilvl w:val="0"/>
          <w:numId w:val="19"/>
        </w:numPr>
        <w:rPr>
          <w:rFonts w:ascii="Arial" w:hAnsi="Arial" w:cs="Arial"/>
          <w:sz w:val="20"/>
          <w:szCs w:val="20"/>
        </w:rPr>
      </w:pPr>
      <w:r>
        <w:rPr>
          <w:rFonts w:ascii="Arial" w:hAnsi="Arial" w:cs="Arial"/>
          <w:sz w:val="20"/>
          <w:szCs w:val="20"/>
        </w:rPr>
        <w:t>Percentage of others’ services/products for overseeing production (area of expertise)</w:t>
      </w:r>
    </w:p>
    <w:p w:rsidR="00F14FFE" w:rsidRDefault="00F14FFE" w:rsidP="00F14FFE">
      <w:pPr>
        <w:numPr>
          <w:ilvl w:val="0"/>
          <w:numId w:val="19"/>
        </w:numPr>
        <w:rPr>
          <w:rFonts w:ascii="Arial" w:hAnsi="Arial" w:cs="Arial"/>
          <w:sz w:val="20"/>
          <w:szCs w:val="20"/>
        </w:rPr>
      </w:pPr>
      <w:r>
        <w:rPr>
          <w:rFonts w:ascii="Arial" w:hAnsi="Arial" w:cs="Arial"/>
          <w:sz w:val="20"/>
          <w:szCs w:val="20"/>
        </w:rPr>
        <w:t>Percentage of extensions, option for returns other than production costs, for branded designs and trademarks</w:t>
      </w:r>
    </w:p>
    <w:p w:rsidR="00F14FFE" w:rsidRDefault="00F14FFE" w:rsidP="00F14FFE">
      <w:pPr>
        <w:numPr>
          <w:ilvl w:val="0"/>
          <w:numId w:val="19"/>
        </w:numPr>
        <w:rPr>
          <w:rFonts w:ascii="Arial" w:hAnsi="Arial" w:cs="Arial"/>
          <w:sz w:val="20"/>
          <w:szCs w:val="20"/>
        </w:rPr>
      </w:pPr>
      <w:r>
        <w:rPr>
          <w:rFonts w:ascii="Arial" w:hAnsi="Arial" w:cs="Arial"/>
          <w:sz w:val="20"/>
          <w:szCs w:val="20"/>
        </w:rPr>
        <w:t>Percentage of product sales, domain under the brand</w:t>
      </w:r>
    </w:p>
    <w:p w:rsidR="00F14FFE" w:rsidRDefault="00F14FFE" w:rsidP="00F14FFE">
      <w:pPr>
        <w:numPr>
          <w:ilvl w:val="0"/>
          <w:numId w:val="19"/>
        </w:numPr>
        <w:rPr>
          <w:rFonts w:ascii="Arial" w:hAnsi="Arial" w:cs="Arial"/>
          <w:sz w:val="20"/>
          <w:szCs w:val="20"/>
        </w:rPr>
      </w:pPr>
      <w:r>
        <w:rPr>
          <w:rFonts w:ascii="Arial" w:hAnsi="Arial" w:cs="Arial"/>
          <w:sz w:val="20"/>
          <w:szCs w:val="20"/>
        </w:rPr>
        <w:t>Vested – for specific services and/or product sales</w:t>
      </w:r>
    </w:p>
    <w:p w:rsidR="00F14FFE" w:rsidRDefault="00F14FFE" w:rsidP="00F14FFE">
      <w:pPr>
        <w:numPr>
          <w:ilvl w:val="0"/>
          <w:numId w:val="19"/>
        </w:numPr>
        <w:rPr>
          <w:rFonts w:ascii="Arial" w:hAnsi="Arial" w:cs="Arial"/>
          <w:sz w:val="20"/>
          <w:szCs w:val="20"/>
        </w:rPr>
      </w:pPr>
      <w:r>
        <w:rPr>
          <w:rFonts w:ascii="Arial" w:hAnsi="Arial" w:cs="Arial"/>
          <w:sz w:val="20"/>
          <w:szCs w:val="20"/>
        </w:rPr>
        <w:t>Percentage of all product sales</w:t>
      </w:r>
    </w:p>
    <w:p w:rsidR="00F14FFE" w:rsidRDefault="00F14FFE" w:rsidP="00F14FFE">
      <w:pPr>
        <w:rPr>
          <w:rFonts w:ascii="Arial" w:hAnsi="Arial" w:cs="Arial"/>
          <w:sz w:val="20"/>
          <w:szCs w:val="20"/>
        </w:rPr>
      </w:pPr>
    </w:p>
    <w:tbl>
      <w:tblPr>
        <w:tblW w:w="918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6"/>
        <w:gridCol w:w="1914"/>
        <w:gridCol w:w="1895"/>
        <w:gridCol w:w="1979"/>
      </w:tblGrid>
      <w:tr w:rsidR="00C205DF" w:rsidRPr="005743E6">
        <w:trPr>
          <w:trHeight w:val="815"/>
          <w:jc w:val="center"/>
        </w:trPr>
        <w:tc>
          <w:tcPr>
            <w:tcW w:w="2296" w:type="dxa"/>
            <w:tcBorders>
              <w:top w:val="nil"/>
              <w:left w:val="nil"/>
            </w:tcBorders>
          </w:tcPr>
          <w:p w:rsidR="00C205DF" w:rsidRPr="005743E6" w:rsidRDefault="00AA035E" w:rsidP="00742FC4">
            <w:pPr>
              <w:keepNext/>
              <w:spacing w:before="240" w:after="60" w:line="360" w:lineRule="auto"/>
              <w:jc w:val="center"/>
              <w:outlineLvl w:val="0"/>
              <w:rPr>
                <w:rFonts w:ascii="Arial" w:hAnsi="Arial" w:cs="Arial"/>
                <w:b/>
                <w:sz w:val="16"/>
                <w:szCs w:val="16"/>
              </w:rPr>
            </w:pPr>
            <w:r>
              <w:rPr>
                <w:noProof/>
              </w:rPr>
              <w:lastRenderedPageBreak/>
              <w:drawing>
                <wp:inline distT="0" distB="0" distL="0" distR="0">
                  <wp:extent cx="1381975" cy="1017917"/>
                  <wp:effectExtent l="304800" t="266700" r="332525" b="258433"/>
                  <wp:docPr id="6" name="Picture 6" descr="cec_be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c_bestlogo"/>
                          <pic:cNvPicPr>
                            <a:picLocks noChangeAspect="1" noChangeArrowheads="1"/>
                          </pic:cNvPicPr>
                        </pic:nvPicPr>
                        <pic:blipFill>
                          <a:blip r:embed="rId7" cstate="print"/>
                          <a:srcRect/>
                          <a:stretch>
                            <a:fillRect/>
                          </a:stretch>
                        </pic:blipFill>
                        <pic:spPr bwMode="auto">
                          <a:xfrm>
                            <a:off x="0" y="0"/>
                            <a:ext cx="1388745" cy="1022904"/>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sidR="00C205DF" w:rsidRPr="005743E6">
              <w:rPr>
                <w:rFonts w:ascii="Arial" w:hAnsi="Arial" w:cs="Arial"/>
                <w:b/>
                <w:sz w:val="16"/>
                <w:szCs w:val="16"/>
              </w:rPr>
              <w:t xml:space="preserve"> </w:t>
            </w:r>
            <w:r w:rsidR="00D42BCD">
              <w:rPr>
                <w:rFonts w:ascii="Arial" w:hAnsi="Arial" w:cs="Arial"/>
                <w:b/>
                <w:sz w:val="16"/>
                <w:szCs w:val="16"/>
              </w:rPr>
              <w:t xml:space="preserve">Owner </w:t>
            </w:r>
            <w:r w:rsidR="00C205DF" w:rsidRPr="005743E6">
              <w:rPr>
                <w:rFonts w:ascii="Arial" w:hAnsi="Arial" w:cs="Arial"/>
                <w:b/>
                <w:sz w:val="16"/>
                <w:szCs w:val="16"/>
              </w:rPr>
              <w:t>Opportunities</w:t>
            </w:r>
          </w:p>
        </w:tc>
        <w:tc>
          <w:tcPr>
            <w:tcW w:w="2296" w:type="dxa"/>
            <w:tcBorders>
              <w:top w:val="nil"/>
              <w:left w:val="nil"/>
            </w:tcBorders>
          </w:tcPr>
          <w:p w:rsidR="00D42BCD" w:rsidRDefault="00D42BCD" w:rsidP="00742FC4">
            <w:pPr>
              <w:keepNext/>
              <w:spacing w:before="240" w:after="60" w:line="360" w:lineRule="auto"/>
              <w:jc w:val="center"/>
              <w:outlineLvl w:val="0"/>
              <w:rPr>
                <w:rFonts w:ascii="Arial" w:hAnsi="Arial" w:cs="Arial"/>
                <w:b/>
                <w:sz w:val="16"/>
                <w:szCs w:val="16"/>
              </w:rPr>
            </w:pPr>
          </w:p>
          <w:p w:rsidR="00D42BCD" w:rsidRDefault="00D42BCD" w:rsidP="00742FC4">
            <w:pPr>
              <w:keepNext/>
              <w:spacing w:before="240" w:after="60" w:line="360" w:lineRule="auto"/>
              <w:jc w:val="center"/>
              <w:outlineLvl w:val="0"/>
              <w:rPr>
                <w:rFonts w:ascii="Arial" w:hAnsi="Arial" w:cs="Arial"/>
                <w:b/>
                <w:sz w:val="16"/>
                <w:szCs w:val="16"/>
              </w:rPr>
            </w:pPr>
          </w:p>
          <w:p w:rsidR="00C205DF" w:rsidRPr="005743E6" w:rsidRDefault="00C205DF" w:rsidP="00742FC4">
            <w:pPr>
              <w:keepNext/>
              <w:spacing w:before="240" w:after="60" w:line="360" w:lineRule="auto"/>
              <w:jc w:val="center"/>
              <w:outlineLvl w:val="0"/>
              <w:rPr>
                <w:rFonts w:ascii="Arial" w:hAnsi="Arial" w:cs="Arial"/>
                <w:b/>
                <w:sz w:val="16"/>
                <w:szCs w:val="16"/>
              </w:rPr>
            </w:pPr>
            <w:r w:rsidRPr="005743E6">
              <w:rPr>
                <w:rFonts w:ascii="Arial" w:hAnsi="Arial" w:cs="Arial"/>
                <w:b/>
                <w:sz w:val="16"/>
                <w:szCs w:val="16"/>
              </w:rPr>
              <w:t>Expand Your Brand Program</w:t>
            </w:r>
          </w:p>
        </w:tc>
        <w:tc>
          <w:tcPr>
            <w:tcW w:w="2296" w:type="dxa"/>
            <w:tcBorders>
              <w:top w:val="nil"/>
              <w:left w:val="nil"/>
            </w:tcBorders>
          </w:tcPr>
          <w:p w:rsidR="00D42BCD" w:rsidRDefault="00D42BCD" w:rsidP="00742FC4">
            <w:pPr>
              <w:keepNext/>
              <w:spacing w:before="240" w:after="60" w:line="360" w:lineRule="auto"/>
              <w:jc w:val="center"/>
              <w:outlineLvl w:val="0"/>
              <w:rPr>
                <w:rFonts w:ascii="Arial" w:hAnsi="Arial" w:cs="Arial"/>
                <w:b/>
                <w:sz w:val="16"/>
                <w:szCs w:val="16"/>
              </w:rPr>
            </w:pPr>
          </w:p>
          <w:p w:rsidR="00D42BCD" w:rsidRDefault="00D42BCD" w:rsidP="00742FC4">
            <w:pPr>
              <w:keepNext/>
              <w:spacing w:before="240" w:after="60" w:line="360" w:lineRule="auto"/>
              <w:jc w:val="center"/>
              <w:outlineLvl w:val="0"/>
              <w:rPr>
                <w:rFonts w:ascii="Arial" w:hAnsi="Arial" w:cs="Arial"/>
                <w:b/>
                <w:sz w:val="16"/>
                <w:szCs w:val="16"/>
              </w:rPr>
            </w:pPr>
          </w:p>
          <w:p w:rsidR="00C205DF" w:rsidRPr="005743E6" w:rsidRDefault="00C205DF" w:rsidP="00742FC4">
            <w:pPr>
              <w:keepNext/>
              <w:spacing w:before="240" w:after="60" w:line="360" w:lineRule="auto"/>
              <w:jc w:val="center"/>
              <w:outlineLvl w:val="0"/>
              <w:rPr>
                <w:rFonts w:ascii="Arial" w:hAnsi="Arial" w:cs="Arial"/>
                <w:b/>
                <w:sz w:val="16"/>
                <w:szCs w:val="16"/>
              </w:rPr>
            </w:pPr>
            <w:r w:rsidRPr="005743E6">
              <w:rPr>
                <w:rFonts w:ascii="Arial" w:hAnsi="Arial" w:cs="Arial"/>
                <w:b/>
                <w:sz w:val="16"/>
                <w:szCs w:val="16"/>
              </w:rPr>
              <w:t>Approach</w:t>
            </w:r>
          </w:p>
        </w:tc>
        <w:tc>
          <w:tcPr>
            <w:tcW w:w="2296" w:type="dxa"/>
            <w:tcBorders>
              <w:top w:val="nil"/>
              <w:left w:val="nil"/>
              <w:right w:val="nil"/>
            </w:tcBorders>
          </w:tcPr>
          <w:p w:rsidR="00D42BCD" w:rsidRDefault="00D42BCD" w:rsidP="00742FC4">
            <w:pPr>
              <w:keepNext/>
              <w:spacing w:before="240" w:after="60" w:line="360" w:lineRule="auto"/>
              <w:jc w:val="center"/>
              <w:outlineLvl w:val="0"/>
              <w:rPr>
                <w:rFonts w:ascii="Arial" w:hAnsi="Arial" w:cs="Arial"/>
                <w:b/>
                <w:sz w:val="16"/>
                <w:szCs w:val="16"/>
              </w:rPr>
            </w:pPr>
          </w:p>
          <w:p w:rsidR="00D42BCD" w:rsidRDefault="00D42BCD" w:rsidP="00742FC4">
            <w:pPr>
              <w:keepNext/>
              <w:spacing w:before="240" w:after="60" w:line="360" w:lineRule="auto"/>
              <w:jc w:val="center"/>
              <w:outlineLvl w:val="0"/>
              <w:rPr>
                <w:rFonts w:ascii="Arial" w:hAnsi="Arial" w:cs="Arial"/>
                <w:b/>
                <w:sz w:val="16"/>
                <w:szCs w:val="16"/>
              </w:rPr>
            </w:pPr>
          </w:p>
          <w:p w:rsidR="00C205DF" w:rsidRPr="005743E6" w:rsidRDefault="00C205DF" w:rsidP="00742FC4">
            <w:pPr>
              <w:keepNext/>
              <w:spacing w:before="240" w:after="60" w:line="360" w:lineRule="auto"/>
              <w:jc w:val="center"/>
              <w:outlineLvl w:val="0"/>
              <w:rPr>
                <w:rFonts w:ascii="Arial" w:hAnsi="Arial" w:cs="Arial"/>
                <w:b/>
                <w:sz w:val="16"/>
                <w:szCs w:val="16"/>
              </w:rPr>
            </w:pPr>
            <w:r w:rsidRPr="005743E6">
              <w:rPr>
                <w:rFonts w:ascii="Arial" w:hAnsi="Arial" w:cs="Arial"/>
                <w:b/>
                <w:sz w:val="16"/>
                <w:szCs w:val="16"/>
              </w:rPr>
              <w:t>Income Strategy</w:t>
            </w:r>
            <w:r>
              <w:rPr>
                <w:rFonts w:ascii="Arial" w:hAnsi="Arial" w:cs="Arial"/>
                <w:b/>
                <w:sz w:val="16"/>
                <w:szCs w:val="16"/>
              </w:rPr>
              <w:t>: New Collections using Brand</w:t>
            </w:r>
          </w:p>
        </w:tc>
      </w:tr>
      <w:tr w:rsidR="00C205DF" w:rsidRPr="005743E6">
        <w:trPr>
          <w:trHeight w:val="2082"/>
          <w:jc w:val="center"/>
        </w:trPr>
        <w:tc>
          <w:tcPr>
            <w:tcW w:w="2296" w:type="dxa"/>
            <w:tcBorders>
              <w:left w:val="nil"/>
              <w:bottom w:val="single" w:sz="4" w:space="0" w:color="auto"/>
            </w:tcBorders>
          </w:tcPr>
          <w:p w:rsidR="009D47D4" w:rsidRDefault="009D47D4" w:rsidP="00742FC4">
            <w:pPr>
              <w:keepNext/>
              <w:spacing w:before="240" w:after="60" w:line="360" w:lineRule="auto"/>
              <w:jc w:val="center"/>
              <w:outlineLvl w:val="0"/>
              <w:rPr>
                <w:rFonts w:ascii="Arial" w:hAnsi="Arial" w:cs="Arial"/>
                <w:sz w:val="16"/>
                <w:szCs w:val="16"/>
              </w:rPr>
            </w:pPr>
            <w:r>
              <w:rPr>
                <w:rFonts w:ascii="Arial" w:hAnsi="Arial" w:cs="Arial"/>
                <w:sz w:val="16"/>
                <w:szCs w:val="16"/>
              </w:rPr>
              <w:t>Owners</w:t>
            </w:r>
          </w:p>
          <w:p w:rsidR="00C205DF" w:rsidRDefault="009D47D4" w:rsidP="00742FC4">
            <w:pPr>
              <w:keepNext/>
              <w:spacing w:before="240" w:after="60" w:line="360" w:lineRule="auto"/>
              <w:jc w:val="center"/>
              <w:outlineLvl w:val="0"/>
              <w:rPr>
                <w:rFonts w:ascii="Arial" w:hAnsi="Arial" w:cs="Arial"/>
                <w:sz w:val="16"/>
                <w:szCs w:val="16"/>
              </w:rPr>
            </w:pPr>
            <w:r>
              <w:rPr>
                <w:rFonts w:ascii="Arial" w:hAnsi="Arial" w:cs="Arial"/>
                <w:sz w:val="16"/>
                <w:szCs w:val="16"/>
              </w:rPr>
              <w:t xml:space="preserve">Capital &amp; Vested Participations: </w:t>
            </w:r>
          </w:p>
          <w:p w:rsidR="009D47D4" w:rsidRPr="008F2C88" w:rsidRDefault="009D47D4" w:rsidP="00742FC4">
            <w:pPr>
              <w:keepNext/>
              <w:spacing w:before="240" w:after="60" w:line="360" w:lineRule="auto"/>
              <w:jc w:val="center"/>
              <w:outlineLvl w:val="0"/>
              <w:rPr>
                <w:rFonts w:ascii="Arial" w:hAnsi="Arial" w:cs="Arial"/>
                <w:sz w:val="16"/>
                <w:szCs w:val="16"/>
              </w:rPr>
            </w:pPr>
            <w:r>
              <w:rPr>
                <w:rFonts w:ascii="Arial" w:hAnsi="Arial" w:cs="Arial"/>
                <w:sz w:val="16"/>
                <w:szCs w:val="16"/>
              </w:rPr>
              <w:t>Advisors, partnerships, consultants</w:t>
            </w:r>
          </w:p>
        </w:tc>
        <w:tc>
          <w:tcPr>
            <w:tcW w:w="2296" w:type="dxa"/>
            <w:tcBorders>
              <w:left w:val="nil"/>
              <w:bottom w:val="single" w:sz="4" w:space="0" w:color="auto"/>
            </w:tcBorders>
          </w:tcPr>
          <w:p w:rsidR="00C205DF" w:rsidRDefault="00C205DF" w:rsidP="00742FC4">
            <w:pPr>
              <w:keepNext/>
              <w:spacing w:before="240" w:after="60" w:line="360" w:lineRule="auto"/>
              <w:jc w:val="center"/>
              <w:outlineLvl w:val="0"/>
              <w:rPr>
                <w:rFonts w:ascii="Arial" w:hAnsi="Arial" w:cs="Arial"/>
                <w:sz w:val="16"/>
                <w:szCs w:val="16"/>
              </w:rPr>
            </w:pPr>
            <w:r w:rsidRPr="005743E6">
              <w:rPr>
                <w:rFonts w:ascii="Arial" w:hAnsi="Arial" w:cs="Arial"/>
                <w:sz w:val="16"/>
                <w:szCs w:val="16"/>
              </w:rPr>
              <w:t xml:space="preserve">Shared R&amp;D costs with our team </w:t>
            </w:r>
          </w:p>
          <w:p w:rsidR="00C205DF" w:rsidRPr="005743E6" w:rsidRDefault="00C205DF" w:rsidP="00742FC4">
            <w:pPr>
              <w:keepNext/>
              <w:spacing w:before="240" w:after="60" w:line="360" w:lineRule="auto"/>
              <w:jc w:val="center"/>
              <w:outlineLvl w:val="0"/>
              <w:rPr>
                <w:rFonts w:ascii="Arial" w:hAnsi="Arial" w:cs="Arial"/>
                <w:sz w:val="16"/>
                <w:szCs w:val="16"/>
              </w:rPr>
            </w:pPr>
            <w:r>
              <w:rPr>
                <w:rFonts w:ascii="Arial" w:hAnsi="Arial" w:cs="Arial"/>
                <w:sz w:val="16"/>
                <w:szCs w:val="16"/>
              </w:rPr>
              <w:t>*If Affiliate wants to produce health &amp; wellness collection*</w:t>
            </w:r>
          </w:p>
        </w:tc>
        <w:tc>
          <w:tcPr>
            <w:tcW w:w="2296" w:type="dxa"/>
            <w:tcBorders>
              <w:left w:val="nil"/>
              <w:bottom w:val="single" w:sz="4" w:space="0" w:color="auto"/>
            </w:tcBorders>
          </w:tcPr>
          <w:p w:rsidR="00C205DF" w:rsidRDefault="00C205DF" w:rsidP="00742FC4">
            <w:pPr>
              <w:keepNext/>
              <w:spacing w:before="240" w:after="60" w:line="360" w:lineRule="auto"/>
              <w:jc w:val="center"/>
              <w:outlineLvl w:val="0"/>
              <w:rPr>
                <w:rFonts w:ascii="Arial" w:hAnsi="Arial" w:cs="Arial"/>
                <w:sz w:val="16"/>
                <w:szCs w:val="16"/>
              </w:rPr>
            </w:pPr>
            <w:r w:rsidRPr="005743E6">
              <w:rPr>
                <w:rFonts w:ascii="Arial" w:hAnsi="Arial" w:cs="Arial"/>
                <w:sz w:val="16"/>
                <w:szCs w:val="16"/>
              </w:rPr>
              <w:t xml:space="preserve">Owners-Sponsors through </w:t>
            </w:r>
            <w:r w:rsidR="009D47D4">
              <w:rPr>
                <w:rFonts w:ascii="Arial" w:hAnsi="Arial" w:cs="Arial"/>
                <w:sz w:val="16"/>
                <w:szCs w:val="16"/>
              </w:rPr>
              <w:t>Association Alliances</w:t>
            </w:r>
          </w:p>
          <w:p w:rsidR="00C205DF" w:rsidRPr="005743E6" w:rsidRDefault="00C205DF" w:rsidP="00742FC4">
            <w:pPr>
              <w:keepNext/>
              <w:spacing w:before="240" w:after="60" w:line="360" w:lineRule="auto"/>
              <w:jc w:val="center"/>
              <w:outlineLvl w:val="0"/>
              <w:rPr>
                <w:rFonts w:ascii="Arial" w:hAnsi="Arial" w:cs="Arial"/>
                <w:sz w:val="16"/>
                <w:szCs w:val="16"/>
              </w:rPr>
            </w:pPr>
            <w:r>
              <w:rPr>
                <w:rFonts w:ascii="Arial" w:hAnsi="Arial" w:cs="Arial"/>
                <w:sz w:val="16"/>
                <w:szCs w:val="16"/>
              </w:rPr>
              <w:t>*Setup domain sales, produce goods and services for sales*</w:t>
            </w:r>
          </w:p>
        </w:tc>
        <w:tc>
          <w:tcPr>
            <w:tcW w:w="2296" w:type="dxa"/>
            <w:tcBorders>
              <w:left w:val="nil"/>
              <w:bottom w:val="single" w:sz="4" w:space="0" w:color="auto"/>
              <w:right w:val="nil"/>
            </w:tcBorders>
          </w:tcPr>
          <w:p w:rsidR="00C205DF" w:rsidRPr="005743E6" w:rsidRDefault="00C205DF" w:rsidP="00742FC4">
            <w:pPr>
              <w:keepNext/>
              <w:spacing w:before="240" w:after="60" w:line="360" w:lineRule="auto"/>
              <w:jc w:val="center"/>
              <w:outlineLvl w:val="0"/>
              <w:rPr>
                <w:rFonts w:ascii="Arial" w:hAnsi="Arial" w:cs="Arial"/>
                <w:sz w:val="16"/>
                <w:szCs w:val="16"/>
              </w:rPr>
            </w:pPr>
            <w:r w:rsidRPr="005743E6">
              <w:rPr>
                <w:rFonts w:ascii="Arial" w:hAnsi="Arial" w:cs="Arial"/>
                <w:sz w:val="16"/>
                <w:szCs w:val="16"/>
              </w:rPr>
              <w:t xml:space="preserve">Management and vested participation for initial R&amp;D </w:t>
            </w:r>
          </w:p>
        </w:tc>
      </w:tr>
      <w:tr w:rsidR="00C205DF" w:rsidRPr="005743E6">
        <w:trPr>
          <w:trHeight w:val="2353"/>
          <w:jc w:val="center"/>
        </w:trPr>
        <w:tc>
          <w:tcPr>
            <w:tcW w:w="2296" w:type="dxa"/>
            <w:tcBorders>
              <w:left w:val="nil"/>
              <w:bottom w:val="single" w:sz="4" w:space="0" w:color="auto"/>
            </w:tcBorders>
          </w:tcPr>
          <w:p w:rsidR="00C205DF" w:rsidRDefault="00C205DF" w:rsidP="00742FC4">
            <w:pPr>
              <w:keepNext/>
              <w:spacing w:before="240" w:after="60" w:line="360" w:lineRule="auto"/>
              <w:jc w:val="center"/>
              <w:outlineLvl w:val="0"/>
              <w:rPr>
                <w:rFonts w:ascii="Arial" w:hAnsi="Arial" w:cs="Arial"/>
                <w:sz w:val="16"/>
                <w:szCs w:val="16"/>
              </w:rPr>
            </w:pPr>
            <w:r w:rsidRPr="005743E6">
              <w:rPr>
                <w:rFonts w:ascii="Arial" w:hAnsi="Arial" w:cs="Arial"/>
                <w:sz w:val="16"/>
                <w:szCs w:val="16"/>
              </w:rPr>
              <w:t>Licensed partners: Branded projects</w:t>
            </w:r>
          </w:p>
          <w:p w:rsidR="00C205DF" w:rsidRPr="008F2C88" w:rsidRDefault="00C205DF" w:rsidP="00742FC4">
            <w:pPr>
              <w:keepNext/>
              <w:spacing w:before="240" w:after="60" w:line="360" w:lineRule="auto"/>
              <w:jc w:val="center"/>
              <w:outlineLvl w:val="0"/>
              <w:rPr>
                <w:rFonts w:ascii="Arial" w:hAnsi="Arial" w:cs="Arial"/>
                <w:sz w:val="16"/>
                <w:szCs w:val="16"/>
              </w:rPr>
            </w:pPr>
            <w:r>
              <w:rPr>
                <w:rFonts w:ascii="Arial" w:hAnsi="Arial" w:cs="Arial"/>
                <w:sz w:val="16"/>
                <w:szCs w:val="16"/>
              </w:rPr>
              <w:t>“owners, client-partners, vested participations, project consultants:</w:t>
            </w:r>
          </w:p>
        </w:tc>
        <w:tc>
          <w:tcPr>
            <w:tcW w:w="2296" w:type="dxa"/>
            <w:tcBorders>
              <w:left w:val="nil"/>
              <w:bottom w:val="single" w:sz="4" w:space="0" w:color="auto"/>
            </w:tcBorders>
          </w:tcPr>
          <w:p w:rsidR="00C205DF" w:rsidRDefault="00C205DF" w:rsidP="00742FC4">
            <w:pPr>
              <w:keepNext/>
              <w:spacing w:before="240" w:after="60" w:line="360" w:lineRule="auto"/>
              <w:jc w:val="center"/>
              <w:outlineLvl w:val="0"/>
              <w:rPr>
                <w:rFonts w:ascii="Arial" w:hAnsi="Arial" w:cs="Arial"/>
                <w:sz w:val="16"/>
                <w:szCs w:val="16"/>
              </w:rPr>
            </w:pPr>
            <w:r w:rsidRPr="005743E6">
              <w:rPr>
                <w:rFonts w:ascii="Arial" w:hAnsi="Arial" w:cs="Arial"/>
                <w:sz w:val="16"/>
                <w:szCs w:val="16"/>
              </w:rPr>
              <w:t>Co-brand campaigns are licensed programs paid by:</w:t>
            </w:r>
          </w:p>
          <w:p w:rsidR="00C205DF" w:rsidRPr="005743E6" w:rsidRDefault="00C205DF" w:rsidP="00742FC4">
            <w:pPr>
              <w:keepNext/>
              <w:spacing w:before="240" w:after="60" w:line="360" w:lineRule="auto"/>
              <w:jc w:val="center"/>
              <w:outlineLvl w:val="0"/>
              <w:rPr>
                <w:rFonts w:ascii="Arial" w:hAnsi="Arial" w:cs="Arial"/>
                <w:sz w:val="16"/>
                <w:szCs w:val="16"/>
              </w:rPr>
            </w:pPr>
            <w:r>
              <w:rPr>
                <w:rFonts w:ascii="Arial" w:hAnsi="Arial" w:cs="Arial"/>
                <w:sz w:val="16"/>
                <w:szCs w:val="16"/>
              </w:rPr>
              <w:t>*Affiliates and Sponsors*</w:t>
            </w:r>
          </w:p>
        </w:tc>
        <w:tc>
          <w:tcPr>
            <w:tcW w:w="2296" w:type="dxa"/>
            <w:tcBorders>
              <w:left w:val="nil"/>
              <w:bottom w:val="single" w:sz="4" w:space="0" w:color="auto"/>
            </w:tcBorders>
          </w:tcPr>
          <w:p w:rsidR="00C205DF" w:rsidRDefault="00C205DF" w:rsidP="00742FC4">
            <w:pPr>
              <w:keepNext/>
              <w:spacing w:before="240" w:after="60" w:line="360" w:lineRule="auto"/>
              <w:jc w:val="center"/>
              <w:outlineLvl w:val="0"/>
              <w:rPr>
                <w:rFonts w:ascii="Arial" w:hAnsi="Arial" w:cs="Arial"/>
                <w:sz w:val="16"/>
                <w:szCs w:val="16"/>
              </w:rPr>
            </w:pPr>
            <w:r w:rsidRPr="005743E6">
              <w:rPr>
                <w:rFonts w:ascii="Arial" w:hAnsi="Arial" w:cs="Arial"/>
                <w:sz w:val="16"/>
                <w:szCs w:val="16"/>
              </w:rPr>
              <w:t xml:space="preserve">Partners </w:t>
            </w:r>
            <w:r w:rsidR="009D47D4">
              <w:rPr>
                <w:rFonts w:ascii="Arial" w:hAnsi="Arial" w:cs="Arial"/>
                <w:sz w:val="16"/>
                <w:szCs w:val="16"/>
              </w:rPr>
              <w:t>and their Affiliations</w:t>
            </w:r>
          </w:p>
          <w:p w:rsidR="00C205DF" w:rsidRPr="005743E6" w:rsidRDefault="00C205DF" w:rsidP="00742FC4">
            <w:pPr>
              <w:keepNext/>
              <w:spacing w:before="240" w:after="60" w:line="360" w:lineRule="auto"/>
              <w:jc w:val="center"/>
              <w:outlineLvl w:val="0"/>
              <w:rPr>
                <w:rFonts w:ascii="Arial" w:hAnsi="Arial" w:cs="Arial"/>
                <w:sz w:val="16"/>
                <w:szCs w:val="16"/>
              </w:rPr>
            </w:pPr>
            <w:r>
              <w:rPr>
                <w:rFonts w:ascii="Arial" w:hAnsi="Arial" w:cs="Arial"/>
                <w:sz w:val="16"/>
                <w:szCs w:val="16"/>
              </w:rPr>
              <w:t>*Everyone can become a partner hard and soft (sweat equity) dollars*</w:t>
            </w:r>
          </w:p>
        </w:tc>
        <w:tc>
          <w:tcPr>
            <w:tcW w:w="2296" w:type="dxa"/>
            <w:tcBorders>
              <w:left w:val="nil"/>
              <w:bottom w:val="single" w:sz="4" w:space="0" w:color="auto"/>
              <w:right w:val="nil"/>
            </w:tcBorders>
          </w:tcPr>
          <w:p w:rsidR="00C205DF" w:rsidRDefault="00C205DF" w:rsidP="00742FC4">
            <w:pPr>
              <w:keepNext/>
              <w:spacing w:before="240" w:after="60" w:line="360" w:lineRule="auto"/>
              <w:jc w:val="center"/>
              <w:outlineLvl w:val="0"/>
              <w:rPr>
                <w:rFonts w:ascii="Arial" w:hAnsi="Arial" w:cs="Arial"/>
                <w:sz w:val="16"/>
                <w:szCs w:val="16"/>
              </w:rPr>
            </w:pPr>
            <w:r w:rsidRPr="005743E6">
              <w:rPr>
                <w:rFonts w:ascii="Arial" w:hAnsi="Arial" w:cs="Arial"/>
                <w:sz w:val="16"/>
                <w:szCs w:val="16"/>
              </w:rPr>
              <w:t>Joint endeavor in a licensed venture</w:t>
            </w:r>
          </w:p>
          <w:p w:rsidR="00C205DF" w:rsidRPr="005743E6" w:rsidRDefault="00C205DF" w:rsidP="00742FC4">
            <w:pPr>
              <w:keepNext/>
              <w:spacing w:before="240" w:after="60" w:line="360" w:lineRule="auto"/>
              <w:jc w:val="center"/>
              <w:outlineLvl w:val="0"/>
              <w:rPr>
                <w:rFonts w:ascii="Arial" w:hAnsi="Arial" w:cs="Arial"/>
                <w:sz w:val="16"/>
                <w:szCs w:val="16"/>
              </w:rPr>
            </w:pPr>
            <w:r>
              <w:rPr>
                <w:rFonts w:ascii="Arial" w:hAnsi="Arial" w:cs="Arial"/>
                <w:sz w:val="16"/>
                <w:szCs w:val="16"/>
              </w:rPr>
              <w:t>*Each venture</w:t>
            </w:r>
            <w:r w:rsidR="009D47D4">
              <w:rPr>
                <w:rFonts w:ascii="Arial" w:hAnsi="Arial" w:cs="Arial"/>
                <w:sz w:val="16"/>
                <w:szCs w:val="16"/>
              </w:rPr>
              <w:t xml:space="preserve"> provides </w:t>
            </w:r>
            <w:r>
              <w:rPr>
                <w:rFonts w:ascii="Arial" w:hAnsi="Arial" w:cs="Arial"/>
                <w:sz w:val="16"/>
                <w:szCs w:val="16"/>
              </w:rPr>
              <w:t>a percentage*</w:t>
            </w:r>
            <w:r w:rsidR="009D47D4">
              <w:rPr>
                <w:rFonts w:ascii="Arial" w:hAnsi="Arial" w:cs="Arial"/>
                <w:sz w:val="16"/>
                <w:szCs w:val="16"/>
              </w:rPr>
              <w:t xml:space="preserve"> and costs / expenses</w:t>
            </w:r>
          </w:p>
        </w:tc>
      </w:tr>
      <w:tr w:rsidR="00C205DF" w:rsidRPr="005743E6">
        <w:trPr>
          <w:trHeight w:val="2612"/>
          <w:jc w:val="center"/>
        </w:trPr>
        <w:tc>
          <w:tcPr>
            <w:tcW w:w="2296" w:type="dxa"/>
            <w:tcBorders>
              <w:top w:val="single" w:sz="4" w:space="0" w:color="auto"/>
              <w:left w:val="nil"/>
              <w:bottom w:val="nil"/>
            </w:tcBorders>
          </w:tcPr>
          <w:p w:rsidR="00C205DF" w:rsidRDefault="00C205DF" w:rsidP="00742FC4">
            <w:pPr>
              <w:keepNext/>
              <w:spacing w:before="240" w:after="60" w:line="360" w:lineRule="auto"/>
              <w:jc w:val="center"/>
              <w:outlineLvl w:val="0"/>
              <w:rPr>
                <w:rFonts w:ascii="Arial" w:hAnsi="Arial" w:cs="Arial"/>
                <w:sz w:val="16"/>
                <w:szCs w:val="16"/>
              </w:rPr>
            </w:pPr>
            <w:r w:rsidRPr="005743E6">
              <w:rPr>
                <w:rFonts w:ascii="Arial" w:hAnsi="Arial" w:cs="Arial"/>
                <w:sz w:val="16"/>
                <w:szCs w:val="16"/>
              </w:rPr>
              <w:t>Consultants: Trade value</w:t>
            </w:r>
          </w:p>
          <w:p w:rsidR="00C205DF" w:rsidRDefault="00C205DF" w:rsidP="00742FC4">
            <w:pPr>
              <w:keepNext/>
              <w:spacing w:before="240" w:after="60" w:line="360" w:lineRule="auto"/>
              <w:jc w:val="center"/>
              <w:outlineLvl w:val="0"/>
              <w:rPr>
                <w:rFonts w:ascii="Arial" w:hAnsi="Arial" w:cs="Arial"/>
                <w:sz w:val="16"/>
                <w:szCs w:val="16"/>
              </w:rPr>
            </w:pPr>
            <w:r>
              <w:rPr>
                <w:rFonts w:ascii="Arial" w:hAnsi="Arial" w:cs="Arial"/>
                <w:sz w:val="16"/>
                <w:szCs w:val="16"/>
              </w:rPr>
              <w:t>*For Service*</w:t>
            </w:r>
          </w:p>
          <w:p w:rsidR="009D47D4" w:rsidRPr="005743E6" w:rsidRDefault="009D47D4" w:rsidP="00742FC4">
            <w:pPr>
              <w:keepNext/>
              <w:spacing w:before="240" w:after="60" w:line="360" w:lineRule="auto"/>
              <w:jc w:val="center"/>
              <w:outlineLvl w:val="0"/>
              <w:rPr>
                <w:rFonts w:ascii="Arial" w:hAnsi="Arial" w:cs="Arial"/>
                <w:sz w:val="16"/>
                <w:szCs w:val="16"/>
              </w:rPr>
            </w:pPr>
            <w:r>
              <w:rPr>
                <w:rFonts w:ascii="Arial" w:hAnsi="Arial" w:cs="Arial"/>
                <w:sz w:val="16"/>
                <w:szCs w:val="16"/>
              </w:rPr>
              <w:t>Business, marketing, technology, product development</w:t>
            </w:r>
          </w:p>
        </w:tc>
        <w:tc>
          <w:tcPr>
            <w:tcW w:w="2296" w:type="dxa"/>
            <w:tcBorders>
              <w:top w:val="single" w:sz="4" w:space="0" w:color="auto"/>
              <w:left w:val="nil"/>
              <w:bottom w:val="nil"/>
            </w:tcBorders>
          </w:tcPr>
          <w:p w:rsidR="00C205DF" w:rsidRDefault="00C205DF" w:rsidP="00742FC4">
            <w:pPr>
              <w:keepNext/>
              <w:spacing w:before="240" w:after="60" w:line="360" w:lineRule="auto"/>
              <w:jc w:val="center"/>
              <w:outlineLvl w:val="0"/>
              <w:rPr>
                <w:rFonts w:ascii="Arial" w:hAnsi="Arial" w:cs="Arial"/>
                <w:sz w:val="16"/>
                <w:szCs w:val="16"/>
              </w:rPr>
            </w:pPr>
            <w:r w:rsidRPr="005743E6">
              <w:rPr>
                <w:rFonts w:ascii="Arial" w:hAnsi="Arial" w:cs="Arial"/>
                <w:sz w:val="16"/>
                <w:szCs w:val="16"/>
              </w:rPr>
              <w:t>Individual and co-marketed services</w:t>
            </w:r>
          </w:p>
          <w:p w:rsidR="00C205DF" w:rsidRPr="005743E6" w:rsidRDefault="00C205DF" w:rsidP="00742FC4">
            <w:pPr>
              <w:keepNext/>
              <w:spacing w:before="240" w:after="60" w:line="360" w:lineRule="auto"/>
              <w:jc w:val="center"/>
              <w:outlineLvl w:val="0"/>
              <w:rPr>
                <w:rFonts w:ascii="Arial" w:hAnsi="Arial" w:cs="Arial"/>
                <w:sz w:val="16"/>
                <w:szCs w:val="16"/>
              </w:rPr>
            </w:pPr>
            <w:r>
              <w:rPr>
                <w:rFonts w:ascii="Arial" w:hAnsi="Arial" w:cs="Arial"/>
                <w:sz w:val="16"/>
                <w:szCs w:val="16"/>
              </w:rPr>
              <w:t>*Paid by co-branders (with Creative Endeavors)*</w:t>
            </w:r>
          </w:p>
        </w:tc>
        <w:tc>
          <w:tcPr>
            <w:tcW w:w="2296" w:type="dxa"/>
            <w:tcBorders>
              <w:top w:val="single" w:sz="4" w:space="0" w:color="auto"/>
              <w:left w:val="nil"/>
              <w:bottom w:val="nil"/>
            </w:tcBorders>
          </w:tcPr>
          <w:p w:rsidR="00C205DF" w:rsidRDefault="00C205DF" w:rsidP="00742FC4">
            <w:pPr>
              <w:keepNext/>
              <w:spacing w:before="240" w:after="60" w:line="360" w:lineRule="auto"/>
              <w:jc w:val="center"/>
              <w:outlineLvl w:val="0"/>
              <w:rPr>
                <w:rFonts w:ascii="Arial" w:hAnsi="Arial" w:cs="Arial"/>
                <w:sz w:val="16"/>
                <w:szCs w:val="16"/>
              </w:rPr>
            </w:pPr>
            <w:r w:rsidRPr="005743E6">
              <w:rPr>
                <w:rFonts w:ascii="Arial" w:hAnsi="Arial" w:cs="Arial"/>
                <w:sz w:val="16"/>
                <w:szCs w:val="16"/>
              </w:rPr>
              <w:t xml:space="preserve">Clients </w:t>
            </w:r>
          </w:p>
          <w:p w:rsidR="00C205DF" w:rsidRPr="005743E6" w:rsidRDefault="00C205DF" w:rsidP="00742FC4">
            <w:pPr>
              <w:keepNext/>
              <w:spacing w:before="240" w:after="60" w:line="360" w:lineRule="auto"/>
              <w:jc w:val="center"/>
              <w:outlineLvl w:val="0"/>
              <w:rPr>
                <w:rFonts w:ascii="Arial" w:hAnsi="Arial" w:cs="Arial"/>
                <w:sz w:val="16"/>
                <w:szCs w:val="16"/>
              </w:rPr>
            </w:pPr>
            <w:r>
              <w:rPr>
                <w:rFonts w:ascii="Arial" w:hAnsi="Arial" w:cs="Arial"/>
                <w:sz w:val="16"/>
                <w:szCs w:val="16"/>
              </w:rPr>
              <w:t xml:space="preserve">*our </w:t>
            </w:r>
            <w:r w:rsidR="009D47D4">
              <w:rPr>
                <w:rFonts w:ascii="Arial" w:hAnsi="Arial" w:cs="Arial"/>
                <w:sz w:val="16"/>
                <w:szCs w:val="16"/>
              </w:rPr>
              <w:t xml:space="preserve">liaison </w:t>
            </w:r>
            <w:r>
              <w:rPr>
                <w:rFonts w:ascii="Arial" w:hAnsi="Arial" w:cs="Arial"/>
                <w:sz w:val="16"/>
                <w:szCs w:val="16"/>
              </w:rPr>
              <w:t xml:space="preserve">includes </w:t>
            </w:r>
            <w:r w:rsidRPr="00E944DB">
              <w:rPr>
                <w:rFonts w:ascii="Arial" w:hAnsi="Arial" w:cs="Arial"/>
                <w:sz w:val="16"/>
                <w:szCs w:val="16"/>
              </w:rPr>
              <w:t>referral</w:t>
            </w:r>
            <w:r>
              <w:rPr>
                <w:rFonts w:ascii="Arial" w:hAnsi="Arial" w:cs="Arial"/>
                <w:sz w:val="16"/>
                <w:szCs w:val="16"/>
              </w:rPr>
              <w:t>s</w:t>
            </w:r>
            <w:r w:rsidRPr="00E944DB">
              <w:rPr>
                <w:rFonts w:ascii="Arial" w:hAnsi="Arial" w:cs="Arial"/>
                <w:sz w:val="16"/>
                <w:szCs w:val="16"/>
              </w:rPr>
              <w:t xml:space="preserve"> for activities that strengthen a message for intangibles and tangibles</w:t>
            </w:r>
            <w:r>
              <w:rPr>
                <w:rFonts w:ascii="Arial" w:hAnsi="Arial" w:cs="Arial"/>
                <w:sz w:val="16"/>
                <w:szCs w:val="16"/>
              </w:rPr>
              <w:t>*</w:t>
            </w:r>
          </w:p>
        </w:tc>
        <w:tc>
          <w:tcPr>
            <w:tcW w:w="2296" w:type="dxa"/>
            <w:tcBorders>
              <w:top w:val="single" w:sz="4" w:space="0" w:color="auto"/>
              <w:left w:val="nil"/>
              <w:bottom w:val="nil"/>
              <w:right w:val="nil"/>
            </w:tcBorders>
          </w:tcPr>
          <w:p w:rsidR="00C205DF" w:rsidRDefault="00C205DF" w:rsidP="00742FC4">
            <w:pPr>
              <w:keepNext/>
              <w:spacing w:before="240" w:after="60" w:line="360" w:lineRule="auto"/>
              <w:jc w:val="center"/>
              <w:outlineLvl w:val="0"/>
              <w:rPr>
                <w:rFonts w:ascii="Arial" w:hAnsi="Arial" w:cs="Arial"/>
                <w:sz w:val="16"/>
                <w:szCs w:val="16"/>
              </w:rPr>
            </w:pPr>
            <w:r w:rsidRPr="005743E6">
              <w:rPr>
                <w:rFonts w:ascii="Arial" w:hAnsi="Arial" w:cs="Arial"/>
                <w:sz w:val="16"/>
                <w:szCs w:val="16"/>
              </w:rPr>
              <w:t>Joint venture implementation and fulfillment</w:t>
            </w:r>
          </w:p>
          <w:p w:rsidR="00C205DF" w:rsidRPr="005743E6" w:rsidRDefault="009D47D4" w:rsidP="00742FC4">
            <w:pPr>
              <w:keepNext/>
              <w:spacing w:before="240" w:after="60" w:line="360" w:lineRule="auto"/>
              <w:jc w:val="center"/>
              <w:outlineLvl w:val="0"/>
              <w:rPr>
                <w:rFonts w:ascii="Arial" w:hAnsi="Arial" w:cs="Arial"/>
                <w:sz w:val="16"/>
                <w:szCs w:val="16"/>
              </w:rPr>
            </w:pPr>
            <w:r>
              <w:rPr>
                <w:rFonts w:ascii="Arial" w:hAnsi="Arial" w:cs="Arial"/>
                <w:sz w:val="16"/>
                <w:szCs w:val="16"/>
              </w:rPr>
              <w:t>With the licensors and ventured partners</w:t>
            </w:r>
          </w:p>
        </w:tc>
      </w:tr>
    </w:tbl>
    <w:p w:rsidR="00C205DF" w:rsidRDefault="00C205DF" w:rsidP="00C205DF">
      <w:pPr>
        <w:spacing w:line="360" w:lineRule="auto"/>
        <w:jc w:val="center"/>
        <w:rPr>
          <w:color w:val="333399"/>
        </w:rPr>
      </w:pPr>
    </w:p>
    <w:p w:rsidR="00C205DF" w:rsidRPr="005E75E2" w:rsidRDefault="00C205DF" w:rsidP="00C205DF">
      <w:pPr>
        <w:rPr>
          <w:rFonts w:ascii="Arial" w:hAnsi="Arial" w:cs="Arial"/>
          <w:sz w:val="20"/>
          <w:szCs w:val="20"/>
        </w:rPr>
      </w:pPr>
    </w:p>
    <w:p w:rsidR="00C205DF" w:rsidRPr="00783447" w:rsidRDefault="001D6C1D" w:rsidP="00783447">
      <w:pPr>
        <w:jc w:val="center"/>
      </w:pPr>
      <w:r>
        <w:rPr>
          <w:rFonts w:ascii="Arial" w:hAnsi="Arial" w:cs="Arial"/>
          <w:b/>
          <w:color w:val="FF0000"/>
        </w:rPr>
        <w:br w:type="page"/>
      </w:r>
    </w:p>
    <w:p w:rsidR="00C205DF" w:rsidRDefault="00C205DF">
      <w:pPr>
        <w:jc w:val="center"/>
        <w:rPr>
          <w:rFonts w:ascii="Arial" w:hAnsi="Arial" w:cs="Arial"/>
          <w:b/>
          <w:color w:val="FF0000"/>
        </w:rPr>
      </w:pPr>
    </w:p>
    <w:p w:rsidR="0039379F" w:rsidRDefault="0039379F">
      <w:pPr>
        <w:spacing w:line="360" w:lineRule="auto"/>
        <w:rPr>
          <w:rFonts w:ascii="Arial" w:hAnsi="Arial" w:cs="Arial"/>
          <w:sz w:val="20"/>
          <w:szCs w:val="20"/>
        </w:rPr>
      </w:pPr>
    </w:p>
    <w:sectPr w:rsidR="0039379F" w:rsidSect="00CA596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720" w:bottom="144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09B" w:rsidRDefault="00C1009B">
      <w:r>
        <w:separator/>
      </w:r>
    </w:p>
  </w:endnote>
  <w:endnote w:type="continuationSeparator" w:id="0">
    <w:p w:rsidR="00C1009B" w:rsidRDefault="00C100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967" w:rsidRDefault="00CA59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FC4" w:rsidRDefault="00742FC4">
    <w:pPr>
      <w:pStyle w:val="Footer"/>
      <w:jc w:val="both"/>
      <w:rPr>
        <w:rFonts w:ascii="Arial" w:hAnsi="Arial" w:cs="Arial"/>
        <w:sz w:val="16"/>
        <w:szCs w:val="16"/>
      </w:rPr>
    </w:pPr>
    <w:r>
      <w:rPr>
        <w:rFonts w:ascii="Arial" w:hAnsi="Arial" w:cs="Arial"/>
        <w:sz w:val="16"/>
        <w:szCs w:val="16"/>
      </w:rPr>
      <w:t>Proprietary and confidential information of Creative Endeavors Consulting, not to be shared with anyone without prior written permission from management. Violators may be held liable for direct, indirect, or punitive damages or losses, or damages or loss of income, loss of business profits, business interruption, loss of data or business information. Information subject to change at any time.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FC4" w:rsidRPr="005971C1" w:rsidRDefault="00742FC4" w:rsidP="005971C1">
    <w:pPr>
      <w:pStyle w:val="Footer"/>
      <w:jc w:val="both"/>
      <w:rPr>
        <w:rFonts w:ascii="Arial" w:hAnsi="Arial" w:cs="Arial"/>
        <w:sz w:val="18"/>
        <w:szCs w:val="18"/>
      </w:rPr>
    </w:pPr>
    <w:r w:rsidRPr="005971C1">
      <w:rPr>
        <w:rFonts w:ascii="Arial" w:hAnsi="Arial" w:cs="Arial"/>
        <w:sz w:val="18"/>
        <w:szCs w:val="18"/>
      </w:rPr>
      <w:t>Proprietary and confidential information of Creative Endeavors Consulting, not to be shared with anyone without prior written permission from management. Violators may be held liable for direct, indirect, or punitive damages or losses, or damages or loss of income, loss of business profits, business interruption, loss of data or business information.   Subject to change by management.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09B" w:rsidRDefault="00C1009B">
      <w:r>
        <w:separator/>
      </w:r>
    </w:p>
  </w:footnote>
  <w:footnote w:type="continuationSeparator" w:id="0">
    <w:p w:rsidR="00C1009B" w:rsidRDefault="00C10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967" w:rsidRDefault="00CA59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967" w:rsidRDefault="00CA59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0"/>
        <w:szCs w:val="20"/>
      </w:rPr>
      <w:alias w:val="Title"/>
      <w:id w:val="77738743"/>
      <w:placeholder>
        <w:docPart w:val="FF46A579E16B456186B6ECDC21BDD43E"/>
      </w:placeholder>
      <w:dataBinding w:prefixMappings="xmlns:ns0='http://schemas.openxmlformats.org/package/2006/metadata/core-properties' xmlns:ns1='http://purl.org/dc/elements/1.1/'" w:xpath="/ns0:coreProperties[1]/ns1:title[1]" w:storeItemID="{6C3C8BC8-F283-45AE-878A-BAB7291924A1}"/>
      <w:text/>
    </w:sdtPr>
    <w:sdtContent>
      <w:p w:rsidR="00CA5967" w:rsidRPr="00CA5967" w:rsidRDefault="00CA5967" w:rsidP="00CA5967">
        <w:pPr>
          <w:pStyle w:val="Header"/>
          <w:pBdr>
            <w:bottom w:val="thickThinSmallGap" w:sz="24" w:space="1" w:color="622423"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The mission:  </w:t>
        </w:r>
        <w:r w:rsidRPr="00CA5967">
          <w:rPr>
            <w:rFonts w:asciiTheme="majorHAnsi" w:eastAsiaTheme="majorEastAsia" w:hAnsiTheme="majorHAnsi" w:cstheme="majorBidi"/>
            <w:sz w:val="20"/>
            <w:szCs w:val="20"/>
          </w:rPr>
          <w:t xml:space="preserve"> Creative Endeavors</w:t>
        </w:r>
        <w:r>
          <w:rPr>
            <w:rFonts w:asciiTheme="majorHAnsi" w:eastAsiaTheme="majorEastAsia" w:hAnsiTheme="majorHAnsi" w:cstheme="majorBidi"/>
            <w:sz w:val="20"/>
            <w:szCs w:val="20"/>
          </w:rPr>
          <w:t xml:space="preserve"> “release our spirit”</w:t>
        </w:r>
      </w:p>
    </w:sdtContent>
  </w:sdt>
  <w:p w:rsidR="00CA5967" w:rsidRPr="00CA5967" w:rsidRDefault="00CA5967">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5CDD"/>
    <w:multiLevelType w:val="hybridMultilevel"/>
    <w:tmpl w:val="A1BAE40C"/>
    <w:lvl w:ilvl="0" w:tplc="A672DD30">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7504E0"/>
    <w:multiLevelType w:val="hybridMultilevel"/>
    <w:tmpl w:val="C2548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151BF4"/>
    <w:multiLevelType w:val="hybridMultilevel"/>
    <w:tmpl w:val="292A993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0B7B1EAA"/>
    <w:multiLevelType w:val="hybridMultilevel"/>
    <w:tmpl w:val="089247EC"/>
    <w:lvl w:ilvl="0" w:tplc="A672DD30">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F92EAD"/>
    <w:multiLevelType w:val="hybridMultilevel"/>
    <w:tmpl w:val="C87611DA"/>
    <w:lvl w:ilvl="0" w:tplc="FD7056F4">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25084F"/>
    <w:multiLevelType w:val="hybridMultilevel"/>
    <w:tmpl w:val="C6EA96A0"/>
    <w:lvl w:ilvl="0" w:tplc="FD7056F4">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1F1DB6"/>
    <w:multiLevelType w:val="hybridMultilevel"/>
    <w:tmpl w:val="F520609C"/>
    <w:lvl w:ilvl="0" w:tplc="FD7056F4">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4F4133"/>
    <w:multiLevelType w:val="hybridMultilevel"/>
    <w:tmpl w:val="E23A7C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14A4FD2"/>
    <w:multiLevelType w:val="hybridMultilevel"/>
    <w:tmpl w:val="C7F0FE8C"/>
    <w:lvl w:ilvl="0" w:tplc="FD7056F4">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884A44"/>
    <w:multiLevelType w:val="multilevel"/>
    <w:tmpl w:val="C3BC79D8"/>
    <w:lvl w:ilvl="0">
      <w:start w:val="1"/>
      <w:numFmt w:val="bullet"/>
      <w:lvlText w:val=""/>
      <w:lvlJc w:val="left"/>
      <w:pPr>
        <w:tabs>
          <w:tab w:val="num" w:pos="720"/>
        </w:tabs>
        <w:ind w:left="720" w:hanging="360"/>
      </w:pPr>
      <w:rPr>
        <w:rFonts w:ascii="Wingdings" w:hAnsi="Wingdings"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9D62F94"/>
    <w:multiLevelType w:val="hybridMultilevel"/>
    <w:tmpl w:val="E7CAF1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4F4172"/>
    <w:multiLevelType w:val="hybridMultilevel"/>
    <w:tmpl w:val="C3BC79D8"/>
    <w:lvl w:ilvl="0" w:tplc="FD7056F4">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657F75"/>
    <w:multiLevelType w:val="hybridMultilevel"/>
    <w:tmpl w:val="15B63BB4"/>
    <w:lvl w:ilvl="0" w:tplc="0409000F">
      <w:start w:val="1"/>
      <w:numFmt w:val="decimal"/>
      <w:lvlText w:val="%1."/>
      <w:lvlJc w:val="left"/>
      <w:pPr>
        <w:tabs>
          <w:tab w:val="num" w:pos="770"/>
        </w:tabs>
        <w:ind w:left="770" w:hanging="360"/>
      </w:pPr>
      <w:rPr>
        <w:rFonts w:hint="default"/>
        <w:sz w:val="20"/>
        <w:szCs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3">
    <w:nsid w:val="326E6A4E"/>
    <w:multiLevelType w:val="hybridMultilevel"/>
    <w:tmpl w:val="10B40648"/>
    <w:lvl w:ilvl="0" w:tplc="A672DD30">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5930D4"/>
    <w:multiLevelType w:val="hybridMultilevel"/>
    <w:tmpl w:val="E1F29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680888"/>
    <w:multiLevelType w:val="hybridMultilevel"/>
    <w:tmpl w:val="FD4037F2"/>
    <w:lvl w:ilvl="0" w:tplc="32A0998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5A59E3"/>
    <w:multiLevelType w:val="hybridMultilevel"/>
    <w:tmpl w:val="37BECF10"/>
    <w:lvl w:ilvl="0" w:tplc="AAA4C1EC">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7">
    <w:nsid w:val="4B1F33AC"/>
    <w:multiLevelType w:val="hybridMultilevel"/>
    <w:tmpl w:val="F6EC820A"/>
    <w:lvl w:ilvl="0" w:tplc="FD7056F4">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544B8A"/>
    <w:multiLevelType w:val="hybridMultilevel"/>
    <w:tmpl w:val="45902B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E04459"/>
    <w:multiLevelType w:val="hybridMultilevel"/>
    <w:tmpl w:val="7BBE8BBC"/>
    <w:lvl w:ilvl="0" w:tplc="32A0998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7F111E"/>
    <w:multiLevelType w:val="hybridMultilevel"/>
    <w:tmpl w:val="9C26E7E6"/>
    <w:lvl w:ilvl="0" w:tplc="A672DD30">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C22455"/>
    <w:multiLevelType w:val="hybridMultilevel"/>
    <w:tmpl w:val="CA98A2E2"/>
    <w:lvl w:ilvl="0" w:tplc="A672DD30">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3001AC"/>
    <w:multiLevelType w:val="hybridMultilevel"/>
    <w:tmpl w:val="89D29F9E"/>
    <w:lvl w:ilvl="0" w:tplc="09623882">
      <w:start w:val="1"/>
      <w:numFmt w:val="bullet"/>
      <w:lvlText w:val="-"/>
      <w:lvlJc w:val="left"/>
      <w:pPr>
        <w:tabs>
          <w:tab w:val="num" w:pos="720"/>
        </w:tabs>
        <w:ind w:left="720" w:hanging="360"/>
      </w:pPr>
      <w:rPr>
        <w:rFonts w:ascii="Courier New" w:hAnsi="Courier New"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695D4C"/>
    <w:multiLevelType w:val="hybridMultilevel"/>
    <w:tmpl w:val="E4308D92"/>
    <w:lvl w:ilvl="0" w:tplc="32A0998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C94290"/>
    <w:multiLevelType w:val="hybridMultilevel"/>
    <w:tmpl w:val="872E8556"/>
    <w:lvl w:ilvl="0" w:tplc="09623882">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89C2B62"/>
    <w:multiLevelType w:val="hybridMultilevel"/>
    <w:tmpl w:val="32323108"/>
    <w:lvl w:ilvl="0" w:tplc="32A0998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277847"/>
    <w:multiLevelType w:val="hybridMultilevel"/>
    <w:tmpl w:val="7C86A68E"/>
    <w:lvl w:ilvl="0" w:tplc="E834D0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A47391"/>
    <w:multiLevelType w:val="hybridMultilevel"/>
    <w:tmpl w:val="6948771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28">
    <w:nsid w:val="6B1550BA"/>
    <w:multiLevelType w:val="hybridMultilevel"/>
    <w:tmpl w:val="89A40380"/>
    <w:lvl w:ilvl="0" w:tplc="E834D0E8">
      <w:start w:val="1"/>
      <w:numFmt w:val="decimal"/>
      <w:lvlText w:val="%1."/>
      <w:lvlJc w:val="left"/>
      <w:pPr>
        <w:tabs>
          <w:tab w:val="num" w:pos="720"/>
        </w:tabs>
        <w:ind w:left="720" w:hanging="360"/>
      </w:pPr>
      <w:rPr>
        <w:rFonts w:hint="default"/>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B14277"/>
    <w:multiLevelType w:val="hybridMultilevel"/>
    <w:tmpl w:val="0776B2DE"/>
    <w:lvl w:ilvl="0" w:tplc="FD7056F4">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1D4C65"/>
    <w:multiLevelType w:val="hybridMultilevel"/>
    <w:tmpl w:val="1132F426"/>
    <w:lvl w:ilvl="0" w:tplc="FD7056F4">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DA64975"/>
    <w:multiLevelType w:val="hybridMultilevel"/>
    <w:tmpl w:val="B87CE4EA"/>
    <w:lvl w:ilvl="0" w:tplc="FD7056F4">
      <w:start w:val="1"/>
      <w:numFmt w:val="bullet"/>
      <w:lvlText w:val=""/>
      <w:lvlJc w:val="left"/>
      <w:pPr>
        <w:tabs>
          <w:tab w:val="num" w:pos="720"/>
        </w:tabs>
        <w:ind w:left="72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F52DB4"/>
    <w:multiLevelType w:val="hybridMultilevel"/>
    <w:tmpl w:val="BAC471D0"/>
    <w:lvl w:ilvl="0" w:tplc="2668B4CC">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183589"/>
    <w:multiLevelType w:val="hybridMultilevel"/>
    <w:tmpl w:val="162AB992"/>
    <w:lvl w:ilvl="0" w:tplc="A672DD30">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2"/>
  </w:num>
  <w:num w:numId="3">
    <w:abstractNumId w:val="21"/>
  </w:num>
  <w:num w:numId="4">
    <w:abstractNumId w:val="20"/>
  </w:num>
  <w:num w:numId="5">
    <w:abstractNumId w:val="0"/>
  </w:num>
  <w:num w:numId="6">
    <w:abstractNumId w:val="3"/>
  </w:num>
  <w:num w:numId="7">
    <w:abstractNumId w:val="32"/>
  </w:num>
  <w:num w:numId="8">
    <w:abstractNumId w:val="25"/>
  </w:num>
  <w:num w:numId="9">
    <w:abstractNumId w:val="15"/>
  </w:num>
  <w:num w:numId="10">
    <w:abstractNumId w:val="19"/>
  </w:num>
  <w:num w:numId="11">
    <w:abstractNumId w:val="13"/>
  </w:num>
  <w:num w:numId="12">
    <w:abstractNumId w:val="16"/>
  </w:num>
  <w:num w:numId="13">
    <w:abstractNumId w:val="1"/>
  </w:num>
  <w:num w:numId="14">
    <w:abstractNumId w:val="18"/>
  </w:num>
  <w:num w:numId="15">
    <w:abstractNumId w:val="14"/>
  </w:num>
  <w:num w:numId="16">
    <w:abstractNumId w:val="2"/>
  </w:num>
  <w:num w:numId="17">
    <w:abstractNumId w:val="23"/>
  </w:num>
  <w:num w:numId="18">
    <w:abstractNumId w:val="31"/>
  </w:num>
  <w:num w:numId="19">
    <w:abstractNumId w:val="30"/>
  </w:num>
  <w:num w:numId="20">
    <w:abstractNumId w:val="26"/>
  </w:num>
  <w:num w:numId="21">
    <w:abstractNumId w:val="28"/>
  </w:num>
  <w:num w:numId="22">
    <w:abstractNumId w:val="5"/>
  </w:num>
  <w:num w:numId="23">
    <w:abstractNumId w:val="29"/>
  </w:num>
  <w:num w:numId="24">
    <w:abstractNumId w:val="17"/>
  </w:num>
  <w:num w:numId="25">
    <w:abstractNumId w:val="4"/>
  </w:num>
  <w:num w:numId="26">
    <w:abstractNumId w:val="8"/>
  </w:num>
  <w:num w:numId="27">
    <w:abstractNumId w:val="6"/>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4"/>
  </w:num>
  <w:num w:numId="31">
    <w:abstractNumId w:val="11"/>
  </w:num>
  <w:num w:numId="32">
    <w:abstractNumId w:val="9"/>
  </w:num>
  <w:num w:numId="33">
    <w:abstractNumId w:val="22"/>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hdrShapeDefaults>
    <o:shapedefaults v:ext="edit" spidmax="12290"/>
  </w:hdrShapeDefaults>
  <w:footnotePr>
    <w:footnote w:id="-1"/>
    <w:footnote w:id="0"/>
  </w:footnotePr>
  <w:endnotePr>
    <w:endnote w:id="-1"/>
    <w:endnote w:id="0"/>
  </w:endnotePr>
  <w:compat/>
  <w:rsids>
    <w:rsidRoot w:val="005971C1"/>
    <w:rsid w:val="000946CE"/>
    <w:rsid w:val="000C260E"/>
    <w:rsid w:val="00113302"/>
    <w:rsid w:val="001203AC"/>
    <w:rsid w:val="00192F46"/>
    <w:rsid w:val="001A23A3"/>
    <w:rsid w:val="001D6C1D"/>
    <w:rsid w:val="00235227"/>
    <w:rsid w:val="00263574"/>
    <w:rsid w:val="002A4567"/>
    <w:rsid w:val="002A6515"/>
    <w:rsid w:val="002C4FB5"/>
    <w:rsid w:val="00323776"/>
    <w:rsid w:val="0039379F"/>
    <w:rsid w:val="003C3929"/>
    <w:rsid w:val="0041521A"/>
    <w:rsid w:val="0047419B"/>
    <w:rsid w:val="004C167A"/>
    <w:rsid w:val="00515176"/>
    <w:rsid w:val="0053097C"/>
    <w:rsid w:val="005743E6"/>
    <w:rsid w:val="005971C1"/>
    <w:rsid w:val="005B2130"/>
    <w:rsid w:val="005F64E3"/>
    <w:rsid w:val="006425E6"/>
    <w:rsid w:val="00667828"/>
    <w:rsid w:val="00681F73"/>
    <w:rsid w:val="00694969"/>
    <w:rsid w:val="006D1CE5"/>
    <w:rsid w:val="006E4B03"/>
    <w:rsid w:val="006F37A5"/>
    <w:rsid w:val="006F5E43"/>
    <w:rsid w:val="0071373F"/>
    <w:rsid w:val="00742FC4"/>
    <w:rsid w:val="00744762"/>
    <w:rsid w:val="00783447"/>
    <w:rsid w:val="00783FAF"/>
    <w:rsid w:val="007A7DBE"/>
    <w:rsid w:val="007F0BBC"/>
    <w:rsid w:val="00803FBC"/>
    <w:rsid w:val="008C3BF2"/>
    <w:rsid w:val="008D1939"/>
    <w:rsid w:val="008E49DD"/>
    <w:rsid w:val="00911067"/>
    <w:rsid w:val="0098250B"/>
    <w:rsid w:val="009A0FAB"/>
    <w:rsid w:val="009D47D4"/>
    <w:rsid w:val="00A1239B"/>
    <w:rsid w:val="00A55D0B"/>
    <w:rsid w:val="00A741E4"/>
    <w:rsid w:val="00AA035E"/>
    <w:rsid w:val="00AA0F37"/>
    <w:rsid w:val="00AE3F62"/>
    <w:rsid w:val="00AF2E06"/>
    <w:rsid w:val="00B6541B"/>
    <w:rsid w:val="00B81E09"/>
    <w:rsid w:val="00B84872"/>
    <w:rsid w:val="00BB2E17"/>
    <w:rsid w:val="00C07650"/>
    <w:rsid w:val="00C1009B"/>
    <w:rsid w:val="00C126A9"/>
    <w:rsid w:val="00C205DF"/>
    <w:rsid w:val="00C53C15"/>
    <w:rsid w:val="00C729AF"/>
    <w:rsid w:val="00CA5967"/>
    <w:rsid w:val="00CC0433"/>
    <w:rsid w:val="00D41F2C"/>
    <w:rsid w:val="00D42BCD"/>
    <w:rsid w:val="00D67C80"/>
    <w:rsid w:val="00D700F2"/>
    <w:rsid w:val="00D86DB2"/>
    <w:rsid w:val="00DC6A39"/>
    <w:rsid w:val="00DF0A33"/>
    <w:rsid w:val="00E660BE"/>
    <w:rsid w:val="00E90488"/>
    <w:rsid w:val="00EC5345"/>
    <w:rsid w:val="00EE6139"/>
    <w:rsid w:val="00EF156F"/>
    <w:rsid w:val="00F1366E"/>
    <w:rsid w:val="00F14FFE"/>
    <w:rsid w:val="00F16CD1"/>
    <w:rsid w:val="00F81CE7"/>
    <w:rsid w:val="00F960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1E4"/>
    <w:rPr>
      <w:sz w:val="24"/>
      <w:szCs w:val="24"/>
    </w:rPr>
  </w:style>
  <w:style w:type="paragraph" w:styleId="Heading1">
    <w:name w:val="heading 1"/>
    <w:basedOn w:val="Normal"/>
    <w:next w:val="Normal"/>
    <w:qFormat/>
    <w:rsid w:val="00A741E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741E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741E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
    <w:name w:val="Char Char3"/>
    <w:basedOn w:val="DefaultParagraphFont"/>
    <w:rsid w:val="00A741E4"/>
    <w:rPr>
      <w:rFonts w:ascii="Arial" w:hAnsi="Arial" w:cs="Arial"/>
      <w:b/>
      <w:bCs/>
      <w:kern w:val="32"/>
      <w:sz w:val="32"/>
      <w:szCs w:val="32"/>
      <w:lang w:val="en-US" w:eastAsia="en-US" w:bidi="ar-SA"/>
    </w:rPr>
  </w:style>
  <w:style w:type="character" w:customStyle="1" w:styleId="CharChar2">
    <w:name w:val="Char Char2"/>
    <w:basedOn w:val="DefaultParagraphFont"/>
    <w:rsid w:val="00A741E4"/>
    <w:rPr>
      <w:rFonts w:ascii="Arial" w:hAnsi="Arial" w:cs="Arial"/>
      <w:b/>
      <w:bCs/>
      <w:i/>
      <w:iCs/>
      <w:sz w:val="28"/>
      <w:szCs w:val="28"/>
      <w:lang w:val="en-US" w:eastAsia="en-US" w:bidi="ar-SA"/>
    </w:rPr>
  </w:style>
  <w:style w:type="paragraph" w:styleId="BalloonText">
    <w:name w:val="Balloon Text"/>
    <w:basedOn w:val="Normal"/>
    <w:semiHidden/>
    <w:rsid w:val="00A741E4"/>
    <w:rPr>
      <w:rFonts w:ascii="Tahoma" w:hAnsi="Tahoma" w:cs="Tahoma"/>
      <w:sz w:val="16"/>
      <w:szCs w:val="16"/>
    </w:rPr>
  </w:style>
  <w:style w:type="character" w:styleId="Hyperlink">
    <w:name w:val="Hyperlink"/>
    <w:basedOn w:val="DefaultParagraphFont"/>
    <w:rsid w:val="00A741E4"/>
    <w:rPr>
      <w:color w:val="0000FF"/>
      <w:u w:val="single"/>
    </w:rPr>
  </w:style>
  <w:style w:type="paragraph" w:styleId="Footer">
    <w:name w:val="footer"/>
    <w:basedOn w:val="Normal"/>
    <w:rsid w:val="00A741E4"/>
    <w:pPr>
      <w:tabs>
        <w:tab w:val="center" w:pos="4320"/>
        <w:tab w:val="right" w:pos="8640"/>
      </w:tabs>
    </w:pPr>
  </w:style>
  <w:style w:type="character" w:styleId="PageNumber">
    <w:name w:val="page number"/>
    <w:basedOn w:val="DefaultParagraphFont"/>
    <w:rsid w:val="00A741E4"/>
  </w:style>
  <w:style w:type="paragraph" w:styleId="FootnoteText">
    <w:name w:val="footnote text"/>
    <w:basedOn w:val="Normal"/>
    <w:semiHidden/>
    <w:rsid w:val="00A741E4"/>
    <w:rPr>
      <w:sz w:val="20"/>
      <w:szCs w:val="20"/>
    </w:rPr>
  </w:style>
  <w:style w:type="character" w:styleId="FootnoteReference">
    <w:name w:val="footnote reference"/>
    <w:basedOn w:val="DefaultParagraphFont"/>
    <w:semiHidden/>
    <w:rsid w:val="00A741E4"/>
    <w:rPr>
      <w:vertAlign w:val="superscript"/>
    </w:rPr>
  </w:style>
  <w:style w:type="table" w:styleId="TableGrid">
    <w:name w:val="Table Grid"/>
    <w:basedOn w:val="TableNormal"/>
    <w:rsid w:val="00AF2E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4">
    <w:name w:val="EmailStyle241"/>
    <w:aliases w:val="EmailStyle241"/>
    <w:basedOn w:val="DefaultParagraphFont"/>
    <w:semiHidden/>
    <w:personal/>
    <w:personalCompose/>
    <w:rsid w:val="00A741E4"/>
    <w:rPr>
      <w:rFonts w:ascii="Arial" w:hAnsi="Arial" w:cs="Arial"/>
      <w:color w:val="auto"/>
      <w:sz w:val="20"/>
      <w:szCs w:val="20"/>
    </w:rPr>
  </w:style>
  <w:style w:type="paragraph" w:styleId="NormalWeb">
    <w:name w:val="Normal (Web)"/>
    <w:basedOn w:val="Normal"/>
    <w:rsid w:val="00A741E4"/>
    <w:pPr>
      <w:spacing w:before="100" w:beforeAutospacing="1" w:after="100" w:afterAutospacing="1"/>
    </w:pPr>
    <w:rPr>
      <w:rFonts w:ascii="Verdana" w:hAnsi="Verdana"/>
      <w:sz w:val="22"/>
      <w:szCs w:val="22"/>
    </w:rPr>
  </w:style>
  <w:style w:type="paragraph" w:styleId="TOC1">
    <w:name w:val="toc 1"/>
    <w:basedOn w:val="Normal"/>
    <w:next w:val="Normal"/>
    <w:autoRedefine/>
    <w:semiHidden/>
    <w:rsid w:val="00A741E4"/>
    <w:pPr>
      <w:tabs>
        <w:tab w:val="right" w:leader="dot" w:pos="8630"/>
      </w:tabs>
      <w:ind w:left="-180"/>
    </w:pPr>
    <w:rPr>
      <w:noProof/>
      <w:color w:val="333399"/>
    </w:rPr>
  </w:style>
  <w:style w:type="paragraph" w:styleId="TOC2">
    <w:name w:val="toc 2"/>
    <w:basedOn w:val="Normal"/>
    <w:next w:val="Normal"/>
    <w:autoRedefine/>
    <w:semiHidden/>
    <w:rsid w:val="00A741E4"/>
    <w:pPr>
      <w:pBdr>
        <w:right w:val="single" w:sz="4" w:space="1" w:color="auto"/>
      </w:pBdr>
      <w:tabs>
        <w:tab w:val="right" w:pos="8630"/>
      </w:tabs>
    </w:pPr>
    <w:rPr>
      <w:noProof/>
      <w:color w:val="333399"/>
      <w:sz w:val="20"/>
      <w:szCs w:val="20"/>
    </w:rPr>
  </w:style>
  <w:style w:type="paragraph" w:styleId="TOC3">
    <w:name w:val="toc 3"/>
    <w:basedOn w:val="Normal"/>
    <w:next w:val="Normal"/>
    <w:autoRedefine/>
    <w:semiHidden/>
    <w:rsid w:val="00A741E4"/>
    <w:pPr>
      <w:tabs>
        <w:tab w:val="right" w:leader="dot" w:pos="3770"/>
      </w:tabs>
      <w:ind w:left="480"/>
    </w:pPr>
    <w:rPr>
      <w:noProof/>
      <w:color w:val="333399"/>
      <w:sz w:val="20"/>
      <w:szCs w:val="20"/>
    </w:rPr>
  </w:style>
  <w:style w:type="paragraph" w:styleId="BodyText">
    <w:name w:val="Body Text"/>
    <w:basedOn w:val="Normal"/>
    <w:rsid w:val="00A741E4"/>
    <w:pPr>
      <w:spacing w:after="220" w:line="180" w:lineRule="atLeast"/>
      <w:ind w:left="835" w:right="835"/>
      <w:jc w:val="both"/>
    </w:pPr>
    <w:rPr>
      <w:rFonts w:ascii="Arial" w:hAnsi="Arial"/>
      <w:spacing w:val="-5"/>
      <w:sz w:val="20"/>
      <w:szCs w:val="20"/>
    </w:rPr>
  </w:style>
  <w:style w:type="paragraph" w:styleId="Header">
    <w:name w:val="header"/>
    <w:basedOn w:val="Normal"/>
    <w:link w:val="HeaderChar"/>
    <w:uiPriority w:val="99"/>
    <w:rsid w:val="00A741E4"/>
    <w:pPr>
      <w:tabs>
        <w:tab w:val="center" w:pos="4320"/>
        <w:tab w:val="right" w:pos="8640"/>
      </w:tabs>
    </w:pPr>
  </w:style>
  <w:style w:type="character" w:styleId="FollowedHyperlink">
    <w:name w:val="FollowedHyperlink"/>
    <w:basedOn w:val="DefaultParagraphFont"/>
    <w:rsid w:val="00A741E4"/>
    <w:rPr>
      <w:color w:val="800080"/>
      <w:u w:val="single"/>
    </w:rPr>
  </w:style>
  <w:style w:type="paragraph" w:customStyle="1" w:styleId="Heading1DarkBlue">
    <w:name w:val="Heading 1 + Dark Blue"/>
    <w:basedOn w:val="TOC1"/>
    <w:rsid w:val="00A741E4"/>
  </w:style>
  <w:style w:type="character" w:customStyle="1" w:styleId="CharChar1">
    <w:name w:val="Char Char1"/>
    <w:basedOn w:val="DefaultParagraphFont"/>
    <w:rsid w:val="00A741E4"/>
    <w:rPr>
      <w:noProof/>
      <w:color w:val="333399"/>
      <w:sz w:val="24"/>
      <w:szCs w:val="24"/>
      <w:lang w:val="en-US" w:eastAsia="en-US" w:bidi="ar-SA"/>
    </w:rPr>
  </w:style>
  <w:style w:type="character" w:customStyle="1" w:styleId="Heading1DarkBlueChar">
    <w:name w:val="Heading 1 + Dark Blue Char"/>
    <w:basedOn w:val="CharChar1"/>
    <w:rsid w:val="00A741E4"/>
  </w:style>
  <w:style w:type="character" w:customStyle="1" w:styleId="CharChar">
    <w:name w:val="Char Char"/>
    <w:basedOn w:val="DefaultParagraphFont"/>
    <w:rsid w:val="00A741E4"/>
    <w:rPr>
      <w:rFonts w:ascii="Arial" w:hAnsi="Arial"/>
      <w:spacing w:val="-5"/>
      <w:lang w:val="en-US" w:eastAsia="en-US" w:bidi="ar-SA"/>
    </w:rPr>
  </w:style>
  <w:style w:type="character" w:customStyle="1" w:styleId="HeaderChar">
    <w:name w:val="Header Char"/>
    <w:basedOn w:val="DefaultParagraphFont"/>
    <w:link w:val="Header"/>
    <w:uiPriority w:val="99"/>
    <w:rsid w:val="00CA596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F46A579E16B456186B6ECDC21BDD43E"/>
        <w:category>
          <w:name w:val="General"/>
          <w:gallery w:val="placeholder"/>
        </w:category>
        <w:types>
          <w:type w:val="bbPlcHdr"/>
        </w:types>
        <w:behaviors>
          <w:behavior w:val="content"/>
        </w:behaviors>
        <w:guid w:val="{0D7FD039-B35D-4801-AC81-B58F09E4EAA2}"/>
      </w:docPartPr>
      <w:docPartBody>
        <w:p w:rsidR="00B130E9" w:rsidRDefault="00865D0D" w:rsidP="00865D0D">
          <w:pPr>
            <w:pStyle w:val="FF46A579E16B456186B6ECDC21BDD43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65D0D"/>
    <w:rsid w:val="00042BF4"/>
    <w:rsid w:val="00865D0D"/>
    <w:rsid w:val="00B130E9"/>
    <w:rsid w:val="00FF4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0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46A579E16B456186B6ECDC21BDD43E">
    <w:name w:val="FF46A579E16B456186B6ECDC21BDD43E"/>
    <w:rsid w:val="00865D0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mission:</vt:lpstr>
    </vt:vector>
  </TitlesOfParts>
  <Company>Futures Unfolding</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mission:   Creative Endeavors “release our spirit”</dc:title>
  <dc:creator>Rebekah Paul</dc:creator>
  <cp:lastModifiedBy>JAN</cp:lastModifiedBy>
  <cp:revision>2</cp:revision>
  <cp:lastPrinted>2008-09-23T05:26:00Z</cp:lastPrinted>
  <dcterms:created xsi:type="dcterms:W3CDTF">2014-08-03T19:44:00Z</dcterms:created>
  <dcterms:modified xsi:type="dcterms:W3CDTF">2014-08-03T19:44:00Z</dcterms:modified>
</cp:coreProperties>
</file>