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55" w:rsidRDefault="00EB3655" w:rsidP="00EB36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4B25A373" wp14:editId="7DFC498A">
            <wp:extent cx="752475" cy="725601"/>
            <wp:effectExtent l="0" t="0" r="0" b="0"/>
            <wp:docPr id="1" name="Picture 1" descr="https://lh3.googleusercontent.com/x92-1VxLYgnk_Tj62xvE819X_O1t9ox-iYhDFEN7mU7454rzePJ62IeIiFBH9VHAeYlvmMkpT_8lyo8m_sGtDSwWOTh65FAVhFQD1SVkmX16o2yp_RzCQBvzfjyleSZzBWQPA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92-1VxLYgnk_Tj62xvE819X_O1t9ox-iYhDFEN7mU7454rzePJ62IeIiFBH9VHAeYlvmMkpT_8lyo8m_sGtDSwWOTh65FAVhFQD1SVkmX16o2yp_RzCQBvzfjyleSZzBWQPAP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18" cy="74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55" w:rsidRPr="007A2FD3" w:rsidRDefault="00EB3655" w:rsidP="00EB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Seeds t</w:t>
      </w:r>
      <w:r w:rsidRPr="007A2FD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o Flowers, Inc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.</w:t>
      </w:r>
      <w:r w:rsidRPr="007A2FD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 </w:t>
      </w:r>
    </w:p>
    <w:p w:rsidR="00EB3655" w:rsidRPr="007A2FD3" w:rsidRDefault="00EB3655" w:rsidP="00EB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Vice </w:t>
      </w:r>
      <w:r>
        <w:rPr>
          <w:rFonts w:ascii="Calibri" w:eastAsia="Times New Roman" w:hAnsi="Calibri" w:cs="Calibri"/>
          <w:b/>
          <w:bCs/>
          <w:color w:val="000000"/>
        </w:rPr>
        <w:t xml:space="preserve">Chair </w:t>
      </w:r>
      <w:r w:rsidRPr="007A2FD3">
        <w:rPr>
          <w:rFonts w:ascii="Calibri" w:eastAsia="Times New Roman" w:hAnsi="Calibri" w:cs="Calibri"/>
          <w:b/>
          <w:bCs/>
          <w:color w:val="000000"/>
        </w:rPr>
        <w:t xml:space="preserve">Member Job Description </w:t>
      </w: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Mission</w:t>
      </w: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Seeds to Flowers, Inc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empowers girls in low income communities through education, leadership and personal development.    </w:t>
      </w: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Position</w:t>
      </w:r>
      <w:bookmarkStart w:id="0" w:name="_GoBack"/>
      <w:bookmarkEnd w:id="0"/>
    </w:p>
    <w:p w:rsidR="00EB3655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s a partner to the chief executive officer (CEO)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other board members, the Vice 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Chair will prov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assist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leadership to Seeds to Flowers, Inc. 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as it transitions from a newly formed 501(c) (3) organization into a sustain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 national entity. The Vice 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Chair will sup</w:t>
      </w:r>
      <w:r>
        <w:rPr>
          <w:rFonts w:ascii="Times New Roman" w:eastAsia="Times New Roman" w:hAnsi="Times New Roman" w:cs="Times New Roman"/>
          <w:sz w:val="24"/>
          <w:szCs w:val="24"/>
        </w:rPr>
        <w:t>port and sustain the work of Seeds to Flowers, Inc.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, and provide governance leadership and strategic fundraising support. Specific responsibilities include:</w:t>
      </w:r>
    </w:p>
    <w:p w:rsidR="00EB3655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655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>Being a trusted advisor to</w:t>
      </w:r>
      <w:r w:rsidRPr="00EB3655">
        <w:rPr>
          <w:rFonts w:ascii="Times New Roman" w:eastAsia="Times New Roman" w:hAnsi="Times New Roman" w:cs="Times New Roman"/>
          <w:sz w:val="24"/>
          <w:szCs w:val="24"/>
        </w:rPr>
        <w:t xml:space="preserve"> the CEO as s/he develops and implements Seeds to Flowers, Inc.  strategic plan </w:t>
      </w:r>
    </w:p>
    <w:p w:rsidR="00EB3655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Being  trusted advisor to the Board Chair</w:t>
      </w:r>
    </w:p>
    <w:p w:rsidR="00EB3655" w:rsidRPr="00EB3655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Taking on the role as Chair when there is no Chair in place or in she/he absence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Developing and managing relationships and communicating with: funders, partners, and other stakeholders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board member, approving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’s annual budget, audit reports, and material business decisions; being informed of, and meeting all, legal and fiduciary responsibilities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>Reviewing out</w:t>
      </w:r>
      <w:r>
        <w:rPr>
          <w:rFonts w:ascii="Times New Roman" w:eastAsia="Times New Roman" w:hAnsi="Times New Roman" w:cs="Times New Roman"/>
          <w:sz w:val="24"/>
          <w:szCs w:val="24"/>
        </w:rPr>
        <w:t>comes and metrics created by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 for evaluating its impact, and regularly measuring its performance and effectiveness using those metrics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Coordinating an annual performance evaluation of the CEO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Assisting the CEO and Nominating Committee in recruiting board members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Periodically consulting with board members on their roles and helping them assess their performance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Planning, presiding over, and facilitating board and committee meetings; partnering with the CEO to ensure that board resolutions are carried out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Acting as an ambassador for the organization </w:t>
      </w:r>
    </w:p>
    <w:p w:rsidR="00EB3655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Ensuring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>’s commitment to a diverse board and staff t</w:t>
      </w:r>
      <w:r>
        <w:rPr>
          <w:rFonts w:ascii="Times New Roman" w:eastAsia="Times New Roman" w:hAnsi="Times New Roman" w:cs="Times New Roman"/>
          <w:sz w:val="24"/>
          <w:szCs w:val="24"/>
        </w:rPr>
        <w:t>hat reflects the communities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 serves</w:t>
      </w:r>
    </w:p>
    <w:p w:rsidR="00EB3655" w:rsidRPr="004B072A" w:rsidRDefault="00EB3655" w:rsidP="00EB365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655" w:rsidRPr="004B072A" w:rsidRDefault="00EB3655" w:rsidP="00EB365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07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Fundraising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Duties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In collaboration with the CEO, generating substantial </w:t>
      </w:r>
      <w:r>
        <w:rPr>
          <w:rFonts w:ascii="Times New Roman" w:eastAsia="Times New Roman" w:hAnsi="Times New Roman" w:cs="Times New Roman"/>
          <w:sz w:val="24"/>
          <w:szCs w:val="24"/>
        </w:rPr>
        <w:t>annual revenue and fostering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’s overall financial health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Personally treating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 as a top philanthropic priority reflected in an annual financial gift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Ensuring that 100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percent of Seeds to Flowers,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>’s</w:t>
      </w:r>
      <w:proofErr w:type="spellEnd"/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 board members make an annual contribution that is commensurate with their capacity </w:t>
      </w:r>
    </w:p>
    <w:p w:rsidR="00EB3655" w:rsidRPr="004B072A" w:rsidRDefault="00EB3655" w:rsidP="00EB3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>Identifying, qualifying, cultivating, soliciting, and stewarding major individual donors, corporate, and/or foundation gifts</w:t>
      </w:r>
    </w:p>
    <w:p w:rsidR="00EB3655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3655" w:rsidRDefault="00EB3655" w:rsidP="00EB36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B3655" w:rsidRPr="004B072A" w:rsidRDefault="00EB3655" w:rsidP="00EB36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07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Qualifications</w:t>
      </w:r>
    </w:p>
    <w:p w:rsidR="00EB3655" w:rsidRPr="004B072A" w:rsidRDefault="00EB3655" w:rsidP="00EB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72A">
        <w:rPr>
          <w:rFonts w:ascii="Times New Roman" w:hAnsi="Times New Roman" w:cs="Times New Roman"/>
          <w:sz w:val="24"/>
          <w:szCs w:val="24"/>
        </w:rPr>
        <w:t>This is an extraordinary opportunity for an individual who is pas</w:t>
      </w:r>
      <w:r>
        <w:rPr>
          <w:rFonts w:ascii="Times New Roman" w:hAnsi="Times New Roman" w:cs="Times New Roman"/>
          <w:sz w:val="24"/>
          <w:szCs w:val="24"/>
        </w:rPr>
        <w:t>sionate about the success of Seeds To Flowers, Inc.</w:t>
      </w:r>
      <w:r w:rsidRPr="004B072A">
        <w:rPr>
          <w:rFonts w:ascii="Times New Roman" w:hAnsi="Times New Roman" w:cs="Times New Roman"/>
          <w:sz w:val="24"/>
          <w:szCs w:val="24"/>
        </w:rPr>
        <w:t>’s beneficiaries and who has a track record of boar</w:t>
      </w:r>
      <w:r>
        <w:rPr>
          <w:rFonts w:ascii="Times New Roman" w:hAnsi="Times New Roman" w:cs="Times New Roman"/>
          <w:sz w:val="24"/>
          <w:szCs w:val="24"/>
        </w:rPr>
        <w:t>d leadership. The selected Vice</w:t>
      </w:r>
      <w:r w:rsidRPr="004B072A">
        <w:rPr>
          <w:rFonts w:ascii="Times New Roman" w:hAnsi="Times New Roman" w:cs="Times New Roman"/>
          <w:sz w:val="24"/>
          <w:szCs w:val="24"/>
        </w:rPr>
        <w:t xml:space="preserve"> Chair will have achieved leadership stature in business, government, philanthropy, or the nonprofit sector. His/her accomplishments will allow him/her to attract other well-qualified, high-performing board members.</w:t>
      </w:r>
    </w:p>
    <w:p w:rsidR="00EB3655" w:rsidRPr="004B072A" w:rsidRDefault="00EB3655" w:rsidP="00EB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55" w:rsidRPr="004B072A" w:rsidRDefault="00EB3655" w:rsidP="00EB3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72A">
        <w:rPr>
          <w:rFonts w:ascii="Times New Roman" w:hAnsi="Times New Roman" w:cs="Times New Roman"/>
          <w:b/>
          <w:sz w:val="24"/>
          <w:szCs w:val="24"/>
        </w:rPr>
        <w:t>Ideal candidates will have the following qualifications:</w:t>
      </w:r>
    </w:p>
    <w:p w:rsidR="00EB3655" w:rsidRPr="004B072A" w:rsidRDefault="00EB3655" w:rsidP="00EB3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72A">
        <w:rPr>
          <w:rFonts w:ascii="Times New Roman" w:hAnsi="Times New Roman" w:cs="Times New Roman"/>
          <w:sz w:val="24"/>
          <w:szCs w:val="24"/>
        </w:rPr>
        <w:t>Extensive professional experience with significant executive leadership accomplishments in business, government, philanthropy, or the nonprofit sector</w:t>
      </w:r>
    </w:p>
    <w:p w:rsidR="00EB3655" w:rsidRPr="004B072A" w:rsidRDefault="00EB3655" w:rsidP="00EB3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72A">
        <w:rPr>
          <w:rFonts w:ascii="Times New Roman" w:hAnsi="Times New Roman" w:cs="Times New Roman"/>
          <w:sz w:val="24"/>
          <w:szCs w:val="24"/>
        </w:rPr>
        <w:t>Demonstrated success as a nonpro</w:t>
      </w:r>
      <w:r>
        <w:rPr>
          <w:rFonts w:ascii="Times New Roman" w:hAnsi="Times New Roman" w:cs="Times New Roman"/>
          <w:sz w:val="24"/>
          <w:szCs w:val="24"/>
        </w:rPr>
        <w:t>fit board member</w:t>
      </w:r>
    </w:p>
    <w:p w:rsidR="00EB3655" w:rsidRPr="00A321F2" w:rsidRDefault="00EB3655" w:rsidP="00EB3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 xml:space="preserve">Track record of building credibility in the funding community that has resulted in major gifts to a nonprofit </w:t>
      </w:r>
    </w:p>
    <w:p w:rsidR="00EB3655" w:rsidRPr="00A321F2" w:rsidRDefault="00EB3655" w:rsidP="00EB3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>A commitment to and understand</w:t>
      </w:r>
      <w:r>
        <w:rPr>
          <w:rFonts w:ascii="Times New Roman" w:hAnsi="Times New Roman" w:cs="Times New Roman"/>
          <w:sz w:val="24"/>
          <w:szCs w:val="24"/>
        </w:rPr>
        <w:t xml:space="preserve">ing of </w:t>
      </w:r>
      <w:r w:rsidRPr="00A321F2">
        <w:rPr>
          <w:rFonts w:ascii="Times New Roman" w:hAnsi="Times New Roman" w:cs="Times New Roman"/>
          <w:sz w:val="24"/>
          <w:szCs w:val="24"/>
        </w:rPr>
        <w:t xml:space="preserve">Seeds to Flowers, Inc. beneficiaries and mission preferably based on experience </w:t>
      </w:r>
    </w:p>
    <w:p w:rsidR="00EB3655" w:rsidRPr="00A321F2" w:rsidRDefault="00EB3655" w:rsidP="00EB3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 xml:space="preserve">Savvy diplomatic skills and a natural affinity for cultivating relationships and persuading, convening, facilitating, and building consensus among diverse individuals </w:t>
      </w:r>
    </w:p>
    <w:p w:rsidR="00EB3655" w:rsidRPr="00A321F2" w:rsidRDefault="00EB3655" w:rsidP="00EB3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 xml:space="preserve">Excellent written and oral communication skills coupled with natural affinity for public speaking </w:t>
      </w:r>
    </w:p>
    <w:p w:rsidR="00EB3655" w:rsidRPr="00A321F2" w:rsidRDefault="00EB3655" w:rsidP="00EB3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>Personal qualities of integrity, credibility, and a passio</w:t>
      </w:r>
      <w:r>
        <w:rPr>
          <w:rFonts w:ascii="Times New Roman" w:hAnsi="Times New Roman" w:cs="Times New Roman"/>
          <w:sz w:val="24"/>
          <w:szCs w:val="24"/>
        </w:rPr>
        <w:t>n for improving the lives of Seeds to Flowers, Inc.</w:t>
      </w:r>
      <w:r w:rsidRPr="00A321F2">
        <w:rPr>
          <w:rFonts w:ascii="Times New Roman" w:hAnsi="Times New Roman" w:cs="Times New Roman"/>
          <w:sz w:val="24"/>
          <w:szCs w:val="24"/>
        </w:rPr>
        <w:t>’s beneficiaries</w:t>
      </w:r>
    </w:p>
    <w:p w:rsidR="00EB3655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Fundraising</w:t>
      </w: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</w:rPr>
        <w:t>In addition to supporting the annual fundraising plan of Seeds To Flowers, Inc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</w:rPr>
        <w:t>, Board Members will also commit to making annual gifts of no less than $250. This annual gift can be contributed as an out of pocket contribution, or a “get” in which the Board Member raises funds on their own to meet their financial commitment.  </w:t>
      </w: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terms/participation</w:t>
      </w: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Seeds To Flowers, Inc. </w:t>
      </w: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Members will serve a two-year term. Board Members will be eligible for re-appointment for second terms, but cannot serve for more than two consecutive terms in a row. If after serving two consecutive terms and a Board Member wishes to return to Board service, it will be at the discretion of the current board members. If a Board Member is voted off of the Board, they are ineligible to reapply for Board Membership. Board meetings will be held every month during the first two years of organization. </w:t>
      </w:r>
    </w:p>
    <w:p w:rsidR="00EB3655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655" w:rsidRPr="007A2FD3" w:rsidRDefault="00EB3655" w:rsidP="00EB3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2F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*Service on Seeds To Flowers, </w:t>
      </w:r>
      <w:proofErr w:type="spellStart"/>
      <w:r w:rsidRPr="007A2F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Inc’s</w:t>
      </w:r>
      <w:proofErr w:type="spellEnd"/>
      <w:r w:rsidRPr="007A2F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Board of Directors is unpaid and voluntary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321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except for administrative support, travel, and accommodation costs in relation to board members’ duties.</w:t>
      </w:r>
      <w:r w:rsidRPr="007A2F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</w:t>
      </w:r>
    </w:p>
    <w:p w:rsidR="00EB3655" w:rsidRDefault="00EB3655" w:rsidP="00EB3655">
      <w:pPr>
        <w:rPr>
          <w:rFonts w:ascii="Times New Roman" w:hAnsi="Times New Roman" w:cs="Times New Roman"/>
        </w:rPr>
      </w:pPr>
    </w:p>
    <w:p w:rsidR="00EB3655" w:rsidRDefault="00EB3655" w:rsidP="00EB3655">
      <w:pPr>
        <w:rPr>
          <w:rFonts w:ascii="Times New Roman" w:hAnsi="Times New Roman" w:cs="Times New Roman"/>
        </w:rPr>
      </w:pPr>
    </w:p>
    <w:p w:rsidR="00EB3655" w:rsidRDefault="00EB3655" w:rsidP="00EB36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655" w:rsidRDefault="00EB3655" w:rsidP="00EB36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655" w:rsidRDefault="00EB3655" w:rsidP="00EB36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655" w:rsidRPr="002D5C7F" w:rsidRDefault="00EB3655" w:rsidP="00EB36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C7F">
        <w:rPr>
          <w:rFonts w:ascii="Times New Roman" w:hAnsi="Times New Roman" w:cs="Times New Roman"/>
          <w:b/>
          <w:sz w:val="24"/>
          <w:szCs w:val="24"/>
          <w:u w:val="single"/>
        </w:rPr>
        <w:t>APPLICATION PROCESS:</w:t>
      </w:r>
    </w:p>
    <w:p w:rsidR="00EB3655" w:rsidRPr="002D5C7F" w:rsidRDefault="00EB3655" w:rsidP="00EB3655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Interested applicants must complete the Board Application, located</w:t>
      </w:r>
      <w:r>
        <w:rPr>
          <w:rFonts w:ascii="Times New Roman" w:hAnsi="Times New Roman" w:cs="Times New Roman"/>
          <w:sz w:val="24"/>
          <w:szCs w:val="24"/>
        </w:rPr>
        <w:t xml:space="preserve"> at the Seeds To Flowers,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</w:p>
    <w:p w:rsidR="00EB3655" w:rsidRDefault="00EB3655" w:rsidP="00EB36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5C7F">
        <w:rPr>
          <w:rFonts w:ascii="Times New Roman" w:hAnsi="Times New Roman" w:cs="Times New Roman"/>
          <w:sz w:val="24"/>
          <w:szCs w:val="24"/>
        </w:rPr>
        <w:t>website</w:t>
      </w:r>
      <w:proofErr w:type="gramEnd"/>
      <w:r w:rsidRPr="002D5C7F">
        <w:rPr>
          <w:rFonts w:ascii="Times New Roman" w:hAnsi="Times New Roman" w:cs="Times New Roman"/>
          <w:sz w:val="24"/>
          <w:szCs w:val="24"/>
        </w:rPr>
        <w:t xml:space="preserve"> 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60C68">
          <w:rPr>
            <w:rStyle w:val="Hyperlink"/>
            <w:rFonts w:ascii="Times New Roman" w:hAnsi="Times New Roman" w:cs="Times New Roman"/>
            <w:sz w:val="24"/>
            <w:szCs w:val="24"/>
          </w:rPr>
          <w:t>https://seedstoflowers-inc.org/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C7F">
        <w:rPr>
          <w:rFonts w:ascii="Times New Roman" w:hAnsi="Times New Roman" w:cs="Times New Roman"/>
          <w:sz w:val="24"/>
          <w:szCs w:val="24"/>
        </w:rPr>
        <w:t>and submit it, along with a current resume to:</w:t>
      </w:r>
    </w:p>
    <w:p w:rsidR="00EB3655" w:rsidRPr="002D5C7F" w:rsidRDefault="00EB3655" w:rsidP="00EB3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Andrews</w:t>
      </w:r>
    </w:p>
    <w:p w:rsidR="00EB3655" w:rsidRPr="002D5C7F" w:rsidRDefault="00EB3655" w:rsidP="00EB3655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Executive Director</w:t>
      </w:r>
    </w:p>
    <w:p w:rsidR="00EB3655" w:rsidRPr="002D5C7F" w:rsidRDefault="00EB3655" w:rsidP="00EB3655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Emai</w:t>
      </w:r>
      <w:r>
        <w:rPr>
          <w:rFonts w:ascii="Times New Roman" w:hAnsi="Times New Roman" w:cs="Times New Roman"/>
          <w:sz w:val="24"/>
          <w:szCs w:val="24"/>
        </w:rPr>
        <w:t>l: pandrews@seedstoflowers-inc.org</w:t>
      </w:r>
    </w:p>
    <w:p w:rsidR="00EB3655" w:rsidRDefault="00EB3655" w:rsidP="00EB3655"/>
    <w:p w:rsidR="001723D5" w:rsidRDefault="00EB3655"/>
    <w:sectPr w:rsidR="0017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70C5"/>
    <w:multiLevelType w:val="hybridMultilevel"/>
    <w:tmpl w:val="D6B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B03D0"/>
    <w:multiLevelType w:val="hybridMultilevel"/>
    <w:tmpl w:val="D93A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55"/>
    <w:rsid w:val="005F2C76"/>
    <w:rsid w:val="00EB3655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69959-21C1-44A0-AD69-7098F14D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edstoflowers-inc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Andrews (local)</dc:creator>
  <cp:keywords/>
  <dc:description/>
  <cp:lastModifiedBy>Pamela Andrews (local)</cp:lastModifiedBy>
  <cp:revision>1</cp:revision>
  <dcterms:created xsi:type="dcterms:W3CDTF">2018-10-29T17:19:00Z</dcterms:created>
  <dcterms:modified xsi:type="dcterms:W3CDTF">2018-10-29T17:23:00Z</dcterms:modified>
</cp:coreProperties>
</file>