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A438" w14:textId="77777777" w:rsidR="00B75F20" w:rsidRPr="00B75F20" w:rsidRDefault="00B75F20" w:rsidP="00B75F2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75F20">
        <w:rPr>
          <w:rFonts w:ascii="Times New Roman" w:eastAsia="Times New Roman" w:hAnsi="Times New Roman" w:cs="Times New Roman"/>
          <w:b/>
          <w:bCs/>
          <w:kern w:val="0"/>
          <w:sz w:val="36"/>
          <w:szCs w:val="36"/>
          <w14:ligatures w14:val="none"/>
        </w:rPr>
        <w:t>Privacy Policy</w:t>
      </w:r>
    </w:p>
    <w:p w14:paraId="1C9DE6DE" w14:textId="77777777" w:rsidR="00B75F20" w:rsidRPr="00B75F20" w:rsidRDefault="00B75F20" w:rsidP="00B75F20">
      <w:p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b/>
          <w:bCs/>
          <w:kern w:val="0"/>
          <w14:ligatures w14:val="none"/>
        </w:rPr>
        <w:t>Last Updated:</w:t>
      </w:r>
      <w:r w:rsidRPr="00B75F20">
        <w:rPr>
          <w:rFonts w:ascii="Times New Roman" w:eastAsia="Times New Roman" w:hAnsi="Times New Roman" w:cs="Times New Roman"/>
          <w:kern w:val="0"/>
          <w14:ligatures w14:val="none"/>
        </w:rPr>
        <w:t xml:space="preserve"> February 26, 2026 </w:t>
      </w:r>
    </w:p>
    <w:p w14:paraId="71E95078" w14:textId="10BD1A38" w:rsidR="00B75F20" w:rsidRPr="00B75F20" w:rsidRDefault="00B75F20" w:rsidP="00B75F20">
      <w:p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 xml:space="preserve">Optimal Healthcare, PLLC (“we,” “us,” or “our”) operates the website </w:t>
      </w:r>
      <w:hyperlink r:id="rId8" w:tgtFrame="_blank" w:history="1">
        <w:r w:rsidRPr="00B75F20">
          <w:rPr>
            <w:rFonts w:ascii="Times New Roman" w:eastAsia="Times New Roman" w:hAnsi="Times New Roman" w:cs="Times New Roman"/>
            <w:color w:val="0000FF"/>
            <w:kern w:val="0"/>
            <w:u w:val="single"/>
            <w14:ligatures w14:val="none"/>
          </w:rPr>
          <w:t>https://optimalhealthcare.doctor</w:t>
        </w:r>
      </w:hyperlink>
      <w:r w:rsidRPr="00B75F20">
        <w:rPr>
          <w:rFonts w:ascii="Times New Roman" w:eastAsia="Times New Roman" w:hAnsi="Times New Roman" w:cs="Times New Roman"/>
          <w:kern w:val="0"/>
          <w14:ligatures w14:val="none"/>
        </w:rPr>
        <w:t>. We are committed to protecting your privacy. This Privacy Policy explains how we collect and use information when you visit our informational website.</w:t>
      </w:r>
    </w:p>
    <w:p w14:paraId="1EC0F086" w14:textId="77777777" w:rsidR="00B75F20" w:rsidRPr="00B75F20" w:rsidRDefault="00B75F20" w:rsidP="00B75F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F20">
        <w:rPr>
          <w:rFonts w:ascii="Times New Roman" w:eastAsia="Times New Roman" w:hAnsi="Times New Roman" w:cs="Times New Roman"/>
          <w:b/>
          <w:bCs/>
          <w:kern w:val="0"/>
          <w:sz w:val="27"/>
          <w:szCs w:val="27"/>
          <w14:ligatures w14:val="none"/>
        </w:rPr>
        <w:t>1. Nature of the Website</w:t>
      </w:r>
    </w:p>
    <w:p w14:paraId="6AD811EE" w14:textId="77777777" w:rsidR="00B75F20" w:rsidRPr="00B75F20" w:rsidRDefault="00B75F20" w:rsidP="00B75F20">
      <w:p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 xml:space="preserve">This website is primarily a </w:t>
      </w:r>
      <w:r w:rsidRPr="00B75F20">
        <w:rPr>
          <w:rFonts w:ascii="Times New Roman" w:eastAsia="Times New Roman" w:hAnsi="Times New Roman" w:cs="Times New Roman"/>
          <w:b/>
          <w:bCs/>
          <w:kern w:val="0"/>
          <w14:ligatures w14:val="none"/>
        </w:rPr>
        <w:t>non-transactional, informational platform</w:t>
      </w:r>
      <w:r w:rsidRPr="00B75F20">
        <w:rPr>
          <w:rFonts w:ascii="Times New Roman" w:eastAsia="Times New Roman" w:hAnsi="Times New Roman" w:cs="Times New Roman"/>
          <w:kern w:val="0"/>
          <w14:ligatures w14:val="none"/>
        </w:rPr>
        <w:t xml:space="preserve"> provided for the convenience of our visitors. While the website itself is not designed to solicit or store Protected Health Information (PHI), we provide secure links to third-party platforms for patient data submission.</w:t>
      </w:r>
    </w:p>
    <w:p w14:paraId="481236D1" w14:textId="77777777" w:rsidR="00B75F20" w:rsidRPr="00B75F20" w:rsidRDefault="00B75F20" w:rsidP="00B75F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F20">
        <w:rPr>
          <w:rFonts w:ascii="Times New Roman" w:eastAsia="Times New Roman" w:hAnsi="Times New Roman" w:cs="Times New Roman"/>
          <w:b/>
          <w:bCs/>
          <w:kern w:val="0"/>
          <w:sz w:val="27"/>
          <w:szCs w:val="27"/>
          <w14:ligatures w14:val="none"/>
        </w:rPr>
        <w:t>2. Secure Data Submission (</w:t>
      </w:r>
      <w:proofErr w:type="spellStart"/>
      <w:r w:rsidRPr="00B75F20">
        <w:rPr>
          <w:rFonts w:ascii="Times New Roman" w:eastAsia="Times New Roman" w:hAnsi="Times New Roman" w:cs="Times New Roman"/>
          <w:b/>
          <w:bCs/>
          <w:kern w:val="0"/>
          <w:sz w:val="27"/>
          <w:szCs w:val="27"/>
          <w14:ligatures w14:val="none"/>
        </w:rPr>
        <w:t>Jotform</w:t>
      </w:r>
      <w:proofErr w:type="spellEnd"/>
      <w:r w:rsidRPr="00B75F20">
        <w:rPr>
          <w:rFonts w:ascii="Times New Roman" w:eastAsia="Times New Roman" w:hAnsi="Times New Roman" w:cs="Times New Roman"/>
          <w:b/>
          <w:bCs/>
          <w:kern w:val="0"/>
          <w:sz w:val="27"/>
          <w:szCs w:val="27"/>
          <w14:ligatures w14:val="none"/>
        </w:rPr>
        <w:t>)</w:t>
      </w:r>
    </w:p>
    <w:p w14:paraId="7DCDD9F2" w14:textId="77777777" w:rsidR="00B75F20" w:rsidRPr="00B75F20" w:rsidRDefault="00B75F20" w:rsidP="00B75F20">
      <w:p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 xml:space="preserve">For the convenience of our patients, this website contains a link to a separate, </w:t>
      </w:r>
      <w:r w:rsidRPr="00B75F20">
        <w:rPr>
          <w:rFonts w:ascii="Times New Roman" w:eastAsia="Times New Roman" w:hAnsi="Times New Roman" w:cs="Times New Roman"/>
          <w:b/>
          <w:bCs/>
          <w:kern w:val="0"/>
          <w14:ligatures w14:val="none"/>
        </w:rPr>
        <w:t xml:space="preserve">HIPAA-secure </w:t>
      </w:r>
      <w:proofErr w:type="spellStart"/>
      <w:r w:rsidRPr="00B75F20">
        <w:rPr>
          <w:rFonts w:ascii="Times New Roman" w:eastAsia="Times New Roman" w:hAnsi="Times New Roman" w:cs="Times New Roman"/>
          <w:b/>
          <w:bCs/>
          <w:kern w:val="0"/>
          <w14:ligatures w14:val="none"/>
        </w:rPr>
        <w:t>Jotform</w:t>
      </w:r>
      <w:proofErr w:type="spellEnd"/>
      <w:r w:rsidRPr="00B75F20">
        <w:rPr>
          <w:rFonts w:ascii="Times New Roman" w:eastAsia="Times New Roman" w:hAnsi="Times New Roman" w:cs="Times New Roman"/>
          <w:b/>
          <w:bCs/>
          <w:kern w:val="0"/>
          <w14:ligatures w14:val="none"/>
        </w:rPr>
        <w:t xml:space="preserve"> information vault</w:t>
      </w:r>
      <w:r w:rsidRPr="00B75F20">
        <w:rPr>
          <w:rFonts w:ascii="Times New Roman" w:eastAsia="Times New Roman" w:hAnsi="Times New Roman" w:cs="Times New Roman"/>
          <w:kern w:val="0"/>
          <w14:ligatures w14:val="none"/>
        </w:rPr>
        <w:t>.</w:t>
      </w:r>
    </w:p>
    <w:p w14:paraId="5D2F19F0" w14:textId="77777777" w:rsidR="00B75F20" w:rsidRPr="00B75F20" w:rsidRDefault="00B75F20" w:rsidP="00B75F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b/>
          <w:bCs/>
          <w:kern w:val="0"/>
          <w14:ligatures w14:val="none"/>
        </w:rPr>
        <w:t>Security:</w:t>
      </w:r>
      <w:r w:rsidRPr="00B75F20">
        <w:rPr>
          <w:rFonts w:ascii="Times New Roman" w:eastAsia="Times New Roman" w:hAnsi="Times New Roman" w:cs="Times New Roman"/>
          <w:kern w:val="0"/>
          <w14:ligatures w14:val="none"/>
        </w:rPr>
        <w:t xml:space="preserve"> This vault utilizes HIPAA-compliant encryption to ensure the confidentiality of your health information.</w:t>
      </w:r>
    </w:p>
    <w:p w14:paraId="7303044B" w14:textId="77777777" w:rsidR="00B75F20" w:rsidRPr="00B75F20" w:rsidRDefault="00B75F20" w:rsidP="00B75F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b/>
          <w:bCs/>
          <w:kern w:val="0"/>
          <w14:ligatures w14:val="none"/>
        </w:rPr>
        <w:t>Purpose:</w:t>
      </w:r>
      <w:r w:rsidRPr="00B75F20">
        <w:rPr>
          <w:rFonts w:ascii="Times New Roman" w:eastAsia="Times New Roman" w:hAnsi="Times New Roman" w:cs="Times New Roman"/>
          <w:kern w:val="0"/>
          <w14:ligatures w14:val="none"/>
        </w:rPr>
        <w:t xml:space="preserve"> This tool is used for the secure transmission of medical histories and other sensitive data.</w:t>
      </w:r>
    </w:p>
    <w:p w14:paraId="55C8B7F7" w14:textId="77777777" w:rsidR="00B75F20" w:rsidRPr="00B75F20" w:rsidRDefault="00B75F20" w:rsidP="00B75F2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b/>
          <w:bCs/>
          <w:kern w:val="0"/>
          <w14:ligatures w14:val="none"/>
        </w:rPr>
        <w:t>Separation:</w:t>
      </w:r>
      <w:r w:rsidRPr="00B75F20">
        <w:rPr>
          <w:rFonts w:ascii="Times New Roman" w:eastAsia="Times New Roman" w:hAnsi="Times New Roman" w:cs="Times New Roman"/>
          <w:kern w:val="0"/>
          <w14:ligatures w14:val="none"/>
        </w:rPr>
        <w:t xml:space="preserve"> Data submitted via this vault is stored in a secure, third-party environment and is not captured or stored by this informational website domain.</w:t>
      </w:r>
    </w:p>
    <w:p w14:paraId="792A8365" w14:textId="77777777" w:rsidR="00B75F20" w:rsidRPr="00B75F20" w:rsidRDefault="00B75F20" w:rsidP="00B75F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F20">
        <w:rPr>
          <w:rFonts w:ascii="Times New Roman" w:eastAsia="Times New Roman" w:hAnsi="Times New Roman" w:cs="Times New Roman"/>
          <w:b/>
          <w:bCs/>
          <w:kern w:val="0"/>
          <w:sz w:val="27"/>
          <w:szCs w:val="27"/>
          <w14:ligatures w14:val="none"/>
        </w:rPr>
        <w:t>3. Future Integration of Athenahealth</w:t>
      </w:r>
    </w:p>
    <w:p w14:paraId="6EFFA044" w14:textId="77777777" w:rsidR="00B75F20" w:rsidRPr="00B75F20" w:rsidRDefault="00B75F20" w:rsidP="00B75F20">
      <w:p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 xml:space="preserve">This website also serves as a precursor to our integrated </w:t>
      </w:r>
      <w:r w:rsidRPr="00B75F20">
        <w:rPr>
          <w:rFonts w:ascii="Times New Roman" w:eastAsia="Times New Roman" w:hAnsi="Times New Roman" w:cs="Times New Roman"/>
          <w:b/>
          <w:bCs/>
          <w:kern w:val="0"/>
          <w14:ligatures w14:val="none"/>
        </w:rPr>
        <w:t>Secure Patient Portal</w:t>
      </w:r>
      <w:r w:rsidRPr="00B75F20">
        <w:rPr>
          <w:rFonts w:ascii="Times New Roman" w:eastAsia="Times New Roman" w:hAnsi="Times New Roman" w:cs="Times New Roman"/>
          <w:kern w:val="0"/>
          <w14:ligatures w14:val="none"/>
        </w:rPr>
        <w:t xml:space="preserve">, powered by </w:t>
      </w:r>
      <w:r w:rsidRPr="00B75F20">
        <w:rPr>
          <w:rFonts w:ascii="Times New Roman" w:eastAsia="Times New Roman" w:hAnsi="Times New Roman" w:cs="Times New Roman"/>
          <w:b/>
          <w:bCs/>
          <w:kern w:val="0"/>
          <w14:ligatures w14:val="none"/>
        </w:rPr>
        <w:t>Athenahealth</w:t>
      </w:r>
      <w:r w:rsidRPr="00B75F20">
        <w:rPr>
          <w:rFonts w:ascii="Times New Roman" w:eastAsia="Times New Roman" w:hAnsi="Times New Roman" w:cs="Times New Roman"/>
          <w:kern w:val="0"/>
          <w14:ligatures w14:val="none"/>
        </w:rPr>
        <w:t>.</w:t>
      </w:r>
    </w:p>
    <w:p w14:paraId="5FB4442B" w14:textId="77777777" w:rsidR="00B75F20" w:rsidRPr="00B75F20" w:rsidRDefault="00B75F20" w:rsidP="00B75F2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 xml:space="preserve">Once active, users seeking to schedule appointments or manage health records will be redirected to a secure environment governed by a separate </w:t>
      </w:r>
      <w:r w:rsidRPr="00B75F20">
        <w:rPr>
          <w:rFonts w:ascii="Times New Roman" w:eastAsia="Times New Roman" w:hAnsi="Times New Roman" w:cs="Times New Roman"/>
          <w:b/>
          <w:bCs/>
          <w:kern w:val="0"/>
          <w14:ligatures w14:val="none"/>
        </w:rPr>
        <w:t>Notice of Privacy Practices</w:t>
      </w:r>
      <w:r w:rsidRPr="00B75F20">
        <w:rPr>
          <w:rFonts w:ascii="Times New Roman" w:eastAsia="Times New Roman" w:hAnsi="Times New Roman" w:cs="Times New Roman"/>
          <w:kern w:val="0"/>
          <w14:ligatures w14:val="none"/>
        </w:rPr>
        <w:t>.</w:t>
      </w:r>
    </w:p>
    <w:p w14:paraId="447BE97D" w14:textId="77777777" w:rsidR="00B75F20" w:rsidRPr="00B75F20" w:rsidRDefault="00B75F20" w:rsidP="00B75F2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 xml:space="preserve">Until such integration is finalized, this site remains strictly informational, </w:t>
      </w:r>
      <w:proofErr w:type="gramStart"/>
      <w:r w:rsidRPr="00B75F20">
        <w:rPr>
          <w:rFonts w:ascii="Times New Roman" w:eastAsia="Times New Roman" w:hAnsi="Times New Roman" w:cs="Times New Roman"/>
          <w:kern w:val="0"/>
          <w14:ligatures w14:val="none"/>
        </w:rPr>
        <w:t>with the exception of</w:t>
      </w:r>
      <w:proofErr w:type="gramEnd"/>
      <w:r w:rsidRPr="00B75F20">
        <w:rPr>
          <w:rFonts w:ascii="Times New Roman" w:eastAsia="Times New Roman" w:hAnsi="Times New Roman" w:cs="Times New Roman"/>
          <w:kern w:val="0"/>
          <w14:ligatures w14:val="none"/>
        </w:rPr>
        <w:t xml:space="preserve"> the secure </w:t>
      </w:r>
      <w:proofErr w:type="spellStart"/>
      <w:r w:rsidRPr="00B75F20">
        <w:rPr>
          <w:rFonts w:ascii="Times New Roman" w:eastAsia="Times New Roman" w:hAnsi="Times New Roman" w:cs="Times New Roman"/>
          <w:kern w:val="0"/>
          <w14:ligatures w14:val="none"/>
        </w:rPr>
        <w:t>Jotform</w:t>
      </w:r>
      <w:proofErr w:type="spellEnd"/>
      <w:r w:rsidRPr="00B75F20">
        <w:rPr>
          <w:rFonts w:ascii="Times New Roman" w:eastAsia="Times New Roman" w:hAnsi="Times New Roman" w:cs="Times New Roman"/>
          <w:kern w:val="0"/>
          <w14:ligatures w14:val="none"/>
        </w:rPr>
        <w:t xml:space="preserve"> link mentioned above.</w:t>
      </w:r>
    </w:p>
    <w:p w14:paraId="60B9378D" w14:textId="77777777" w:rsidR="00B75F20" w:rsidRPr="00B75F20" w:rsidRDefault="00B75F20" w:rsidP="00B75F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F20">
        <w:rPr>
          <w:rFonts w:ascii="Times New Roman" w:eastAsia="Times New Roman" w:hAnsi="Times New Roman" w:cs="Times New Roman"/>
          <w:b/>
          <w:bCs/>
          <w:kern w:val="0"/>
          <w:sz w:val="27"/>
          <w:szCs w:val="27"/>
          <w14:ligatures w14:val="none"/>
        </w:rPr>
        <w:t>4. Passive Data Collection (Cookies)</w:t>
      </w:r>
    </w:p>
    <w:p w14:paraId="3C94FF94" w14:textId="77777777" w:rsidR="00B75F20" w:rsidRPr="00B75F20" w:rsidRDefault="00B75F20" w:rsidP="00B75F20">
      <w:p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While we do not collect personal identifiers directly through this site, we utilize passive data collection technologies.</w:t>
      </w:r>
    </w:p>
    <w:p w14:paraId="3B1DA510" w14:textId="77777777" w:rsidR="00B75F20" w:rsidRPr="00B75F20" w:rsidRDefault="00B75F20" w:rsidP="00B75F2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b/>
          <w:bCs/>
          <w:kern w:val="0"/>
          <w14:ligatures w14:val="none"/>
        </w:rPr>
        <w:t>Log Data:</w:t>
      </w:r>
      <w:r w:rsidRPr="00B75F20">
        <w:rPr>
          <w:rFonts w:ascii="Times New Roman" w:eastAsia="Times New Roman" w:hAnsi="Times New Roman" w:cs="Times New Roman"/>
          <w:kern w:val="0"/>
          <w14:ligatures w14:val="none"/>
        </w:rPr>
        <w:t xml:space="preserve"> We automatically collect information your browser sends, such as your IP address, browser version, and the time and date of your visit.</w:t>
      </w:r>
    </w:p>
    <w:p w14:paraId="7B52178C" w14:textId="77777777" w:rsidR="00B75F20" w:rsidRPr="00B75F20" w:rsidRDefault="00B75F20" w:rsidP="00B75F2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b/>
          <w:bCs/>
          <w:kern w:val="0"/>
          <w14:ligatures w14:val="none"/>
        </w:rPr>
        <w:lastRenderedPageBreak/>
        <w:t>Cookies:</w:t>
      </w:r>
      <w:r w:rsidRPr="00B75F20">
        <w:rPr>
          <w:rFonts w:ascii="Times New Roman" w:eastAsia="Times New Roman" w:hAnsi="Times New Roman" w:cs="Times New Roman"/>
          <w:kern w:val="0"/>
          <w14:ligatures w14:val="none"/>
        </w:rPr>
        <w:t xml:space="preserve"> We use cookies to maintain technical integrity and analyze traffic patterns. These do not grant access to your computer or personal information beyond what you share via browser settings.</w:t>
      </w:r>
    </w:p>
    <w:p w14:paraId="18BC79B3" w14:textId="77777777" w:rsidR="00B75F20" w:rsidRPr="00B75F20" w:rsidRDefault="00B75F20" w:rsidP="00B75F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F20">
        <w:rPr>
          <w:rFonts w:ascii="Times New Roman" w:eastAsia="Times New Roman" w:hAnsi="Times New Roman" w:cs="Times New Roman"/>
          <w:b/>
          <w:bCs/>
          <w:kern w:val="0"/>
          <w:sz w:val="27"/>
          <w:szCs w:val="27"/>
          <w14:ligatures w14:val="none"/>
        </w:rPr>
        <w:t>5. Disclosure of Information</w:t>
      </w:r>
    </w:p>
    <w:p w14:paraId="119592CF" w14:textId="77777777" w:rsidR="00B75F20" w:rsidRPr="00B75F20" w:rsidRDefault="00B75F20" w:rsidP="00B75F2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We do not sell, trade, or transfer your information to outside parties.</w:t>
      </w:r>
    </w:p>
    <w:p w14:paraId="322DCD51" w14:textId="77777777" w:rsidR="00B75F20" w:rsidRPr="00B75F20" w:rsidRDefault="00B75F20" w:rsidP="00B75F2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 xml:space="preserve">This excludes trusted third parties (such as </w:t>
      </w:r>
      <w:proofErr w:type="spellStart"/>
      <w:r w:rsidRPr="00B75F20">
        <w:rPr>
          <w:rFonts w:ascii="Times New Roman" w:eastAsia="Times New Roman" w:hAnsi="Times New Roman" w:cs="Times New Roman"/>
          <w:kern w:val="0"/>
          <w14:ligatures w14:val="none"/>
        </w:rPr>
        <w:t>Jotform</w:t>
      </w:r>
      <w:proofErr w:type="spellEnd"/>
      <w:r w:rsidRPr="00B75F20">
        <w:rPr>
          <w:rFonts w:ascii="Times New Roman" w:eastAsia="Times New Roman" w:hAnsi="Times New Roman" w:cs="Times New Roman"/>
          <w:kern w:val="0"/>
          <w14:ligatures w14:val="none"/>
        </w:rPr>
        <w:t xml:space="preserve"> or Athenahealth) who assist us in operating our services, provided they agree to keep information confidential and maintain HIPAA compliance where applicable.</w:t>
      </w:r>
    </w:p>
    <w:p w14:paraId="4F9DDC2E" w14:textId="77777777" w:rsidR="00B75F20" w:rsidRPr="00B75F20" w:rsidRDefault="00B75F20" w:rsidP="00B75F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F20">
        <w:rPr>
          <w:rFonts w:ascii="Times New Roman" w:eastAsia="Times New Roman" w:hAnsi="Times New Roman" w:cs="Times New Roman"/>
          <w:b/>
          <w:bCs/>
          <w:kern w:val="0"/>
          <w:sz w:val="27"/>
          <w:szCs w:val="27"/>
          <w14:ligatures w14:val="none"/>
        </w:rPr>
        <w:t>6. Your Choices</w:t>
      </w:r>
    </w:p>
    <w:p w14:paraId="7614ADC5" w14:textId="77777777" w:rsidR="00B75F20" w:rsidRPr="00B75F20" w:rsidRDefault="00B75F20" w:rsidP="00B75F20">
      <w:p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You can choose to disable cookies through your individual browser settings. Please note that doing so may affect how you interact with our site.</w:t>
      </w:r>
    </w:p>
    <w:p w14:paraId="53FF57F4" w14:textId="77777777" w:rsidR="00B75F20" w:rsidRPr="00B75F20" w:rsidRDefault="00B75F20" w:rsidP="00B75F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F20">
        <w:rPr>
          <w:rFonts w:ascii="Times New Roman" w:eastAsia="Times New Roman" w:hAnsi="Times New Roman" w:cs="Times New Roman"/>
          <w:b/>
          <w:bCs/>
          <w:kern w:val="0"/>
          <w:sz w:val="27"/>
          <w:szCs w:val="27"/>
          <w14:ligatures w14:val="none"/>
        </w:rPr>
        <w:t>7. Idaho Residents</w:t>
      </w:r>
    </w:p>
    <w:p w14:paraId="05DE10F3" w14:textId="77777777" w:rsidR="00B75F20" w:rsidRPr="00B75F20" w:rsidRDefault="00B75F20" w:rsidP="00B75F20">
      <w:p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In accordance with Idaho law, we maintain reasonable security procedures to protect any data collected. Should our data collection practices change significantly, we will update this policy and the "Last Updated" date.</w:t>
      </w:r>
    </w:p>
    <w:p w14:paraId="410CF2B8" w14:textId="77777777" w:rsidR="00B75F20" w:rsidRPr="00B75F20" w:rsidRDefault="00B75F20" w:rsidP="00B75F2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5F20">
        <w:rPr>
          <w:rFonts w:ascii="Times New Roman" w:eastAsia="Times New Roman" w:hAnsi="Times New Roman" w:cs="Times New Roman"/>
          <w:b/>
          <w:bCs/>
          <w:kern w:val="0"/>
          <w:sz w:val="27"/>
          <w:szCs w:val="27"/>
          <w14:ligatures w14:val="none"/>
        </w:rPr>
        <w:t>8. Contact Us</w:t>
      </w:r>
    </w:p>
    <w:p w14:paraId="5D1D1C1C" w14:textId="61268889" w:rsidR="00BD3FA8" w:rsidRPr="00B75F20" w:rsidRDefault="00B75F20" w:rsidP="00B75F20">
      <w:pPr>
        <w:spacing w:before="100" w:beforeAutospacing="1" w:after="100" w:afterAutospacing="1" w:line="240" w:lineRule="auto"/>
        <w:rPr>
          <w:rFonts w:ascii="Times New Roman" w:eastAsia="Times New Roman" w:hAnsi="Times New Roman" w:cs="Times New Roman"/>
          <w:kern w:val="0"/>
          <w14:ligatures w14:val="none"/>
        </w:rPr>
      </w:pPr>
      <w:r w:rsidRPr="00B75F20">
        <w:rPr>
          <w:rFonts w:ascii="Times New Roman" w:eastAsia="Times New Roman" w:hAnsi="Times New Roman" w:cs="Times New Roman"/>
          <w:kern w:val="0"/>
          <w14:ligatures w14:val="none"/>
        </w:rPr>
        <w:t xml:space="preserve">If you have questions about this Privacy Policy, please contact us at: </w:t>
      </w:r>
      <w:r w:rsidRPr="00B75F20">
        <w:rPr>
          <w:rFonts w:ascii="Times New Roman" w:eastAsia="Times New Roman" w:hAnsi="Times New Roman" w:cs="Times New Roman"/>
          <w:b/>
          <w:bCs/>
          <w:kern w:val="0"/>
          <w14:ligatures w14:val="none"/>
        </w:rPr>
        <w:t>info@optimalhealth-care.org</w:t>
      </w:r>
      <w:r w:rsidRPr="00B75F20">
        <w:rPr>
          <w:rFonts w:ascii="Times New Roman" w:eastAsia="Times New Roman" w:hAnsi="Times New Roman" w:cs="Times New Roman"/>
          <w:kern w:val="0"/>
          <w14:ligatures w14:val="none"/>
        </w:rPr>
        <w:t>.</w:t>
      </w:r>
    </w:p>
    <w:sectPr w:rsidR="00BD3FA8" w:rsidRPr="00B75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F0A"/>
    <w:multiLevelType w:val="multilevel"/>
    <w:tmpl w:val="F5D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562A3"/>
    <w:multiLevelType w:val="multilevel"/>
    <w:tmpl w:val="815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F4283"/>
    <w:multiLevelType w:val="multilevel"/>
    <w:tmpl w:val="9CB2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B5E3D"/>
    <w:multiLevelType w:val="multilevel"/>
    <w:tmpl w:val="353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52587"/>
    <w:multiLevelType w:val="multilevel"/>
    <w:tmpl w:val="B506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D74DA"/>
    <w:multiLevelType w:val="multilevel"/>
    <w:tmpl w:val="5244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17E3F"/>
    <w:multiLevelType w:val="multilevel"/>
    <w:tmpl w:val="32F2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C540E"/>
    <w:multiLevelType w:val="multilevel"/>
    <w:tmpl w:val="A92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61E92"/>
    <w:multiLevelType w:val="multilevel"/>
    <w:tmpl w:val="FB30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294891">
    <w:abstractNumId w:val="1"/>
  </w:num>
  <w:num w:numId="2" w16cid:durableId="662703978">
    <w:abstractNumId w:val="7"/>
  </w:num>
  <w:num w:numId="3" w16cid:durableId="1352947670">
    <w:abstractNumId w:val="8"/>
  </w:num>
  <w:num w:numId="4" w16cid:durableId="495727301">
    <w:abstractNumId w:val="0"/>
  </w:num>
  <w:num w:numId="5" w16cid:durableId="1116101764">
    <w:abstractNumId w:val="4"/>
  </w:num>
  <w:num w:numId="6" w16cid:durableId="1546789951">
    <w:abstractNumId w:val="3"/>
  </w:num>
  <w:num w:numId="7" w16cid:durableId="541793087">
    <w:abstractNumId w:val="2"/>
  </w:num>
  <w:num w:numId="8" w16cid:durableId="1010060415">
    <w:abstractNumId w:val="5"/>
  </w:num>
  <w:num w:numId="9" w16cid:durableId="224486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BD"/>
    <w:rsid w:val="001E4FBB"/>
    <w:rsid w:val="00301BD0"/>
    <w:rsid w:val="00315181"/>
    <w:rsid w:val="003D2D2F"/>
    <w:rsid w:val="00773F23"/>
    <w:rsid w:val="00875426"/>
    <w:rsid w:val="00950924"/>
    <w:rsid w:val="009767C2"/>
    <w:rsid w:val="009A0A8F"/>
    <w:rsid w:val="00A57EDB"/>
    <w:rsid w:val="00A61194"/>
    <w:rsid w:val="00AE0BE2"/>
    <w:rsid w:val="00B75F20"/>
    <w:rsid w:val="00BD3FA8"/>
    <w:rsid w:val="00C25562"/>
    <w:rsid w:val="00C92167"/>
    <w:rsid w:val="00CB78BD"/>
    <w:rsid w:val="00DB4278"/>
    <w:rsid w:val="00E01D0E"/>
    <w:rsid w:val="00E07250"/>
    <w:rsid w:val="00EC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0AD0"/>
  <w15:chartTrackingRefBased/>
  <w15:docId w15:val="{99496787-CC97-4428-99BA-DB2F7D85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7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7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7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7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8BD"/>
    <w:rPr>
      <w:rFonts w:eastAsiaTheme="majorEastAsia" w:cstheme="majorBidi"/>
      <w:color w:val="272727" w:themeColor="text1" w:themeTint="D8"/>
    </w:rPr>
  </w:style>
  <w:style w:type="paragraph" w:styleId="Title">
    <w:name w:val="Title"/>
    <w:basedOn w:val="Normal"/>
    <w:next w:val="Normal"/>
    <w:link w:val="TitleChar"/>
    <w:uiPriority w:val="10"/>
    <w:qFormat/>
    <w:rsid w:val="00CB7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8BD"/>
    <w:pPr>
      <w:spacing w:before="160"/>
      <w:jc w:val="center"/>
    </w:pPr>
    <w:rPr>
      <w:i/>
      <w:iCs/>
      <w:color w:val="404040" w:themeColor="text1" w:themeTint="BF"/>
    </w:rPr>
  </w:style>
  <w:style w:type="character" w:customStyle="1" w:styleId="QuoteChar">
    <w:name w:val="Quote Char"/>
    <w:basedOn w:val="DefaultParagraphFont"/>
    <w:link w:val="Quote"/>
    <w:uiPriority w:val="29"/>
    <w:rsid w:val="00CB78BD"/>
    <w:rPr>
      <w:i/>
      <w:iCs/>
      <w:color w:val="404040" w:themeColor="text1" w:themeTint="BF"/>
    </w:rPr>
  </w:style>
  <w:style w:type="paragraph" w:styleId="ListParagraph">
    <w:name w:val="List Paragraph"/>
    <w:basedOn w:val="Normal"/>
    <w:uiPriority w:val="34"/>
    <w:qFormat/>
    <w:rsid w:val="00CB78BD"/>
    <w:pPr>
      <w:ind w:left="720"/>
      <w:contextualSpacing/>
    </w:pPr>
  </w:style>
  <w:style w:type="character" w:styleId="IntenseEmphasis">
    <w:name w:val="Intense Emphasis"/>
    <w:basedOn w:val="DefaultParagraphFont"/>
    <w:uiPriority w:val="21"/>
    <w:qFormat/>
    <w:rsid w:val="00CB78BD"/>
    <w:rPr>
      <w:i/>
      <w:iCs/>
      <w:color w:val="0F4761" w:themeColor="accent1" w:themeShade="BF"/>
    </w:rPr>
  </w:style>
  <w:style w:type="paragraph" w:styleId="IntenseQuote">
    <w:name w:val="Intense Quote"/>
    <w:basedOn w:val="Normal"/>
    <w:next w:val="Normal"/>
    <w:link w:val="IntenseQuoteChar"/>
    <w:uiPriority w:val="30"/>
    <w:qFormat/>
    <w:rsid w:val="00CB7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8BD"/>
    <w:rPr>
      <w:i/>
      <w:iCs/>
      <w:color w:val="0F4761" w:themeColor="accent1" w:themeShade="BF"/>
    </w:rPr>
  </w:style>
  <w:style w:type="character" w:styleId="IntenseReference">
    <w:name w:val="Intense Reference"/>
    <w:basedOn w:val="DefaultParagraphFont"/>
    <w:uiPriority w:val="32"/>
    <w:qFormat/>
    <w:rsid w:val="00CB78BD"/>
    <w:rPr>
      <w:b/>
      <w:bCs/>
      <w:smallCaps/>
      <w:color w:val="0F4761" w:themeColor="accent1" w:themeShade="BF"/>
      <w:spacing w:val="5"/>
    </w:rPr>
  </w:style>
  <w:style w:type="paragraph" w:styleId="NormalWeb">
    <w:name w:val="Normal (Web)"/>
    <w:basedOn w:val="Normal"/>
    <w:uiPriority w:val="99"/>
    <w:semiHidden/>
    <w:unhideWhenUsed/>
    <w:rsid w:val="00E01D0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46">
    <w:name w:val="citation-146"/>
    <w:basedOn w:val="DefaultParagraphFont"/>
    <w:rsid w:val="00B75F20"/>
  </w:style>
  <w:style w:type="character" w:customStyle="1" w:styleId="citation-145">
    <w:name w:val="citation-145"/>
    <w:basedOn w:val="DefaultParagraphFont"/>
    <w:rsid w:val="00B75F20"/>
  </w:style>
  <w:style w:type="character" w:customStyle="1" w:styleId="citation-144">
    <w:name w:val="citation-144"/>
    <w:basedOn w:val="DefaultParagraphFont"/>
    <w:rsid w:val="00B75F20"/>
  </w:style>
  <w:style w:type="character" w:customStyle="1" w:styleId="citation-143">
    <w:name w:val="citation-143"/>
    <w:basedOn w:val="DefaultParagraphFont"/>
    <w:rsid w:val="00B75F20"/>
  </w:style>
  <w:style w:type="character" w:customStyle="1" w:styleId="button-label">
    <w:name w:val="button-label"/>
    <w:basedOn w:val="DefaultParagraphFont"/>
    <w:rsid w:val="00B75F20"/>
  </w:style>
  <w:style w:type="character" w:customStyle="1" w:styleId="citation-142">
    <w:name w:val="citation-142"/>
    <w:basedOn w:val="DefaultParagraphFont"/>
    <w:rsid w:val="00B75F20"/>
  </w:style>
  <w:style w:type="character" w:customStyle="1" w:styleId="citation-141">
    <w:name w:val="citation-141"/>
    <w:basedOn w:val="DefaultParagraphFont"/>
    <w:rsid w:val="00B75F20"/>
  </w:style>
  <w:style w:type="character" w:customStyle="1" w:styleId="citation-140">
    <w:name w:val="citation-140"/>
    <w:basedOn w:val="DefaultParagraphFont"/>
    <w:rsid w:val="00B75F20"/>
  </w:style>
  <w:style w:type="character" w:customStyle="1" w:styleId="citation-139">
    <w:name w:val="citation-139"/>
    <w:basedOn w:val="DefaultParagraphFont"/>
    <w:rsid w:val="00B75F20"/>
  </w:style>
  <w:style w:type="character" w:customStyle="1" w:styleId="citation-138">
    <w:name w:val="citation-138"/>
    <w:basedOn w:val="DefaultParagraphFont"/>
    <w:rsid w:val="00B75F20"/>
  </w:style>
  <w:style w:type="character" w:customStyle="1" w:styleId="citation-137">
    <w:name w:val="citation-137"/>
    <w:basedOn w:val="DefaultParagraphFont"/>
    <w:rsid w:val="00B75F20"/>
  </w:style>
  <w:style w:type="character" w:customStyle="1" w:styleId="citation-136">
    <w:name w:val="citation-136"/>
    <w:basedOn w:val="DefaultParagraphFont"/>
    <w:rsid w:val="00B75F20"/>
  </w:style>
  <w:style w:type="character" w:customStyle="1" w:styleId="citation-135">
    <w:name w:val="citation-135"/>
    <w:basedOn w:val="DefaultParagraphFont"/>
    <w:rsid w:val="00B75F20"/>
  </w:style>
  <w:style w:type="character" w:customStyle="1" w:styleId="citation-134">
    <w:name w:val="citation-134"/>
    <w:basedOn w:val="DefaultParagraphFont"/>
    <w:rsid w:val="00B75F20"/>
  </w:style>
  <w:style w:type="character" w:customStyle="1" w:styleId="citation-133">
    <w:name w:val="citation-133"/>
    <w:basedOn w:val="DefaultParagraphFont"/>
    <w:rsid w:val="00B75F20"/>
  </w:style>
  <w:style w:type="character" w:customStyle="1" w:styleId="citation-132">
    <w:name w:val="citation-132"/>
    <w:basedOn w:val="DefaultParagraphFont"/>
    <w:rsid w:val="00B75F20"/>
  </w:style>
  <w:style w:type="character" w:customStyle="1" w:styleId="citation-131">
    <w:name w:val="citation-131"/>
    <w:basedOn w:val="DefaultParagraphFont"/>
    <w:rsid w:val="00B75F20"/>
  </w:style>
  <w:style w:type="character" w:customStyle="1" w:styleId="citation-130">
    <w:name w:val="citation-130"/>
    <w:basedOn w:val="DefaultParagraphFont"/>
    <w:rsid w:val="00B75F20"/>
  </w:style>
  <w:style w:type="character" w:customStyle="1" w:styleId="citation-129">
    <w:name w:val="citation-129"/>
    <w:basedOn w:val="DefaultParagraphFont"/>
    <w:rsid w:val="00B75F20"/>
  </w:style>
  <w:style w:type="character" w:customStyle="1" w:styleId="citation-128">
    <w:name w:val="citation-128"/>
    <w:basedOn w:val="DefaultParagraphFont"/>
    <w:rsid w:val="00B75F20"/>
  </w:style>
  <w:style w:type="character" w:customStyle="1" w:styleId="citation-127">
    <w:name w:val="citation-127"/>
    <w:basedOn w:val="DefaultParagraphFont"/>
    <w:rsid w:val="00B75F20"/>
  </w:style>
  <w:style w:type="character" w:customStyle="1" w:styleId="citation-126">
    <w:name w:val="citation-126"/>
    <w:basedOn w:val="DefaultParagraphFont"/>
    <w:rsid w:val="00B7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malhealthcare.docto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e43d9b49-40ab-45b3-8ac4-8816007a94fd">Public</Classification>
    <Description0 xmlns="e43d9b49-40ab-45b3-8ac4-8816007a9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7057B2B7BCC4FB480383C2F8496F8" ma:contentTypeVersion="16" ma:contentTypeDescription="Create a new document." ma:contentTypeScope="" ma:versionID="f6b07ca2b8e7ce150fdd1fa35bc0eee4">
  <xsd:schema xmlns:xsd="http://www.w3.org/2001/XMLSchema" xmlns:xs="http://www.w3.org/2001/XMLSchema" xmlns:p="http://schemas.microsoft.com/office/2006/metadata/properties" xmlns:ns2="e43d9b49-40ab-45b3-8ac4-8816007a94fd" xmlns:ns3="27644d83-9233-478c-9a7f-be72d24d4502" targetNamespace="http://schemas.microsoft.com/office/2006/metadata/properties" ma:root="true" ma:fieldsID="f5b0e1f80d835ffe7331f40fe3e6de77" ns2:_="" ns3:_="">
    <xsd:import namespace="e43d9b49-40ab-45b3-8ac4-8816007a94fd"/>
    <xsd:import namespace="27644d83-9233-478c-9a7f-be72d24d45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Description0" minOccurs="0"/>
                <xsd:element ref="ns2:MediaServiceLocation" minOccurs="0"/>
                <xsd:element ref="ns2:MediaServiceAutoKeyPoints" minOccurs="0"/>
                <xsd:element ref="ns2:MediaServiceKeyPoints" minOccurs="0"/>
                <xsd:element ref="ns2:Classifi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d9b49-40ab-45b3-8ac4-8816007a94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Description0" ma:index="17" nillable="true" ma:displayName="Description" ma:format="Dropdown" ma:internalName="Description0">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lassification" ma:index="21" nillable="true" ma:displayName="Classification" ma:default="Public" ma:description="Is the file Confidential, Internal or Public" ma:format="Dropdown" ma:internalName="Classification">
      <xsd:simpleType>
        <xsd:restriction base="dms:Choice">
          <xsd:enumeration value="Public"/>
          <xsd:enumeration value="Internal"/>
          <xsd:enumeration value="Confidential"/>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4d83-9233-478c-9a7f-be72d24d450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F73CD-DB93-4918-ADA4-60EC1451A2F7}">
  <ds:schemaRefs>
    <ds:schemaRef ds:uri="http://schemas.microsoft.com/office/2006/metadata/properties"/>
    <ds:schemaRef ds:uri="http://schemas.microsoft.com/office/infopath/2007/PartnerControls"/>
    <ds:schemaRef ds:uri="e43d9b49-40ab-45b3-8ac4-8816007a94fd"/>
  </ds:schemaRefs>
</ds:datastoreItem>
</file>

<file path=customXml/itemProps2.xml><?xml version="1.0" encoding="utf-8"?>
<ds:datastoreItem xmlns:ds="http://schemas.openxmlformats.org/officeDocument/2006/customXml" ds:itemID="{5154923C-5152-43EC-815B-54A7D2F72197}">
  <ds:schemaRefs>
    <ds:schemaRef ds:uri="http://schemas.microsoft.com/sharepoint/v3/contenttype/forms"/>
  </ds:schemaRefs>
</ds:datastoreItem>
</file>

<file path=customXml/itemProps3.xml><?xml version="1.0" encoding="utf-8"?>
<ds:datastoreItem xmlns:ds="http://schemas.openxmlformats.org/officeDocument/2006/customXml" ds:itemID="{37972C90-AC2A-4F98-86D5-507235503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d9b49-40ab-45b3-8ac4-8816007a94fd"/>
    <ds:schemaRef ds:uri="27644d83-9233-478c-9a7f-be72d24d4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448</Words>
  <Characters>2547</Characters>
  <Application>Microsoft Office Word</Application>
  <DocSecurity>0</DocSecurity>
  <Lines>48</Lines>
  <Paragraphs>24</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Shewmaker</dc:creator>
  <cp:keywords/>
  <dc:description/>
  <cp:lastModifiedBy>Dennis Shewmaker</cp:lastModifiedBy>
  <cp:revision>17</cp:revision>
  <dcterms:created xsi:type="dcterms:W3CDTF">2026-02-25T00:26:00Z</dcterms:created>
  <dcterms:modified xsi:type="dcterms:W3CDTF">2026-02-26T17:25:00Z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0x01010039C7057B2B7BCC4FB480383C2F8496F8</vt:lpwstr>
  </property>
</Properties>
</file>