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D46F" w14:textId="23835CC2" w:rsidR="00F4585C" w:rsidRPr="00BC5BAE" w:rsidRDefault="00BC5BAE" w:rsidP="00BC5BAE">
      <w:pPr>
        <w:jc w:val="center"/>
        <w:rPr>
          <w:b/>
          <w:sz w:val="44"/>
          <w:szCs w:val="44"/>
        </w:rPr>
      </w:pPr>
      <w:r w:rsidRPr="00BC5BAE">
        <w:rPr>
          <w:b/>
          <w:sz w:val="44"/>
          <w:szCs w:val="44"/>
        </w:rPr>
        <w:t>ORDINANCE 2018-05</w:t>
      </w:r>
    </w:p>
    <w:p w14:paraId="018A4D01" w14:textId="4856416A" w:rsidR="00BC5BAE" w:rsidRDefault="00BC5BAE" w:rsidP="00BC5BAE">
      <w:pPr>
        <w:jc w:val="center"/>
        <w:rPr>
          <w:b/>
        </w:rPr>
      </w:pPr>
      <w:r w:rsidRPr="00BC5BAE">
        <w:rPr>
          <w:b/>
        </w:rPr>
        <w:t xml:space="preserve">AN ORDINANCE TO </w:t>
      </w:r>
      <w:r w:rsidR="009B1910">
        <w:rPr>
          <w:b/>
        </w:rPr>
        <w:t>SET</w:t>
      </w:r>
      <w:bookmarkStart w:id="0" w:name="_GoBack"/>
      <w:bookmarkEnd w:id="0"/>
      <w:r w:rsidRPr="00BC5BAE">
        <w:rPr>
          <w:b/>
        </w:rPr>
        <w:t xml:space="preserve"> THE WATER CAPITAL IMPROVEMENT FUND TO $11.00 PER HOUSEHOLD/ RESIDENCE/PER TAP/PER MONTH IN THE VILLAGE OF BELLE CENTER</w:t>
      </w:r>
    </w:p>
    <w:p w14:paraId="1E5AC289" w14:textId="1AE5C6DB" w:rsidR="00BC5BAE" w:rsidRDefault="00BC5BAE" w:rsidP="00BC5BAE">
      <w:pPr>
        <w:jc w:val="center"/>
        <w:rPr>
          <w:b/>
        </w:rPr>
      </w:pPr>
    </w:p>
    <w:p w14:paraId="7C0A852A" w14:textId="5CC3E08B" w:rsidR="00BC5BAE" w:rsidRDefault="00BC5BAE" w:rsidP="00BC5BAE">
      <w:pPr>
        <w:jc w:val="center"/>
      </w:pPr>
      <w:r>
        <w:rPr>
          <w:b/>
        </w:rPr>
        <w:t>NOW, THEREFORE, BE IT ORDAINED</w:t>
      </w:r>
      <w:r w:rsidRPr="00BC5BAE">
        <w:t xml:space="preserve"> by</w:t>
      </w:r>
      <w:r>
        <w:t xml:space="preserve"> the Council of the Village of Belle Center, Ohio, as follows:</w:t>
      </w:r>
    </w:p>
    <w:p w14:paraId="618A23EA" w14:textId="5E412DB9" w:rsidR="00BC5BAE" w:rsidRDefault="00BC5BAE" w:rsidP="00BC5BAE">
      <w:pPr>
        <w:pStyle w:val="ListParagraph"/>
        <w:numPr>
          <w:ilvl w:val="0"/>
          <w:numId w:val="1"/>
        </w:numPr>
        <w:jc w:val="center"/>
      </w:pPr>
      <w:proofErr w:type="gramStart"/>
      <w:r w:rsidRPr="00BC5BAE">
        <w:t>In</w:t>
      </w:r>
      <w:r>
        <w:t xml:space="preserve"> order to</w:t>
      </w:r>
      <w:proofErr w:type="gramEnd"/>
      <w:r>
        <w:t xml:space="preserve"> retire the debt and to pay the costs associated with the water system and specifically the new elevated water tank, it will be necessary to set the monthly charge per tap to provide for the water capital improvement fund.</w:t>
      </w:r>
    </w:p>
    <w:p w14:paraId="0583F93D" w14:textId="329D63B4" w:rsidR="00BC5BAE" w:rsidRDefault="00BC5BAE" w:rsidP="00BC5BAE">
      <w:pPr>
        <w:pStyle w:val="ListParagraph"/>
        <w:numPr>
          <w:ilvl w:val="0"/>
          <w:numId w:val="1"/>
        </w:numPr>
        <w:jc w:val="center"/>
      </w:pPr>
      <w:r>
        <w:t>The monthly fee which previously has been $14.00 per tap/per month shall be decreased to $11.00 per tap/per month.</w:t>
      </w:r>
    </w:p>
    <w:p w14:paraId="5B06B300" w14:textId="1D530821" w:rsidR="00390AA6" w:rsidRDefault="00390AA6" w:rsidP="00390AA6">
      <w:pPr>
        <w:jc w:val="center"/>
      </w:pPr>
    </w:p>
    <w:p w14:paraId="156B9316" w14:textId="5AF67634" w:rsidR="00390AA6" w:rsidRDefault="00390AA6" w:rsidP="00390AA6">
      <w:pPr>
        <w:jc w:val="center"/>
      </w:pPr>
    </w:p>
    <w:p w14:paraId="3C21801C" w14:textId="28B40308" w:rsidR="00390AA6" w:rsidRDefault="00390AA6" w:rsidP="00390AA6">
      <w:pPr>
        <w:jc w:val="center"/>
      </w:pPr>
      <w:r>
        <w:t>This Ordinance having been passed on a single reading shall become effective as soon as allowable by law.</w:t>
      </w:r>
    </w:p>
    <w:p w14:paraId="1CE50E9E" w14:textId="1A6E8C88" w:rsidR="00383342" w:rsidRDefault="00383342" w:rsidP="00390AA6">
      <w:pPr>
        <w:jc w:val="center"/>
      </w:pPr>
    </w:p>
    <w:p w14:paraId="1E11FBAD" w14:textId="32F0CD27" w:rsidR="00383342" w:rsidRDefault="00383342" w:rsidP="00390AA6">
      <w:pPr>
        <w:jc w:val="center"/>
      </w:pPr>
    </w:p>
    <w:p w14:paraId="5AFB1893" w14:textId="6DEA9D36" w:rsidR="00383342" w:rsidRDefault="00383342" w:rsidP="00390AA6">
      <w:pPr>
        <w:jc w:val="center"/>
      </w:pPr>
    </w:p>
    <w:p w14:paraId="09483C27" w14:textId="77777777" w:rsidR="00383342" w:rsidRDefault="00383342" w:rsidP="00383342">
      <w:r>
        <w:t>_____________________________________      Passed this 14</w:t>
      </w:r>
      <w:r w:rsidRPr="00383342">
        <w:rPr>
          <w:vertAlign w:val="superscript"/>
        </w:rPr>
        <w:t>th</w:t>
      </w:r>
      <w:r>
        <w:t xml:space="preserve"> day of </w:t>
      </w:r>
      <w:proofErr w:type="gramStart"/>
      <w:r>
        <w:t>August,</w:t>
      </w:r>
      <w:proofErr w:type="gramEnd"/>
      <w:r>
        <w:t xml:space="preserve"> 2018 </w:t>
      </w:r>
    </w:p>
    <w:p w14:paraId="50A3CF30" w14:textId="33385B77" w:rsidR="00383342" w:rsidRDefault="00383342" w:rsidP="00383342">
      <w:r>
        <w:t xml:space="preserve">Mayor Teresa Johnston                                                                                                                 </w:t>
      </w:r>
    </w:p>
    <w:p w14:paraId="1419C005" w14:textId="3AE846D9" w:rsidR="00383342" w:rsidRDefault="00383342" w:rsidP="00383342"/>
    <w:p w14:paraId="7BF2D429" w14:textId="002F7EE6" w:rsidR="00383342" w:rsidRDefault="00383342" w:rsidP="00383342">
      <w:r>
        <w:t>______________________________________</w:t>
      </w:r>
    </w:p>
    <w:p w14:paraId="3923E3D8" w14:textId="1500A8A5" w:rsidR="00383342" w:rsidRPr="00BC5BAE" w:rsidRDefault="00383342" w:rsidP="00383342">
      <w:r>
        <w:t>Fiscal Officer, Rhonda Fitzpatrick</w:t>
      </w:r>
    </w:p>
    <w:sectPr w:rsidR="00383342" w:rsidRPr="00BC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7601E"/>
    <w:multiLevelType w:val="hybridMultilevel"/>
    <w:tmpl w:val="C5A2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5BAE"/>
    <w:rsid w:val="00383342"/>
    <w:rsid w:val="00390AA6"/>
    <w:rsid w:val="009B1910"/>
    <w:rsid w:val="00BC5BAE"/>
    <w:rsid w:val="00F4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380B"/>
  <w15:chartTrackingRefBased/>
  <w15:docId w15:val="{78D78B5D-3ED5-4E02-847D-CC234821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Johnston</dc:creator>
  <cp:keywords/>
  <dc:description/>
  <cp:lastModifiedBy>Mayor Johnston</cp:lastModifiedBy>
  <cp:revision>2</cp:revision>
  <dcterms:created xsi:type="dcterms:W3CDTF">2018-08-15T14:45:00Z</dcterms:created>
  <dcterms:modified xsi:type="dcterms:W3CDTF">2018-08-15T15:13:00Z</dcterms:modified>
</cp:coreProperties>
</file>