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8CA5" w14:textId="3B3E960D" w:rsidR="00FD2C01" w:rsidRPr="006E6EA6" w:rsidRDefault="006E6EA6" w:rsidP="006E6EA6">
      <w:pPr>
        <w:jc w:val="center"/>
        <w:rPr>
          <w:b/>
          <w:bCs/>
          <w:sz w:val="28"/>
          <w:szCs w:val="28"/>
        </w:rPr>
      </w:pPr>
      <w:r w:rsidRPr="006E6EA6">
        <w:rPr>
          <w:b/>
          <w:bCs/>
          <w:sz w:val="28"/>
          <w:szCs w:val="28"/>
        </w:rPr>
        <w:t>ORDINANCE 2019-06</w:t>
      </w:r>
    </w:p>
    <w:p w14:paraId="6B0F3548" w14:textId="4977AAB9" w:rsidR="006E6EA6" w:rsidRPr="006E6EA6" w:rsidRDefault="006E6EA6" w:rsidP="006E6EA6">
      <w:pPr>
        <w:jc w:val="center"/>
        <w:rPr>
          <w:b/>
          <w:bCs/>
          <w:sz w:val="36"/>
          <w:szCs w:val="36"/>
        </w:rPr>
      </w:pPr>
      <w:r w:rsidRPr="006E6EA6">
        <w:rPr>
          <w:b/>
          <w:bCs/>
          <w:sz w:val="36"/>
          <w:szCs w:val="36"/>
        </w:rPr>
        <w:t>WATER LINE BACKFLOW PREVENTION</w:t>
      </w:r>
    </w:p>
    <w:p w14:paraId="1299B866" w14:textId="10BFB97F" w:rsidR="006E6EA6" w:rsidRPr="006E6EA6" w:rsidRDefault="006E6EA6" w:rsidP="00CE4DE8">
      <w:pPr>
        <w:spacing w:after="0" w:line="240" w:lineRule="auto"/>
        <w:jc w:val="center"/>
        <w:rPr>
          <w:rFonts w:ascii="Times New Roman" w:eastAsia="Times New Roman" w:hAnsi="Times New Roman" w:cs="Times New Roman"/>
          <w:bCs/>
          <w:noProof/>
          <w:sz w:val="24"/>
          <w:szCs w:val="24"/>
          <w:u w:val="single"/>
        </w:rPr>
      </w:pPr>
      <w:r w:rsidRPr="006E6EA6">
        <w:rPr>
          <w:rFonts w:ascii="Times New Roman" w:eastAsia="Times New Roman" w:hAnsi="Times New Roman" w:cs="Times New Roman"/>
          <w:bCs/>
          <w:noProof/>
          <w:sz w:val="24"/>
          <w:szCs w:val="24"/>
          <w:u w:val="single"/>
        </w:rPr>
        <w:t>DECLARING AN EMERGENCY IN SAID VILLAGE.</w:t>
      </w:r>
    </w:p>
    <w:p w14:paraId="2E43DE1F" w14:textId="77777777" w:rsidR="006E6EA6" w:rsidRPr="006E6EA6" w:rsidRDefault="006E6EA6" w:rsidP="00CE4DE8">
      <w:pPr>
        <w:spacing w:after="0" w:line="240" w:lineRule="auto"/>
        <w:jc w:val="center"/>
        <w:rPr>
          <w:rFonts w:ascii="Times New Roman" w:eastAsia="Times New Roman" w:hAnsi="Times New Roman" w:cs="Times New Roman"/>
          <w:bCs/>
          <w:noProof/>
          <w:sz w:val="24"/>
          <w:szCs w:val="24"/>
          <w:u w:val="single"/>
        </w:rPr>
      </w:pPr>
    </w:p>
    <w:p w14:paraId="7CAD2685" w14:textId="77777777" w:rsidR="006E6EA6" w:rsidRPr="006E6EA6" w:rsidRDefault="006E6EA6" w:rsidP="00CE4DE8">
      <w:pPr>
        <w:spacing w:after="0" w:line="240" w:lineRule="auto"/>
        <w:jc w:val="center"/>
        <w:rPr>
          <w:rFonts w:ascii="Times New Roman" w:eastAsia="Times New Roman" w:hAnsi="Times New Roman" w:cs="Times New Roman"/>
          <w:noProof/>
          <w:sz w:val="24"/>
          <w:szCs w:val="24"/>
        </w:rPr>
      </w:pPr>
      <w:r w:rsidRPr="006E6EA6">
        <w:rPr>
          <w:rFonts w:ascii="Times New Roman" w:eastAsia="Times New Roman" w:hAnsi="Times New Roman" w:cs="Times New Roman"/>
          <w:noProof/>
          <w:sz w:val="24"/>
          <w:szCs w:val="24"/>
        </w:rPr>
        <w:t>BE IT ORDAINED by the Council of the Village of Belle Center, Ohio two-thirds (2/3) of the members thereto concurring:</w:t>
      </w:r>
    </w:p>
    <w:p w14:paraId="19ABC5AA" w14:textId="77777777" w:rsidR="006E6EA6" w:rsidRPr="006E6EA6" w:rsidRDefault="006E6EA6" w:rsidP="00CE4DE8">
      <w:pPr>
        <w:spacing w:after="0" w:line="240" w:lineRule="auto"/>
        <w:jc w:val="center"/>
        <w:rPr>
          <w:rFonts w:ascii="Times New Roman" w:eastAsia="Times New Roman" w:hAnsi="Times New Roman" w:cs="Times New Roman"/>
          <w:noProof/>
          <w:sz w:val="24"/>
          <w:szCs w:val="24"/>
        </w:rPr>
      </w:pPr>
    </w:p>
    <w:p w14:paraId="0EDD452A" w14:textId="007879D7" w:rsidR="006E6EA6" w:rsidRPr="00CE4DE8" w:rsidRDefault="006E6EA6" w:rsidP="006E6EA6">
      <w:pPr>
        <w:pStyle w:val="ListParagraph"/>
        <w:numPr>
          <w:ilvl w:val="0"/>
          <w:numId w:val="1"/>
        </w:numPr>
        <w:rPr>
          <w:sz w:val="16"/>
          <w:szCs w:val="16"/>
        </w:rPr>
      </w:pPr>
      <w:r w:rsidRPr="00CE4DE8">
        <w:rPr>
          <w:sz w:val="16"/>
          <w:szCs w:val="16"/>
        </w:rPr>
        <w:t>If, in the judgement of the Superintendent of Water, an approved backflow prevention device is necessary for the safety of the public water system, the Superintendent of Water will give notice to the water consumer to install such and approved device immediately.  The water consumer shall, at his or her own expense, install such and approved device at a location and in a manner approved the Superintendent and shall have inspections and tests made of such approved devices as required by the Superin</w:t>
      </w:r>
      <w:r w:rsidR="00D44E28" w:rsidRPr="00CE4DE8">
        <w:rPr>
          <w:sz w:val="16"/>
          <w:szCs w:val="16"/>
        </w:rPr>
        <w:t>t</w:t>
      </w:r>
      <w:r w:rsidRPr="00CE4DE8">
        <w:rPr>
          <w:sz w:val="16"/>
          <w:szCs w:val="16"/>
        </w:rPr>
        <w:t>endent.</w:t>
      </w:r>
    </w:p>
    <w:p w14:paraId="47189A6C" w14:textId="04094922" w:rsidR="006E6EA6" w:rsidRPr="00CE4DE8" w:rsidRDefault="006E6EA6" w:rsidP="006E6EA6">
      <w:pPr>
        <w:pStyle w:val="ListParagraph"/>
        <w:numPr>
          <w:ilvl w:val="0"/>
          <w:numId w:val="1"/>
        </w:numPr>
        <w:rPr>
          <w:sz w:val="16"/>
          <w:szCs w:val="16"/>
        </w:rPr>
      </w:pPr>
      <w:r w:rsidRPr="00CE4DE8">
        <w:rPr>
          <w:sz w:val="16"/>
          <w:szCs w:val="16"/>
        </w:rPr>
        <w:t>No person, firm or corporation shall establish or permit to be established or maintain or permit to be maintained any connection whereby a private, auxiliary or emergency water supply other than the regular public water supply of Belle Center</w:t>
      </w:r>
      <w:r w:rsidR="005758A6" w:rsidRPr="00CE4DE8">
        <w:rPr>
          <w:sz w:val="16"/>
          <w:szCs w:val="16"/>
        </w:rPr>
        <w:t xml:space="preserve"> may enter the supply or distributing system of said Municipality, unless such private, auxiliary or emergency water supply and the method of connection and use of such supply shall have been approved by the Superintendent of Water and by the Ohio Environmental Protection Agency.</w:t>
      </w:r>
    </w:p>
    <w:p w14:paraId="5820F950" w14:textId="1DA94A47" w:rsidR="005758A6" w:rsidRPr="00CE4DE8" w:rsidRDefault="00054C95" w:rsidP="006E6EA6">
      <w:pPr>
        <w:pStyle w:val="ListParagraph"/>
        <w:numPr>
          <w:ilvl w:val="0"/>
          <w:numId w:val="1"/>
        </w:numPr>
        <w:rPr>
          <w:sz w:val="16"/>
          <w:szCs w:val="16"/>
        </w:rPr>
      </w:pPr>
      <w:r w:rsidRPr="00CE4DE8">
        <w:rPr>
          <w:sz w:val="16"/>
          <w:szCs w:val="16"/>
        </w:rPr>
        <w:t xml:space="preserve">It shall be the duty of the Superintendent of Water to cause surveys and investigation to be made of industrial and other properties served by the pubic water supply where actual or potential hazards to the </w:t>
      </w:r>
      <w:r w:rsidR="009F2F46" w:rsidRPr="00CE4DE8">
        <w:rPr>
          <w:sz w:val="16"/>
          <w:szCs w:val="16"/>
        </w:rPr>
        <w:t>public water supply may exist. Such surveys and investigations shall be made a matter of public record and shall be repeated as often as the Superintendent of Water shall deem necessary.</w:t>
      </w:r>
    </w:p>
    <w:p w14:paraId="0293493C" w14:textId="28025B50" w:rsidR="009F2F46" w:rsidRPr="00CE4DE8" w:rsidRDefault="009F2F46" w:rsidP="006E6EA6">
      <w:pPr>
        <w:pStyle w:val="ListParagraph"/>
        <w:numPr>
          <w:ilvl w:val="0"/>
          <w:numId w:val="1"/>
        </w:numPr>
        <w:rPr>
          <w:sz w:val="16"/>
          <w:szCs w:val="16"/>
        </w:rPr>
      </w:pPr>
      <w:r w:rsidRPr="00CE4DE8">
        <w:rPr>
          <w:sz w:val="16"/>
          <w:szCs w:val="16"/>
        </w:rPr>
        <w:t>The Superintendent of Water or his or its duly authorized representative shall have the right to enter at any reasonable time any property served by a connection to the public water supply or distributing system of Belle Center for the purpose of inspecting the piping system or systems thereof. On demand the owner, lessees or occupants of any property so served shall furnish to the Superintendent of Water any information which he may request regarding the pipi</w:t>
      </w:r>
      <w:r w:rsidR="00D44E28" w:rsidRPr="00CE4DE8">
        <w:rPr>
          <w:sz w:val="16"/>
          <w:szCs w:val="16"/>
        </w:rPr>
        <w:t>n</w:t>
      </w:r>
      <w:r w:rsidRPr="00CE4DE8">
        <w:rPr>
          <w:sz w:val="16"/>
          <w:szCs w:val="16"/>
        </w:rPr>
        <w:t xml:space="preserve">g system or systems or water use on such property. </w:t>
      </w:r>
      <w:r w:rsidR="00D44E28" w:rsidRPr="00CE4DE8">
        <w:rPr>
          <w:sz w:val="16"/>
          <w:szCs w:val="16"/>
        </w:rPr>
        <w:t xml:space="preserve"> The refusal of such information, when demanded, shall, within the discretion of the Superintendent of Water, be deemed evidence of the presence of improper connections as provided in this section.</w:t>
      </w:r>
    </w:p>
    <w:p w14:paraId="7D75D81C" w14:textId="28E6DFD5" w:rsidR="00D44E28" w:rsidRPr="00CE4DE8" w:rsidRDefault="00D44E28" w:rsidP="006E6EA6">
      <w:pPr>
        <w:pStyle w:val="ListParagraph"/>
        <w:numPr>
          <w:ilvl w:val="0"/>
          <w:numId w:val="1"/>
        </w:numPr>
        <w:rPr>
          <w:sz w:val="16"/>
          <w:szCs w:val="16"/>
        </w:rPr>
      </w:pPr>
      <w:r w:rsidRPr="00CE4DE8">
        <w:rPr>
          <w:sz w:val="16"/>
          <w:szCs w:val="16"/>
        </w:rPr>
        <w:t>The Superintendent of Water is hereby authorized and directed to discontinue, after reasonable notice to the occupant thereof, the water service to any property wherein any connection in violation of the provisions of this section is know to exist, and to take such other precautionary measures as he may deem necessary to eliminate any danger of contamination of the public water supply distribution mains. Water service to such property shall not be restored until such conditions shall have been eliminated or corrected in compliance with the provisions of this section.</w:t>
      </w:r>
    </w:p>
    <w:p w14:paraId="589F8E28" w14:textId="569422D9" w:rsidR="00CE4DE8" w:rsidRPr="00CE4DE8" w:rsidRDefault="00D44E28" w:rsidP="00CE4DE8">
      <w:pPr>
        <w:ind w:left="360"/>
        <w:rPr>
          <w:sz w:val="16"/>
          <w:szCs w:val="16"/>
        </w:rPr>
      </w:pPr>
      <w:r>
        <w:t>CROSS REFERENCES</w:t>
      </w:r>
      <w:r w:rsidR="00CE4DE8">
        <w:t>-</w:t>
      </w:r>
      <w:r w:rsidRPr="00CE4DE8">
        <w:rPr>
          <w:sz w:val="16"/>
          <w:szCs w:val="16"/>
        </w:rPr>
        <w:t xml:space="preserve"> Power to provide and regulate – see Ohio R. C. 715.08, 717.01, 743.01</w:t>
      </w:r>
      <w:r w:rsidR="00CE4DE8">
        <w:rPr>
          <w:sz w:val="16"/>
          <w:szCs w:val="16"/>
        </w:rPr>
        <w:t>,</w:t>
      </w:r>
      <w:r w:rsidRPr="00CE4DE8">
        <w:rPr>
          <w:sz w:val="16"/>
          <w:szCs w:val="16"/>
        </w:rPr>
        <w:t xml:space="preserve"> Water pollution control – see Ohio R.C. </w:t>
      </w:r>
      <w:proofErr w:type="spellStart"/>
      <w:r w:rsidRPr="00CE4DE8">
        <w:rPr>
          <w:sz w:val="16"/>
          <w:szCs w:val="16"/>
        </w:rPr>
        <w:t>ch.</w:t>
      </w:r>
      <w:proofErr w:type="spellEnd"/>
      <w:r w:rsidRPr="00CE4DE8">
        <w:rPr>
          <w:sz w:val="16"/>
          <w:szCs w:val="16"/>
        </w:rPr>
        <w:t xml:space="preserve"> 6111</w:t>
      </w:r>
      <w:r w:rsidR="00CE4DE8">
        <w:rPr>
          <w:sz w:val="16"/>
          <w:szCs w:val="16"/>
        </w:rPr>
        <w:t xml:space="preserve">- </w:t>
      </w:r>
      <w:r w:rsidR="00CE4DE8" w:rsidRPr="00CE4DE8">
        <w:rPr>
          <w:sz w:val="16"/>
          <w:szCs w:val="16"/>
        </w:rPr>
        <w:t xml:space="preserve">  Backflow – see OAC 4101:2-51-38</w:t>
      </w:r>
    </w:p>
    <w:p w14:paraId="5FC50D4D" w14:textId="5C6EC584" w:rsidR="00CE4DE8" w:rsidRPr="00CE4DE8" w:rsidRDefault="00CE4DE8" w:rsidP="00CE4DE8">
      <w:pPr>
        <w:spacing w:after="0" w:line="240" w:lineRule="auto"/>
        <w:rPr>
          <w:rFonts w:ascii="Times New Roman" w:eastAsia="Times New Roman" w:hAnsi="Times New Roman" w:cs="Times New Roman"/>
          <w:noProof/>
          <w:sz w:val="24"/>
          <w:szCs w:val="24"/>
        </w:rPr>
      </w:pPr>
      <w:r w:rsidRPr="00CE4DE8">
        <w:rPr>
          <w:rFonts w:ascii="Times New Roman" w:eastAsia="Times New Roman" w:hAnsi="Times New Roman" w:cs="Times New Roman"/>
          <w:noProof/>
          <w:sz w:val="24"/>
          <w:szCs w:val="24"/>
        </w:rPr>
        <w:t>This Ordinance passed on its first reading after the three reading requirement was waived on the basis of an ermergency at the regularly scheduled Belle Center, Ohio Village Council meeting on July 9, 2019.</w:t>
      </w:r>
    </w:p>
    <w:p w14:paraId="259C1FBC" w14:textId="77777777" w:rsidR="00CE4DE8" w:rsidRPr="00CE4DE8" w:rsidRDefault="00CE4DE8" w:rsidP="00CE4DE8">
      <w:pPr>
        <w:spacing w:after="0" w:line="240" w:lineRule="auto"/>
        <w:rPr>
          <w:rFonts w:ascii="Times New Roman" w:eastAsia="Times New Roman" w:hAnsi="Times New Roman" w:cs="Times New Roman"/>
          <w:noProof/>
          <w:sz w:val="24"/>
          <w:szCs w:val="24"/>
        </w:rPr>
      </w:pPr>
    </w:p>
    <w:p w14:paraId="717A4430" w14:textId="77777777" w:rsidR="00CE4DE8" w:rsidRPr="00CE4DE8" w:rsidRDefault="00CE4DE8" w:rsidP="00CE4DE8">
      <w:pPr>
        <w:spacing w:after="0" w:line="240" w:lineRule="auto"/>
        <w:rPr>
          <w:rFonts w:ascii="Times New Roman" w:eastAsia="Times New Roman" w:hAnsi="Times New Roman" w:cs="Times New Roman"/>
          <w:noProof/>
          <w:sz w:val="24"/>
          <w:szCs w:val="24"/>
        </w:rPr>
      </w:pPr>
    </w:p>
    <w:p w14:paraId="7A96DDEB" w14:textId="77777777" w:rsidR="00CE4DE8" w:rsidRPr="00CE4DE8" w:rsidRDefault="00CE4DE8" w:rsidP="00CE4DE8">
      <w:pPr>
        <w:spacing w:after="0" w:line="240" w:lineRule="auto"/>
        <w:rPr>
          <w:rFonts w:ascii="Times New Roman" w:eastAsia="Times New Roman" w:hAnsi="Times New Roman" w:cs="Times New Roman"/>
          <w:noProof/>
          <w:sz w:val="24"/>
          <w:szCs w:val="24"/>
        </w:rPr>
      </w:pPr>
      <w:r w:rsidRPr="00CE4DE8">
        <w:rPr>
          <w:rFonts w:ascii="Times New Roman" w:eastAsia="Times New Roman" w:hAnsi="Times New Roman" w:cs="Times New Roman"/>
          <w:noProof/>
          <w:sz w:val="24"/>
          <w:szCs w:val="24"/>
        </w:rPr>
        <w:t>APPROVED ________________________</w:t>
      </w:r>
      <w:r w:rsidRPr="00CE4DE8">
        <w:rPr>
          <w:rFonts w:ascii="Times New Roman" w:eastAsia="Times New Roman" w:hAnsi="Times New Roman" w:cs="Times New Roman"/>
          <w:noProof/>
          <w:sz w:val="24"/>
          <w:szCs w:val="24"/>
        </w:rPr>
        <w:tab/>
        <w:t>____________________________________</w:t>
      </w:r>
    </w:p>
    <w:p w14:paraId="08CC8393" w14:textId="77777777" w:rsidR="00CE4DE8" w:rsidRPr="00CE4DE8" w:rsidRDefault="00CE4DE8" w:rsidP="00CE4DE8">
      <w:pPr>
        <w:spacing w:after="0" w:line="240" w:lineRule="auto"/>
        <w:rPr>
          <w:rFonts w:ascii="Times New Roman" w:eastAsia="Times New Roman" w:hAnsi="Times New Roman" w:cs="Times New Roman"/>
          <w:noProof/>
          <w:sz w:val="24"/>
          <w:szCs w:val="24"/>
        </w:rPr>
      </w:pP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t xml:space="preserve">  Mayor</w:t>
      </w:r>
    </w:p>
    <w:p w14:paraId="28E053FA" w14:textId="77777777" w:rsidR="00CE4DE8" w:rsidRPr="00CE4DE8" w:rsidRDefault="00CE4DE8" w:rsidP="00CE4DE8">
      <w:pPr>
        <w:spacing w:after="0" w:line="240" w:lineRule="auto"/>
        <w:rPr>
          <w:rFonts w:ascii="Times New Roman" w:eastAsia="Times New Roman" w:hAnsi="Times New Roman" w:cs="Times New Roman"/>
          <w:noProof/>
          <w:sz w:val="24"/>
          <w:szCs w:val="24"/>
        </w:rPr>
      </w:pPr>
    </w:p>
    <w:p w14:paraId="410272CA" w14:textId="77777777" w:rsidR="00CE4DE8" w:rsidRPr="00CE4DE8" w:rsidRDefault="00CE4DE8" w:rsidP="00CE4DE8">
      <w:pPr>
        <w:spacing w:after="0" w:line="240" w:lineRule="auto"/>
        <w:rPr>
          <w:rFonts w:ascii="Times New Roman" w:eastAsia="Times New Roman" w:hAnsi="Times New Roman" w:cs="Times New Roman"/>
          <w:noProof/>
          <w:sz w:val="24"/>
          <w:szCs w:val="24"/>
        </w:rPr>
      </w:pPr>
    </w:p>
    <w:p w14:paraId="15FA887A" w14:textId="77777777" w:rsidR="00CE4DE8" w:rsidRPr="00CE4DE8" w:rsidRDefault="00CE4DE8" w:rsidP="00CE4DE8">
      <w:pPr>
        <w:spacing w:after="0" w:line="240" w:lineRule="auto"/>
        <w:rPr>
          <w:rFonts w:ascii="Times New Roman" w:eastAsia="Times New Roman" w:hAnsi="Times New Roman" w:cs="Times New Roman"/>
          <w:noProof/>
          <w:sz w:val="24"/>
          <w:szCs w:val="24"/>
        </w:rPr>
      </w:pPr>
      <w:r w:rsidRPr="00CE4DE8">
        <w:rPr>
          <w:rFonts w:ascii="Times New Roman" w:eastAsia="Times New Roman" w:hAnsi="Times New Roman" w:cs="Times New Roman"/>
          <w:noProof/>
          <w:sz w:val="24"/>
          <w:szCs w:val="24"/>
        </w:rPr>
        <w:t>ATTEST____________________________</w:t>
      </w:r>
      <w:r w:rsidRPr="00CE4DE8">
        <w:rPr>
          <w:rFonts w:ascii="Times New Roman" w:eastAsia="Times New Roman" w:hAnsi="Times New Roman" w:cs="Times New Roman"/>
          <w:noProof/>
          <w:sz w:val="24"/>
          <w:szCs w:val="24"/>
        </w:rPr>
        <w:tab/>
        <w:t>____________________________________</w:t>
      </w:r>
    </w:p>
    <w:p w14:paraId="475262AC" w14:textId="77777777" w:rsidR="00CE4DE8" w:rsidRPr="00CE4DE8" w:rsidRDefault="00CE4DE8" w:rsidP="00CE4DE8">
      <w:pPr>
        <w:spacing w:after="0" w:line="240" w:lineRule="auto"/>
        <w:rPr>
          <w:rFonts w:ascii="Times New Roman" w:eastAsia="Times New Roman" w:hAnsi="Times New Roman" w:cs="Times New Roman"/>
          <w:noProof/>
          <w:sz w:val="24"/>
          <w:szCs w:val="24"/>
        </w:rPr>
      </w:pP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r>
      <w:r w:rsidRPr="00CE4DE8">
        <w:rPr>
          <w:rFonts w:ascii="Times New Roman" w:eastAsia="Times New Roman" w:hAnsi="Times New Roman" w:cs="Times New Roman"/>
          <w:noProof/>
          <w:sz w:val="24"/>
          <w:szCs w:val="24"/>
        </w:rPr>
        <w:tab/>
        <w:t xml:space="preserve">  Fiscal Officer</w:t>
      </w:r>
    </w:p>
    <w:p w14:paraId="3EA03CB9" w14:textId="77777777" w:rsidR="00CE4DE8" w:rsidRPr="00CE4DE8" w:rsidRDefault="00CE4DE8" w:rsidP="00CE4DE8">
      <w:pPr>
        <w:spacing w:after="0" w:line="240" w:lineRule="auto"/>
        <w:rPr>
          <w:rFonts w:ascii="Times New Roman" w:eastAsia="Times New Roman" w:hAnsi="Times New Roman" w:cs="Times New Roman"/>
          <w:noProof/>
          <w:sz w:val="24"/>
          <w:szCs w:val="24"/>
        </w:rPr>
      </w:pPr>
    </w:p>
    <w:p w14:paraId="73F8B810" w14:textId="1C88B96A" w:rsidR="00CE4DE8" w:rsidRDefault="00CE4DE8" w:rsidP="00CE4DE8">
      <w:pPr>
        <w:spacing w:after="0" w:line="240" w:lineRule="auto"/>
      </w:pPr>
      <w:r w:rsidRPr="00CE4DE8">
        <w:rPr>
          <w:rFonts w:ascii="Times New Roman" w:eastAsia="Times New Roman" w:hAnsi="Times New Roman" w:cs="Times New Roman"/>
          <w:noProof/>
          <w:sz w:val="24"/>
          <w:szCs w:val="24"/>
        </w:rPr>
        <w:t>Date : 7/9/19</w:t>
      </w:r>
      <w:bookmarkStart w:id="0" w:name="_GoBack"/>
      <w:bookmarkEnd w:id="0"/>
    </w:p>
    <w:sectPr w:rsidR="00CE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C2CCE"/>
    <w:multiLevelType w:val="hybridMultilevel"/>
    <w:tmpl w:val="41EC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6EA6"/>
    <w:rsid w:val="00054C95"/>
    <w:rsid w:val="005758A6"/>
    <w:rsid w:val="006E6EA6"/>
    <w:rsid w:val="009F2F46"/>
    <w:rsid w:val="00CE4DE8"/>
    <w:rsid w:val="00D44E28"/>
    <w:rsid w:val="00E83543"/>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29F3"/>
  <w15:chartTrackingRefBased/>
  <w15:docId w15:val="{61896F89-1330-46E7-B036-82C2DDF8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Johnston</dc:creator>
  <cp:keywords/>
  <dc:description/>
  <cp:lastModifiedBy>Mayor Johnston</cp:lastModifiedBy>
  <cp:revision>1</cp:revision>
  <dcterms:created xsi:type="dcterms:W3CDTF">2019-07-08T17:11:00Z</dcterms:created>
  <dcterms:modified xsi:type="dcterms:W3CDTF">2019-07-08T18:24:00Z</dcterms:modified>
</cp:coreProperties>
</file>