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971A" w14:textId="6ADEB895"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Paradigm Risk Consultants (</w:t>
      </w:r>
      <w:r w:rsidRPr="00975DF5">
        <w:rPr>
          <w:rFonts w:ascii="Times New Roman" w:eastAsia="Times New Roman" w:hAnsi="Times New Roman" w:cs="Times New Roman"/>
          <w:sz w:val="24"/>
          <w:szCs w:val="24"/>
          <w:lang w:eastAsia="en-ZA"/>
        </w:rPr>
        <w:t>Pty) Ltd Manual in terms of The Promotion of Access of Access to information Act 2 of 2000 (PAIA)</w:t>
      </w:r>
    </w:p>
    <w:p w14:paraId="261DB56F" w14:textId="427A5A15" w:rsidR="00975DF5" w:rsidRPr="00975DF5" w:rsidRDefault="00975DF5" w:rsidP="00975DF5">
      <w:pPr>
        <w:spacing w:before="100" w:beforeAutospacing="1" w:after="100" w:afterAutospacing="1" w:line="240" w:lineRule="auto"/>
        <w:outlineLvl w:val="1"/>
        <w:rPr>
          <w:rFonts w:ascii="Times New Roman" w:eastAsia="Times New Roman" w:hAnsi="Times New Roman" w:cs="Times New Roman"/>
          <w:sz w:val="24"/>
          <w:szCs w:val="24"/>
          <w:lang w:eastAsia="en-ZA"/>
        </w:rPr>
      </w:pPr>
      <w:r w:rsidRPr="00975DF5">
        <w:rPr>
          <w:rFonts w:ascii="Times New Roman" w:eastAsia="Times New Roman" w:hAnsi="Times New Roman" w:cs="Times New Roman"/>
          <w:b/>
          <w:bCs/>
          <w:sz w:val="36"/>
          <w:szCs w:val="36"/>
          <w:lang w:eastAsia="en-ZA"/>
        </w:rPr>
        <w:t> </w:t>
      </w:r>
      <w:r w:rsidRPr="00975DF5">
        <w:rPr>
          <w:rFonts w:ascii="Times New Roman" w:eastAsia="Times New Roman" w:hAnsi="Times New Roman" w:cs="Times New Roman"/>
          <w:sz w:val="24"/>
          <w:szCs w:val="24"/>
          <w:lang w:eastAsia="en-ZA"/>
        </w:rPr>
        <w:t>INTRODUCTION</w:t>
      </w:r>
    </w:p>
    <w:p w14:paraId="5CC630CC" w14:textId="06691628"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We are </w:t>
      </w:r>
      <w:r>
        <w:rPr>
          <w:rFonts w:ascii="Times New Roman" w:eastAsia="Times New Roman" w:hAnsi="Times New Roman" w:cs="Times New Roman"/>
          <w:sz w:val="24"/>
          <w:szCs w:val="24"/>
          <w:lang w:eastAsia="en-ZA"/>
        </w:rPr>
        <w:t xml:space="preserve">Paradigm Risk </w:t>
      </w:r>
      <w:proofErr w:type="gramStart"/>
      <w:r>
        <w:rPr>
          <w:rFonts w:ascii="Times New Roman" w:eastAsia="Times New Roman" w:hAnsi="Times New Roman" w:cs="Times New Roman"/>
          <w:sz w:val="24"/>
          <w:szCs w:val="24"/>
          <w:lang w:eastAsia="en-ZA"/>
        </w:rPr>
        <w:t xml:space="preserve">Consultants </w:t>
      </w:r>
      <w:r w:rsidRPr="00975DF5">
        <w:rPr>
          <w:rFonts w:ascii="Times New Roman" w:eastAsia="Times New Roman" w:hAnsi="Times New Roman" w:cs="Times New Roman"/>
          <w:sz w:val="24"/>
          <w:szCs w:val="24"/>
          <w:lang w:eastAsia="en-ZA"/>
        </w:rPr>
        <w:t>,</w:t>
      </w:r>
      <w:proofErr w:type="gramEnd"/>
      <w:r w:rsidRPr="00975DF5">
        <w:rPr>
          <w:rFonts w:ascii="Times New Roman" w:eastAsia="Times New Roman" w:hAnsi="Times New Roman" w:cs="Times New Roman"/>
          <w:sz w:val="24"/>
          <w:szCs w:val="24"/>
          <w:lang w:eastAsia="en-ZA"/>
        </w:rPr>
        <w:t xml:space="preserve"> an authorised financial services provider (FSP) operating within the financial services industry in South Africa and registered with the Financial Sector Conduct Authority. We are licenced for Short-term Insurance: Personal and Commercial Lines.</w:t>
      </w:r>
    </w:p>
    <w:p w14:paraId="3A4AFB45"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Our client-base consists of natural persons as well as legal entities operating within South Africa, and our mission is to identify the needs of our clients and offer professional, personalised advice, service, and superior products from secure markets.</w:t>
      </w:r>
    </w:p>
    <w:p w14:paraId="699654E4"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We shall use our reasonable best efforts to provide services in a commercially reasonable manner and with the care, diligence, and skill that a prudent FSP would possess and exercise.</w:t>
      </w:r>
    </w:p>
    <w:p w14:paraId="47438BF7"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The purpose of this Manual is to tell you what type of information we have, and where applicable help you to access our information and any other information that we have.</w:t>
      </w:r>
    </w:p>
    <w:p w14:paraId="055D541B"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OUR DETAILS</w:t>
      </w:r>
    </w:p>
    <w:p w14:paraId="68704D53"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Our details are as follows:</w:t>
      </w:r>
    </w:p>
    <w:tbl>
      <w:tblPr>
        <w:tblW w:w="0" w:type="auto"/>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34"/>
        <w:gridCol w:w="3721"/>
      </w:tblGrid>
      <w:tr w:rsidR="00975DF5" w:rsidRPr="00975DF5" w14:paraId="300C8F33"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5347D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Registered Company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8B38B" w14:textId="3EEFEF4E" w:rsidR="00975DF5" w:rsidRPr="00975DF5" w:rsidRDefault="00975DF5" w:rsidP="00975DF5">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 xml:space="preserve">Paradigm Risk </w:t>
            </w:r>
            <w:proofErr w:type="gramStart"/>
            <w:r>
              <w:rPr>
                <w:rFonts w:ascii="Times New Roman" w:eastAsia="Times New Roman" w:hAnsi="Times New Roman" w:cs="Times New Roman"/>
                <w:sz w:val="24"/>
                <w:szCs w:val="24"/>
                <w:lang w:eastAsia="en-ZA"/>
              </w:rPr>
              <w:t xml:space="preserve">Consultants </w:t>
            </w:r>
            <w:r w:rsidRPr="00975DF5">
              <w:rPr>
                <w:rFonts w:ascii="Times New Roman" w:eastAsia="Times New Roman" w:hAnsi="Times New Roman" w:cs="Times New Roman"/>
                <w:sz w:val="24"/>
                <w:szCs w:val="24"/>
                <w:lang w:eastAsia="en-ZA"/>
              </w:rPr>
              <w:t xml:space="preserve"> (</w:t>
            </w:r>
            <w:proofErr w:type="gramEnd"/>
            <w:r w:rsidRPr="00975DF5">
              <w:rPr>
                <w:rFonts w:ascii="Times New Roman" w:eastAsia="Times New Roman" w:hAnsi="Times New Roman" w:cs="Times New Roman"/>
                <w:sz w:val="24"/>
                <w:szCs w:val="24"/>
                <w:lang w:eastAsia="en-ZA"/>
              </w:rPr>
              <w:t>Pty) Ltd</w:t>
            </w:r>
          </w:p>
        </w:tc>
      </w:tr>
      <w:tr w:rsidR="00975DF5" w:rsidRPr="00975DF5" w14:paraId="233E7F13"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DE57B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Registration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8E10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2003/016279/07</w:t>
            </w:r>
          </w:p>
        </w:tc>
      </w:tr>
      <w:tr w:rsidR="00975DF5" w:rsidRPr="00975DF5" w14:paraId="35D28F07"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9DBD17"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Date of Incorporation: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BF63E"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11 March 2003</w:t>
            </w:r>
          </w:p>
        </w:tc>
      </w:tr>
      <w:tr w:rsidR="00975DF5" w:rsidRPr="00975DF5" w14:paraId="552A61AF"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5C599"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FSP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A786A" w14:textId="2B29975C" w:rsidR="00975DF5" w:rsidRPr="00975DF5" w:rsidRDefault="00975DF5" w:rsidP="00975DF5">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4519</w:t>
            </w:r>
          </w:p>
        </w:tc>
      </w:tr>
      <w:tr w:rsidR="00975DF5" w:rsidRPr="00975DF5" w14:paraId="0E512D6F"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F254FC"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Business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31C4A" w14:textId="0AA803DD" w:rsidR="00975DF5" w:rsidRPr="00975DF5" w:rsidRDefault="00975DF5" w:rsidP="00975DF5">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73 5</w:t>
            </w:r>
            <w:r w:rsidRPr="00975DF5">
              <w:rPr>
                <w:rFonts w:ascii="Times New Roman" w:eastAsia="Times New Roman" w:hAnsi="Times New Roman" w:cs="Times New Roman"/>
                <w:sz w:val="24"/>
                <w:szCs w:val="24"/>
                <w:vertAlign w:val="superscript"/>
                <w:lang w:eastAsia="en-ZA"/>
              </w:rPr>
              <w:t>th</w:t>
            </w:r>
            <w:r>
              <w:rPr>
                <w:rFonts w:ascii="Times New Roman" w:eastAsia="Times New Roman" w:hAnsi="Times New Roman" w:cs="Times New Roman"/>
                <w:sz w:val="24"/>
                <w:szCs w:val="24"/>
                <w:lang w:eastAsia="en-ZA"/>
              </w:rPr>
              <w:t xml:space="preserve"> Ave Edenvale 1609</w:t>
            </w:r>
          </w:p>
        </w:tc>
      </w:tr>
      <w:tr w:rsidR="00975DF5" w:rsidRPr="00975DF5" w14:paraId="3428306E"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8BA0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Postal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0FBF7" w14:textId="77777777" w:rsid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P O Box </w:t>
            </w:r>
            <w:r>
              <w:rPr>
                <w:rFonts w:ascii="Times New Roman" w:eastAsia="Times New Roman" w:hAnsi="Times New Roman" w:cs="Times New Roman"/>
                <w:sz w:val="24"/>
                <w:szCs w:val="24"/>
                <w:lang w:eastAsia="en-ZA"/>
              </w:rPr>
              <w:t>4556</w:t>
            </w:r>
            <w:r w:rsidRPr="00975DF5">
              <w:rPr>
                <w:rFonts w:ascii="Times New Roman" w:eastAsia="Times New Roman" w:hAnsi="Times New Roman" w:cs="Times New Roman"/>
                <w:sz w:val="24"/>
                <w:szCs w:val="24"/>
                <w:lang w:eastAsia="en-ZA"/>
              </w:rPr>
              <w:br/>
            </w:r>
            <w:r>
              <w:rPr>
                <w:rFonts w:ascii="Times New Roman" w:eastAsia="Times New Roman" w:hAnsi="Times New Roman" w:cs="Times New Roman"/>
                <w:sz w:val="24"/>
                <w:szCs w:val="24"/>
                <w:lang w:eastAsia="en-ZA"/>
              </w:rPr>
              <w:t>Edenvale</w:t>
            </w:r>
          </w:p>
          <w:p w14:paraId="1015ECC0" w14:textId="36F6D309" w:rsidR="00975DF5" w:rsidRPr="00975DF5" w:rsidRDefault="00975DF5" w:rsidP="00975DF5">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1610</w:t>
            </w:r>
            <w:r w:rsidRPr="00975DF5">
              <w:rPr>
                <w:rFonts w:ascii="Times New Roman" w:eastAsia="Times New Roman" w:hAnsi="Times New Roman" w:cs="Times New Roman"/>
                <w:sz w:val="24"/>
                <w:szCs w:val="24"/>
                <w:lang w:eastAsia="en-ZA"/>
              </w:rPr>
              <w:br/>
            </w:r>
          </w:p>
        </w:tc>
      </w:tr>
      <w:tr w:rsidR="00975DF5" w:rsidRPr="00975DF5" w14:paraId="084588C2"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6CC06"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Telephone: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DB069" w14:textId="6551FAC2"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011</w:t>
            </w:r>
            <w:r>
              <w:rPr>
                <w:rFonts w:ascii="Times New Roman" w:eastAsia="Times New Roman" w:hAnsi="Times New Roman" w:cs="Times New Roman"/>
                <w:sz w:val="24"/>
                <w:szCs w:val="24"/>
                <w:lang w:eastAsia="en-ZA"/>
              </w:rPr>
              <w:t> 524 0884</w:t>
            </w:r>
          </w:p>
        </w:tc>
      </w:tr>
      <w:tr w:rsidR="00975DF5" w:rsidRPr="00975DF5" w14:paraId="08F1512E"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9C416E"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Fax:</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719A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011 450 4917</w:t>
            </w:r>
          </w:p>
        </w:tc>
      </w:tr>
      <w:tr w:rsidR="00975DF5" w:rsidRPr="00975DF5" w14:paraId="2244ADDE"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C3F5E7"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Website: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D6E7D" w14:textId="0BFC196B" w:rsidR="00975DF5" w:rsidRPr="00975DF5" w:rsidRDefault="00975DF5" w:rsidP="00975DF5">
            <w:pPr>
              <w:spacing w:after="0" w:line="240" w:lineRule="auto"/>
              <w:rPr>
                <w:rFonts w:ascii="Times New Roman" w:eastAsia="Times New Roman" w:hAnsi="Times New Roman" w:cs="Times New Roman"/>
                <w:sz w:val="24"/>
                <w:szCs w:val="24"/>
                <w:lang w:eastAsia="en-ZA"/>
              </w:rPr>
            </w:pPr>
            <w:hyperlink r:id="rId5" w:history="1">
              <w:r w:rsidRPr="00975DF5">
                <w:rPr>
                  <w:rStyle w:val="Hyperlink"/>
                  <w:rFonts w:ascii="Times New Roman" w:eastAsia="Times New Roman" w:hAnsi="Times New Roman" w:cs="Times New Roman"/>
                  <w:sz w:val="24"/>
                  <w:szCs w:val="24"/>
                  <w:lang w:eastAsia="en-ZA"/>
                </w:rPr>
                <w:t>https://</w:t>
              </w:r>
              <w:r w:rsidRPr="00AD6AAC">
                <w:rPr>
                  <w:rStyle w:val="Hyperlink"/>
                  <w:rFonts w:ascii="Times New Roman" w:eastAsia="Times New Roman" w:hAnsi="Times New Roman" w:cs="Times New Roman"/>
                  <w:sz w:val="24"/>
                  <w:szCs w:val="24"/>
                  <w:lang w:eastAsia="en-ZA"/>
                </w:rPr>
                <w:t>paradigmrisk</w:t>
              </w:r>
              <w:r w:rsidRPr="00975DF5">
                <w:rPr>
                  <w:rStyle w:val="Hyperlink"/>
                  <w:rFonts w:ascii="Times New Roman" w:eastAsia="Times New Roman" w:hAnsi="Times New Roman" w:cs="Times New Roman"/>
                  <w:sz w:val="24"/>
                  <w:szCs w:val="24"/>
                  <w:lang w:eastAsia="en-ZA"/>
                </w:rPr>
                <w:t>.co.za/</w:t>
              </w:r>
            </w:hyperlink>
          </w:p>
        </w:tc>
      </w:tr>
      <w:tr w:rsidR="00975DF5" w:rsidRPr="00975DF5" w14:paraId="360D1B6B"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CEEC40"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Directors: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C334C" w14:textId="77777777" w:rsidR="00975DF5" w:rsidRDefault="00975DF5" w:rsidP="00975DF5">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Niall Atherton</w:t>
            </w:r>
          </w:p>
          <w:p w14:paraId="004A1B7C" w14:textId="1B8CDC4B" w:rsidR="00975DF5" w:rsidRPr="00975DF5" w:rsidRDefault="00975DF5" w:rsidP="00975DF5">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sz w:val="24"/>
                <w:szCs w:val="24"/>
                <w:lang w:eastAsia="en-ZA"/>
              </w:rPr>
              <w:t>Ross McCrorie</w:t>
            </w:r>
            <w:r w:rsidRPr="00975DF5">
              <w:rPr>
                <w:rFonts w:ascii="Times New Roman" w:eastAsia="Times New Roman" w:hAnsi="Times New Roman" w:cs="Times New Roman"/>
                <w:sz w:val="24"/>
                <w:szCs w:val="24"/>
                <w:lang w:eastAsia="en-ZA"/>
              </w:rPr>
              <w:br/>
            </w:r>
          </w:p>
        </w:tc>
      </w:tr>
    </w:tbl>
    <w:p w14:paraId="2FE1BAA1"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We have appointed one information officer for our company.</w:t>
      </w:r>
    </w:p>
    <w:tbl>
      <w:tblPr>
        <w:tblW w:w="0" w:type="auto"/>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68"/>
        <w:gridCol w:w="2674"/>
      </w:tblGrid>
      <w:tr w:rsidR="00975DF5" w:rsidRPr="00975DF5" w14:paraId="56B6974B"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C183C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Information Officer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992ED" w14:textId="6AD9BA01"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Mr </w:t>
            </w:r>
            <w:r>
              <w:rPr>
                <w:rFonts w:ascii="Times New Roman" w:eastAsia="Times New Roman" w:hAnsi="Times New Roman" w:cs="Times New Roman"/>
                <w:sz w:val="24"/>
                <w:szCs w:val="24"/>
                <w:lang w:eastAsia="en-ZA"/>
              </w:rPr>
              <w:t>Ross McCrorie</w:t>
            </w:r>
          </w:p>
        </w:tc>
      </w:tr>
      <w:tr w:rsidR="00975DF5" w:rsidRPr="00975DF5" w14:paraId="5697BFDE"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D6F921"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Business and Postal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03B83"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Same as above</w:t>
            </w:r>
          </w:p>
        </w:tc>
      </w:tr>
      <w:tr w:rsidR="00975DF5" w:rsidRPr="00975DF5" w14:paraId="45A2CC94"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89918"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Contact details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5E158" w14:textId="70F2C3B3" w:rsidR="00975DF5" w:rsidRPr="00975DF5" w:rsidRDefault="00975DF5" w:rsidP="00975DF5">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color w:val="0000FF"/>
                <w:sz w:val="24"/>
                <w:szCs w:val="24"/>
                <w:u w:val="single"/>
                <w:lang w:eastAsia="en-ZA"/>
              </w:rPr>
              <w:fldChar w:fldCharType="begin"/>
            </w:r>
            <w:r>
              <w:rPr>
                <w:rFonts w:ascii="Times New Roman" w:eastAsia="Times New Roman" w:hAnsi="Times New Roman" w:cs="Times New Roman"/>
                <w:color w:val="0000FF"/>
                <w:sz w:val="24"/>
                <w:szCs w:val="24"/>
                <w:u w:val="single"/>
                <w:lang w:eastAsia="en-ZA"/>
              </w:rPr>
              <w:instrText>HYPERLINK "</w:instrText>
            </w:r>
            <w:r w:rsidRPr="00975DF5">
              <w:rPr>
                <w:rFonts w:ascii="Times New Roman" w:eastAsia="Times New Roman" w:hAnsi="Times New Roman" w:cs="Times New Roman"/>
                <w:color w:val="0000FF"/>
                <w:sz w:val="24"/>
                <w:szCs w:val="24"/>
                <w:u w:val="single"/>
                <w:lang w:eastAsia="en-ZA"/>
              </w:rPr>
              <w:instrText>https://</w:instrText>
            </w:r>
            <w:r>
              <w:rPr>
                <w:rFonts w:ascii="Times New Roman" w:eastAsia="Times New Roman" w:hAnsi="Times New Roman" w:cs="Times New Roman"/>
                <w:color w:val="0000FF"/>
                <w:sz w:val="24"/>
                <w:szCs w:val="24"/>
                <w:u w:val="single"/>
                <w:lang w:eastAsia="en-ZA"/>
              </w:rPr>
              <w:instrText>paradigmrisk</w:instrText>
            </w:r>
            <w:r w:rsidRPr="00975DF5">
              <w:rPr>
                <w:rFonts w:ascii="Times New Roman" w:eastAsia="Times New Roman" w:hAnsi="Times New Roman" w:cs="Times New Roman"/>
                <w:color w:val="0000FF"/>
                <w:sz w:val="24"/>
                <w:szCs w:val="24"/>
                <w:u w:val="single"/>
                <w:lang w:eastAsia="en-ZA"/>
              </w:rPr>
              <w:instrText>.co.za/</w:instrText>
            </w:r>
            <w:r>
              <w:rPr>
                <w:rFonts w:ascii="Times New Roman" w:eastAsia="Times New Roman" w:hAnsi="Times New Roman" w:cs="Times New Roman"/>
                <w:color w:val="0000FF"/>
                <w:sz w:val="24"/>
                <w:szCs w:val="24"/>
                <w:u w:val="single"/>
                <w:lang w:eastAsia="en-ZA"/>
              </w:rPr>
              <w:instrText>"</w:instrText>
            </w:r>
            <w:r>
              <w:rPr>
                <w:rFonts w:ascii="Times New Roman" w:eastAsia="Times New Roman" w:hAnsi="Times New Roman" w:cs="Times New Roman"/>
                <w:color w:val="0000FF"/>
                <w:sz w:val="24"/>
                <w:szCs w:val="24"/>
                <w:u w:val="single"/>
                <w:lang w:eastAsia="en-ZA"/>
              </w:rPr>
              <w:fldChar w:fldCharType="separate"/>
            </w:r>
            <w:r w:rsidRPr="00975DF5">
              <w:rPr>
                <w:rStyle w:val="Hyperlink"/>
                <w:rFonts w:ascii="Times New Roman" w:eastAsia="Times New Roman" w:hAnsi="Times New Roman" w:cs="Times New Roman"/>
                <w:sz w:val="24"/>
                <w:szCs w:val="24"/>
                <w:lang w:eastAsia="en-ZA"/>
              </w:rPr>
              <w:t>https://</w:t>
            </w:r>
            <w:r w:rsidRPr="00AD6AAC">
              <w:rPr>
                <w:rStyle w:val="Hyperlink"/>
                <w:rFonts w:ascii="Times New Roman" w:eastAsia="Times New Roman" w:hAnsi="Times New Roman" w:cs="Times New Roman"/>
                <w:sz w:val="24"/>
                <w:szCs w:val="24"/>
                <w:lang w:eastAsia="en-ZA"/>
              </w:rPr>
              <w:t>paradigmrisk</w:t>
            </w:r>
            <w:r w:rsidRPr="00975DF5">
              <w:rPr>
                <w:rStyle w:val="Hyperlink"/>
                <w:rFonts w:ascii="Times New Roman" w:eastAsia="Times New Roman" w:hAnsi="Times New Roman" w:cs="Times New Roman"/>
                <w:sz w:val="24"/>
                <w:szCs w:val="24"/>
                <w:lang w:eastAsia="en-ZA"/>
              </w:rPr>
              <w:t>.co.za/</w:t>
            </w:r>
            <w:r>
              <w:rPr>
                <w:rFonts w:ascii="Times New Roman" w:eastAsia="Times New Roman" w:hAnsi="Times New Roman" w:cs="Times New Roman"/>
                <w:color w:val="0000FF"/>
                <w:sz w:val="24"/>
                <w:szCs w:val="24"/>
                <w:u w:val="single"/>
                <w:lang w:eastAsia="en-ZA"/>
              </w:rPr>
              <w:fldChar w:fldCharType="end"/>
            </w:r>
            <w:r w:rsidRPr="00975DF5">
              <w:rPr>
                <w:rFonts w:ascii="Times New Roman" w:eastAsia="Times New Roman" w:hAnsi="Times New Roman" w:cs="Times New Roman"/>
                <w:sz w:val="24"/>
                <w:szCs w:val="24"/>
                <w:lang w:eastAsia="en-ZA"/>
              </w:rPr>
              <w:br/>
              <w:t>Telephone: 011</w:t>
            </w:r>
            <w:r>
              <w:rPr>
                <w:rFonts w:ascii="Times New Roman" w:eastAsia="Times New Roman" w:hAnsi="Times New Roman" w:cs="Times New Roman"/>
                <w:sz w:val="24"/>
                <w:szCs w:val="24"/>
                <w:lang w:eastAsia="en-ZA"/>
              </w:rPr>
              <w:t> 524 0884</w:t>
            </w:r>
          </w:p>
        </w:tc>
      </w:tr>
    </w:tbl>
    <w:p w14:paraId="118F1AEB"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THE ACT</w:t>
      </w:r>
    </w:p>
    <w:p w14:paraId="3A0851FC" w14:textId="77777777" w:rsidR="00975DF5" w:rsidRPr="00975DF5" w:rsidRDefault="00975DF5" w:rsidP="00975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Some key objectives of the Promotion of Access to Information Act (PAIA) are to promote transparency, </w:t>
      </w:r>
      <w:proofErr w:type="gramStart"/>
      <w:r w:rsidRPr="00975DF5">
        <w:rPr>
          <w:rFonts w:ascii="Times New Roman" w:eastAsia="Times New Roman" w:hAnsi="Times New Roman" w:cs="Times New Roman"/>
          <w:sz w:val="24"/>
          <w:szCs w:val="24"/>
          <w:lang w:eastAsia="en-ZA"/>
        </w:rPr>
        <w:t>accountability</w:t>
      </w:r>
      <w:proofErr w:type="gramEnd"/>
      <w:r w:rsidRPr="00975DF5">
        <w:rPr>
          <w:rFonts w:ascii="Times New Roman" w:eastAsia="Times New Roman" w:hAnsi="Times New Roman" w:cs="Times New Roman"/>
          <w:sz w:val="24"/>
          <w:szCs w:val="24"/>
          <w:lang w:eastAsia="en-ZA"/>
        </w:rPr>
        <w:t xml:space="preserve"> and effective governance of all public and private bodies.</w:t>
      </w:r>
    </w:p>
    <w:p w14:paraId="6C3DF541" w14:textId="77777777" w:rsidR="00975DF5" w:rsidRPr="00975DF5" w:rsidRDefault="00975DF5" w:rsidP="00975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The Information Regulator is responsible for the regulatory mandate functions relating to PAIA.</w:t>
      </w:r>
    </w:p>
    <w:p w14:paraId="1FF6AE1C" w14:textId="77777777" w:rsidR="00975DF5" w:rsidRPr="00975DF5" w:rsidRDefault="00975DF5" w:rsidP="00975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PAIA grants a requester access to records of our company, if the record is required for the exercise or protection of any rights. If a public body lodges a request, the public body must be acting in the public interest.</w:t>
      </w:r>
    </w:p>
    <w:p w14:paraId="55822670" w14:textId="77777777" w:rsidR="00975DF5" w:rsidRPr="00975DF5" w:rsidRDefault="00975DF5" w:rsidP="00975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Requests in terms of PAIA shall be made in accordance with the prescribed procedures, at the rates provided. The forms and charges are dealt with in paragraphs 6 and 7.</w:t>
      </w:r>
    </w:p>
    <w:p w14:paraId="7D096E5A" w14:textId="77777777" w:rsidR="00975DF5" w:rsidRPr="00975DF5" w:rsidRDefault="00975DF5" w:rsidP="00975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Requesters are referred to the ‘Guide’ compiled by the Information Regulator, which is available in a range of official languages and contains information for the purposes of exercising constitutional rights.</w:t>
      </w:r>
    </w:p>
    <w:p w14:paraId="6DDB6076" w14:textId="77777777" w:rsidR="00975DF5" w:rsidRPr="00975DF5" w:rsidRDefault="00975DF5" w:rsidP="00975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Please contact the Information Regulator or visit their website for more information on how you can get access to information under PAIA, and to access the Guide.</w:t>
      </w:r>
    </w:p>
    <w:p w14:paraId="1410931E" w14:textId="77777777" w:rsidR="00975DF5" w:rsidRPr="00975DF5" w:rsidRDefault="00975DF5" w:rsidP="00975DF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The contact details of the Information Regulator are:</w:t>
      </w:r>
    </w:p>
    <w:tbl>
      <w:tblPr>
        <w:tblW w:w="0" w:type="auto"/>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774"/>
        <w:gridCol w:w="6454"/>
      </w:tblGrid>
      <w:tr w:rsidR="00975DF5" w:rsidRPr="00975DF5" w14:paraId="0E7B6BCC"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E8B04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Postal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061F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P.O Box 3153, Braamfontein, Johannesburg, 2017</w:t>
            </w:r>
          </w:p>
        </w:tc>
      </w:tr>
      <w:tr w:rsidR="00975DF5" w:rsidRPr="00975DF5" w14:paraId="00D06C41"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E31886"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Physical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094F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JD House, 27 </w:t>
            </w:r>
            <w:proofErr w:type="spellStart"/>
            <w:r w:rsidRPr="00975DF5">
              <w:rPr>
                <w:rFonts w:ascii="Times New Roman" w:eastAsia="Times New Roman" w:hAnsi="Times New Roman" w:cs="Times New Roman"/>
                <w:sz w:val="24"/>
                <w:szCs w:val="24"/>
                <w:lang w:eastAsia="en-ZA"/>
              </w:rPr>
              <w:t>Stiemens</w:t>
            </w:r>
            <w:proofErr w:type="spellEnd"/>
            <w:r w:rsidRPr="00975DF5">
              <w:rPr>
                <w:rFonts w:ascii="Times New Roman" w:eastAsia="Times New Roman" w:hAnsi="Times New Roman" w:cs="Times New Roman"/>
                <w:sz w:val="24"/>
                <w:szCs w:val="24"/>
                <w:lang w:eastAsia="en-ZA"/>
              </w:rPr>
              <w:t xml:space="preserve"> Street, Braamfontein, Johannesburg, 2001</w:t>
            </w:r>
          </w:p>
        </w:tc>
      </w:tr>
      <w:tr w:rsidR="00975DF5" w:rsidRPr="00975DF5" w14:paraId="6D26F365"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5B1E2"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614C0"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010 023 5200</w:t>
            </w:r>
          </w:p>
        </w:tc>
      </w:tr>
      <w:tr w:rsidR="00975DF5" w:rsidRPr="00975DF5" w14:paraId="3B1BA034"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546E3E"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Website: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6006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hyperlink r:id="rId6" w:tgtFrame="_blank" w:history="1">
              <w:r w:rsidRPr="00975DF5">
                <w:rPr>
                  <w:rFonts w:ascii="Times New Roman" w:eastAsia="Times New Roman" w:hAnsi="Times New Roman" w:cs="Times New Roman"/>
                  <w:color w:val="0000FF"/>
                  <w:sz w:val="24"/>
                  <w:szCs w:val="24"/>
                  <w:u w:val="single"/>
                  <w:lang w:eastAsia="en-ZA"/>
                </w:rPr>
                <w:t>https://www.inforegulator.org.za/</w:t>
              </w:r>
            </w:hyperlink>
          </w:p>
        </w:tc>
      </w:tr>
      <w:tr w:rsidR="00975DF5" w:rsidRPr="00975DF5" w14:paraId="77B829F3"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DDCAB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Email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70143"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hyperlink r:id="rId7" w:history="1">
              <w:r w:rsidRPr="00975DF5">
                <w:rPr>
                  <w:rFonts w:ascii="Times New Roman" w:eastAsia="Times New Roman" w:hAnsi="Times New Roman" w:cs="Times New Roman"/>
                  <w:color w:val="0000FF"/>
                  <w:sz w:val="24"/>
                  <w:szCs w:val="24"/>
                  <w:u w:val="single"/>
                  <w:lang w:eastAsia="en-ZA"/>
                </w:rPr>
                <w:t>inforeg@justice.gov.za</w:t>
              </w:r>
            </w:hyperlink>
            <w:r w:rsidRPr="00975DF5">
              <w:rPr>
                <w:rFonts w:ascii="Times New Roman" w:eastAsia="Times New Roman" w:hAnsi="Times New Roman" w:cs="Times New Roman"/>
                <w:sz w:val="24"/>
                <w:szCs w:val="24"/>
                <w:lang w:eastAsia="en-ZA"/>
              </w:rPr>
              <w:t xml:space="preserve"> (general enquiries)</w:t>
            </w:r>
            <w:r w:rsidRPr="00975DF5">
              <w:rPr>
                <w:rFonts w:ascii="Times New Roman" w:eastAsia="Times New Roman" w:hAnsi="Times New Roman" w:cs="Times New Roman"/>
                <w:sz w:val="24"/>
                <w:szCs w:val="24"/>
                <w:lang w:eastAsia="en-ZA"/>
              </w:rPr>
              <w:br/>
            </w:r>
            <w:hyperlink r:id="rId8" w:history="1">
              <w:r w:rsidRPr="00975DF5">
                <w:rPr>
                  <w:rFonts w:ascii="Times New Roman" w:eastAsia="Times New Roman" w:hAnsi="Times New Roman" w:cs="Times New Roman"/>
                  <w:color w:val="0000FF"/>
                  <w:sz w:val="24"/>
                  <w:szCs w:val="24"/>
                  <w:u w:val="single"/>
                  <w:lang w:eastAsia="en-ZA"/>
                </w:rPr>
                <w:t>complaints.IR@justice.gov.za</w:t>
              </w:r>
            </w:hyperlink>
            <w:r w:rsidRPr="00975DF5">
              <w:rPr>
                <w:rFonts w:ascii="Times New Roman" w:eastAsia="Times New Roman" w:hAnsi="Times New Roman" w:cs="Times New Roman"/>
                <w:sz w:val="24"/>
                <w:szCs w:val="24"/>
                <w:lang w:eastAsia="en-ZA"/>
              </w:rPr>
              <w:t xml:space="preserve"> (to lodge a complaint)</w:t>
            </w:r>
          </w:p>
        </w:tc>
      </w:tr>
    </w:tbl>
    <w:p w14:paraId="6F2E3B79"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The Guide can also be made available upon request, in writing, to our information officer.</w:t>
      </w:r>
    </w:p>
    <w:p w14:paraId="5BAC75E2"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APPLICABLE LEGISLATION</w:t>
      </w:r>
    </w:p>
    <w:p w14:paraId="023352B8"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The records we hold for the purposes of PAIA are in terms of various laws; the main laws are as follows, although not limited to:</w:t>
      </w: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598"/>
        <w:gridCol w:w="7709"/>
      </w:tblGrid>
      <w:tr w:rsidR="00975DF5" w:rsidRPr="00975DF5" w14:paraId="0ED87D0E" w14:textId="77777777" w:rsidTr="00975DF5">
        <w:trPr>
          <w:tblCellSpacing w:w="12" w:type="dxa"/>
        </w:trPr>
        <w:tc>
          <w:tcPr>
            <w:tcW w:w="0" w:type="auto"/>
            <w:vAlign w:val="center"/>
            <w:hideMark/>
          </w:tcPr>
          <w:p w14:paraId="05F91AB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b/>
                <w:bCs/>
                <w:sz w:val="24"/>
                <w:szCs w:val="24"/>
                <w:lang w:eastAsia="en-ZA"/>
              </w:rPr>
              <w:t>Ref</w:t>
            </w:r>
          </w:p>
        </w:tc>
        <w:tc>
          <w:tcPr>
            <w:tcW w:w="0" w:type="auto"/>
            <w:vAlign w:val="center"/>
            <w:hideMark/>
          </w:tcPr>
          <w:p w14:paraId="4083797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b/>
                <w:bCs/>
                <w:sz w:val="24"/>
                <w:szCs w:val="24"/>
                <w:lang w:eastAsia="en-ZA"/>
              </w:rPr>
              <w:t>Act</w:t>
            </w:r>
          </w:p>
        </w:tc>
      </w:tr>
      <w:tr w:rsidR="00975DF5" w:rsidRPr="00975DF5" w14:paraId="00EED96F" w14:textId="77777777" w:rsidTr="00975DF5">
        <w:trPr>
          <w:tblCellSpacing w:w="12" w:type="dxa"/>
        </w:trPr>
        <w:tc>
          <w:tcPr>
            <w:tcW w:w="0" w:type="auto"/>
            <w:vAlign w:val="center"/>
            <w:hideMark/>
          </w:tcPr>
          <w:p w14:paraId="224245AC"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75 of 1997</w:t>
            </w:r>
          </w:p>
        </w:tc>
        <w:tc>
          <w:tcPr>
            <w:tcW w:w="0" w:type="auto"/>
            <w:vAlign w:val="center"/>
            <w:hideMark/>
          </w:tcPr>
          <w:p w14:paraId="6377AB2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Basic Conditions of Employment Act</w:t>
            </w:r>
          </w:p>
        </w:tc>
      </w:tr>
      <w:tr w:rsidR="00975DF5" w:rsidRPr="00975DF5" w14:paraId="79BF87AA" w14:textId="77777777" w:rsidTr="00975DF5">
        <w:trPr>
          <w:tblCellSpacing w:w="12" w:type="dxa"/>
        </w:trPr>
        <w:tc>
          <w:tcPr>
            <w:tcW w:w="0" w:type="auto"/>
            <w:vAlign w:val="center"/>
            <w:hideMark/>
          </w:tcPr>
          <w:p w14:paraId="66182301"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53 of 2003</w:t>
            </w:r>
          </w:p>
        </w:tc>
        <w:tc>
          <w:tcPr>
            <w:tcW w:w="0" w:type="auto"/>
            <w:vAlign w:val="center"/>
            <w:hideMark/>
          </w:tcPr>
          <w:p w14:paraId="4703D998"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B-BBEE Act</w:t>
            </w:r>
          </w:p>
        </w:tc>
      </w:tr>
      <w:tr w:rsidR="00975DF5" w:rsidRPr="00975DF5" w14:paraId="5493C16A" w14:textId="77777777" w:rsidTr="00975DF5">
        <w:trPr>
          <w:tblCellSpacing w:w="12" w:type="dxa"/>
        </w:trPr>
        <w:tc>
          <w:tcPr>
            <w:tcW w:w="0" w:type="auto"/>
            <w:vAlign w:val="center"/>
            <w:hideMark/>
          </w:tcPr>
          <w:p w14:paraId="43C470BB"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55 of 1998</w:t>
            </w:r>
          </w:p>
        </w:tc>
        <w:tc>
          <w:tcPr>
            <w:tcW w:w="0" w:type="auto"/>
            <w:vAlign w:val="center"/>
            <w:hideMark/>
          </w:tcPr>
          <w:p w14:paraId="62258608"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Employment Equity Act</w:t>
            </w:r>
          </w:p>
        </w:tc>
      </w:tr>
      <w:tr w:rsidR="00975DF5" w:rsidRPr="00975DF5" w14:paraId="6BE9FB60" w14:textId="77777777" w:rsidTr="00975DF5">
        <w:trPr>
          <w:tblCellSpacing w:w="12" w:type="dxa"/>
        </w:trPr>
        <w:tc>
          <w:tcPr>
            <w:tcW w:w="0" w:type="auto"/>
            <w:vAlign w:val="center"/>
            <w:hideMark/>
          </w:tcPr>
          <w:p w14:paraId="436FD78C"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130 of 1993</w:t>
            </w:r>
          </w:p>
        </w:tc>
        <w:tc>
          <w:tcPr>
            <w:tcW w:w="0" w:type="auto"/>
            <w:vAlign w:val="center"/>
            <w:hideMark/>
          </w:tcPr>
          <w:p w14:paraId="34AD001C"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Compensation for Occupational Injuries and Disease Act</w:t>
            </w:r>
          </w:p>
        </w:tc>
      </w:tr>
      <w:tr w:rsidR="00975DF5" w:rsidRPr="00975DF5" w14:paraId="796D42A4" w14:textId="77777777" w:rsidTr="00975DF5">
        <w:trPr>
          <w:tblCellSpacing w:w="12" w:type="dxa"/>
        </w:trPr>
        <w:tc>
          <w:tcPr>
            <w:tcW w:w="0" w:type="auto"/>
            <w:vAlign w:val="center"/>
            <w:hideMark/>
          </w:tcPr>
          <w:p w14:paraId="0A5D7D7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66 of 1995</w:t>
            </w:r>
          </w:p>
        </w:tc>
        <w:tc>
          <w:tcPr>
            <w:tcW w:w="0" w:type="auto"/>
            <w:vAlign w:val="center"/>
            <w:hideMark/>
          </w:tcPr>
          <w:p w14:paraId="3FA35E81"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Labour Relations Act</w:t>
            </w:r>
          </w:p>
        </w:tc>
      </w:tr>
      <w:tr w:rsidR="00975DF5" w:rsidRPr="00975DF5" w14:paraId="4503E232" w14:textId="77777777" w:rsidTr="00975DF5">
        <w:trPr>
          <w:tblCellSpacing w:w="12" w:type="dxa"/>
        </w:trPr>
        <w:tc>
          <w:tcPr>
            <w:tcW w:w="0" w:type="auto"/>
            <w:vAlign w:val="center"/>
            <w:hideMark/>
          </w:tcPr>
          <w:p w14:paraId="6FA28E3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85 of 1993</w:t>
            </w:r>
          </w:p>
        </w:tc>
        <w:tc>
          <w:tcPr>
            <w:tcW w:w="0" w:type="auto"/>
            <w:vAlign w:val="center"/>
            <w:hideMark/>
          </w:tcPr>
          <w:p w14:paraId="4A3742A0"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Occupational Health and Safety Act</w:t>
            </w:r>
          </w:p>
        </w:tc>
      </w:tr>
      <w:tr w:rsidR="00975DF5" w:rsidRPr="00975DF5" w14:paraId="793AD02B" w14:textId="77777777" w:rsidTr="00975DF5">
        <w:trPr>
          <w:tblCellSpacing w:w="12" w:type="dxa"/>
        </w:trPr>
        <w:tc>
          <w:tcPr>
            <w:tcW w:w="0" w:type="auto"/>
            <w:vAlign w:val="center"/>
            <w:hideMark/>
          </w:tcPr>
          <w:p w14:paraId="41096B7C"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30 of 1996</w:t>
            </w:r>
          </w:p>
        </w:tc>
        <w:tc>
          <w:tcPr>
            <w:tcW w:w="0" w:type="auto"/>
            <w:vAlign w:val="center"/>
            <w:hideMark/>
          </w:tcPr>
          <w:p w14:paraId="216D4D4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Unemployment Insurance Act</w:t>
            </w:r>
          </w:p>
        </w:tc>
      </w:tr>
      <w:tr w:rsidR="00975DF5" w:rsidRPr="00975DF5" w14:paraId="25C35EF1" w14:textId="77777777" w:rsidTr="00975DF5">
        <w:trPr>
          <w:tblCellSpacing w:w="12" w:type="dxa"/>
        </w:trPr>
        <w:tc>
          <w:tcPr>
            <w:tcW w:w="0" w:type="auto"/>
            <w:vAlign w:val="center"/>
            <w:hideMark/>
          </w:tcPr>
          <w:p w14:paraId="6050FBF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68 of 2008</w:t>
            </w:r>
          </w:p>
        </w:tc>
        <w:tc>
          <w:tcPr>
            <w:tcW w:w="0" w:type="auto"/>
            <w:vAlign w:val="center"/>
            <w:hideMark/>
          </w:tcPr>
          <w:p w14:paraId="1DDF977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Consumer Protection Act</w:t>
            </w:r>
          </w:p>
        </w:tc>
      </w:tr>
      <w:tr w:rsidR="00975DF5" w:rsidRPr="00975DF5" w14:paraId="4D940E03" w14:textId="77777777" w:rsidTr="00975DF5">
        <w:trPr>
          <w:tblCellSpacing w:w="12" w:type="dxa"/>
        </w:trPr>
        <w:tc>
          <w:tcPr>
            <w:tcW w:w="0" w:type="auto"/>
            <w:vAlign w:val="center"/>
            <w:hideMark/>
          </w:tcPr>
          <w:p w14:paraId="531E16CC"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61 of 1973</w:t>
            </w:r>
          </w:p>
        </w:tc>
        <w:tc>
          <w:tcPr>
            <w:tcW w:w="0" w:type="auto"/>
            <w:vAlign w:val="center"/>
            <w:hideMark/>
          </w:tcPr>
          <w:p w14:paraId="445D6261"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Companies Act</w:t>
            </w:r>
          </w:p>
        </w:tc>
      </w:tr>
      <w:tr w:rsidR="00975DF5" w:rsidRPr="00975DF5" w14:paraId="68A39AD0" w14:textId="77777777" w:rsidTr="00975DF5">
        <w:trPr>
          <w:tblCellSpacing w:w="12" w:type="dxa"/>
        </w:trPr>
        <w:tc>
          <w:tcPr>
            <w:tcW w:w="0" w:type="auto"/>
            <w:vAlign w:val="center"/>
            <w:hideMark/>
          </w:tcPr>
          <w:p w14:paraId="43EA5CB6"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25 of 2002</w:t>
            </w:r>
          </w:p>
        </w:tc>
        <w:tc>
          <w:tcPr>
            <w:tcW w:w="0" w:type="auto"/>
            <w:vAlign w:val="center"/>
            <w:hideMark/>
          </w:tcPr>
          <w:p w14:paraId="10F380D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Electronic Communications and Transactions Act</w:t>
            </w:r>
          </w:p>
        </w:tc>
      </w:tr>
      <w:tr w:rsidR="00975DF5" w:rsidRPr="00975DF5" w14:paraId="109CA21C" w14:textId="77777777" w:rsidTr="00975DF5">
        <w:trPr>
          <w:tblCellSpacing w:w="12" w:type="dxa"/>
        </w:trPr>
        <w:tc>
          <w:tcPr>
            <w:tcW w:w="0" w:type="auto"/>
            <w:vAlign w:val="center"/>
            <w:hideMark/>
          </w:tcPr>
          <w:p w14:paraId="6777196B"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37 of 2002</w:t>
            </w:r>
          </w:p>
        </w:tc>
        <w:tc>
          <w:tcPr>
            <w:tcW w:w="0" w:type="auto"/>
            <w:vAlign w:val="center"/>
            <w:hideMark/>
          </w:tcPr>
          <w:p w14:paraId="5F170160"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Financial Advisory and Intermediary Services Act</w:t>
            </w:r>
          </w:p>
        </w:tc>
      </w:tr>
      <w:tr w:rsidR="00975DF5" w:rsidRPr="00975DF5" w14:paraId="388B4AE3" w14:textId="77777777" w:rsidTr="00975DF5">
        <w:trPr>
          <w:tblCellSpacing w:w="12" w:type="dxa"/>
        </w:trPr>
        <w:tc>
          <w:tcPr>
            <w:tcW w:w="0" w:type="auto"/>
            <w:vAlign w:val="center"/>
            <w:hideMark/>
          </w:tcPr>
          <w:p w14:paraId="6403C4A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121 of 1998</w:t>
            </w:r>
          </w:p>
        </w:tc>
        <w:tc>
          <w:tcPr>
            <w:tcW w:w="0" w:type="auto"/>
            <w:vAlign w:val="center"/>
            <w:hideMark/>
          </w:tcPr>
          <w:p w14:paraId="7F9CAC4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Prevention of Organised Crime Act</w:t>
            </w:r>
          </w:p>
        </w:tc>
      </w:tr>
      <w:tr w:rsidR="00975DF5" w:rsidRPr="00975DF5" w14:paraId="1129CC6B" w14:textId="77777777" w:rsidTr="00975DF5">
        <w:trPr>
          <w:tblCellSpacing w:w="12" w:type="dxa"/>
        </w:trPr>
        <w:tc>
          <w:tcPr>
            <w:tcW w:w="0" w:type="auto"/>
            <w:vAlign w:val="center"/>
            <w:hideMark/>
          </w:tcPr>
          <w:p w14:paraId="52C4A76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38 of 2001</w:t>
            </w:r>
          </w:p>
        </w:tc>
        <w:tc>
          <w:tcPr>
            <w:tcW w:w="0" w:type="auto"/>
            <w:vAlign w:val="center"/>
            <w:hideMark/>
          </w:tcPr>
          <w:p w14:paraId="5D57ECF1"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Financial Intelligence Centre Act</w:t>
            </w:r>
          </w:p>
        </w:tc>
      </w:tr>
      <w:tr w:rsidR="00975DF5" w:rsidRPr="00975DF5" w14:paraId="19208048" w14:textId="77777777" w:rsidTr="00975DF5">
        <w:trPr>
          <w:tblCellSpacing w:w="12" w:type="dxa"/>
        </w:trPr>
        <w:tc>
          <w:tcPr>
            <w:tcW w:w="0" w:type="auto"/>
            <w:vAlign w:val="center"/>
            <w:hideMark/>
          </w:tcPr>
          <w:p w14:paraId="0B93E9C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12 of 2004</w:t>
            </w:r>
          </w:p>
        </w:tc>
        <w:tc>
          <w:tcPr>
            <w:tcW w:w="0" w:type="auto"/>
            <w:vAlign w:val="center"/>
            <w:hideMark/>
          </w:tcPr>
          <w:p w14:paraId="447D61D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Prevention &amp; Combating of Corrupt Activities</w:t>
            </w:r>
          </w:p>
        </w:tc>
      </w:tr>
      <w:tr w:rsidR="00975DF5" w:rsidRPr="00975DF5" w14:paraId="32AD809A" w14:textId="77777777" w:rsidTr="00975DF5">
        <w:trPr>
          <w:tblCellSpacing w:w="12" w:type="dxa"/>
        </w:trPr>
        <w:tc>
          <w:tcPr>
            <w:tcW w:w="0" w:type="auto"/>
            <w:vAlign w:val="center"/>
            <w:hideMark/>
          </w:tcPr>
          <w:p w14:paraId="0EE5FC96"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33 of 2004</w:t>
            </w:r>
          </w:p>
        </w:tc>
        <w:tc>
          <w:tcPr>
            <w:tcW w:w="0" w:type="auto"/>
            <w:vAlign w:val="center"/>
            <w:hideMark/>
          </w:tcPr>
          <w:p w14:paraId="2817C356"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Prevention of Constitutional Democracy Against Terrorist &amp; Related Activities</w:t>
            </w:r>
          </w:p>
        </w:tc>
      </w:tr>
      <w:tr w:rsidR="00975DF5" w:rsidRPr="00975DF5" w14:paraId="1F0F134B" w14:textId="77777777" w:rsidTr="00975DF5">
        <w:trPr>
          <w:tblCellSpacing w:w="12" w:type="dxa"/>
        </w:trPr>
        <w:tc>
          <w:tcPr>
            <w:tcW w:w="0" w:type="auto"/>
            <w:vAlign w:val="center"/>
            <w:hideMark/>
          </w:tcPr>
          <w:p w14:paraId="452B5CE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2 of 2000</w:t>
            </w:r>
          </w:p>
        </w:tc>
        <w:tc>
          <w:tcPr>
            <w:tcW w:w="0" w:type="auto"/>
            <w:vAlign w:val="center"/>
            <w:hideMark/>
          </w:tcPr>
          <w:p w14:paraId="2B98C6CB"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Promotion of Access of Information Act</w:t>
            </w:r>
          </w:p>
        </w:tc>
      </w:tr>
      <w:tr w:rsidR="00975DF5" w:rsidRPr="00975DF5" w14:paraId="50ED6623" w14:textId="77777777" w:rsidTr="00975DF5">
        <w:trPr>
          <w:tblCellSpacing w:w="12" w:type="dxa"/>
        </w:trPr>
        <w:tc>
          <w:tcPr>
            <w:tcW w:w="0" w:type="auto"/>
            <w:vAlign w:val="center"/>
            <w:hideMark/>
          </w:tcPr>
          <w:p w14:paraId="2063EAE8"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4 of 2013</w:t>
            </w:r>
          </w:p>
        </w:tc>
        <w:tc>
          <w:tcPr>
            <w:tcW w:w="0" w:type="auto"/>
            <w:vAlign w:val="center"/>
            <w:hideMark/>
          </w:tcPr>
          <w:p w14:paraId="343784C6"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Protection of Personal Information Act</w:t>
            </w:r>
          </w:p>
        </w:tc>
      </w:tr>
      <w:tr w:rsidR="00975DF5" w:rsidRPr="00975DF5" w14:paraId="2B376F53" w14:textId="77777777" w:rsidTr="00975DF5">
        <w:trPr>
          <w:tblCellSpacing w:w="12" w:type="dxa"/>
        </w:trPr>
        <w:tc>
          <w:tcPr>
            <w:tcW w:w="0" w:type="auto"/>
            <w:vAlign w:val="center"/>
            <w:hideMark/>
          </w:tcPr>
          <w:p w14:paraId="3E742E1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89 of 1991</w:t>
            </w:r>
          </w:p>
        </w:tc>
        <w:tc>
          <w:tcPr>
            <w:tcW w:w="0" w:type="auto"/>
            <w:vAlign w:val="center"/>
            <w:hideMark/>
          </w:tcPr>
          <w:p w14:paraId="0A1A3A33"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Value Added Tax Act</w:t>
            </w:r>
          </w:p>
        </w:tc>
      </w:tr>
      <w:tr w:rsidR="00975DF5" w:rsidRPr="00975DF5" w14:paraId="4E105404" w14:textId="77777777" w:rsidTr="00975DF5">
        <w:trPr>
          <w:tblCellSpacing w:w="12" w:type="dxa"/>
        </w:trPr>
        <w:tc>
          <w:tcPr>
            <w:tcW w:w="0" w:type="auto"/>
            <w:vAlign w:val="center"/>
            <w:hideMark/>
          </w:tcPr>
          <w:p w14:paraId="08B690DB"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 19 of 2020</w:t>
            </w:r>
          </w:p>
        </w:tc>
        <w:tc>
          <w:tcPr>
            <w:tcW w:w="0" w:type="auto"/>
            <w:vAlign w:val="center"/>
            <w:hideMark/>
          </w:tcPr>
          <w:p w14:paraId="5EDFE2E5"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Cybercrimes Act</w:t>
            </w:r>
          </w:p>
        </w:tc>
      </w:tr>
    </w:tbl>
    <w:p w14:paraId="6373FBB6"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ACCESS TO RECORDS AND AVAILABILITY</w:t>
      </w:r>
    </w:p>
    <w:p w14:paraId="738C6249"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We hold the following subjects and categories of records.</w:t>
      </w:r>
    </w:p>
    <w:p w14:paraId="6BA37D4F"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Please be advised that, as specified below, not all records are automatically available. The method of requesting information is detailed further on in this Manual.</w:t>
      </w:r>
    </w:p>
    <w:tbl>
      <w:tblPr>
        <w:tblW w:w="0" w:type="auto"/>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24"/>
        <w:gridCol w:w="4266"/>
        <w:gridCol w:w="4236"/>
      </w:tblGrid>
      <w:tr w:rsidR="00975DF5" w:rsidRPr="00975DF5" w14:paraId="251BB172"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0B2406"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Records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202C7"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Subject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144D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Availability</w:t>
            </w:r>
          </w:p>
        </w:tc>
      </w:tr>
      <w:tr w:rsidR="00975DF5" w:rsidRPr="00975DF5" w14:paraId="78C87005"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14:paraId="3273301E"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Public Affairs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9B03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Information on our services </w:t>
            </w:r>
            <w:r w:rsidRPr="00975DF5">
              <w:rPr>
                <w:rFonts w:ascii="Times New Roman" w:eastAsia="Times New Roman" w:hAnsi="Times New Roman" w:cs="Times New Roman"/>
                <w:sz w:val="24"/>
                <w:szCs w:val="24"/>
                <w:lang w:eastAsia="en-ZA"/>
              </w:rPr>
              <w:br/>
              <w:t>Marketing material</w:t>
            </w:r>
            <w:r w:rsidRPr="00975DF5">
              <w:rPr>
                <w:rFonts w:ascii="Times New Roman" w:eastAsia="Times New Roman" w:hAnsi="Times New Roman" w:cs="Times New Roman"/>
                <w:sz w:val="24"/>
                <w:szCs w:val="24"/>
                <w:lang w:eastAsia="en-ZA"/>
              </w:rPr>
              <w:br/>
              <w:t>Public corporate records  </w:t>
            </w:r>
            <w:r w:rsidRPr="00975DF5">
              <w:rPr>
                <w:rFonts w:ascii="Times New Roman" w:eastAsia="Times New Roman" w:hAnsi="Times New Roman" w:cs="Times New Roman"/>
                <w:sz w:val="24"/>
                <w:szCs w:val="24"/>
                <w:lang w:eastAsia="en-ZA"/>
              </w:rPr>
              <w:br/>
              <w:t>Media releases</w:t>
            </w:r>
          </w:p>
        </w:tc>
        <w:tc>
          <w:tcPr>
            <w:tcW w:w="0" w:type="auto"/>
            <w:tcBorders>
              <w:top w:val="outset" w:sz="6" w:space="0" w:color="auto"/>
              <w:left w:val="outset" w:sz="6" w:space="0" w:color="auto"/>
              <w:bottom w:val="outset" w:sz="6" w:space="0" w:color="auto"/>
              <w:right w:val="outset" w:sz="6" w:space="0" w:color="auto"/>
            </w:tcBorders>
            <w:hideMark/>
          </w:tcPr>
          <w:p w14:paraId="76BAD69E"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Freely available on our website and these records can also be requested from our office.</w:t>
            </w:r>
          </w:p>
        </w:tc>
      </w:tr>
      <w:tr w:rsidR="00975DF5" w:rsidRPr="00975DF5" w14:paraId="0B6FCA7F"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14:paraId="3C7E5D23"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Company and Business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7E227"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Financial statements</w:t>
            </w:r>
            <w:r w:rsidRPr="00975DF5">
              <w:rPr>
                <w:rFonts w:ascii="Times New Roman" w:eastAsia="Times New Roman" w:hAnsi="Times New Roman" w:cs="Times New Roman"/>
                <w:sz w:val="24"/>
                <w:szCs w:val="24"/>
                <w:lang w:eastAsia="en-ZA"/>
              </w:rPr>
              <w:br/>
              <w:t>Financial and tax records (Company &amp; Employees)</w:t>
            </w:r>
            <w:r w:rsidRPr="00975DF5">
              <w:rPr>
                <w:rFonts w:ascii="Times New Roman" w:eastAsia="Times New Roman" w:hAnsi="Times New Roman" w:cs="Times New Roman"/>
                <w:sz w:val="24"/>
                <w:szCs w:val="24"/>
                <w:lang w:eastAsia="en-ZA"/>
              </w:rPr>
              <w:br/>
              <w:t>Banking details and records</w:t>
            </w:r>
            <w:r w:rsidRPr="00975DF5">
              <w:rPr>
                <w:rFonts w:ascii="Times New Roman" w:eastAsia="Times New Roman" w:hAnsi="Times New Roman" w:cs="Times New Roman"/>
                <w:sz w:val="24"/>
                <w:szCs w:val="24"/>
                <w:lang w:eastAsia="en-ZA"/>
              </w:rPr>
              <w:br/>
              <w:t>Asset register</w:t>
            </w:r>
            <w:r w:rsidRPr="00975DF5">
              <w:rPr>
                <w:rFonts w:ascii="Times New Roman" w:eastAsia="Times New Roman" w:hAnsi="Times New Roman" w:cs="Times New Roman"/>
                <w:sz w:val="24"/>
                <w:szCs w:val="24"/>
                <w:lang w:eastAsia="en-ZA"/>
              </w:rPr>
              <w:br/>
              <w:t>Share register</w:t>
            </w:r>
            <w:r w:rsidRPr="00975DF5">
              <w:rPr>
                <w:rFonts w:ascii="Times New Roman" w:eastAsia="Times New Roman" w:hAnsi="Times New Roman" w:cs="Times New Roman"/>
                <w:sz w:val="24"/>
                <w:szCs w:val="24"/>
                <w:lang w:eastAsia="en-ZA"/>
              </w:rPr>
              <w:br/>
              <w:t>Management accounts</w:t>
            </w:r>
            <w:r w:rsidRPr="00975DF5">
              <w:rPr>
                <w:rFonts w:ascii="Times New Roman" w:eastAsia="Times New Roman" w:hAnsi="Times New Roman" w:cs="Times New Roman"/>
                <w:sz w:val="24"/>
                <w:szCs w:val="24"/>
                <w:lang w:eastAsia="en-ZA"/>
              </w:rPr>
              <w:br/>
              <w:t>Finance agreements</w:t>
            </w:r>
            <w:r w:rsidRPr="00975DF5">
              <w:rPr>
                <w:rFonts w:ascii="Times New Roman" w:eastAsia="Times New Roman" w:hAnsi="Times New Roman" w:cs="Times New Roman"/>
                <w:sz w:val="24"/>
                <w:szCs w:val="24"/>
                <w:lang w:eastAsia="en-ZA"/>
              </w:rPr>
              <w:br/>
              <w:t>Rental agreements</w:t>
            </w:r>
            <w:r w:rsidRPr="00975DF5">
              <w:rPr>
                <w:rFonts w:ascii="Times New Roman" w:eastAsia="Times New Roman" w:hAnsi="Times New Roman" w:cs="Times New Roman"/>
                <w:sz w:val="24"/>
                <w:szCs w:val="24"/>
                <w:lang w:eastAsia="en-ZA"/>
              </w:rPr>
              <w:br/>
              <w:t>Insurance arrangements</w:t>
            </w:r>
            <w:r w:rsidRPr="00975DF5">
              <w:rPr>
                <w:rFonts w:ascii="Times New Roman" w:eastAsia="Times New Roman" w:hAnsi="Times New Roman" w:cs="Times New Roman"/>
                <w:sz w:val="24"/>
                <w:szCs w:val="24"/>
                <w:lang w:eastAsia="en-ZA"/>
              </w:rPr>
              <w:br/>
              <w:t>Minutes of directors’ meetings</w:t>
            </w:r>
            <w:r w:rsidRPr="00975DF5">
              <w:rPr>
                <w:rFonts w:ascii="Times New Roman" w:eastAsia="Times New Roman" w:hAnsi="Times New Roman" w:cs="Times New Roman"/>
                <w:sz w:val="24"/>
                <w:szCs w:val="24"/>
                <w:lang w:eastAsia="en-ZA"/>
              </w:rPr>
              <w:br/>
              <w:t>Records relating to the appointment of directors, auditor, etc.</w:t>
            </w:r>
            <w:r w:rsidRPr="00975DF5">
              <w:rPr>
                <w:rFonts w:ascii="Times New Roman" w:eastAsia="Times New Roman" w:hAnsi="Times New Roman" w:cs="Times New Roman"/>
                <w:sz w:val="24"/>
                <w:szCs w:val="24"/>
                <w:lang w:eastAsia="en-ZA"/>
              </w:rPr>
              <w:br/>
              <w:t>Operational records and internal correspondence</w:t>
            </w:r>
            <w:r w:rsidRPr="00975DF5">
              <w:rPr>
                <w:rFonts w:ascii="Times New Roman" w:eastAsia="Times New Roman" w:hAnsi="Times New Roman" w:cs="Times New Roman"/>
                <w:sz w:val="24"/>
                <w:szCs w:val="24"/>
                <w:lang w:eastAsia="en-ZA"/>
              </w:rPr>
              <w:br/>
              <w:t>Standard operating procedures and company policies</w:t>
            </w:r>
          </w:p>
        </w:tc>
        <w:tc>
          <w:tcPr>
            <w:tcW w:w="0" w:type="auto"/>
            <w:tcBorders>
              <w:top w:val="outset" w:sz="6" w:space="0" w:color="auto"/>
              <w:left w:val="outset" w:sz="6" w:space="0" w:color="auto"/>
              <w:bottom w:val="outset" w:sz="6" w:space="0" w:color="auto"/>
              <w:right w:val="outset" w:sz="6" w:space="0" w:color="auto"/>
            </w:tcBorders>
            <w:hideMark/>
          </w:tcPr>
          <w:p w14:paraId="4D3BD539"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Not automatically available. We are a Proprietary Limited – and we are not required to disclose this information or make it freely available</w:t>
            </w:r>
          </w:p>
        </w:tc>
      </w:tr>
      <w:tr w:rsidR="00975DF5" w:rsidRPr="00975DF5" w14:paraId="3C077059"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B814F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A5094"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Documents of incorporation</w:t>
            </w:r>
            <w:r w:rsidRPr="00975DF5">
              <w:rPr>
                <w:rFonts w:ascii="Times New Roman" w:eastAsia="Times New Roman" w:hAnsi="Times New Roman" w:cs="Times New Roman"/>
                <w:sz w:val="24"/>
                <w:szCs w:val="24"/>
                <w:lang w:eastAsia="en-ZA"/>
              </w:rPr>
              <w:br/>
              <w:t>Directors’ names</w:t>
            </w:r>
          </w:p>
        </w:tc>
        <w:tc>
          <w:tcPr>
            <w:tcW w:w="0" w:type="auto"/>
            <w:tcBorders>
              <w:top w:val="outset" w:sz="6" w:space="0" w:color="auto"/>
              <w:left w:val="outset" w:sz="6" w:space="0" w:color="auto"/>
              <w:bottom w:val="outset" w:sz="6" w:space="0" w:color="auto"/>
              <w:right w:val="outset" w:sz="6" w:space="0" w:color="auto"/>
            </w:tcBorders>
            <w:hideMark/>
          </w:tcPr>
          <w:p w14:paraId="1DC224B8"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Available from CIPC (Companies and Intellectual Property Commission)</w:t>
            </w:r>
          </w:p>
        </w:tc>
      </w:tr>
      <w:tr w:rsidR="00975DF5" w:rsidRPr="00975DF5" w14:paraId="57A36020"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14:paraId="046DE771"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Personnel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49D1E"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Records relating to current and previous staff</w:t>
            </w:r>
            <w:r w:rsidRPr="00975DF5">
              <w:rPr>
                <w:rFonts w:ascii="Times New Roman" w:eastAsia="Times New Roman" w:hAnsi="Times New Roman" w:cs="Times New Roman"/>
                <w:sz w:val="24"/>
                <w:szCs w:val="24"/>
                <w:lang w:eastAsia="en-ZA"/>
              </w:rPr>
              <w:br/>
              <w:t>Contractual agreements with service providers and consultants</w:t>
            </w:r>
          </w:p>
        </w:tc>
        <w:tc>
          <w:tcPr>
            <w:tcW w:w="0" w:type="auto"/>
            <w:tcBorders>
              <w:top w:val="outset" w:sz="6" w:space="0" w:color="auto"/>
              <w:left w:val="outset" w:sz="6" w:space="0" w:color="auto"/>
              <w:bottom w:val="outset" w:sz="6" w:space="0" w:color="auto"/>
              <w:right w:val="outset" w:sz="6" w:space="0" w:color="auto"/>
            </w:tcBorders>
            <w:hideMark/>
          </w:tcPr>
          <w:p w14:paraId="541C2AD0"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Not automatically available</w:t>
            </w:r>
          </w:p>
        </w:tc>
      </w:tr>
      <w:tr w:rsidR="00975DF5" w:rsidRPr="00975DF5" w14:paraId="3211AA8F"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14:paraId="31ABA16A"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Client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C27AB"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Details about our clients, their contact information, their personnel where applicable, and our services and communications to them</w:t>
            </w:r>
          </w:p>
        </w:tc>
        <w:tc>
          <w:tcPr>
            <w:tcW w:w="0" w:type="auto"/>
            <w:tcBorders>
              <w:top w:val="outset" w:sz="6" w:space="0" w:color="auto"/>
              <w:left w:val="outset" w:sz="6" w:space="0" w:color="auto"/>
              <w:bottom w:val="outset" w:sz="6" w:space="0" w:color="auto"/>
              <w:right w:val="outset" w:sz="6" w:space="0" w:color="auto"/>
            </w:tcBorders>
            <w:hideMark/>
          </w:tcPr>
          <w:p w14:paraId="0A6A7B87"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Not automatically available</w:t>
            </w:r>
          </w:p>
        </w:tc>
      </w:tr>
    </w:tbl>
    <w:p w14:paraId="6AC8F27C"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Description of the categories of data subjects (the individual to which the information relates) and of the information or categories of information relating thereto, in terms of the information we process:</w:t>
      </w:r>
    </w:p>
    <w:tbl>
      <w:tblPr>
        <w:tblW w:w="0" w:type="auto"/>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59"/>
        <w:gridCol w:w="8367"/>
      </w:tblGrid>
      <w:tr w:rsidR="00975DF5" w:rsidRPr="00975DF5" w14:paraId="038BAD5C"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0B6447"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b/>
                <w:bCs/>
                <w:sz w:val="24"/>
                <w:szCs w:val="24"/>
                <w:lang w:eastAsia="en-ZA"/>
              </w:rPr>
              <w:t>Categories of Data Subjects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2BA8D"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b/>
                <w:bCs/>
                <w:sz w:val="24"/>
                <w:szCs w:val="24"/>
                <w:lang w:eastAsia="en-ZA"/>
              </w:rPr>
              <w:t>Personal Information that may be processed includes</w:t>
            </w:r>
          </w:p>
        </w:tc>
      </w:tr>
      <w:tr w:rsidR="00975DF5" w:rsidRPr="00975DF5" w14:paraId="7FC6844D"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658B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Service providers and consultants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76550"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Names, registration numbers, vat numbers, address, trade secrets and bank details.</w:t>
            </w:r>
          </w:p>
        </w:tc>
      </w:tr>
      <w:tr w:rsidR="00975DF5" w:rsidRPr="00975DF5" w14:paraId="28561132"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CE80CB"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Employees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2FF1A4"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Name, address, phone and personal e-mail contact, qualifications, salary, bank details, gender, race, religion, next of kin, medical details, and disciplinary matters.</w:t>
            </w:r>
          </w:p>
        </w:tc>
      </w:tr>
      <w:tr w:rsidR="00975DF5" w:rsidRPr="00975DF5" w14:paraId="0E955F3A"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DE854E"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Directors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CC884"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Same as ‘Employees’</w:t>
            </w:r>
          </w:p>
        </w:tc>
      </w:tr>
      <w:tr w:rsidR="00975DF5" w:rsidRPr="00975DF5" w14:paraId="4650DE8E" w14:textId="77777777" w:rsidTr="00975DF5">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72DD6F"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Our clients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5A8FE" w14:textId="77777777" w:rsidR="00975DF5" w:rsidRPr="00975DF5" w:rsidRDefault="00975DF5" w:rsidP="00975DF5">
            <w:pPr>
              <w:spacing w:after="0"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Domestic and Commercial </w:t>
            </w:r>
            <w:proofErr w:type="spellStart"/>
            <w:proofErr w:type="gramStart"/>
            <w:r w:rsidRPr="00975DF5">
              <w:rPr>
                <w:rFonts w:ascii="Times New Roman" w:eastAsia="Times New Roman" w:hAnsi="Times New Roman" w:cs="Times New Roman"/>
                <w:sz w:val="24"/>
                <w:szCs w:val="24"/>
                <w:lang w:eastAsia="en-ZA"/>
              </w:rPr>
              <w:t>policyholders:Name</w:t>
            </w:r>
            <w:proofErr w:type="spellEnd"/>
            <w:proofErr w:type="gramEnd"/>
            <w:r w:rsidRPr="00975DF5">
              <w:rPr>
                <w:rFonts w:ascii="Times New Roman" w:eastAsia="Times New Roman" w:hAnsi="Times New Roman" w:cs="Times New Roman"/>
                <w:sz w:val="24"/>
                <w:szCs w:val="24"/>
                <w:lang w:eastAsia="en-ZA"/>
              </w:rPr>
              <w:t>, ID number, company registration number, details of directors, e-mail address, physical address, telephone and cell phone numbers, details of assets with the risk address and security details, banking details, credit card details where applicable, finance arrangements, financial statements, claims history. Body corporate business: managing agents, trustees, and owners' details (name and surname), bond details. Engineering business: architectural plans, bill of quantities, scope of work. Marine: bill of lading and shipping agent details.</w:t>
            </w:r>
          </w:p>
        </w:tc>
      </w:tr>
    </w:tbl>
    <w:p w14:paraId="2776D5F6"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Our purposes for processing personal information, who we share information with, any transborder flows of such information, as well as our information security measures are detailed within our Privacy Policy, which is available on our website.</w:t>
      </w:r>
    </w:p>
    <w:p w14:paraId="14FB192F"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HOW TO REQUEST ACCESS TO RECORDS</w:t>
      </w:r>
    </w:p>
    <w:p w14:paraId="0001D940"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To facilitate the processing of your request, kindly:</w:t>
      </w:r>
    </w:p>
    <w:p w14:paraId="61F81010"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Use the prescribed form, available on the website of the Information Regulator at </w:t>
      </w:r>
      <w:hyperlink r:id="rId9" w:history="1">
        <w:r w:rsidRPr="00975DF5">
          <w:rPr>
            <w:rFonts w:ascii="Times New Roman" w:eastAsia="Times New Roman" w:hAnsi="Times New Roman" w:cs="Times New Roman"/>
            <w:color w:val="0000FF"/>
            <w:sz w:val="24"/>
            <w:szCs w:val="24"/>
            <w:u w:val="single"/>
            <w:lang w:eastAsia="en-ZA"/>
          </w:rPr>
          <w:t>https://www.inforegulator.org.za/</w:t>
        </w:r>
      </w:hyperlink>
      <w:r w:rsidRPr="00975DF5">
        <w:rPr>
          <w:rFonts w:ascii="Times New Roman" w:eastAsia="Times New Roman" w:hAnsi="Times New Roman" w:cs="Times New Roman"/>
          <w:sz w:val="24"/>
          <w:szCs w:val="24"/>
          <w:lang w:eastAsia="en-ZA"/>
        </w:rPr>
        <w:t xml:space="preserve"> under the section ‘Documents / Forms’.</w:t>
      </w:r>
    </w:p>
    <w:p w14:paraId="048D2F47"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Address your request to our Information Officer.</w:t>
      </w:r>
    </w:p>
    <w:p w14:paraId="375B62A0" w14:textId="77777777" w:rsidR="00975DF5" w:rsidRPr="00975DF5" w:rsidRDefault="00975DF5" w:rsidP="00975DF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The record(s) being </w:t>
      </w:r>
      <w:proofErr w:type="gramStart"/>
      <w:r w:rsidRPr="00975DF5">
        <w:rPr>
          <w:rFonts w:ascii="Times New Roman" w:eastAsia="Times New Roman" w:hAnsi="Times New Roman" w:cs="Times New Roman"/>
          <w:sz w:val="24"/>
          <w:szCs w:val="24"/>
          <w:lang w:eastAsia="en-ZA"/>
        </w:rPr>
        <w:t>requested;</w:t>
      </w:r>
      <w:proofErr w:type="gramEnd"/>
    </w:p>
    <w:p w14:paraId="47E377EE" w14:textId="77777777" w:rsidR="00975DF5" w:rsidRPr="00975DF5" w:rsidRDefault="00975DF5" w:rsidP="00975DF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The requester (and if an agent is lodging the request, proof of capacity</w:t>
      </w:r>
      <w:proofErr w:type="gramStart"/>
      <w:r w:rsidRPr="00975DF5">
        <w:rPr>
          <w:rFonts w:ascii="Times New Roman" w:eastAsia="Times New Roman" w:hAnsi="Times New Roman" w:cs="Times New Roman"/>
          <w:sz w:val="24"/>
          <w:szCs w:val="24"/>
          <w:lang w:eastAsia="en-ZA"/>
        </w:rPr>
        <w:t>);</w:t>
      </w:r>
      <w:proofErr w:type="gramEnd"/>
    </w:p>
    <w:p w14:paraId="7C7CBD33" w14:textId="77777777" w:rsidR="00975DF5" w:rsidRPr="00975DF5" w:rsidRDefault="00975DF5" w:rsidP="00975DF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The form of access </w:t>
      </w:r>
      <w:proofErr w:type="gramStart"/>
      <w:r w:rsidRPr="00975DF5">
        <w:rPr>
          <w:rFonts w:ascii="Times New Roman" w:eastAsia="Times New Roman" w:hAnsi="Times New Roman" w:cs="Times New Roman"/>
          <w:sz w:val="24"/>
          <w:szCs w:val="24"/>
          <w:lang w:eastAsia="en-ZA"/>
        </w:rPr>
        <w:t>required;</w:t>
      </w:r>
      <w:proofErr w:type="gramEnd"/>
    </w:p>
    <w:p w14:paraId="58734244" w14:textId="77777777" w:rsidR="00975DF5" w:rsidRPr="00975DF5" w:rsidRDefault="00975DF5" w:rsidP="00975DF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The postal address, email address or fax number of the requester in the </w:t>
      </w:r>
      <w:proofErr w:type="gramStart"/>
      <w:r w:rsidRPr="00975DF5">
        <w:rPr>
          <w:rFonts w:ascii="Times New Roman" w:eastAsia="Times New Roman" w:hAnsi="Times New Roman" w:cs="Times New Roman"/>
          <w:sz w:val="24"/>
          <w:szCs w:val="24"/>
          <w:lang w:eastAsia="en-ZA"/>
        </w:rPr>
        <w:t>Republic;</w:t>
      </w:r>
      <w:proofErr w:type="gramEnd"/>
    </w:p>
    <w:p w14:paraId="58C2048A" w14:textId="77777777" w:rsidR="00975DF5" w:rsidRPr="00975DF5" w:rsidRDefault="00975DF5" w:rsidP="00975DF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If the requester wishes to be informed of the decision in any manner (in addition to written), the manner and particulars </w:t>
      </w:r>
      <w:proofErr w:type="gramStart"/>
      <w:r w:rsidRPr="00975DF5">
        <w:rPr>
          <w:rFonts w:ascii="Times New Roman" w:eastAsia="Times New Roman" w:hAnsi="Times New Roman" w:cs="Times New Roman"/>
          <w:sz w:val="24"/>
          <w:szCs w:val="24"/>
          <w:lang w:eastAsia="en-ZA"/>
        </w:rPr>
        <w:t>thereof;</w:t>
      </w:r>
      <w:proofErr w:type="gramEnd"/>
    </w:p>
    <w:p w14:paraId="26351A2B" w14:textId="77777777" w:rsidR="00975DF5" w:rsidRPr="00975DF5" w:rsidRDefault="00975DF5" w:rsidP="00975DF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The right which the requester is seeking to exercise or protect with an explanation of the reason the record is required to exercise or protect the right.</w:t>
      </w:r>
    </w:p>
    <w:p w14:paraId="5E39BD02"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All requests will be carefully considered in terms of PAIA. Our Information Officer will notify you in writing as to whether your request for access has been approved or denied. You will receive such notification within 30 days after we have received the fully completed request form.</w:t>
      </w:r>
    </w:p>
    <w:p w14:paraId="6814EA50"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Please note that in certain cases, we may refuse you access to the requested record/s </w:t>
      </w:r>
      <w:proofErr w:type="gramStart"/>
      <w:r w:rsidRPr="00975DF5">
        <w:rPr>
          <w:rFonts w:ascii="Times New Roman" w:eastAsia="Times New Roman" w:hAnsi="Times New Roman" w:cs="Times New Roman"/>
          <w:sz w:val="24"/>
          <w:szCs w:val="24"/>
          <w:lang w:eastAsia="en-ZA"/>
        </w:rPr>
        <w:t>in order to</w:t>
      </w:r>
      <w:proofErr w:type="gramEnd"/>
      <w:r w:rsidRPr="00975DF5">
        <w:rPr>
          <w:rFonts w:ascii="Times New Roman" w:eastAsia="Times New Roman" w:hAnsi="Times New Roman" w:cs="Times New Roman"/>
          <w:sz w:val="24"/>
          <w:szCs w:val="24"/>
          <w:lang w:eastAsia="en-ZA"/>
        </w:rPr>
        <w:t xml:space="preserve"> protect others. This can include the following instances where we have a duty to:</w:t>
      </w:r>
    </w:p>
    <w:p w14:paraId="056DF12F" w14:textId="77777777" w:rsidR="00975DF5" w:rsidRPr="00975DF5" w:rsidRDefault="00975DF5" w:rsidP="00975DF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Protect the privacy of a third </w:t>
      </w:r>
      <w:proofErr w:type="gramStart"/>
      <w:r w:rsidRPr="00975DF5">
        <w:rPr>
          <w:rFonts w:ascii="Times New Roman" w:eastAsia="Times New Roman" w:hAnsi="Times New Roman" w:cs="Times New Roman"/>
          <w:sz w:val="24"/>
          <w:szCs w:val="24"/>
          <w:lang w:eastAsia="en-ZA"/>
        </w:rPr>
        <w:t>party</w:t>
      </w:r>
      <w:proofErr w:type="gramEnd"/>
    </w:p>
    <w:p w14:paraId="65CA3DB0" w14:textId="77777777" w:rsidR="00975DF5" w:rsidRPr="00975DF5" w:rsidRDefault="00975DF5" w:rsidP="00975DF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Protect confidential information in terms of an </w:t>
      </w:r>
      <w:proofErr w:type="gramStart"/>
      <w:r w:rsidRPr="00975DF5">
        <w:rPr>
          <w:rFonts w:ascii="Times New Roman" w:eastAsia="Times New Roman" w:hAnsi="Times New Roman" w:cs="Times New Roman"/>
          <w:sz w:val="24"/>
          <w:szCs w:val="24"/>
          <w:lang w:eastAsia="en-ZA"/>
        </w:rPr>
        <w:t>agreement</w:t>
      </w:r>
      <w:proofErr w:type="gramEnd"/>
    </w:p>
    <w:p w14:paraId="1AAD69D3" w14:textId="77777777" w:rsidR="00975DF5" w:rsidRPr="00975DF5" w:rsidRDefault="00975DF5" w:rsidP="00975DF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Protect the privacy and safety of a person or a juristic </w:t>
      </w:r>
      <w:proofErr w:type="gramStart"/>
      <w:r w:rsidRPr="00975DF5">
        <w:rPr>
          <w:rFonts w:ascii="Times New Roman" w:eastAsia="Times New Roman" w:hAnsi="Times New Roman" w:cs="Times New Roman"/>
          <w:sz w:val="24"/>
          <w:szCs w:val="24"/>
          <w:lang w:eastAsia="en-ZA"/>
        </w:rPr>
        <w:t>person</w:t>
      </w:r>
      <w:proofErr w:type="gramEnd"/>
    </w:p>
    <w:p w14:paraId="09C171D0" w14:textId="77777777" w:rsidR="00975DF5" w:rsidRPr="00975DF5" w:rsidRDefault="00975DF5" w:rsidP="00975DF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Protect information in legal </w:t>
      </w:r>
      <w:proofErr w:type="gramStart"/>
      <w:r w:rsidRPr="00975DF5">
        <w:rPr>
          <w:rFonts w:ascii="Times New Roman" w:eastAsia="Times New Roman" w:hAnsi="Times New Roman" w:cs="Times New Roman"/>
          <w:sz w:val="24"/>
          <w:szCs w:val="24"/>
          <w:lang w:eastAsia="en-ZA"/>
        </w:rPr>
        <w:t>proceedings</w:t>
      </w:r>
      <w:proofErr w:type="gramEnd"/>
    </w:p>
    <w:p w14:paraId="5D37E7D7"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You will however be notified of the reasons in writing should we refuse to provide the requested record/s to you.</w:t>
      </w:r>
    </w:p>
    <w:p w14:paraId="44C6148C"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If your request for access is denied or we do not handle your request in an acceptable manner, and after allowing us the opportunity to respond to and attempt to resolve the issue, you are still dissatisfied, you may lodge a complaint with the Information Regulator by completing a Complaint Form and submitting it to </w:t>
      </w:r>
      <w:hyperlink r:id="rId10" w:history="1">
        <w:r w:rsidRPr="00975DF5">
          <w:rPr>
            <w:rFonts w:ascii="Times New Roman" w:eastAsia="Times New Roman" w:hAnsi="Times New Roman" w:cs="Times New Roman"/>
            <w:color w:val="0000FF"/>
            <w:sz w:val="24"/>
            <w:szCs w:val="24"/>
            <w:u w:val="single"/>
            <w:lang w:eastAsia="en-ZA"/>
          </w:rPr>
          <w:t>PAIAComplaints@inforegulator.org.za</w:t>
        </w:r>
      </w:hyperlink>
      <w:r w:rsidRPr="00975DF5">
        <w:rPr>
          <w:rFonts w:ascii="Times New Roman" w:eastAsia="Times New Roman" w:hAnsi="Times New Roman" w:cs="Times New Roman"/>
          <w:sz w:val="24"/>
          <w:szCs w:val="24"/>
          <w:lang w:eastAsia="en-ZA"/>
        </w:rPr>
        <w:t xml:space="preserve">, or you can complete the online complaint form available at </w:t>
      </w:r>
      <w:hyperlink r:id="rId11" w:history="1">
        <w:r w:rsidRPr="00975DF5">
          <w:rPr>
            <w:rFonts w:ascii="Times New Roman" w:eastAsia="Times New Roman" w:hAnsi="Times New Roman" w:cs="Times New Roman"/>
            <w:color w:val="0000FF"/>
            <w:sz w:val="24"/>
            <w:szCs w:val="24"/>
            <w:u w:val="single"/>
            <w:lang w:eastAsia="en-ZA"/>
          </w:rPr>
          <w:t>https://www.justice.gov.za/inforeg/</w:t>
        </w:r>
      </w:hyperlink>
      <w:r w:rsidRPr="00975DF5">
        <w:rPr>
          <w:rFonts w:ascii="Times New Roman" w:eastAsia="Times New Roman" w:hAnsi="Times New Roman" w:cs="Times New Roman"/>
          <w:sz w:val="24"/>
          <w:szCs w:val="24"/>
          <w:lang w:eastAsia="en-ZA"/>
        </w:rPr>
        <w:t xml:space="preserve"> The Complaint Form is available on the website of the Information Regulator at </w:t>
      </w:r>
      <w:hyperlink r:id="rId12" w:history="1">
        <w:r w:rsidRPr="00975DF5">
          <w:rPr>
            <w:rFonts w:ascii="Times New Roman" w:eastAsia="Times New Roman" w:hAnsi="Times New Roman" w:cs="Times New Roman"/>
            <w:color w:val="0000FF"/>
            <w:sz w:val="24"/>
            <w:szCs w:val="24"/>
            <w:u w:val="single"/>
            <w:lang w:eastAsia="en-ZA"/>
          </w:rPr>
          <w:t>https://www.inforegulator.org.za/</w:t>
        </w:r>
      </w:hyperlink>
      <w:r w:rsidRPr="00975DF5">
        <w:rPr>
          <w:rFonts w:ascii="Times New Roman" w:eastAsia="Times New Roman" w:hAnsi="Times New Roman" w:cs="Times New Roman"/>
          <w:sz w:val="24"/>
          <w:szCs w:val="24"/>
          <w:lang w:eastAsia="en-ZA"/>
        </w:rPr>
        <w:t xml:space="preserve"> under the section ‘Documents / Forms’.</w:t>
      </w:r>
    </w:p>
    <w:p w14:paraId="7E0F18D8"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PRESCRIBED FEES</w:t>
      </w:r>
    </w:p>
    <w:p w14:paraId="24391C71"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You will be required to pay a fee to us, as stipulated by law, before your request is considered or the records that you have requested are made available to you. Records may be withheld until the applicable fee/s have been paid. You may have to pay a further access fee for any time that has exceeded the prescribed hours to search and prepare the requested record/s.</w:t>
      </w:r>
    </w:p>
    <w:p w14:paraId="3E04EC33"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 xml:space="preserve">The prescribed fees are set out in Annexure B of the </w:t>
      </w:r>
      <w:r w:rsidRPr="00975DF5">
        <w:rPr>
          <w:rFonts w:ascii="Times New Roman" w:eastAsia="Times New Roman" w:hAnsi="Times New Roman" w:cs="Times New Roman"/>
          <w:i/>
          <w:iCs/>
          <w:sz w:val="24"/>
          <w:szCs w:val="24"/>
          <w:lang w:eastAsia="en-ZA"/>
        </w:rPr>
        <w:t>Regulations relating to the Promotion of Access to Information, 2021</w:t>
      </w:r>
      <w:r w:rsidRPr="00975DF5">
        <w:rPr>
          <w:rFonts w:ascii="Times New Roman" w:eastAsia="Times New Roman" w:hAnsi="Times New Roman" w:cs="Times New Roman"/>
          <w:sz w:val="24"/>
          <w:szCs w:val="24"/>
          <w:lang w:eastAsia="en-ZA"/>
        </w:rPr>
        <w:t>, as issued by the Department of Justice and Constitutional Development. A copy of the Regulations can be made available upon request to our Information Officer.</w:t>
      </w:r>
    </w:p>
    <w:p w14:paraId="5DE62F80"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AVAILABILITY OF OUR MANUAL</w:t>
      </w:r>
    </w:p>
    <w:p w14:paraId="62B92C92"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Our Manual, in English, is available on our website, and at our company office.</w:t>
      </w:r>
    </w:p>
    <w:p w14:paraId="74EFCC88"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UPDATES TO OUR MANUAL</w:t>
      </w:r>
    </w:p>
    <w:p w14:paraId="2E866209" w14:textId="77777777" w:rsidR="00975DF5" w:rsidRPr="00975DF5" w:rsidRDefault="00975DF5" w:rsidP="00975DF5">
      <w:pPr>
        <w:spacing w:before="100" w:beforeAutospacing="1" w:after="100" w:afterAutospacing="1" w:line="240" w:lineRule="auto"/>
        <w:rPr>
          <w:rFonts w:ascii="Times New Roman" w:eastAsia="Times New Roman" w:hAnsi="Times New Roman" w:cs="Times New Roman"/>
          <w:sz w:val="24"/>
          <w:szCs w:val="24"/>
          <w:lang w:eastAsia="en-ZA"/>
        </w:rPr>
      </w:pPr>
      <w:r w:rsidRPr="00975DF5">
        <w:rPr>
          <w:rFonts w:ascii="Times New Roman" w:eastAsia="Times New Roman" w:hAnsi="Times New Roman" w:cs="Times New Roman"/>
          <w:sz w:val="24"/>
          <w:szCs w:val="24"/>
          <w:lang w:eastAsia="en-ZA"/>
        </w:rPr>
        <w:t>We may update this Manual at any time and without notice to you whenever we make material changes to the current information, by publishing an updated version on our website, and from the stated revision date our amended Manual will then be applicable.</w:t>
      </w:r>
    </w:p>
    <w:p w14:paraId="4437B4F5" w14:textId="77777777" w:rsidR="00AD1D41" w:rsidRDefault="00AD1D41"/>
    <w:sectPr w:rsidR="00AD1D41" w:rsidSect="00975DF5">
      <w:pgSz w:w="11906" w:h="16838"/>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C14"/>
    <w:multiLevelType w:val="multilevel"/>
    <w:tmpl w:val="6D94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E3F80"/>
    <w:multiLevelType w:val="multilevel"/>
    <w:tmpl w:val="94E2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1C00B2"/>
    <w:multiLevelType w:val="multilevel"/>
    <w:tmpl w:val="B1E64F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3840734">
    <w:abstractNumId w:val="0"/>
  </w:num>
  <w:num w:numId="2" w16cid:durableId="1204247088">
    <w:abstractNumId w:val="2"/>
  </w:num>
  <w:num w:numId="3" w16cid:durableId="1248228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F5"/>
    <w:rsid w:val="00975DF5"/>
    <w:rsid w:val="00AD1D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AAB3"/>
  <w15:chartTrackingRefBased/>
  <w15:docId w15:val="{27E377CD-58DF-4758-A98C-227E2631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5DF5"/>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DF5"/>
    <w:rPr>
      <w:rFonts w:ascii="Times New Roman" w:eastAsia="Times New Roman" w:hAnsi="Times New Roman" w:cs="Times New Roman"/>
      <w:b/>
      <w:bCs/>
      <w:sz w:val="36"/>
      <w:szCs w:val="36"/>
      <w:lang w:eastAsia="en-ZA"/>
    </w:rPr>
  </w:style>
  <w:style w:type="paragraph" w:customStyle="1" w:styleId="popia">
    <w:name w:val="popia"/>
    <w:basedOn w:val="Normal"/>
    <w:rsid w:val="00975DF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semiHidden/>
    <w:unhideWhenUsed/>
    <w:rsid w:val="00975DF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field-content">
    <w:name w:val="field-content"/>
    <w:basedOn w:val="DefaultParagraphFont"/>
    <w:rsid w:val="00975DF5"/>
  </w:style>
  <w:style w:type="character" w:styleId="Hyperlink">
    <w:name w:val="Hyperlink"/>
    <w:basedOn w:val="DefaultParagraphFont"/>
    <w:uiPriority w:val="99"/>
    <w:unhideWhenUsed/>
    <w:rsid w:val="00975DF5"/>
    <w:rPr>
      <w:color w:val="0000FF"/>
      <w:u w:val="single"/>
    </w:rPr>
  </w:style>
  <w:style w:type="character" w:styleId="Strong">
    <w:name w:val="Strong"/>
    <w:basedOn w:val="DefaultParagraphFont"/>
    <w:uiPriority w:val="22"/>
    <w:qFormat/>
    <w:rsid w:val="00975DF5"/>
    <w:rPr>
      <w:b/>
      <w:bCs/>
    </w:rPr>
  </w:style>
  <w:style w:type="character" w:styleId="UnresolvedMention">
    <w:name w:val="Unresolved Mention"/>
    <w:basedOn w:val="DefaultParagraphFont"/>
    <w:uiPriority w:val="99"/>
    <w:semiHidden/>
    <w:unhideWhenUsed/>
    <w:rsid w:val="00975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99446">
      <w:bodyDiv w:val="1"/>
      <w:marLeft w:val="0"/>
      <w:marRight w:val="0"/>
      <w:marTop w:val="0"/>
      <w:marBottom w:val="0"/>
      <w:divBdr>
        <w:top w:val="none" w:sz="0" w:space="0" w:color="auto"/>
        <w:left w:val="none" w:sz="0" w:space="0" w:color="auto"/>
        <w:bottom w:val="none" w:sz="0" w:space="0" w:color="auto"/>
        <w:right w:val="none" w:sz="0" w:space="0" w:color="auto"/>
      </w:divBdr>
      <w:divsChild>
        <w:div w:id="35543331">
          <w:marLeft w:val="0"/>
          <w:marRight w:val="0"/>
          <w:marTop w:val="0"/>
          <w:marBottom w:val="0"/>
          <w:divBdr>
            <w:top w:val="none" w:sz="0" w:space="0" w:color="auto"/>
            <w:left w:val="none" w:sz="0" w:space="0" w:color="auto"/>
            <w:bottom w:val="none" w:sz="0" w:space="0" w:color="auto"/>
            <w:right w:val="none" w:sz="0" w:space="0" w:color="auto"/>
          </w:divBdr>
          <w:divsChild>
            <w:div w:id="2056657612">
              <w:marLeft w:val="0"/>
              <w:marRight w:val="0"/>
              <w:marTop w:val="0"/>
              <w:marBottom w:val="0"/>
              <w:divBdr>
                <w:top w:val="none" w:sz="0" w:space="0" w:color="auto"/>
                <w:left w:val="none" w:sz="0" w:space="0" w:color="auto"/>
                <w:bottom w:val="none" w:sz="0" w:space="0" w:color="auto"/>
                <w:right w:val="none" w:sz="0" w:space="0" w:color="auto"/>
              </w:divBdr>
              <w:divsChild>
                <w:div w:id="424963626">
                  <w:marLeft w:val="0"/>
                  <w:marRight w:val="0"/>
                  <w:marTop w:val="0"/>
                  <w:marBottom w:val="0"/>
                  <w:divBdr>
                    <w:top w:val="none" w:sz="0" w:space="0" w:color="auto"/>
                    <w:left w:val="none" w:sz="0" w:space="0" w:color="auto"/>
                    <w:bottom w:val="none" w:sz="0" w:space="0" w:color="auto"/>
                    <w:right w:val="none" w:sz="0" w:space="0" w:color="auto"/>
                  </w:divBdr>
                  <w:divsChild>
                    <w:div w:id="1468430639">
                      <w:marLeft w:val="0"/>
                      <w:marRight w:val="0"/>
                      <w:marTop w:val="0"/>
                      <w:marBottom w:val="0"/>
                      <w:divBdr>
                        <w:top w:val="none" w:sz="0" w:space="0" w:color="auto"/>
                        <w:left w:val="none" w:sz="0" w:space="0" w:color="auto"/>
                        <w:bottom w:val="none" w:sz="0" w:space="0" w:color="auto"/>
                        <w:right w:val="none" w:sz="0" w:space="0" w:color="auto"/>
                      </w:divBdr>
                      <w:divsChild>
                        <w:div w:id="1569266016">
                          <w:marLeft w:val="0"/>
                          <w:marRight w:val="0"/>
                          <w:marTop w:val="0"/>
                          <w:marBottom w:val="0"/>
                          <w:divBdr>
                            <w:top w:val="none" w:sz="0" w:space="0" w:color="auto"/>
                            <w:left w:val="none" w:sz="0" w:space="0" w:color="auto"/>
                            <w:bottom w:val="none" w:sz="0" w:space="0" w:color="auto"/>
                            <w:right w:val="none" w:sz="0" w:space="0" w:color="auto"/>
                          </w:divBdr>
                        </w:div>
                        <w:div w:id="1794472836">
                          <w:marLeft w:val="0"/>
                          <w:marRight w:val="0"/>
                          <w:marTop w:val="0"/>
                          <w:marBottom w:val="0"/>
                          <w:divBdr>
                            <w:top w:val="none" w:sz="0" w:space="0" w:color="auto"/>
                            <w:left w:val="none" w:sz="0" w:space="0" w:color="auto"/>
                            <w:bottom w:val="none" w:sz="0" w:space="0" w:color="auto"/>
                            <w:right w:val="none" w:sz="0" w:space="0" w:color="auto"/>
                          </w:divBdr>
                        </w:div>
                        <w:div w:id="983922929">
                          <w:marLeft w:val="0"/>
                          <w:marRight w:val="0"/>
                          <w:marTop w:val="0"/>
                          <w:marBottom w:val="0"/>
                          <w:divBdr>
                            <w:top w:val="none" w:sz="0" w:space="0" w:color="auto"/>
                            <w:left w:val="none" w:sz="0" w:space="0" w:color="auto"/>
                            <w:bottom w:val="none" w:sz="0" w:space="0" w:color="auto"/>
                            <w:right w:val="none" w:sz="0" w:space="0" w:color="auto"/>
                          </w:divBdr>
                        </w:div>
                        <w:div w:id="1476215057">
                          <w:marLeft w:val="0"/>
                          <w:marRight w:val="0"/>
                          <w:marTop w:val="0"/>
                          <w:marBottom w:val="0"/>
                          <w:divBdr>
                            <w:top w:val="none" w:sz="0" w:space="0" w:color="auto"/>
                            <w:left w:val="none" w:sz="0" w:space="0" w:color="auto"/>
                            <w:bottom w:val="none" w:sz="0" w:space="0" w:color="auto"/>
                            <w:right w:val="none" w:sz="0" w:space="0" w:color="auto"/>
                          </w:divBdr>
                        </w:div>
                        <w:div w:id="957225930">
                          <w:marLeft w:val="0"/>
                          <w:marRight w:val="0"/>
                          <w:marTop w:val="0"/>
                          <w:marBottom w:val="0"/>
                          <w:divBdr>
                            <w:top w:val="none" w:sz="0" w:space="0" w:color="auto"/>
                            <w:left w:val="none" w:sz="0" w:space="0" w:color="auto"/>
                            <w:bottom w:val="none" w:sz="0" w:space="0" w:color="auto"/>
                            <w:right w:val="none" w:sz="0" w:space="0" w:color="auto"/>
                          </w:divBdr>
                        </w:div>
                        <w:div w:id="995570879">
                          <w:marLeft w:val="0"/>
                          <w:marRight w:val="0"/>
                          <w:marTop w:val="0"/>
                          <w:marBottom w:val="0"/>
                          <w:divBdr>
                            <w:top w:val="none" w:sz="0" w:space="0" w:color="auto"/>
                            <w:left w:val="none" w:sz="0" w:space="0" w:color="auto"/>
                            <w:bottom w:val="none" w:sz="0" w:space="0" w:color="auto"/>
                            <w:right w:val="none" w:sz="0" w:space="0" w:color="auto"/>
                          </w:divBdr>
                        </w:div>
                        <w:div w:id="745762233">
                          <w:marLeft w:val="0"/>
                          <w:marRight w:val="0"/>
                          <w:marTop w:val="0"/>
                          <w:marBottom w:val="0"/>
                          <w:divBdr>
                            <w:top w:val="none" w:sz="0" w:space="0" w:color="auto"/>
                            <w:left w:val="none" w:sz="0" w:space="0" w:color="auto"/>
                            <w:bottom w:val="none" w:sz="0" w:space="0" w:color="auto"/>
                            <w:right w:val="none" w:sz="0" w:space="0" w:color="auto"/>
                          </w:divBdr>
                        </w:div>
                        <w:div w:id="1837918293">
                          <w:marLeft w:val="0"/>
                          <w:marRight w:val="0"/>
                          <w:marTop w:val="0"/>
                          <w:marBottom w:val="0"/>
                          <w:divBdr>
                            <w:top w:val="none" w:sz="0" w:space="0" w:color="auto"/>
                            <w:left w:val="none" w:sz="0" w:space="0" w:color="auto"/>
                            <w:bottom w:val="none" w:sz="0" w:space="0" w:color="auto"/>
                            <w:right w:val="none" w:sz="0" w:space="0" w:color="auto"/>
                          </w:divBdr>
                        </w:div>
                        <w:div w:id="10543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958384">
      <w:bodyDiv w:val="1"/>
      <w:marLeft w:val="0"/>
      <w:marRight w:val="0"/>
      <w:marTop w:val="0"/>
      <w:marBottom w:val="0"/>
      <w:divBdr>
        <w:top w:val="none" w:sz="0" w:space="0" w:color="auto"/>
        <w:left w:val="none" w:sz="0" w:space="0" w:color="auto"/>
        <w:bottom w:val="none" w:sz="0" w:space="0" w:color="auto"/>
        <w:right w:val="none" w:sz="0" w:space="0" w:color="auto"/>
      </w:divBdr>
      <w:divsChild>
        <w:div w:id="578177719">
          <w:marLeft w:val="0"/>
          <w:marRight w:val="0"/>
          <w:marTop w:val="0"/>
          <w:marBottom w:val="0"/>
          <w:divBdr>
            <w:top w:val="none" w:sz="0" w:space="0" w:color="auto"/>
            <w:left w:val="none" w:sz="0" w:space="0" w:color="auto"/>
            <w:bottom w:val="none" w:sz="0" w:space="0" w:color="auto"/>
            <w:right w:val="none" w:sz="0" w:space="0" w:color="auto"/>
          </w:divBdr>
          <w:divsChild>
            <w:div w:id="1061051596">
              <w:marLeft w:val="0"/>
              <w:marRight w:val="0"/>
              <w:marTop w:val="0"/>
              <w:marBottom w:val="0"/>
              <w:divBdr>
                <w:top w:val="none" w:sz="0" w:space="0" w:color="auto"/>
                <w:left w:val="none" w:sz="0" w:space="0" w:color="auto"/>
                <w:bottom w:val="none" w:sz="0" w:space="0" w:color="auto"/>
                <w:right w:val="none" w:sz="0" w:space="0" w:color="auto"/>
              </w:divBdr>
              <w:divsChild>
                <w:div w:id="254214292">
                  <w:marLeft w:val="0"/>
                  <w:marRight w:val="0"/>
                  <w:marTop w:val="0"/>
                  <w:marBottom w:val="0"/>
                  <w:divBdr>
                    <w:top w:val="none" w:sz="0" w:space="0" w:color="auto"/>
                    <w:left w:val="none" w:sz="0" w:space="0" w:color="auto"/>
                    <w:bottom w:val="none" w:sz="0" w:space="0" w:color="auto"/>
                    <w:right w:val="none" w:sz="0" w:space="0" w:color="auto"/>
                  </w:divBdr>
                  <w:divsChild>
                    <w:div w:id="490751545">
                      <w:marLeft w:val="0"/>
                      <w:marRight w:val="0"/>
                      <w:marTop w:val="0"/>
                      <w:marBottom w:val="0"/>
                      <w:divBdr>
                        <w:top w:val="none" w:sz="0" w:space="0" w:color="auto"/>
                        <w:left w:val="none" w:sz="0" w:space="0" w:color="auto"/>
                        <w:bottom w:val="none" w:sz="0" w:space="0" w:color="auto"/>
                        <w:right w:val="none" w:sz="0" w:space="0" w:color="auto"/>
                      </w:divBdr>
                      <w:divsChild>
                        <w:div w:id="1471172679">
                          <w:marLeft w:val="0"/>
                          <w:marRight w:val="0"/>
                          <w:marTop w:val="0"/>
                          <w:marBottom w:val="0"/>
                          <w:divBdr>
                            <w:top w:val="none" w:sz="0" w:space="0" w:color="auto"/>
                            <w:left w:val="none" w:sz="0" w:space="0" w:color="auto"/>
                            <w:bottom w:val="none" w:sz="0" w:space="0" w:color="auto"/>
                            <w:right w:val="none" w:sz="0" w:space="0" w:color="auto"/>
                          </w:divBdr>
                        </w:div>
                        <w:div w:id="1031686470">
                          <w:marLeft w:val="0"/>
                          <w:marRight w:val="0"/>
                          <w:marTop w:val="0"/>
                          <w:marBottom w:val="0"/>
                          <w:divBdr>
                            <w:top w:val="none" w:sz="0" w:space="0" w:color="auto"/>
                            <w:left w:val="none" w:sz="0" w:space="0" w:color="auto"/>
                            <w:bottom w:val="none" w:sz="0" w:space="0" w:color="auto"/>
                            <w:right w:val="none" w:sz="0" w:space="0" w:color="auto"/>
                          </w:divBdr>
                        </w:div>
                        <w:div w:id="1807353527">
                          <w:marLeft w:val="0"/>
                          <w:marRight w:val="0"/>
                          <w:marTop w:val="0"/>
                          <w:marBottom w:val="0"/>
                          <w:divBdr>
                            <w:top w:val="none" w:sz="0" w:space="0" w:color="auto"/>
                            <w:left w:val="none" w:sz="0" w:space="0" w:color="auto"/>
                            <w:bottom w:val="none" w:sz="0" w:space="0" w:color="auto"/>
                            <w:right w:val="none" w:sz="0" w:space="0" w:color="auto"/>
                          </w:divBdr>
                        </w:div>
                        <w:div w:id="391200194">
                          <w:marLeft w:val="0"/>
                          <w:marRight w:val="0"/>
                          <w:marTop w:val="0"/>
                          <w:marBottom w:val="0"/>
                          <w:divBdr>
                            <w:top w:val="none" w:sz="0" w:space="0" w:color="auto"/>
                            <w:left w:val="none" w:sz="0" w:space="0" w:color="auto"/>
                            <w:bottom w:val="none" w:sz="0" w:space="0" w:color="auto"/>
                            <w:right w:val="none" w:sz="0" w:space="0" w:color="auto"/>
                          </w:divBdr>
                        </w:div>
                        <w:div w:id="1748961990">
                          <w:marLeft w:val="0"/>
                          <w:marRight w:val="0"/>
                          <w:marTop w:val="0"/>
                          <w:marBottom w:val="0"/>
                          <w:divBdr>
                            <w:top w:val="none" w:sz="0" w:space="0" w:color="auto"/>
                            <w:left w:val="none" w:sz="0" w:space="0" w:color="auto"/>
                            <w:bottom w:val="none" w:sz="0" w:space="0" w:color="auto"/>
                            <w:right w:val="none" w:sz="0" w:space="0" w:color="auto"/>
                          </w:divBdr>
                        </w:div>
                        <w:div w:id="1495099372">
                          <w:marLeft w:val="0"/>
                          <w:marRight w:val="0"/>
                          <w:marTop w:val="0"/>
                          <w:marBottom w:val="0"/>
                          <w:divBdr>
                            <w:top w:val="none" w:sz="0" w:space="0" w:color="auto"/>
                            <w:left w:val="none" w:sz="0" w:space="0" w:color="auto"/>
                            <w:bottom w:val="none" w:sz="0" w:space="0" w:color="auto"/>
                            <w:right w:val="none" w:sz="0" w:space="0" w:color="auto"/>
                          </w:divBdr>
                        </w:div>
                        <w:div w:id="1658342383">
                          <w:marLeft w:val="0"/>
                          <w:marRight w:val="0"/>
                          <w:marTop w:val="0"/>
                          <w:marBottom w:val="0"/>
                          <w:divBdr>
                            <w:top w:val="none" w:sz="0" w:space="0" w:color="auto"/>
                            <w:left w:val="none" w:sz="0" w:space="0" w:color="auto"/>
                            <w:bottom w:val="none" w:sz="0" w:space="0" w:color="auto"/>
                            <w:right w:val="none" w:sz="0" w:space="0" w:color="auto"/>
                          </w:divBdr>
                        </w:div>
                        <w:div w:id="986125652">
                          <w:marLeft w:val="0"/>
                          <w:marRight w:val="0"/>
                          <w:marTop w:val="0"/>
                          <w:marBottom w:val="0"/>
                          <w:divBdr>
                            <w:top w:val="none" w:sz="0" w:space="0" w:color="auto"/>
                            <w:left w:val="none" w:sz="0" w:space="0" w:color="auto"/>
                            <w:bottom w:val="none" w:sz="0" w:space="0" w:color="auto"/>
                            <w:right w:val="none" w:sz="0" w:space="0" w:color="auto"/>
                          </w:divBdr>
                        </w:div>
                        <w:div w:id="8844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IR@justice.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g@justice.gov.za" TargetMode="External"/><Relationship Id="rId12" Type="http://schemas.openxmlformats.org/officeDocument/2006/relationships/hyperlink" Target="https://www.inforegulator.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regulator.org.za/" TargetMode="External"/><Relationship Id="rId11" Type="http://schemas.openxmlformats.org/officeDocument/2006/relationships/hyperlink" Target="https://www.justice.gov.za/inforeg/" TargetMode="External"/><Relationship Id="rId5" Type="http://schemas.openxmlformats.org/officeDocument/2006/relationships/hyperlink" Target="https://paradigmrisk.co.za/" TargetMode="External"/><Relationship Id="rId10" Type="http://schemas.openxmlformats.org/officeDocument/2006/relationships/hyperlink" Target="mailto:PAIAComplaints@inforegulator.org.za" TargetMode="External"/><Relationship Id="rId4" Type="http://schemas.openxmlformats.org/officeDocument/2006/relationships/webSettings" Target="webSettings.xml"/><Relationship Id="rId9" Type="http://schemas.openxmlformats.org/officeDocument/2006/relationships/hyperlink" Target="https://www.inforegulator.org.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McCrorie</dc:creator>
  <cp:keywords/>
  <dc:description/>
  <cp:lastModifiedBy/>
  <cp:revision>1</cp:revision>
  <dcterms:created xsi:type="dcterms:W3CDTF">2023-11-09T10:01:00Z</dcterms:created>
</cp:coreProperties>
</file>