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148E0" w14:textId="4259193F" w:rsidR="001D3AFF" w:rsidRPr="001D3AFF" w:rsidRDefault="001D3AFF" w:rsidP="001D3AFF">
      <w:pPr>
        <w:spacing w:before="100" w:beforeAutospacing="1" w:after="100" w:afterAutospacing="1" w:line="240"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u w:val="single"/>
          <w:lang w:eastAsia="en-ZA"/>
        </w:rPr>
        <w:t xml:space="preserve">PARADIGM RISK </w:t>
      </w:r>
      <w:proofErr w:type="gramStart"/>
      <w:r>
        <w:rPr>
          <w:rFonts w:ascii="Times New Roman" w:eastAsia="Times New Roman" w:hAnsi="Times New Roman" w:cs="Times New Roman"/>
          <w:sz w:val="24"/>
          <w:szCs w:val="24"/>
          <w:u w:val="single"/>
          <w:lang w:eastAsia="en-ZA"/>
        </w:rPr>
        <w:t xml:space="preserve">CONSULTANTS </w:t>
      </w:r>
      <w:r w:rsidRPr="001D3AFF">
        <w:rPr>
          <w:rFonts w:ascii="Times New Roman" w:eastAsia="Times New Roman" w:hAnsi="Times New Roman" w:cs="Times New Roman"/>
          <w:sz w:val="24"/>
          <w:szCs w:val="24"/>
          <w:u w:val="single"/>
          <w:lang w:eastAsia="en-ZA"/>
        </w:rPr>
        <w:t xml:space="preserve"> PRIVACY</w:t>
      </w:r>
      <w:proofErr w:type="gramEnd"/>
      <w:r w:rsidRPr="001D3AFF">
        <w:rPr>
          <w:rFonts w:ascii="Times New Roman" w:eastAsia="Times New Roman" w:hAnsi="Times New Roman" w:cs="Times New Roman"/>
          <w:sz w:val="24"/>
          <w:szCs w:val="24"/>
          <w:u w:val="single"/>
          <w:lang w:eastAsia="en-ZA"/>
        </w:rPr>
        <w:t xml:space="preserve"> POLICY:</w:t>
      </w:r>
    </w:p>
    <w:p w14:paraId="36259E01" w14:textId="1167340A" w:rsidR="001D3AFF" w:rsidRPr="001D3AFF" w:rsidRDefault="001D3AFF" w:rsidP="001D3AFF">
      <w:pPr>
        <w:spacing w:before="100" w:beforeAutospacing="1" w:after="100" w:afterAutospacing="1" w:line="240" w:lineRule="auto"/>
        <w:rPr>
          <w:rFonts w:ascii="Times New Roman" w:eastAsia="Times New Roman" w:hAnsi="Times New Roman" w:cs="Times New Roman"/>
          <w:sz w:val="24"/>
          <w:szCs w:val="24"/>
          <w:lang w:eastAsia="en-ZA"/>
        </w:rPr>
      </w:pPr>
      <w:r w:rsidRPr="001D3AFF">
        <w:rPr>
          <w:rFonts w:ascii="Times New Roman" w:eastAsia="Times New Roman" w:hAnsi="Times New Roman" w:cs="Times New Roman"/>
          <w:sz w:val="24"/>
          <w:szCs w:val="24"/>
          <w:lang w:eastAsia="en-ZA"/>
        </w:rPr>
        <w:t xml:space="preserve">We at </w:t>
      </w:r>
      <w:r>
        <w:rPr>
          <w:rFonts w:ascii="Times New Roman" w:eastAsia="Times New Roman" w:hAnsi="Times New Roman" w:cs="Times New Roman"/>
          <w:sz w:val="24"/>
          <w:szCs w:val="24"/>
          <w:lang w:eastAsia="en-ZA"/>
        </w:rPr>
        <w:t xml:space="preserve">Paradigm Risk Consultants </w:t>
      </w:r>
      <w:r w:rsidRPr="001D3AFF">
        <w:rPr>
          <w:rFonts w:ascii="Times New Roman" w:eastAsia="Times New Roman" w:hAnsi="Times New Roman" w:cs="Times New Roman"/>
          <w:sz w:val="24"/>
          <w:szCs w:val="24"/>
          <w:lang w:eastAsia="en-ZA"/>
        </w:rPr>
        <w:t>value the importance of protecting information and we subscribe to the principles as outlined in Section 51 of the Electronic Communications and Transactions Act 2002.</w:t>
      </w:r>
    </w:p>
    <w:p w14:paraId="5C2B6407" w14:textId="7116C3EC" w:rsidR="001D3AFF" w:rsidRPr="001D3AFF" w:rsidRDefault="001D3AFF" w:rsidP="001D3AFF">
      <w:pPr>
        <w:spacing w:before="100" w:beforeAutospacing="1" w:after="100" w:afterAutospacing="1" w:line="240" w:lineRule="auto"/>
        <w:rPr>
          <w:rFonts w:ascii="Times New Roman" w:eastAsia="Times New Roman" w:hAnsi="Times New Roman" w:cs="Times New Roman"/>
          <w:sz w:val="24"/>
          <w:szCs w:val="24"/>
          <w:lang w:eastAsia="en-ZA"/>
        </w:rPr>
      </w:pPr>
      <w:r w:rsidRPr="001D3AFF">
        <w:rPr>
          <w:rFonts w:ascii="Times New Roman" w:eastAsia="Times New Roman" w:hAnsi="Times New Roman" w:cs="Times New Roman"/>
          <w:sz w:val="24"/>
          <w:szCs w:val="24"/>
          <w:lang w:eastAsia="en-ZA"/>
        </w:rPr>
        <w:t xml:space="preserve">Personal information for the purpose of this document means all information specific to you, which are provided to </w:t>
      </w:r>
      <w:r>
        <w:rPr>
          <w:rFonts w:ascii="Times New Roman" w:eastAsia="Times New Roman" w:hAnsi="Times New Roman" w:cs="Times New Roman"/>
          <w:sz w:val="24"/>
          <w:szCs w:val="24"/>
          <w:lang w:eastAsia="en-ZA"/>
        </w:rPr>
        <w:t xml:space="preserve">Paradigm Risk Consultants </w:t>
      </w:r>
      <w:r w:rsidRPr="001D3AFF">
        <w:rPr>
          <w:rFonts w:ascii="Times New Roman" w:eastAsia="Times New Roman" w:hAnsi="Times New Roman" w:cs="Times New Roman"/>
          <w:sz w:val="24"/>
          <w:szCs w:val="24"/>
          <w:lang w:eastAsia="en-ZA"/>
        </w:rPr>
        <w:t xml:space="preserve">via the internet – in other words information that identifies you. This includes, for example, the following information that you may provide to </w:t>
      </w:r>
      <w:r>
        <w:rPr>
          <w:rFonts w:ascii="Times New Roman" w:eastAsia="Times New Roman" w:hAnsi="Times New Roman" w:cs="Times New Roman"/>
          <w:sz w:val="24"/>
          <w:szCs w:val="24"/>
          <w:lang w:eastAsia="en-ZA"/>
        </w:rPr>
        <w:t>Paradigm Risk Consultants</w:t>
      </w:r>
      <w:r w:rsidRPr="001D3AFF">
        <w:rPr>
          <w:rFonts w:ascii="Times New Roman" w:eastAsia="Times New Roman" w:hAnsi="Times New Roman" w:cs="Times New Roman"/>
          <w:sz w:val="24"/>
          <w:szCs w:val="24"/>
          <w:lang w:eastAsia="en-ZA"/>
        </w:rPr>
        <w:t xml:space="preserve"> to obtain inter alia an online quotation:</w:t>
      </w:r>
    </w:p>
    <w:p w14:paraId="07A94E51" w14:textId="77777777" w:rsidR="001D3AFF" w:rsidRPr="001D3AFF" w:rsidRDefault="001D3AFF" w:rsidP="001D3AF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1D3AFF">
        <w:rPr>
          <w:rFonts w:ascii="Times New Roman" w:eastAsia="Times New Roman" w:hAnsi="Times New Roman" w:cs="Times New Roman"/>
          <w:sz w:val="24"/>
          <w:szCs w:val="24"/>
          <w:lang w:eastAsia="en-ZA"/>
        </w:rPr>
        <w:t>Your name and surname</w:t>
      </w:r>
    </w:p>
    <w:p w14:paraId="052E30E0" w14:textId="77777777" w:rsidR="001D3AFF" w:rsidRPr="001D3AFF" w:rsidRDefault="001D3AFF" w:rsidP="001D3AF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1D3AFF">
        <w:rPr>
          <w:rFonts w:ascii="Times New Roman" w:eastAsia="Times New Roman" w:hAnsi="Times New Roman" w:cs="Times New Roman"/>
          <w:sz w:val="24"/>
          <w:szCs w:val="24"/>
          <w:lang w:eastAsia="en-ZA"/>
        </w:rPr>
        <w:t>Age</w:t>
      </w:r>
    </w:p>
    <w:p w14:paraId="5815C4BC" w14:textId="77777777" w:rsidR="001D3AFF" w:rsidRPr="001D3AFF" w:rsidRDefault="001D3AFF" w:rsidP="001D3AF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1D3AFF">
        <w:rPr>
          <w:rFonts w:ascii="Times New Roman" w:eastAsia="Times New Roman" w:hAnsi="Times New Roman" w:cs="Times New Roman"/>
          <w:sz w:val="24"/>
          <w:szCs w:val="24"/>
          <w:lang w:eastAsia="en-ZA"/>
        </w:rPr>
        <w:t>Marital Status</w:t>
      </w:r>
    </w:p>
    <w:p w14:paraId="56294573" w14:textId="77777777" w:rsidR="001D3AFF" w:rsidRPr="001D3AFF" w:rsidRDefault="001D3AFF" w:rsidP="001D3AF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1D3AFF">
        <w:rPr>
          <w:rFonts w:ascii="Times New Roman" w:eastAsia="Times New Roman" w:hAnsi="Times New Roman" w:cs="Times New Roman"/>
          <w:sz w:val="24"/>
          <w:szCs w:val="24"/>
          <w:lang w:eastAsia="en-ZA"/>
        </w:rPr>
        <w:t>Identity Number</w:t>
      </w:r>
    </w:p>
    <w:p w14:paraId="085A2EDD" w14:textId="77777777" w:rsidR="001D3AFF" w:rsidRPr="001D3AFF" w:rsidRDefault="001D3AFF" w:rsidP="001D3AF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1D3AFF">
        <w:rPr>
          <w:rFonts w:ascii="Times New Roman" w:eastAsia="Times New Roman" w:hAnsi="Times New Roman" w:cs="Times New Roman"/>
          <w:sz w:val="24"/>
          <w:szCs w:val="24"/>
          <w:lang w:eastAsia="en-ZA"/>
        </w:rPr>
        <w:t>Date of Birth</w:t>
      </w:r>
    </w:p>
    <w:p w14:paraId="06C47ED9" w14:textId="77777777" w:rsidR="001D3AFF" w:rsidRPr="001D3AFF" w:rsidRDefault="001D3AFF" w:rsidP="001D3AF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1D3AFF">
        <w:rPr>
          <w:rFonts w:ascii="Times New Roman" w:eastAsia="Times New Roman" w:hAnsi="Times New Roman" w:cs="Times New Roman"/>
          <w:sz w:val="24"/>
          <w:szCs w:val="24"/>
          <w:lang w:eastAsia="en-ZA"/>
        </w:rPr>
        <w:t>E-mail address</w:t>
      </w:r>
    </w:p>
    <w:p w14:paraId="3B4304E7" w14:textId="77777777" w:rsidR="001D3AFF" w:rsidRPr="001D3AFF" w:rsidRDefault="001D3AFF" w:rsidP="001D3AF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1D3AFF">
        <w:rPr>
          <w:rFonts w:ascii="Times New Roman" w:eastAsia="Times New Roman" w:hAnsi="Times New Roman" w:cs="Times New Roman"/>
          <w:sz w:val="24"/>
          <w:szCs w:val="24"/>
          <w:lang w:eastAsia="en-ZA"/>
        </w:rPr>
        <w:t>Contact number(s)</w:t>
      </w:r>
    </w:p>
    <w:p w14:paraId="151FE2FE" w14:textId="77777777" w:rsidR="001D3AFF" w:rsidRPr="001D3AFF" w:rsidRDefault="001D3AFF" w:rsidP="001D3AF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1D3AFF">
        <w:rPr>
          <w:rFonts w:ascii="Times New Roman" w:eastAsia="Times New Roman" w:hAnsi="Times New Roman" w:cs="Times New Roman"/>
          <w:sz w:val="24"/>
          <w:szCs w:val="24"/>
          <w:lang w:eastAsia="en-ZA"/>
        </w:rPr>
        <w:t>Password &amp; Username</w:t>
      </w:r>
    </w:p>
    <w:p w14:paraId="0353F249" w14:textId="35B8367F" w:rsidR="001D3AFF" w:rsidRPr="001D3AFF" w:rsidRDefault="001D3AFF" w:rsidP="001D3AFF">
      <w:pPr>
        <w:spacing w:before="100" w:beforeAutospacing="1" w:after="100" w:afterAutospacing="1" w:line="240" w:lineRule="auto"/>
        <w:rPr>
          <w:rFonts w:ascii="Times New Roman" w:eastAsia="Times New Roman" w:hAnsi="Times New Roman" w:cs="Times New Roman"/>
          <w:sz w:val="24"/>
          <w:szCs w:val="24"/>
          <w:lang w:eastAsia="en-ZA"/>
        </w:rPr>
      </w:pPr>
      <w:r w:rsidRPr="001D3AFF">
        <w:rPr>
          <w:rFonts w:ascii="Times New Roman" w:eastAsia="Times New Roman" w:hAnsi="Times New Roman" w:cs="Times New Roman"/>
          <w:sz w:val="24"/>
          <w:szCs w:val="24"/>
          <w:lang w:eastAsia="en-ZA"/>
        </w:rPr>
        <w:t xml:space="preserve">Here at </w:t>
      </w:r>
      <w:r>
        <w:rPr>
          <w:rFonts w:ascii="Times New Roman" w:eastAsia="Times New Roman" w:hAnsi="Times New Roman" w:cs="Times New Roman"/>
          <w:sz w:val="24"/>
          <w:szCs w:val="24"/>
          <w:lang w:eastAsia="en-ZA"/>
        </w:rPr>
        <w:t>Paradigm Risk Consultants</w:t>
      </w:r>
      <w:r w:rsidRPr="001D3AFF">
        <w:rPr>
          <w:rFonts w:ascii="Times New Roman" w:eastAsia="Times New Roman" w:hAnsi="Times New Roman" w:cs="Times New Roman"/>
          <w:sz w:val="24"/>
          <w:szCs w:val="24"/>
          <w:lang w:eastAsia="en-ZA"/>
        </w:rPr>
        <w:t xml:space="preserve">, we value the information you choose to provide and which we collect from </w:t>
      </w:r>
      <w:proofErr w:type="gramStart"/>
      <w:r w:rsidRPr="001D3AFF">
        <w:rPr>
          <w:rFonts w:ascii="Times New Roman" w:eastAsia="Times New Roman" w:hAnsi="Times New Roman" w:cs="Times New Roman"/>
          <w:sz w:val="24"/>
          <w:szCs w:val="24"/>
          <w:lang w:eastAsia="en-ZA"/>
        </w:rPr>
        <w:t>you, and</w:t>
      </w:r>
      <w:proofErr w:type="gramEnd"/>
      <w:r w:rsidRPr="001D3AFF">
        <w:rPr>
          <w:rFonts w:ascii="Times New Roman" w:eastAsia="Times New Roman" w:hAnsi="Times New Roman" w:cs="Times New Roman"/>
          <w:sz w:val="24"/>
          <w:szCs w:val="24"/>
          <w:lang w:eastAsia="en-ZA"/>
        </w:rPr>
        <w:t xml:space="preserve"> will take reasonable steps to protect your personal information from loss, misuse or unauthorised alteration. The information we maintain concerning you is stored in databases that have built-in safeguards to ensure the privacy and confidentiality of that information. However, please note that </w:t>
      </w:r>
      <w:r>
        <w:rPr>
          <w:rFonts w:ascii="Times New Roman" w:eastAsia="Times New Roman" w:hAnsi="Times New Roman" w:cs="Times New Roman"/>
          <w:sz w:val="24"/>
          <w:szCs w:val="24"/>
          <w:lang w:eastAsia="en-ZA"/>
        </w:rPr>
        <w:t>Paradigm Risk Consultants</w:t>
      </w:r>
      <w:r w:rsidRPr="001D3AFF">
        <w:rPr>
          <w:rFonts w:ascii="Times New Roman" w:eastAsia="Times New Roman" w:hAnsi="Times New Roman" w:cs="Times New Roman"/>
          <w:sz w:val="24"/>
          <w:szCs w:val="24"/>
          <w:lang w:eastAsia="en-ZA"/>
        </w:rPr>
        <w:t xml:space="preserve"> cannot guarantee the security of any personal information that you disclose online.</w:t>
      </w:r>
    </w:p>
    <w:p w14:paraId="46827CFD" w14:textId="77777777" w:rsidR="001D3AFF" w:rsidRPr="001D3AFF" w:rsidRDefault="001D3AFF" w:rsidP="001D3AFF">
      <w:pPr>
        <w:spacing w:before="100" w:beforeAutospacing="1" w:after="100" w:afterAutospacing="1" w:line="240" w:lineRule="auto"/>
        <w:rPr>
          <w:rFonts w:ascii="Times New Roman" w:eastAsia="Times New Roman" w:hAnsi="Times New Roman" w:cs="Times New Roman"/>
          <w:sz w:val="24"/>
          <w:szCs w:val="24"/>
          <w:lang w:eastAsia="en-ZA"/>
        </w:rPr>
      </w:pPr>
      <w:r w:rsidRPr="001D3AFF">
        <w:rPr>
          <w:rFonts w:ascii="Times New Roman" w:eastAsia="Times New Roman" w:hAnsi="Times New Roman" w:cs="Times New Roman"/>
          <w:sz w:val="24"/>
          <w:szCs w:val="24"/>
          <w:lang w:eastAsia="en-ZA"/>
        </w:rPr>
        <w:t xml:space="preserve">Whenever you use this website, complete a quotation or application </w:t>
      </w:r>
      <w:proofErr w:type="gramStart"/>
      <w:r w:rsidRPr="001D3AFF">
        <w:rPr>
          <w:rFonts w:ascii="Times New Roman" w:eastAsia="Times New Roman" w:hAnsi="Times New Roman" w:cs="Times New Roman"/>
          <w:sz w:val="24"/>
          <w:szCs w:val="24"/>
          <w:lang w:eastAsia="en-ZA"/>
        </w:rPr>
        <w:t>form</w:t>
      </w:r>
      <w:proofErr w:type="gramEnd"/>
      <w:r w:rsidRPr="001D3AFF">
        <w:rPr>
          <w:rFonts w:ascii="Times New Roman" w:eastAsia="Times New Roman" w:hAnsi="Times New Roman" w:cs="Times New Roman"/>
          <w:sz w:val="24"/>
          <w:szCs w:val="24"/>
          <w:lang w:eastAsia="en-ZA"/>
        </w:rPr>
        <w:t xml:space="preserve"> or contact us electronically, we will process and collect your personal information.</w:t>
      </w:r>
    </w:p>
    <w:p w14:paraId="1701BEAC" w14:textId="770F6BBE" w:rsidR="001D3AFF" w:rsidRPr="001D3AFF" w:rsidRDefault="001D3AFF" w:rsidP="001D3AFF">
      <w:pPr>
        <w:spacing w:before="100" w:beforeAutospacing="1" w:after="100" w:afterAutospacing="1" w:line="240" w:lineRule="auto"/>
        <w:rPr>
          <w:rFonts w:ascii="Times New Roman" w:eastAsia="Times New Roman" w:hAnsi="Times New Roman" w:cs="Times New Roman"/>
          <w:sz w:val="24"/>
          <w:szCs w:val="24"/>
          <w:lang w:eastAsia="en-ZA"/>
        </w:rPr>
      </w:pPr>
      <w:r w:rsidRPr="001D3AFF">
        <w:rPr>
          <w:rFonts w:ascii="Times New Roman" w:eastAsia="Times New Roman" w:hAnsi="Times New Roman" w:cs="Times New Roman"/>
          <w:sz w:val="24"/>
          <w:szCs w:val="24"/>
          <w:lang w:eastAsia="en-ZA"/>
        </w:rPr>
        <w:t xml:space="preserve">We at </w:t>
      </w:r>
      <w:r>
        <w:rPr>
          <w:rFonts w:ascii="Times New Roman" w:eastAsia="Times New Roman" w:hAnsi="Times New Roman" w:cs="Times New Roman"/>
          <w:sz w:val="24"/>
          <w:szCs w:val="24"/>
          <w:lang w:eastAsia="en-ZA"/>
        </w:rPr>
        <w:t>Paradigm Risk Consultants</w:t>
      </w:r>
      <w:r w:rsidRPr="001D3AFF">
        <w:rPr>
          <w:rFonts w:ascii="Times New Roman" w:eastAsia="Times New Roman" w:hAnsi="Times New Roman" w:cs="Times New Roman"/>
          <w:sz w:val="24"/>
          <w:szCs w:val="24"/>
          <w:lang w:eastAsia="en-ZA"/>
        </w:rPr>
        <w:t xml:space="preserve"> will use your personal information only as appropriate in the normal course of business. The following are reasons why we would collect your personal information:</w:t>
      </w:r>
    </w:p>
    <w:p w14:paraId="38FC7EE9" w14:textId="77777777" w:rsidR="001D3AFF" w:rsidRPr="001D3AFF" w:rsidRDefault="001D3AFF" w:rsidP="001D3AF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ZA"/>
        </w:rPr>
      </w:pPr>
      <w:r w:rsidRPr="001D3AFF">
        <w:rPr>
          <w:rFonts w:ascii="Times New Roman" w:eastAsia="Times New Roman" w:hAnsi="Times New Roman" w:cs="Times New Roman"/>
          <w:sz w:val="24"/>
          <w:szCs w:val="24"/>
          <w:lang w:eastAsia="en-ZA"/>
        </w:rPr>
        <w:t>To identify you</w:t>
      </w:r>
    </w:p>
    <w:p w14:paraId="499D93D9" w14:textId="77777777" w:rsidR="001D3AFF" w:rsidRPr="001D3AFF" w:rsidRDefault="001D3AFF" w:rsidP="001D3AF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ZA"/>
        </w:rPr>
      </w:pPr>
      <w:r w:rsidRPr="001D3AFF">
        <w:rPr>
          <w:rFonts w:ascii="Times New Roman" w:eastAsia="Times New Roman" w:hAnsi="Times New Roman" w:cs="Times New Roman"/>
          <w:sz w:val="24"/>
          <w:szCs w:val="24"/>
          <w:lang w:eastAsia="en-ZA"/>
        </w:rPr>
        <w:t>For us to process your instructions to us</w:t>
      </w:r>
    </w:p>
    <w:p w14:paraId="3D3DD88E" w14:textId="77777777" w:rsidR="001D3AFF" w:rsidRPr="001D3AFF" w:rsidRDefault="001D3AFF" w:rsidP="001D3AF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ZA"/>
        </w:rPr>
      </w:pPr>
      <w:r w:rsidRPr="001D3AFF">
        <w:rPr>
          <w:rFonts w:ascii="Times New Roman" w:eastAsia="Times New Roman" w:hAnsi="Times New Roman" w:cs="Times New Roman"/>
          <w:sz w:val="24"/>
          <w:szCs w:val="24"/>
          <w:lang w:eastAsia="en-ZA"/>
        </w:rPr>
        <w:t>To manage your policy/</w:t>
      </w:r>
      <w:proofErr w:type="spellStart"/>
      <w:r w:rsidRPr="001D3AFF">
        <w:rPr>
          <w:rFonts w:ascii="Times New Roman" w:eastAsia="Times New Roman" w:hAnsi="Times New Roman" w:cs="Times New Roman"/>
          <w:sz w:val="24"/>
          <w:szCs w:val="24"/>
          <w:lang w:eastAsia="en-ZA"/>
        </w:rPr>
        <w:t>ies</w:t>
      </w:r>
      <w:proofErr w:type="spellEnd"/>
    </w:p>
    <w:p w14:paraId="08A98892" w14:textId="77777777" w:rsidR="001D3AFF" w:rsidRPr="001D3AFF" w:rsidRDefault="001D3AFF" w:rsidP="001D3AF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ZA"/>
        </w:rPr>
      </w:pPr>
      <w:r w:rsidRPr="001D3AFF">
        <w:rPr>
          <w:rFonts w:ascii="Times New Roman" w:eastAsia="Times New Roman" w:hAnsi="Times New Roman" w:cs="Times New Roman"/>
          <w:sz w:val="24"/>
          <w:szCs w:val="24"/>
          <w:lang w:eastAsia="en-ZA"/>
        </w:rPr>
        <w:t xml:space="preserve">Compliance with the law of The Republic </w:t>
      </w:r>
      <w:proofErr w:type="gramStart"/>
      <w:r w:rsidRPr="001D3AFF">
        <w:rPr>
          <w:rFonts w:ascii="Times New Roman" w:eastAsia="Times New Roman" w:hAnsi="Times New Roman" w:cs="Times New Roman"/>
          <w:sz w:val="24"/>
          <w:szCs w:val="24"/>
          <w:lang w:eastAsia="en-ZA"/>
        </w:rPr>
        <w:t>Of</w:t>
      </w:r>
      <w:proofErr w:type="gramEnd"/>
      <w:r w:rsidRPr="001D3AFF">
        <w:rPr>
          <w:rFonts w:ascii="Times New Roman" w:eastAsia="Times New Roman" w:hAnsi="Times New Roman" w:cs="Times New Roman"/>
          <w:sz w:val="24"/>
          <w:szCs w:val="24"/>
          <w:lang w:eastAsia="en-ZA"/>
        </w:rPr>
        <w:t xml:space="preserve"> South Africa</w:t>
      </w:r>
    </w:p>
    <w:p w14:paraId="6AE8F95E" w14:textId="77777777" w:rsidR="001D3AFF" w:rsidRPr="001D3AFF" w:rsidRDefault="001D3AFF" w:rsidP="001D3AF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ZA"/>
        </w:rPr>
      </w:pPr>
      <w:proofErr w:type="gramStart"/>
      <w:r w:rsidRPr="001D3AFF">
        <w:rPr>
          <w:rFonts w:ascii="Times New Roman" w:eastAsia="Times New Roman" w:hAnsi="Times New Roman" w:cs="Times New Roman"/>
          <w:sz w:val="24"/>
          <w:szCs w:val="24"/>
          <w:lang w:eastAsia="en-ZA"/>
        </w:rPr>
        <w:t>Detecting  fraud</w:t>
      </w:r>
      <w:proofErr w:type="gramEnd"/>
    </w:p>
    <w:p w14:paraId="06B36B0F" w14:textId="77777777" w:rsidR="001D3AFF" w:rsidRPr="001D3AFF" w:rsidRDefault="001D3AFF" w:rsidP="001D3AF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ZA"/>
        </w:rPr>
      </w:pPr>
      <w:r w:rsidRPr="001D3AFF">
        <w:rPr>
          <w:rFonts w:ascii="Times New Roman" w:eastAsia="Times New Roman" w:hAnsi="Times New Roman" w:cs="Times New Roman"/>
          <w:sz w:val="24"/>
          <w:szCs w:val="24"/>
          <w:lang w:eastAsia="en-ZA"/>
        </w:rPr>
        <w:t>Direct marketing to you via e-mail or telephone</w:t>
      </w:r>
    </w:p>
    <w:p w14:paraId="2C1EE51C" w14:textId="51BDEBAF" w:rsidR="001D3AFF" w:rsidRPr="001D3AFF" w:rsidRDefault="001D3AFF" w:rsidP="001D3AFF">
      <w:pPr>
        <w:spacing w:before="100" w:beforeAutospacing="1" w:after="100" w:afterAutospacing="1" w:line="240"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Paradigm Risk Consultants</w:t>
      </w:r>
      <w:r w:rsidRPr="001D3AFF">
        <w:rPr>
          <w:rFonts w:ascii="Times New Roman" w:eastAsia="Times New Roman" w:hAnsi="Times New Roman" w:cs="Times New Roman"/>
          <w:sz w:val="24"/>
          <w:szCs w:val="24"/>
          <w:lang w:eastAsia="en-ZA"/>
        </w:rPr>
        <w:t xml:space="preserve"> does not permit the selling or providing of personal information to third parties for independent use. We may however share your personal information with our partners if that information is required to provide you with the product or services requested by you. Our business partners will adhere to using your personal information as directed by </w:t>
      </w:r>
      <w:r>
        <w:rPr>
          <w:rFonts w:ascii="Times New Roman" w:eastAsia="Times New Roman" w:hAnsi="Times New Roman" w:cs="Times New Roman"/>
          <w:sz w:val="24"/>
          <w:szCs w:val="24"/>
          <w:lang w:eastAsia="en-ZA"/>
        </w:rPr>
        <w:t>Paradigm Risk Consultants</w:t>
      </w:r>
      <w:r w:rsidRPr="001D3AFF">
        <w:rPr>
          <w:rFonts w:ascii="Times New Roman" w:eastAsia="Times New Roman" w:hAnsi="Times New Roman" w:cs="Times New Roman"/>
          <w:sz w:val="24"/>
          <w:szCs w:val="24"/>
          <w:lang w:eastAsia="en-ZA"/>
        </w:rPr>
        <w:t>.</w:t>
      </w:r>
    </w:p>
    <w:p w14:paraId="384821AA" w14:textId="77777777" w:rsidR="001D3AFF" w:rsidRPr="001D3AFF" w:rsidRDefault="001D3AFF" w:rsidP="001D3AFF">
      <w:pPr>
        <w:spacing w:before="100" w:beforeAutospacing="1" w:after="100" w:afterAutospacing="1" w:line="240" w:lineRule="auto"/>
        <w:rPr>
          <w:rFonts w:ascii="Times New Roman" w:eastAsia="Times New Roman" w:hAnsi="Times New Roman" w:cs="Times New Roman"/>
          <w:sz w:val="24"/>
          <w:szCs w:val="24"/>
          <w:lang w:eastAsia="en-ZA"/>
        </w:rPr>
      </w:pPr>
      <w:r w:rsidRPr="001D3AFF">
        <w:rPr>
          <w:rFonts w:ascii="Times New Roman" w:eastAsia="Times New Roman" w:hAnsi="Times New Roman" w:cs="Times New Roman"/>
          <w:sz w:val="24"/>
          <w:szCs w:val="24"/>
          <w:lang w:eastAsia="en-ZA"/>
        </w:rPr>
        <w:t>We will disclose your personal information when required to do so:</w:t>
      </w:r>
    </w:p>
    <w:p w14:paraId="42403CF7" w14:textId="77777777" w:rsidR="001D3AFF" w:rsidRPr="001D3AFF" w:rsidRDefault="001D3AFF" w:rsidP="001D3AF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1D3AFF">
        <w:rPr>
          <w:rFonts w:ascii="Times New Roman" w:eastAsia="Times New Roman" w:hAnsi="Times New Roman" w:cs="Times New Roman"/>
          <w:sz w:val="24"/>
          <w:szCs w:val="24"/>
          <w:lang w:eastAsia="en-ZA"/>
        </w:rPr>
        <w:t>By any regulatory authority (like the Financial Services Board) for the various financial sectors</w:t>
      </w:r>
    </w:p>
    <w:p w14:paraId="356FB123" w14:textId="77777777" w:rsidR="001D3AFF" w:rsidRPr="001D3AFF" w:rsidRDefault="001D3AFF" w:rsidP="001D3AF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1D3AFF">
        <w:rPr>
          <w:rFonts w:ascii="Times New Roman" w:eastAsia="Times New Roman" w:hAnsi="Times New Roman" w:cs="Times New Roman"/>
          <w:sz w:val="24"/>
          <w:szCs w:val="24"/>
          <w:lang w:eastAsia="en-ZA"/>
        </w:rPr>
        <w:t xml:space="preserve">To comply with any regulation passed under relevant legislation, or any legal </w:t>
      </w:r>
      <w:proofErr w:type="gramStart"/>
      <w:r w:rsidRPr="001D3AFF">
        <w:rPr>
          <w:rFonts w:ascii="Times New Roman" w:eastAsia="Times New Roman" w:hAnsi="Times New Roman" w:cs="Times New Roman"/>
          <w:sz w:val="24"/>
          <w:szCs w:val="24"/>
          <w:lang w:eastAsia="en-ZA"/>
        </w:rPr>
        <w:t>process</w:t>
      </w:r>
      <w:proofErr w:type="gramEnd"/>
    </w:p>
    <w:p w14:paraId="18EB6AA7" w14:textId="5FC26E9C" w:rsidR="001D3AFF" w:rsidRPr="001D3AFF" w:rsidRDefault="001D3AFF" w:rsidP="001D3AF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1D3AFF">
        <w:rPr>
          <w:rFonts w:ascii="Times New Roman" w:eastAsia="Times New Roman" w:hAnsi="Times New Roman" w:cs="Times New Roman"/>
          <w:sz w:val="24"/>
          <w:szCs w:val="24"/>
          <w:lang w:eastAsia="en-ZA"/>
        </w:rPr>
        <w:t xml:space="preserve">To protect and defend </w:t>
      </w:r>
      <w:r>
        <w:rPr>
          <w:rFonts w:ascii="Times New Roman" w:eastAsia="Times New Roman" w:hAnsi="Times New Roman" w:cs="Times New Roman"/>
          <w:sz w:val="24"/>
          <w:szCs w:val="24"/>
          <w:lang w:eastAsia="en-ZA"/>
        </w:rPr>
        <w:t xml:space="preserve">Paradigm Risk </w:t>
      </w:r>
      <w:proofErr w:type="gramStart"/>
      <w:r>
        <w:rPr>
          <w:rFonts w:ascii="Times New Roman" w:eastAsia="Times New Roman" w:hAnsi="Times New Roman" w:cs="Times New Roman"/>
          <w:sz w:val="24"/>
          <w:szCs w:val="24"/>
          <w:lang w:eastAsia="en-ZA"/>
        </w:rPr>
        <w:t xml:space="preserve">Consultants </w:t>
      </w:r>
      <w:r w:rsidRPr="001D3AFF">
        <w:rPr>
          <w:rFonts w:ascii="Times New Roman" w:eastAsia="Times New Roman" w:hAnsi="Times New Roman" w:cs="Times New Roman"/>
          <w:sz w:val="24"/>
          <w:szCs w:val="24"/>
          <w:lang w:eastAsia="en-ZA"/>
        </w:rPr>
        <w:t xml:space="preserve"> rights</w:t>
      </w:r>
      <w:proofErr w:type="gramEnd"/>
      <w:r w:rsidRPr="001D3AFF">
        <w:rPr>
          <w:rFonts w:ascii="Times New Roman" w:eastAsia="Times New Roman" w:hAnsi="Times New Roman" w:cs="Times New Roman"/>
          <w:sz w:val="24"/>
          <w:szCs w:val="24"/>
          <w:lang w:eastAsia="en-ZA"/>
        </w:rPr>
        <w:t xml:space="preserve"> and property(including </w:t>
      </w:r>
      <w:r>
        <w:rPr>
          <w:rFonts w:ascii="Times New Roman" w:eastAsia="Times New Roman" w:hAnsi="Times New Roman" w:cs="Times New Roman"/>
          <w:sz w:val="24"/>
          <w:szCs w:val="24"/>
          <w:lang w:eastAsia="en-ZA"/>
        </w:rPr>
        <w:t xml:space="preserve">Paradigm Risk Consultants </w:t>
      </w:r>
      <w:r w:rsidRPr="001D3AFF">
        <w:rPr>
          <w:rFonts w:ascii="Times New Roman" w:eastAsia="Times New Roman" w:hAnsi="Times New Roman" w:cs="Times New Roman"/>
          <w:sz w:val="24"/>
          <w:szCs w:val="24"/>
          <w:lang w:eastAsia="en-ZA"/>
        </w:rPr>
        <w:t xml:space="preserve"> intellectual property), or</w:t>
      </w:r>
    </w:p>
    <w:p w14:paraId="1A674177" w14:textId="26B24D05" w:rsidR="001D3AFF" w:rsidRPr="001D3AFF" w:rsidRDefault="001D3AFF" w:rsidP="001D3AF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1D3AFF">
        <w:rPr>
          <w:rFonts w:ascii="Times New Roman" w:eastAsia="Times New Roman" w:hAnsi="Times New Roman" w:cs="Times New Roman"/>
          <w:sz w:val="24"/>
          <w:szCs w:val="24"/>
          <w:lang w:eastAsia="en-ZA"/>
        </w:rPr>
        <w:t xml:space="preserve">When you have expressly authorised </w:t>
      </w:r>
      <w:r>
        <w:rPr>
          <w:rFonts w:ascii="Times New Roman" w:eastAsia="Times New Roman" w:hAnsi="Times New Roman" w:cs="Times New Roman"/>
          <w:sz w:val="24"/>
          <w:szCs w:val="24"/>
          <w:lang w:eastAsia="en-ZA"/>
        </w:rPr>
        <w:t xml:space="preserve">Paradigm Risk </w:t>
      </w:r>
      <w:proofErr w:type="gramStart"/>
      <w:r>
        <w:rPr>
          <w:rFonts w:ascii="Times New Roman" w:eastAsia="Times New Roman" w:hAnsi="Times New Roman" w:cs="Times New Roman"/>
          <w:sz w:val="24"/>
          <w:szCs w:val="24"/>
          <w:lang w:eastAsia="en-ZA"/>
        </w:rPr>
        <w:t xml:space="preserve">Consultants </w:t>
      </w:r>
      <w:r w:rsidRPr="001D3AFF">
        <w:rPr>
          <w:rFonts w:ascii="Times New Roman" w:eastAsia="Times New Roman" w:hAnsi="Times New Roman" w:cs="Times New Roman"/>
          <w:sz w:val="24"/>
          <w:szCs w:val="24"/>
          <w:lang w:eastAsia="en-ZA"/>
        </w:rPr>
        <w:t xml:space="preserve"> to</w:t>
      </w:r>
      <w:proofErr w:type="gramEnd"/>
      <w:r w:rsidRPr="001D3AFF">
        <w:rPr>
          <w:rFonts w:ascii="Times New Roman" w:eastAsia="Times New Roman" w:hAnsi="Times New Roman" w:cs="Times New Roman"/>
          <w:sz w:val="24"/>
          <w:szCs w:val="24"/>
          <w:lang w:eastAsia="en-ZA"/>
        </w:rPr>
        <w:t xml:space="preserve"> do so</w:t>
      </w:r>
    </w:p>
    <w:p w14:paraId="06473FEF" w14:textId="77777777" w:rsidR="001D3AFF" w:rsidRPr="001D3AFF" w:rsidRDefault="001D3AFF" w:rsidP="001D3AFF">
      <w:pPr>
        <w:spacing w:before="100" w:beforeAutospacing="1" w:after="100" w:afterAutospacing="1" w:line="240" w:lineRule="auto"/>
        <w:rPr>
          <w:rFonts w:ascii="Times New Roman" w:eastAsia="Times New Roman" w:hAnsi="Times New Roman" w:cs="Times New Roman"/>
          <w:sz w:val="24"/>
          <w:szCs w:val="24"/>
          <w:lang w:eastAsia="en-ZA"/>
        </w:rPr>
      </w:pPr>
      <w:r w:rsidRPr="001D3AFF">
        <w:rPr>
          <w:rFonts w:ascii="Times New Roman" w:eastAsia="Times New Roman" w:hAnsi="Times New Roman" w:cs="Times New Roman"/>
          <w:sz w:val="24"/>
          <w:szCs w:val="24"/>
          <w:lang w:eastAsia="en-ZA"/>
        </w:rPr>
        <w:t>We may also contact you about our products which we believe may be of interest to you. If at any stage after you have given us your consent, change your mind and no longer wish us to contact you about our products, we will respect your decision. You will always be given the opportunity to instruct us to remove your contact details from our mailing list.</w:t>
      </w:r>
    </w:p>
    <w:p w14:paraId="766C7529" w14:textId="68D56908" w:rsidR="001D3AFF" w:rsidRPr="001D3AFF" w:rsidRDefault="001D3AFF" w:rsidP="001D3AFF">
      <w:pPr>
        <w:spacing w:before="100" w:beforeAutospacing="1" w:after="100" w:afterAutospacing="1" w:line="240"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 xml:space="preserve">Paradigm Risk </w:t>
      </w:r>
      <w:proofErr w:type="gramStart"/>
      <w:r>
        <w:rPr>
          <w:rFonts w:ascii="Times New Roman" w:eastAsia="Times New Roman" w:hAnsi="Times New Roman" w:cs="Times New Roman"/>
          <w:sz w:val="24"/>
          <w:szCs w:val="24"/>
          <w:lang w:eastAsia="en-ZA"/>
        </w:rPr>
        <w:t xml:space="preserve">Consultants </w:t>
      </w:r>
      <w:r w:rsidRPr="001D3AFF">
        <w:rPr>
          <w:rFonts w:ascii="Times New Roman" w:eastAsia="Times New Roman" w:hAnsi="Times New Roman" w:cs="Times New Roman"/>
          <w:sz w:val="24"/>
          <w:szCs w:val="24"/>
          <w:lang w:eastAsia="en-ZA"/>
        </w:rPr>
        <w:t xml:space="preserve"> reserve</w:t>
      </w:r>
      <w:proofErr w:type="gramEnd"/>
      <w:r w:rsidRPr="001D3AFF">
        <w:rPr>
          <w:rFonts w:ascii="Times New Roman" w:eastAsia="Times New Roman" w:hAnsi="Times New Roman" w:cs="Times New Roman"/>
          <w:sz w:val="24"/>
          <w:szCs w:val="24"/>
          <w:lang w:eastAsia="en-ZA"/>
        </w:rPr>
        <w:t xml:space="preserve"> the right in our sole discretion to amend this Privacy Policy from time to time and you agree that you will review the terms of this Policy whenever you visit our website for any such amendments.</w:t>
      </w:r>
    </w:p>
    <w:p w14:paraId="39D78EB8" w14:textId="77777777" w:rsidR="001D3AFF" w:rsidRPr="001D3AFF" w:rsidRDefault="001D3AFF" w:rsidP="001D3AFF">
      <w:pPr>
        <w:spacing w:before="100" w:beforeAutospacing="1" w:after="100" w:afterAutospacing="1" w:line="240" w:lineRule="auto"/>
        <w:rPr>
          <w:rFonts w:ascii="Times New Roman" w:eastAsia="Times New Roman" w:hAnsi="Times New Roman" w:cs="Times New Roman"/>
          <w:sz w:val="24"/>
          <w:szCs w:val="24"/>
          <w:lang w:eastAsia="en-ZA"/>
        </w:rPr>
      </w:pPr>
      <w:r w:rsidRPr="001D3AFF">
        <w:rPr>
          <w:rFonts w:ascii="Times New Roman" w:eastAsia="Times New Roman" w:hAnsi="Times New Roman" w:cs="Times New Roman"/>
          <w:sz w:val="24"/>
          <w:szCs w:val="24"/>
          <w:lang w:eastAsia="en-ZA"/>
        </w:rPr>
        <w:t>This Privacy Policy will be governed by and constructed and interpreted in accordance with the laws of the Republic of South Africa.</w:t>
      </w:r>
    </w:p>
    <w:p w14:paraId="1D8B072E" w14:textId="77777777" w:rsidR="001D3AFF" w:rsidRPr="001D3AFF" w:rsidRDefault="001D3AFF" w:rsidP="001D3AFF">
      <w:pPr>
        <w:spacing w:before="100" w:beforeAutospacing="1" w:after="100" w:afterAutospacing="1" w:line="240" w:lineRule="auto"/>
        <w:rPr>
          <w:rFonts w:ascii="Times New Roman" w:eastAsia="Times New Roman" w:hAnsi="Times New Roman" w:cs="Times New Roman"/>
          <w:sz w:val="24"/>
          <w:szCs w:val="24"/>
          <w:lang w:eastAsia="en-ZA"/>
        </w:rPr>
      </w:pPr>
      <w:r w:rsidRPr="001D3AFF">
        <w:rPr>
          <w:rFonts w:ascii="Times New Roman" w:eastAsia="Times New Roman" w:hAnsi="Times New Roman" w:cs="Times New Roman"/>
          <w:sz w:val="24"/>
          <w:szCs w:val="24"/>
          <w:lang w:eastAsia="en-ZA"/>
        </w:rPr>
        <w:t xml:space="preserve">When you do visit our website </w:t>
      </w:r>
      <w:proofErr w:type="gramStart"/>
      <w:r w:rsidRPr="001D3AFF">
        <w:rPr>
          <w:rFonts w:ascii="Times New Roman" w:eastAsia="Times New Roman" w:hAnsi="Times New Roman" w:cs="Times New Roman"/>
          <w:sz w:val="24"/>
          <w:szCs w:val="24"/>
          <w:lang w:eastAsia="en-ZA"/>
        </w:rPr>
        <w:t>and in the process</w:t>
      </w:r>
      <w:proofErr w:type="gramEnd"/>
      <w:r w:rsidRPr="001D3AFF">
        <w:rPr>
          <w:rFonts w:ascii="Times New Roman" w:eastAsia="Times New Roman" w:hAnsi="Times New Roman" w:cs="Times New Roman"/>
          <w:sz w:val="24"/>
          <w:szCs w:val="24"/>
          <w:lang w:eastAsia="en-ZA"/>
        </w:rPr>
        <w:t xml:space="preserve"> provide us with your personal information you will be agreeing to the provisions set out above.</w:t>
      </w:r>
    </w:p>
    <w:p w14:paraId="799F3D7C" w14:textId="7E0774BC" w:rsidR="001D3AFF" w:rsidRPr="001D3AFF" w:rsidRDefault="001D3AFF" w:rsidP="001D3AFF">
      <w:pPr>
        <w:spacing w:before="100" w:beforeAutospacing="1" w:after="100" w:afterAutospacing="1" w:line="240" w:lineRule="auto"/>
        <w:rPr>
          <w:rFonts w:ascii="Times New Roman" w:eastAsia="Times New Roman" w:hAnsi="Times New Roman" w:cs="Times New Roman"/>
          <w:sz w:val="24"/>
          <w:szCs w:val="24"/>
          <w:lang w:eastAsia="en-ZA"/>
        </w:rPr>
      </w:pPr>
      <w:r w:rsidRPr="001D3AFF">
        <w:rPr>
          <w:rFonts w:ascii="Times New Roman" w:eastAsia="Times New Roman" w:hAnsi="Times New Roman" w:cs="Times New Roman"/>
          <w:sz w:val="24"/>
          <w:szCs w:val="24"/>
          <w:lang w:eastAsia="en-ZA"/>
        </w:rPr>
        <w:t xml:space="preserve">You also authorise </w:t>
      </w:r>
      <w:r>
        <w:rPr>
          <w:rFonts w:ascii="Times New Roman" w:eastAsia="Times New Roman" w:hAnsi="Times New Roman" w:cs="Times New Roman"/>
          <w:sz w:val="24"/>
          <w:szCs w:val="24"/>
          <w:lang w:eastAsia="en-ZA"/>
        </w:rPr>
        <w:t>Paradigm Risk Consultants</w:t>
      </w:r>
      <w:r w:rsidRPr="001D3AFF">
        <w:rPr>
          <w:rFonts w:ascii="Times New Roman" w:eastAsia="Times New Roman" w:hAnsi="Times New Roman" w:cs="Times New Roman"/>
          <w:sz w:val="24"/>
          <w:szCs w:val="24"/>
          <w:lang w:eastAsia="en-ZA"/>
        </w:rPr>
        <w:t xml:space="preserve"> to act on the information that you send electronically. Ensure that you have read and understood the terms and conditions of this Privacy Policy before you provide us with your personal information.</w:t>
      </w:r>
    </w:p>
    <w:p w14:paraId="17F02C15" w14:textId="77777777" w:rsidR="00AD1D41" w:rsidRDefault="00AD1D41"/>
    <w:sectPr w:rsidR="00AD1D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7526E"/>
    <w:multiLevelType w:val="multilevel"/>
    <w:tmpl w:val="057A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5B6682"/>
    <w:multiLevelType w:val="multilevel"/>
    <w:tmpl w:val="9316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5008C3"/>
    <w:multiLevelType w:val="multilevel"/>
    <w:tmpl w:val="7D16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2147272">
    <w:abstractNumId w:val="1"/>
  </w:num>
  <w:num w:numId="2" w16cid:durableId="1311710795">
    <w:abstractNumId w:val="2"/>
  </w:num>
  <w:num w:numId="3" w16cid:durableId="2142723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AFF"/>
    <w:rsid w:val="001D3AFF"/>
    <w:rsid w:val="00AD1D4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3C56249E"/>
  <w15:chartTrackingRefBased/>
  <w15:docId w15:val="{6BD56274-0787-417D-8F5E-23C18F7C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3AFF"/>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43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McCrorie</dc:creator>
  <cp:keywords/>
  <dc:description/>
  <cp:lastModifiedBy/>
  <cp:revision>1</cp:revision>
  <dcterms:created xsi:type="dcterms:W3CDTF">2023-11-09T10:07:00Z</dcterms:created>
</cp:coreProperties>
</file>