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51231" w14:textId="4D774649"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Paradigm Risk Consultants</w:t>
      </w:r>
      <w:r w:rsidRPr="00A64AC9">
        <w:rPr>
          <w:rFonts w:ascii="Times New Roman" w:eastAsia="Times New Roman" w:hAnsi="Times New Roman" w:cs="Times New Roman"/>
          <w:sz w:val="24"/>
          <w:szCs w:val="24"/>
          <w:lang w:eastAsia="en-ZA"/>
        </w:rPr>
        <w:t xml:space="preserve"> (Pty) Ltd - Data Subject Enquiry Protocols</w:t>
      </w:r>
    </w:p>
    <w:p w14:paraId="2A77E11B" w14:textId="77777777"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 xml:space="preserve">The Protection of Personal Information Act (POPIA) places an important responsibility on parties who collect, store, use and destroy personal information (“responsible parties”) </w:t>
      </w:r>
      <w:proofErr w:type="gramStart"/>
      <w:r w:rsidRPr="00A64AC9">
        <w:rPr>
          <w:rFonts w:ascii="Times New Roman" w:eastAsia="Times New Roman" w:hAnsi="Times New Roman" w:cs="Times New Roman"/>
          <w:sz w:val="24"/>
          <w:szCs w:val="24"/>
          <w:lang w:eastAsia="en-ZA"/>
        </w:rPr>
        <w:t>and also</w:t>
      </w:r>
      <w:proofErr w:type="gramEnd"/>
      <w:r w:rsidRPr="00A64AC9">
        <w:rPr>
          <w:rFonts w:ascii="Times New Roman" w:eastAsia="Times New Roman" w:hAnsi="Times New Roman" w:cs="Times New Roman"/>
          <w:sz w:val="24"/>
          <w:szCs w:val="24"/>
          <w:lang w:eastAsia="en-ZA"/>
        </w:rPr>
        <w:t xml:space="preserve"> provides rights and remedies to persons whose personal information is being processed (“data subjects”).</w:t>
      </w:r>
    </w:p>
    <w:p w14:paraId="540393A9" w14:textId="77777777"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We need to collect personal information to effectively carry out our everyday business functions and services and, in some circumstances, to comply with the requirements of the law and/or regulations.</w:t>
      </w:r>
    </w:p>
    <w:p w14:paraId="2844A5D8" w14:textId="15A3ADC0"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 xml:space="preserve">For more information on our processing activities, please refer to our Privacy Policy which is available on our website: </w:t>
      </w:r>
      <w:hyperlink r:id="rId5" w:history="1">
        <w:r w:rsidRPr="00A64AC9">
          <w:rPr>
            <w:rStyle w:val="Hyperlink"/>
            <w:rFonts w:ascii="Times New Roman" w:eastAsia="Times New Roman" w:hAnsi="Times New Roman" w:cs="Times New Roman"/>
            <w:sz w:val="24"/>
            <w:szCs w:val="24"/>
            <w:lang w:eastAsia="en-ZA"/>
          </w:rPr>
          <w:t>www.</w:t>
        </w:r>
        <w:r w:rsidRPr="00AD6AAC">
          <w:rPr>
            <w:rStyle w:val="Hyperlink"/>
            <w:rFonts w:ascii="Times New Roman" w:eastAsia="Times New Roman" w:hAnsi="Times New Roman" w:cs="Times New Roman"/>
            <w:sz w:val="24"/>
            <w:szCs w:val="24"/>
            <w:lang w:eastAsia="en-ZA"/>
          </w:rPr>
          <w:t>paradigmrisk</w:t>
        </w:r>
        <w:r w:rsidRPr="00A64AC9">
          <w:rPr>
            <w:rStyle w:val="Hyperlink"/>
            <w:rFonts w:ascii="Times New Roman" w:eastAsia="Times New Roman" w:hAnsi="Times New Roman" w:cs="Times New Roman"/>
            <w:sz w:val="24"/>
            <w:szCs w:val="24"/>
            <w:lang w:eastAsia="en-ZA"/>
          </w:rPr>
          <w:t>.co.za</w:t>
        </w:r>
      </w:hyperlink>
      <w:r w:rsidRPr="00A64AC9">
        <w:rPr>
          <w:rFonts w:ascii="Times New Roman" w:eastAsia="Times New Roman" w:hAnsi="Times New Roman" w:cs="Times New Roman"/>
          <w:sz w:val="24"/>
          <w:szCs w:val="24"/>
          <w:lang w:eastAsia="en-ZA"/>
        </w:rPr>
        <w:t xml:space="preserve"> or upon request at our office.</w:t>
      </w:r>
    </w:p>
    <w:p w14:paraId="6C9B1513" w14:textId="77777777"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As a responsible party, we are obligated under POPIA to abide by the principles which ensure that personal information shall be:</w:t>
      </w:r>
    </w:p>
    <w:p w14:paraId="1484704B" w14:textId="77777777" w:rsidR="00A64AC9" w:rsidRPr="00A64AC9" w:rsidRDefault="00A64AC9" w:rsidP="00A64AC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processed lawfully, fairly and in a transparent manner in relation to the data subject. </w:t>
      </w:r>
    </w:p>
    <w:p w14:paraId="37D4A06C" w14:textId="77777777" w:rsidR="00A64AC9" w:rsidRPr="00A64AC9" w:rsidRDefault="00A64AC9" w:rsidP="00A64AC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collected for specified and legitimate purposes and not be further processed in a manner that is incompatible with those purposes.</w:t>
      </w:r>
    </w:p>
    <w:p w14:paraId="731B2B65" w14:textId="77777777" w:rsidR="00A64AC9" w:rsidRPr="00A64AC9" w:rsidRDefault="00A64AC9" w:rsidP="00A64AC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adequate, relevant, and limited to what is necessary in relation to the purposes for which the information is processed.</w:t>
      </w:r>
    </w:p>
    <w:p w14:paraId="745CAB90" w14:textId="77777777" w:rsidR="00A64AC9" w:rsidRPr="00A64AC9" w:rsidRDefault="00A64AC9" w:rsidP="00A64AC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accurate and, where necessary, kept up to date. </w:t>
      </w:r>
    </w:p>
    <w:p w14:paraId="222EA67B" w14:textId="77777777" w:rsidR="00A64AC9" w:rsidRPr="00A64AC9" w:rsidRDefault="00A64AC9" w:rsidP="00A64AC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kept for no longer than is necessary for the purposes for which the personal data was processed, or for the agreed upon retention period.</w:t>
      </w:r>
    </w:p>
    <w:p w14:paraId="72B57733" w14:textId="77777777" w:rsidR="00A64AC9" w:rsidRPr="00A64AC9" w:rsidRDefault="00A64AC9" w:rsidP="00A64AC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 xml:space="preserve">processed in a manner that ensures appropriate security of the personal information, including protection against unauthorised or unlawful processing and against accidental loss, </w:t>
      </w:r>
      <w:proofErr w:type="gramStart"/>
      <w:r w:rsidRPr="00A64AC9">
        <w:rPr>
          <w:rFonts w:ascii="Times New Roman" w:eastAsia="Times New Roman" w:hAnsi="Times New Roman" w:cs="Times New Roman"/>
          <w:sz w:val="24"/>
          <w:szCs w:val="24"/>
          <w:lang w:eastAsia="en-ZA"/>
        </w:rPr>
        <w:t>destruction</w:t>
      </w:r>
      <w:proofErr w:type="gramEnd"/>
      <w:r w:rsidRPr="00A64AC9">
        <w:rPr>
          <w:rFonts w:ascii="Times New Roman" w:eastAsia="Times New Roman" w:hAnsi="Times New Roman" w:cs="Times New Roman"/>
          <w:sz w:val="24"/>
          <w:szCs w:val="24"/>
          <w:lang w:eastAsia="en-ZA"/>
        </w:rPr>
        <w:t xml:space="preserve"> or damage, using appropriate technical or organisational measures.</w:t>
      </w:r>
    </w:p>
    <w:p w14:paraId="36AADA69" w14:textId="77777777"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As a data subject, you may request access to your personal information that we hold. You may also request that your personal information be corrected or deleted in circumstances where such information has become outdated, is not accurate, is incomplete, misleading, or excessive, if it has not been obtained by lawful means, or if we are no longer entitled to retain the information.</w:t>
      </w:r>
    </w:p>
    <w:p w14:paraId="5389C3C9" w14:textId="77777777"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 xml:space="preserve">We are obliged, if so requested, to provide confirmation to you on </w:t>
      </w:r>
      <w:proofErr w:type="gramStart"/>
      <w:r w:rsidRPr="00A64AC9">
        <w:rPr>
          <w:rFonts w:ascii="Times New Roman" w:eastAsia="Times New Roman" w:hAnsi="Times New Roman" w:cs="Times New Roman"/>
          <w:sz w:val="24"/>
          <w:szCs w:val="24"/>
          <w:lang w:eastAsia="en-ZA"/>
        </w:rPr>
        <w:t>whether or not</w:t>
      </w:r>
      <w:proofErr w:type="gramEnd"/>
      <w:r w:rsidRPr="00A64AC9">
        <w:rPr>
          <w:rFonts w:ascii="Times New Roman" w:eastAsia="Times New Roman" w:hAnsi="Times New Roman" w:cs="Times New Roman"/>
          <w:sz w:val="24"/>
          <w:szCs w:val="24"/>
          <w:lang w:eastAsia="en-ZA"/>
        </w:rPr>
        <w:t xml:space="preserve"> we hold your personal information, to provide a description of the personal information in question and to confirm the identity of all third parties or the categories of third parties who have received your personal information.</w:t>
      </w:r>
    </w:p>
    <w:p w14:paraId="6728E775" w14:textId="77777777"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We must comply with any such request from you:</w:t>
      </w:r>
    </w:p>
    <w:p w14:paraId="274473DC" w14:textId="77777777" w:rsidR="00A64AC9" w:rsidRPr="00A64AC9" w:rsidRDefault="00A64AC9" w:rsidP="00A64AC9">
      <w:pPr>
        <w:numPr>
          <w:ilvl w:val="0"/>
          <w:numId w:val="2"/>
        </w:numPr>
        <w:spacing w:before="100" w:beforeAutospacing="1" w:after="100" w:afterAutospacing="1" w:line="240" w:lineRule="auto"/>
        <w:ind w:left="1080"/>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 xml:space="preserve">within a reasonable </w:t>
      </w:r>
      <w:proofErr w:type="gramStart"/>
      <w:r w:rsidRPr="00A64AC9">
        <w:rPr>
          <w:rFonts w:ascii="Times New Roman" w:eastAsia="Times New Roman" w:hAnsi="Times New Roman" w:cs="Times New Roman"/>
          <w:sz w:val="24"/>
          <w:szCs w:val="24"/>
          <w:lang w:eastAsia="en-ZA"/>
        </w:rPr>
        <w:t>time period</w:t>
      </w:r>
      <w:proofErr w:type="gramEnd"/>
      <w:r w:rsidRPr="00A64AC9">
        <w:rPr>
          <w:rFonts w:ascii="Times New Roman" w:eastAsia="Times New Roman" w:hAnsi="Times New Roman" w:cs="Times New Roman"/>
          <w:sz w:val="24"/>
          <w:szCs w:val="24"/>
          <w:lang w:eastAsia="en-ZA"/>
        </w:rPr>
        <w:t>, and</w:t>
      </w:r>
    </w:p>
    <w:p w14:paraId="081D782C" w14:textId="77777777" w:rsidR="00A64AC9" w:rsidRPr="00A64AC9" w:rsidRDefault="00A64AC9" w:rsidP="00A64AC9">
      <w:pPr>
        <w:numPr>
          <w:ilvl w:val="0"/>
          <w:numId w:val="2"/>
        </w:numPr>
        <w:spacing w:before="100" w:beforeAutospacing="1" w:after="100" w:afterAutospacing="1" w:line="240" w:lineRule="auto"/>
        <w:ind w:left="1080"/>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 xml:space="preserve">in a reasonable manner and </w:t>
      </w:r>
      <w:proofErr w:type="gramStart"/>
      <w:r w:rsidRPr="00A64AC9">
        <w:rPr>
          <w:rFonts w:ascii="Times New Roman" w:eastAsia="Times New Roman" w:hAnsi="Times New Roman" w:cs="Times New Roman"/>
          <w:sz w:val="24"/>
          <w:szCs w:val="24"/>
          <w:lang w:eastAsia="en-ZA"/>
        </w:rPr>
        <w:t>format;</w:t>
      </w:r>
      <w:proofErr w:type="gramEnd"/>
      <w:r w:rsidRPr="00A64AC9">
        <w:rPr>
          <w:rFonts w:ascii="Times New Roman" w:eastAsia="Times New Roman" w:hAnsi="Times New Roman" w:cs="Times New Roman"/>
          <w:sz w:val="24"/>
          <w:szCs w:val="24"/>
          <w:lang w:eastAsia="en-ZA"/>
        </w:rPr>
        <w:t xml:space="preserve"> and in a form that is generally understandable.</w:t>
      </w:r>
    </w:p>
    <w:p w14:paraId="6D97DAC4" w14:textId="77777777"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In accordance with POPIA, we are only obligated to provide access to personal information belonging to you, directly to you, unless you have consented otherwise, and in such a case we will require satisfactory proof of capacity before considering the access request.</w:t>
      </w:r>
    </w:p>
    <w:p w14:paraId="75B0868A" w14:textId="463FE1C8"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 xml:space="preserve">Should we refuse to provide personal information to you, this must be based on the same grounds for refusal as allowed under the Promotion of Access to Information Act (PAIA). Our PAIA Manual is available on our website at </w:t>
      </w:r>
      <w:hyperlink r:id="rId6" w:history="1">
        <w:r w:rsidRPr="00A64AC9">
          <w:rPr>
            <w:rFonts w:ascii="Times New Roman" w:eastAsia="Times New Roman" w:hAnsi="Times New Roman" w:cs="Times New Roman"/>
            <w:color w:val="0000FF"/>
            <w:sz w:val="24"/>
            <w:szCs w:val="24"/>
            <w:u w:val="single"/>
            <w:lang w:eastAsia="en-ZA"/>
          </w:rPr>
          <w:t>www.</w:t>
        </w:r>
        <w:r>
          <w:rPr>
            <w:rFonts w:ascii="Times New Roman" w:eastAsia="Times New Roman" w:hAnsi="Times New Roman" w:cs="Times New Roman"/>
            <w:color w:val="0000FF"/>
            <w:sz w:val="24"/>
            <w:szCs w:val="24"/>
            <w:u w:val="single"/>
            <w:lang w:eastAsia="en-ZA"/>
          </w:rPr>
          <w:t>paradigmrisk</w:t>
        </w:r>
        <w:r w:rsidRPr="00A64AC9">
          <w:rPr>
            <w:rFonts w:ascii="Times New Roman" w:eastAsia="Times New Roman" w:hAnsi="Times New Roman" w:cs="Times New Roman"/>
            <w:color w:val="0000FF"/>
            <w:sz w:val="24"/>
            <w:szCs w:val="24"/>
            <w:u w:val="single"/>
            <w:lang w:eastAsia="en-ZA"/>
          </w:rPr>
          <w:t>.co.za</w:t>
        </w:r>
      </w:hyperlink>
      <w:r w:rsidRPr="00A64AC9">
        <w:rPr>
          <w:rFonts w:ascii="Times New Roman" w:eastAsia="Times New Roman" w:hAnsi="Times New Roman" w:cs="Times New Roman"/>
          <w:sz w:val="24"/>
          <w:szCs w:val="24"/>
          <w:lang w:eastAsia="en-ZA"/>
        </w:rPr>
        <w:t xml:space="preserve"> or upon request at our office.</w:t>
      </w:r>
    </w:p>
    <w:p w14:paraId="1026475C" w14:textId="77777777" w:rsidR="00A64AC9" w:rsidRPr="00A64AC9" w:rsidRDefault="00A64AC9" w:rsidP="00A64AC9">
      <w:pPr>
        <w:spacing w:before="100" w:beforeAutospacing="1" w:after="100" w:afterAutospacing="1" w:line="240" w:lineRule="auto"/>
        <w:jc w:val="center"/>
        <w:rPr>
          <w:rFonts w:ascii="Times New Roman" w:eastAsia="Times New Roman" w:hAnsi="Times New Roman" w:cs="Times New Roman"/>
          <w:sz w:val="24"/>
          <w:szCs w:val="24"/>
          <w:lang w:eastAsia="en-ZA"/>
        </w:rPr>
      </w:pPr>
      <w:r w:rsidRPr="00A64AC9">
        <w:rPr>
          <w:rFonts w:ascii="Times New Roman" w:eastAsia="Times New Roman" w:hAnsi="Times New Roman" w:cs="Times New Roman"/>
          <w:b/>
          <w:bCs/>
          <w:sz w:val="24"/>
          <w:szCs w:val="24"/>
          <w:lang w:eastAsia="en-ZA"/>
        </w:rPr>
        <w:t>ACCESS REQUEST AND OBJECTION PROCEDURE</w:t>
      </w:r>
    </w:p>
    <w:p w14:paraId="278C4534" w14:textId="77777777"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This procedure provides the process for individuals to follow when making a request or a complaint to Thor Insurance Brokers, along with the protocols we will follow when such a request is received.</w:t>
      </w:r>
    </w:p>
    <w:p w14:paraId="4B4798E2" w14:textId="77777777"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The right of access</w:t>
      </w:r>
    </w:p>
    <w:p w14:paraId="14C0EA66" w14:textId="77777777"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 xml:space="preserve">You have the right to obtain from us, confirmation as to </w:t>
      </w:r>
      <w:proofErr w:type="gramStart"/>
      <w:r w:rsidRPr="00A64AC9">
        <w:rPr>
          <w:rFonts w:ascii="Times New Roman" w:eastAsia="Times New Roman" w:hAnsi="Times New Roman" w:cs="Times New Roman"/>
          <w:sz w:val="24"/>
          <w:szCs w:val="24"/>
          <w:lang w:eastAsia="en-ZA"/>
        </w:rPr>
        <w:t>whether or not</w:t>
      </w:r>
      <w:proofErr w:type="gramEnd"/>
      <w:r w:rsidRPr="00A64AC9">
        <w:rPr>
          <w:rFonts w:ascii="Times New Roman" w:eastAsia="Times New Roman" w:hAnsi="Times New Roman" w:cs="Times New Roman"/>
          <w:sz w:val="24"/>
          <w:szCs w:val="24"/>
          <w:lang w:eastAsia="en-ZA"/>
        </w:rPr>
        <w:t xml:space="preserve"> your personal information is being processed. We are committed to upholding the rights of individuals and have dedicated processes in place for providing access to personal information.</w:t>
      </w:r>
    </w:p>
    <w:p w14:paraId="47ED0BCB" w14:textId="77777777"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Where requested, we will provide the following information:</w:t>
      </w:r>
    </w:p>
    <w:p w14:paraId="6BEA422F" w14:textId="77777777" w:rsidR="00A64AC9" w:rsidRPr="00A64AC9" w:rsidRDefault="00A64AC9" w:rsidP="00A64AC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the categories or type of personal data concerned.</w:t>
      </w:r>
    </w:p>
    <w:p w14:paraId="14FA044E" w14:textId="77777777" w:rsidR="00A64AC9" w:rsidRPr="00A64AC9" w:rsidRDefault="00A64AC9" w:rsidP="00A64AC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the purpose/s of the processing.</w:t>
      </w:r>
    </w:p>
    <w:p w14:paraId="5683E84B" w14:textId="77777777" w:rsidR="00A64AC9" w:rsidRPr="00A64AC9" w:rsidRDefault="00A64AC9" w:rsidP="00A64AC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the recipient/s or categories of recipient/s to whom any personal data has been or will be disclosed.</w:t>
      </w:r>
    </w:p>
    <w:p w14:paraId="1D737BC9" w14:textId="77777777" w:rsidR="00A64AC9" w:rsidRPr="00A64AC9" w:rsidRDefault="00A64AC9" w:rsidP="00A64AC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If the data has been transferred to a third country or international organisation(s) (</w:t>
      </w:r>
      <w:r w:rsidRPr="00A64AC9">
        <w:rPr>
          <w:rFonts w:ascii="Times New Roman" w:eastAsia="Times New Roman" w:hAnsi="Times New Roman" w:cs="Times New Roman"/>
          <w:i/>
          <w:iCs/>
          <w:sz w:val="24"/>
          <w:szCs w:val="24"/>
          <w:lang w:eastAsia="en-ZA"/>
        </w:rPr>
        <w:t>and if applicable, the appropriate safeguards used</w:t>
      </w:r>
      <w:r w:rsidRPr="00A64AC9">
        <w:rPr>
          <w:rFonts w:ascii="Times New Roman" w:eastAsia="Times New Roman" w:hAnsi="Times New Roman" w:cs="Times New Roman"/>
          <w:sz w:val="24"/>
          <w:szCs w:val="24"/>
          <w:lang w:eastAsia="en-ZA"/>
        </w:rPr>
        <w:t>)</w:t>
      </w:r>
    </w:p>
    <w:p w14:paraId="72608F21" w14:textId="77777777" w:rsidR="00A64AC9" w:rsidRPr="00A64AC9" w:rsidRDefault="00A64AC9" w:rsidP="00A64AC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the envisaged period for which the personal data will be stored (</w:t>
      </w:r>
      <w:r w:rsidRPr="00A64AC9">
        <w:rPr>
          <w:rFonts w:ascii="Times New Roman" w:eastAsia="Times New Roman" w:hAnsi="Times New Roman" w:cs="Times New Roman"/>
          <w:i/>
          <w:iCs/>
          <w:sz w:val="24"/>
          <w:szCs w:val="24"/>
          <w:lang w:eastAsia="en-ZA"/>
        </w:rPr>
        <w:t>or the criteria used to determine that period)</w:t>
      </w:r>
    </w:p>
    <w:p w14:paraId="7D5FDF45" w14:textId="77777777" w:rsidR="00A64AC9" w:rsidRPr="00A64AC9" w:rsidRDefault="00A64AC9" w:rsidP="00A64AC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 xml:space="preserve">where the personal data was not collected directly from you, any available information as to its </w:t>
      </w:r>
      <w:proofErr w:type="gramStart"/>
      <w:r w:rsidRPr="00A64AC9">
        <w:rPr>
          <w:rFonts w:ascii="Times New Roman" w:eastAsia="Times New Roman" w:hAnsi="Times New Roman" w:cs="Times New Roman"/>
          <w:sz w:val="24"/>
          <w:szCs w:val="24"/>
          <w:lang w:eastAsia="en-ZA"/>
        </w:rPr>
        <w:t>source</w:t>
      </w:r>
      <w:proofErr w:type="gramEnd"/>
    </w:p>
    <w:p w14:paraId="620544B0" w14:textId="77777777"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How to make a Data Subject Access Request</w:t>
      </w:r>
    </w:p>
    <w:p w14:paraId="7F29000E" w14:textId="77777777"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 xml:space="preserve">You need to make this request in writing using the form provided in </w:t>
      </w:r>
      <w:r w:rsidRPr="00A64AC9">
        <w:rPr>
          <w:rFonts w:ascii="Times New Roman" w:eastAsia="Times New Roman" w:hAnsi="Times New Roman" w:cs="Times New Roman"/>
          <w:i/>
          <w:iCs/>
          <w:sz w:val="24"/>
          <w:szCs w:val="24"/>
          <w:lang w:eastAsia="en-ZA"/>
        </w:rPr>
        <w:t>Annexure A</w:t>
      </w:r>
      <w:r w:rsidRPr="00A64AC9">
        <w:rPr>
          <w:rFonts w:ascii="Times New Roman" w:eastAsia="Times New Roman" w:hAnsi="Times New Roman" w:cs="Times New Roman"/>
          <w:sz w:val="24"/>
          <w:szCs w:val="24"/>
          <w:lang w:eastAsia="en-ZA"/>
        </w:rPr>
        <w:t>.</w:t>
      </w:r>
    </w:p>
    <w:p w14:paraId="62F41D68" w14:textId="77777777"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 xml:space="preserve">Where a request is received by electronic means, we will provide the requested information in a commonly used electronic form </w:t>
      </w:r>
      <w:r w:rsidRPr="00A64AC9">
        <w:rPr>
          <w:rFonts w:ascii="Times New Roman" w:eastAsia="Times New Roman" w:hAnsi="Times New Roman" w:cs="Times New Roman"/>
          <w:i/>
          <w:iCs/>
          <w:sz w:val="24"/>
          <w:szCs w:val="24"/>
          <w:lang w:eastAsia="en-ZA"/>
        </w:rPr>
        <w:t>(unless otherwise requested by you).</w:t>
      </w:r>
    </w:p>
    <w:p w14:paraId="4A191697" w14:textId="77777777"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What we do when we receive a Data Subject Access Request</w:t>
      </w:r>
    </w:p>
    <w:p w14:paraId="3F8489B4" w14:textId="77777777"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b/>
          <w:bCs/>
          <w:sz w:val="24"/>
          <w:szCs w:val="24"/>
          <w:u w:val="single"/>
          <w:lang w:eastAsia="en-ZA"/>
        </w:rPr>
        <w:t>Identity Verification</w:t>
      </w:r>
    </w:p>
    <w:p w14:paraId="5AA398FA" w14:textId="77777777"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 xml:space="preserve">Data subject access requests are passed to our </w:t>
      </w:r>
      <w:r w:rsidRPr="00A64AC9">
        <w:rPr>
          <w:rFonts w:ascii="Times New Roman" w:eastAsia="Times New Roman" w:hAnsi="Times New Roman" w:cs="Times New Roman"/>
          <w:b/>
          <w:bCs/>
          <w:sz w:val="24"/>
          <w:szCs w:val="24"/>
          <w:lang w:eastAsia="en-ZA"/>
        </w:rPr>
        <w:t xml:space="preserve">Information officer </w:t>
      </w:r>
      <w:r w:rsidRPr="00A64AC9">
        <w:rPr>
          <w:rFonts w:ascii="Times New Roman" w:eastAsia="Times New Roman" w:hAnsi="Times New Roman" w:cs="Times New Roman"/>
          <w:sz w:val="24"/>
          <w:szCs w:val="24"/>
          <w:lang w:eastAsia="en-ZA"/>
        </w:rPr>
        <w:t>as soon as received and a record of the request is noted.</w:t>
      </w:r>
    </w:p>
    <w:p w14:paraId="51309FD0" w14:textId="77777777"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The person assigned to the request will use all reasonable measures to verify your identity, as the individual to whom the personal information relates. Where we are unable to do so, we may contact you for further information, or ask you to provide evidence of your identity prior to actioning any request. This is to protect your information and rights.</w:t>
      </w:r>
    </w:p>
    <w:p w14:paraId="516FC51B" w14:textId="77777777"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If a third party, relative or representative is requesting the information on your behalf, we will verify their authority to act for you and again, may contact you to confirm their identity and gain your authorisation prior to actioning any request.</w:t>
      </w:r>
    </w:p>
    <w:p w14:paraId="47E96EC8" w14:textId="77777777"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b/>
          <w:bCs/>
          <w:sz w:val="24"/>
          <w:szCs w:val="24"/>
          <w:u w:val="single"/>
          <w:lang w:eastAsia="en-ZA"/>
        </w:rPr>
        <w:t>Information Gathering</w:t>
      </w:r>
    </w:p>
    <w:p w14:paraId="614BBD8E" w14:textId="77777777"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If you have provided enough information in your request to collate the personal information held about you, we will gather all forms (</w:t>
      </w:r>
      <w:r w:rsidRPr="00A64AC9">
        <w:rPr>
          <w:rFonts w:ascii="Times New Roman" w:eastAsia="Times New Roman" w:hAnsi="Times New Roman" w:cs="Times New Roman"/>
          <w:i/>
          <w:iCs/>
          <w:sz w:val="24"/>
          <w:szCs w:val="24"/>
          <w:lang w:eastAsia="en-ZA"/>
        </w:rPr>
        <w:t>hard‐copy, electronic, etc</w:t>
      </w:r>
      <w:r w:rsidRPr="00A64AC9">
        <w:rPr>
          <w:rFonts w:ascii="Times New Roman" w:eastAsia="Times New Roman" w:hAnsi="Times New Roman" w:cs="Times New Roman"/>
          <w:sz w:val="24"/>
          <w:szCs w:val="24"/>
          <w:lang w:eastAsia="en-ZA"/>
        </w:rPr>
        <w:t>) and ensure that the information required is provided in an acceptable format. If we do not have enough information to locate your records, we may contact you for further details. This will be done as soon as possible and within the timeframes set out below.</w:t>
      </w:r>
    </w:p>
    <w:p w14:paraId="31B3D4B1" w14:textId="77777777"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b/>
          <w:bCs/>
          <w:sz w:val="24"/>
          <w:szCs w:val="24"/>
          <w:u w:val="single"/>
          <w:lang w:eastAsia="en-ZA"/>
        </w:rPr>
        <w:t>Information Provision</w:t>
      </w:r>
    </w:p>
    <w:p w14:paraId="5AF3578D" w14:textId="77777777"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Once we have collated all the personal information held about you, we will send this to you in writing. The information will be in a concise, transparent, and easily accessible format, using clear and plain language.</w:t>
      </w:r>
    </w:p>
    <w:p w14:paraId="4472A07A" w14:textId="77777777"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Fees and Timeframes</w:t>
      </w:r>
    </w:p>
    <w:p w14:paraId="7C834381" w14:textId="77777777"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 xml:space="preserve">Whilst we will confirm, free of charge, </w:t>
      </w:r>
      <w:proofErr w:type="gramStart"/>
      <w:r w:rsidRPr="00A64AC9">
        <w:rPr>
          <w:rFonts w:ascii="Times New Roman" w:eastAsia="Times New Roman" w:hAnsi="Times New Roman" w:cs="Times New Roman"/>
          <w:sz w:val="24"/>
          <w:szCs w:val="24"/>
          <w:lang w:eastAsia="en-ZA"/>
        </w:rPr>
        <w:t>whether or not</w:t>
      </w:r>
      <w:proofErr w:type="gramEnd"/>
      <w:r w:rsidRPr="00A64AC9">
        <w:rPr>
          <w:rFonts w:ascii="Times New Roman" w:eastAsia="Times New Roman" w:hAnsi="Times New Roman" w:cs="Times New Roman"/>
          <w:sz w:val="24"/>
          <w:szCs w:val="24"/>
          <w:lang w:eastAsia="en-ZA"/>
        </w:rPr>
        <w:t xml:space="preserve"> we hold personal information about you, should we require, depending on the nature of your request, that you pay us a fee in order to enable us to respond to your request and for the services provided to you, we will:</w:t>
      </w:r>
    </w:p>
    <w:p w14:paraId="52C1AE3D" w14:textId="77777777" w:rsidR="00A64AC9" w:rsidRPr="00A64AC9" w:rsidRDefault="00A64AC9" w:rsidP="00A64AC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provide you with a written estimate of the fee before providing the services; and</w:t>
      </w:r>
    </w:p>
    <w:p w14:paraId="6B463618" w14:textId="77777777" w:rsidR="00A64AC9" w:rsidRPr="00A64AC9" w:rsidRDefault="00A64AC9" w:rsidP="00A64AC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we may require you to pay a deposit for all or part of the fee.</w:t>
      </w:r>
    </w:p>
    <w:p w14:paraId="7F96320C" w14:textId="77777777"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Where the request is made by electronic means, we will provide the information in a commonly used electronic format, unless an alternative format is requested.</w:t>
      </w:r>
    </w:p>
    <w:p w14:paraId="400AF5F6" w14:textId="77777777"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We will always aim to provide the requested information at our earliest convenience, but at a maximum, 30 days from the date the request is received. However, where the retrieval or provision of information is particularly complex or is subject to a valid delay, the period may be extended by two further months. If this is the case, we will write to you within 30 days and keep you informed of the delay and provide the reasons.</w:t>
      </w:r>
    </w:p>
    <w:p w14:paraId="7F8AC517" w14:textId="77777777"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Your other rights</w:t>
      </w:r>
    </w:p>
    <w:p w14:paraId="09B804AF" w14:textId="77777777"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You have the right to request the correction of any inaccurate data held by us. Where we are notified of inaccurate data, and agree that the data is incorrect, we will amend the details as directed by you and make a note on our system of the change and reasons.</w:t>
      </w:r>
    </w:p>
    <w:p w14:paraId="739874D4" w14:textId="77777777"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We will rectify the errors within 30 days and inform you in writing of the correction and where applicable, provide the details of any third‐party to whom the data has been disclosed. Where applicable, we will inform all third parties to whom your personal information was disclosed, of the corrections or updates needed.</w:t>
      </w:r>
    </w:p>
    <w:p w14:paraId="3AC6DF41" w14:textId="77777777"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 xml:space="preserve">In certain circumstances, you may also have the right to request from us, the erasure of personal data or to restrict the processing of personal data where it concerns your personal information; as well as the right to object to such </w:t>
      </w:r>
      <w:proofErr w:type="gramStart"/>
      <w:r w:rsidRPr="00A64AC9">
        <w:rPr>
          <w:rFonts w:ascii="Times New Roman" w:eastAsia="Times New Roman" w:hAnsi="Times New Roman" w:cs="Times New Roman"/>
          <w:sz w:val="24"/>
          <w:szCs w:val="24"/>
          <w:lang w:eastAsia="en-ZA"/>
        </w:rPr>
        <w:t>processing</w:t>
      </w:r>
      <w:proofErr w:type="gramEnd"/>
    </w:p>
    <w:p w14:paraId="7A6F8C5D" w14:textId="77777777"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If for any reason, we are unable to act in response to a request for rectification and/or data completion, we will always provide a written explanation to you and inform you of your right to complain to the Information Regulator.</w:t>
      </w:r>
    </w:p>
    <w:p w14:paraId="2468BE21" w14:textId="77777777"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You can use the form and contact details in Annexure A to make such requests.</w:t>
      </w:r>
    </w:p>
    <w:p w14:paraId="6152B2A8" w14:textId="77777777"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Automated Decision-making</w:t>
      </w:r>
    </w:p>
    <w:p w14:paraId="3C9CB97D" w14:textId="77777777"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We do not employ any automated decision‐making.</w:t>
      </w:r>
    </w:p>
    <w:p w14:paraId="6384BDCF" w14:textId="77777777"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Exemptions and Refusals</w:t>
      </w:r>
    </w:p>
    <w:p w14:paraId="7672A063" w14:textId="77777777"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POPIA contains certain exemptions from the provision of personal information. If one or more of these exemptions applies to your request or where we do not act upon the request, we shall inform you at the earliest convenience, or at the latest, within 30 days of receipt of the request.</w:t>
      </w:r>
    </w:p>
    <w:p w14:paraId="267FEF47" w14:textId="77777777"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Where possible, we will provide you with the reasons for not acting and any possibility of lodging a complaint.</w:t>
      </w:r>
    </w:p>
    <w:p w14:paraId="150B2D45" w14:textId="77777777"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Lodging a complaint</w:t>
      </w:r>
    </w:p>
    <w:p w14:paraId="68D46590" w14:textId="77777777"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Any complaints or concerns with regards to the way in which we process personal information or the way in which we handle your request or objection may be directed to our Information officer:</w:t>
      </w:r>
    </w:p>
    <w:tbl>
      <w:tblPr>
        <w:tblW w:w="0" w:type="auto"/>
        <w:tblCellSpacing w:w="12" w:type="dxa"/>
        <w:tblCellMar>
          <w:top w:w="24" w:type="dxa"/>
          <w:left w:w="24" w:type="dxa"/>
          <w:bottom w:w="24" w:type="dxa"/>
          <w:right w:w="24" w:type="dxa"/>
        </w:tblCellMar>
        <w:tblLook w:val="04A0" w:firstRow="1" w:lastRow="0" w:firstColumn="1" w:lastColumn="0" w:noHBand="0" w:noVBand="1"/>
      </w:tblPr>
      <w:tblGrid>
        <w:gridCol w:w="2050"/>
        <w:gridCol w:w="2582"/>
      </w:tblGrid>
      <w:tr w:rsidR="00A64AC9" w:rsidRPr="00A64AC9" w14:paraId="38B53ACA" w14:textId="77777777" w:rsidTr="00A64AC9">
        <w:trPr>
          <w:tblCellSpacing w:w="12" w:type="dxa"/>
        </w:trPr>
        <w:tc>
          <w:tcPr>
            <w:tcW w:w="0" w:type="auto"/>
            <w:vAlign w:val="center"/>
            <w:hideMark/>
          </w:tcPr>
          <w:p w14:paraId="374939AD" w14:textId="77777777" w:rsidR="00A64AC9" w:rsidRPr="00A64AC9" w:rsidRDefault="00A64AC9" w:rsidP="00A64AC9">
            <w:pPr>
              <w:spacing w:after="0"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Information Officer:</w:t>
            </w:r>
          </w:p>
        </w:tc>
        <w:tc>
          <w:tcPr>
            <w:tcW w:w="0" w:type="auto"/>
            <w:vAlign w:val="center"/>
            <w:hideMark/>
          </w:tcPr>
          <w:p w14:paraId="0F367F10" w14:textId="3B761E71" w:rsidR="00A64AC9" w:rsidRPr="00A64AC9" w:rsidRDefault="00A64AC9" w:rsidP="00A64AC9">
            <w:pPr>
              <w:spacing w:after="0"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 xml:space="preserve">Mr </w:t>
            </w:r>
            <w:r>
              <w:rPr>
                <w:rFonts w:ascii="Times New Roman" w:eastAsia="Times New Roman" w:hAnsi="Times New Roman" w:cs="Times New Roman"/>
                <w:sz w:val="24"/>
                <w:szCs w:val="24"/>
                <w:lang w:eastAsia="en-ZA"/>
              </w:rPr>
              <w:t>Ross McCrorie</w:t>
            </w:r>
          </w:p>
        </w:tc>
      </w:tr>
      <w:tr w:rsidR="00A64AC9" w:rsidRPr="00A64AC9" w14:paraId="6FD8F4FD" w14:textId="77777777" w:rsidTr="00A64AC9">
        <w:trPr>
          <w:tblCellSpacing w:w="12" w:type="dxa"/>
        </w:trPr>
        <w:tc>
          <w:tcPr>
            <w:tcW w:w="0" w:type="auto"/>
            <w:vAlign w:val="center"/>
            <w:hideMark/>
          </w:tcPr>
          <w:p w14:paraId="1B9D3725" w14:textId="77777777" w:rsidR="00A64AC9" w:rsidRPr="00A64AC9" w:rsidRDefault="00A64AC9" w:rsidP="00A64AC9">
            <w:pPr>
              <w:spacing w:after="0"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Business Address:</w:t>
            </w:r>
          </w:p>
        </w:tc>
        <w:tc>
          <w:tcPr>
            <w:tcW w:w="0" w:type="auto"/>
            <w:vAlign w:val="center"/>
            <w:hideMark/>
          </w:tcPr>
          <w:p w14:paraId="79593F29" w14:textId="7A79633B" w:rsidR="00A64AC9" w:rsidRPr="00A64AC9" w:rsidRDefault="00A64AC9" w:rsidP="00A64AC9">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73 5</w:t>
            </w:r>
            <w:r w:rsidRPr="00A64AC9">
              <w:rPr>
                <w:rFonts w:ascii="Times New Roman" w:eastAsia="Times New Roman" w:hAnsi="Times New Roman" w:cs="Times New Roman"/>
                <w:sz w:val="24"/>
                <w:szCs w:val="24"/>
                <w:vertAlign w:val="superscript"/>
                <w:lang w:eastAsia="en-ZA"/>
              </w:rPr>
              <w:t>th</w:t>
            </w:r>
            <w:r>
              <w:rPr>
                <w:rFonts w:ascii="Times New Roman" w:eastAsia="Times New Roman" w:hAnsi="Times New Roman" w:cs="Times New Roman"/>
                <w:sz w:val="24"/>
                <w:szCs w:val="24"/>
                <w:lang w:eastAsia="en-ZA"/>
              </w:rPr>
              <w:t xml:space="preserve"> Ave Edenvale 1609</w:t>
            </w:r>
          </w:p>
        </w:tc>
      </w:tr>
      <w:tr w:rsidR="00A64AC9" w:rsidRPr="00A64AC9" w14:paraId="2357E855" w14:textId="77777777" w:rsidTr="00A64AC9">
        <w:trPr>
          <w:tblCellSpacing w:w="12" w:type="dxa"/>
        </w:trPr>
        <w:tc>
          <w:tcPr>
            <w:tcW w:w="0" w:type="auto"/>
            <w:hideMark/>
          </w:tcPr>
          <w:p w14:paraId="713B79BB" w14:textId="77777777" w:rsidR="00A64AC9" w:rsidRPr="00A64AC9" w:rsidRDefault="00A64AC9" w:rsidP="00A64AC9">
            <w:pPr>
              <w:spacing w:after="0"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Postal Address:</w:t>
            </w:r>
          </w:p>
        </w:tc>
        <w:tc>
          <w:tcPr>
            <w:tcW w:w="0" w:type="auto"/>
            <w:vAlign w:val="center"/>
            <w:hideMark/>
          </w:tcPr>
          <w:p w14:paraId="11B9E376" w14:textId="5FE539C3" w:rsidR="00A64AC9" w:rsidRPr="00A64AC9" w:rsidRDefault="00A64AC9" w:rsidP="00A64AC9">
            <w:pPr>
              <w:spacing w:after="0"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 xml:space="preserve">P O Box </w:t>
            </w:r>
            <w:r>
              <w:rPr>
                <w:rFonts w:ascii="Times New Roman" w:eastAsia="Times New Roman" w:hAnsi="Times New Roman" w:cs="Times New Roman"/>
                <w:sz w:val="24"/>
                <w:szCs w:val="24"/>
                <w:lang w:eastAsia="en-ZA"/>
              </w:rPr>
              <w:t>4556</w:t>
            </w:r>
            <w:r w:rsidRPr="00A64AC9">
              <w:rPr>
                <w:rFonts w:ascii="Times New Roman" w:eastAsia="Times New Roman" w:hAnsi="Times New Roman" w:cs="Times New Roman"/>
                <w:sz w:val="24"/>
                <w:szCs w:val="24"/>
                <w:lang w:eastAsia="en-ZA"/>
              </w:rPr>
              <w:br/>
            </w:r>
            <w:r>
              <w:rPr>
                <w:rFonts w:ascii="Times New Roman" w:eastAsia="Times New Roman" w:hAnsi="Times New Roman" w:cs="Times New Roman"/>
                <w:sz w:val="24"/>
                <w:szCs w:val="24"/>
                <w:lang w:eastAsia="en-ZA"/>
              </w:rPr>
              <w:t>Edenvale</w:t>
            </w:r>
            <w:r w:rsidRPr="00A64AC9">
              <w:rPr>
                <w:rFonts w:ascii="Times New Roman" w:eastAsia="Times New Roman" w:hAnsi="Times New Roman" w:cs="Times New Roman"/>
                <w:sz w:val="24"/>
                <w:szCs w:val="24"/>
                <w:lang w:eastAsia="en-ZA"/>
              </w:rPr>
              <w:t xml:space="preserve">, </w:t>
            </w:r>
            <w:r>
              <w:rPr>
                <w:rFonts w:ascii="Times New Roman" w:eastAsia="Times New Roman" w:hAnsi="Times New Roman" w:cs="Times New Roman"/>
                <w:sz w:val="24"/>
                <w:szCs w:val="24"/>
                <w:lang w:eastAsia="en-ZA"/>
              </w:rPr>
              <w:t>1610</w:t>
            </w:r>
          </w:p>
        </w:tc>
      </w:tr>
      <w:tr w:rsidR="00A64AC9" w:rsidRPr="00A64AC9" w14:paraId="7FD7E2F2" w14:textId="77777777" w:rsidTr="00A64AC9">
        <w:trPr>
          <w:tblCellSpacing w:w="12" w:type="dxa"/>
        </w:trPr>
        <w:tc>
          <w:tcPr>
            <w:tcW w:w="0" w:type="auto"/>
            <w:vAlign w:val="center"/>
            <w:hideMark/>
          </w:tcPr>
          <w:p w14:paraId="7E78BCC6" w14:textId="77777777" w:rsidR="00A64AC9" w:rsidRPr="00A64AC9" w:rsidRDefault="00A64AC9" w:rsidP="00A64AC9">
            <w:pPr>
              <w:spacing w:after="0"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Email Address:</w:t>
            </w:r>
          </w:p>
        </w:tc>
        <w:tc>
          <w:tcPr>
            <w:tcW w:w="0" w:type="auto"/>
            <w:vAlign w:val="center"/>
            <w:hideMark/>
          </w:tcPr>
          <w:p w14:paraId="78EEE519" w14:textId="0E415AB3" w:rsidR="00A64AC9" w:rsidRPr="00A64AC9" w:rsidRDefault="00A64AC9" w:rsidP="00A64AC9">
            <w:pPr>
              <w:spacing w:after="0"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color w:val="0000FF"/>
                <w:sz w:val="24"/>
                <w:szCs w:val="24"/>
                <w:u w:val="single"/>
                <w:lang w:eastAsia="en-ZA"/>
              </w:rPr>
              <w:t>r</w:t>
            </w:r>
            <w:r>
              <w:rPr>
                <w:rFonts w:ascii="Times New Roman" w:eastAsia="Times New Roman" w:hAnsi="Times New Roman" w:cs="Times New Roman"/>
                <w:color w:val="0000FF"/>
                <w:sz w:val="24"/>
                <w:szCs w:val="24"/>
                <w:u w:val="single"/>
                <w:lang w:eastAsia="en-ZA"/>
              </w:rPr>
              <w:t>oss@paradigmrisk.co.za</w:t>
            </w:r>
          </w:p>
        </w:tc>
      </w:tr>
      <w:tr w:rsidR="00A64AC9" w:rsidRPr="00A64AC9" w14:paraId="24827AB2" w14:textId="77777777" w:rsidTr="00A64AC9">
        <w:trPr>
          <w:tblCellSpacing w:w="12" w:type="dxa"/>
        </w:trPr>
        <w:tc>
          <w:tcPr>
            <w:tcW w:w="0" w:type="auto"/>
            <w:vAlign w:val="center"/>
            <w:hideMark/>
          </w:tcPr>
          <w:p w14:paraId="182A494A" w14:textId="77777777" w:rsidR="00A64AC9" w:rsidRPr="00A64AC9" w:rsidRDefault="00A64AC9" w:rsidP="00A64AC9">
            <w:pPr>
              <w:spacing w:after="0"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Telephone:</w:t>
            </w:r>
          </w:p>
        </w:tc>
        <w:tc>
          <w:tcPr>
            <w:tcW w:w="0" w:type="auto"/>
            <w:vAlign w:val="center"/>
            <w:hideMark/>
          </w:tcPr>
          <w:p w14:paraId="294A5A99" w14:textId="1DCDC3C0" w:rsidR="00A64AC9" w:rsidRPr="00A64AC9" w:rsidRDefault="00A64AC9" w:rsidP="00A64AC9">
            <w:pPr>
              <w:spacing w:after="0"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011</w:t>
            </w:r>
            <w:r>
              <w:rPr>
                <w:rFonts w:ascii="Times New Roman" w:eastAsia="Times New Roman" w:hAnsi="Times New Roman" w:cs="Times New Roman"/>
                <w:sz w:val="24"/>
                <w:szCs w:val="24"/>
                <w:lang w:eastAsia="en-ZA"/>
              </w:rPr>
              <w:t> 524 0884</w:t>
            </w:r>
          </w:p>
        </w:tc>
      </w:tr>
    </w:tbl>
    <w:p w14:paraId="3CA9D3B5" w14:textId="77777777"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Should we not resolve your complaint or if you remain dissatisfied with our actions, you have the right to lodge a complaint with the Information Regulator.</w:t>
      </w:r>
    </w:p>
    <w:p w14:paraId="5A2BA6D0" w14:textId="77777777" w:rsidR="00A64AC9" w:rsidRPr="00A64AC9" w:rsidRDefault="00A64AC9" w:rsidP="00A64AC9">
      <w:pPr>
        <w:spacing w:before="100" w:beforeAutospacing="1" w:after="100" w:afterAutospacing="1"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The contact details of the Information Regulator are:</w:t>
      </w:r>
    </w:p>
    <w:tbl>
      <w:tblPr>
        <w:tblW w:w="0" w:type="auto"/>
        <w:tblCellSpacing w:w="12" w:type="dxa"/>
        <w:tblCellMar>
          <w:top w:w="24" w:type="dxa"/>
          <w:left w:w="24" w:type="dxa"/>
          <w:bottom w:w="24" w:type="dxa"/>
          <w:right w:w="24" w:type="dxa"/>
        </w:tblCellMar>
        <w:tblLook w:val="04A0" w:firstRow="1" w:lastRow="0" w:firstColumn="1" w:lastColumn="0" w:noHBand="0" w:noVBand="1"/>
      </w:tblPr>
      <w:tblGrid>
        <w:gridCol w:w="1811"/>
        <w:gridCol w:w="6424"/>
      </w:tblGrid>
      <w:tr w:rsidR="00A64AC9" w:rsidRPr="00A64AC9" w14:paraId="3D841F66" w14:textId="77777777" w:rsidTr="00A64AC9">
        <w:trPr>
          <w:tblCellSpacing w:w="12" w:type="dxa"/>
        </w:trPr>
        <w:tc>
          <w:tcPr>
            <w:tcW w:w="0" w:type="auto"/>
            <w:hideMark/>
          </w:tcPr>
          <w:p w14:paraId="57AB4E28" w14:textId="77777777" w:rsidR="00A64AC9" w:rsidRPr="00A64AC9" w:rsidRDefault="00A64AC9" w:rsidP="00A64AC9">
            <w:pPr>
              <w:spacing w:after="0"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Postal Address:</w:t>
            </w:r>
          </w:p>
        </w:tc>
        <w:tc>
          <w:tcPr>
            <w:tcW w:w="0" w:type="auto"/>
            <w:vAlign w:val="center"/>
            <w:hideMark/>
          </w:tcPr>
          <w:p w14:paraId="61E23124" w14:textId="77777777" w:rsidR="00A64AC9" w:rsidRPr="00A64AC9" w:rsidRDefault="00A64AC9" w:rsidP="00A64AC9">
            <w:pPr>
              <w:spacing w:after="0"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P.O Box 3153, Braamfontein, Johannesburg, 2017</w:t>
            </w:r>
          </w:p>
        </w:tc>
      </w:tr>
      <w:tr w:rsidR="00A64AC9" w:rsidRPr="00A64AC9" w14:paraId="634383E8" w14:textId="77777777" w:rsidTr="00A64AC9">
        <w:trPr>
          <w:tblCellSpacing w:w="12" w:type="dxa"/>
        </w:trPr>
        <w:tc>
          <w:tcPr>
            <w:tcW w:w="0" w:type="auto"/>
            <w:vAlign w:val="center"/>
            <w:hideMark/>
          </w:tcPr>
          <w:p w14:paraId="10B5666C" w14:textId="77777777" w:rsidR="00A64AC9" w:rsidRPr="00A64AC9" w:rsidRDefault="00A64AC9" w:rsidP="00A64AC9">
            <w:pPr>
              <w:spacing w:after="0"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Physical Address:</w:t>
            </w:r>
          </w:p>
        </w:tc>
        <w:tc>
          <w:tcPr>
            <w:tcW w:w="0" w:type="auto"/>
            <w:vAlign w:val="center"/>
            <w:hideMark/>
          </w:tcPr>
          <w:p w14:paraId="1A26F2F6" w14:textId="77777777" w:rsidR="00A64AC9" w:rsidRPr="00A64AC9" w:rsidRDefault="00A64AC9" w:rsidP="00A64AC9">
            <w:pPr>
              <w:spacing w:after="0"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 xml:space="preserve">JD House, 27 </w:t>
            </w:r>
            <w:proofErr w:type="spellStart"/>
            <w:r w:rsidRPr="00A64AC9">
              <w:rPr>
                <w:rFonts w:ascii="Times New Roman" w:eastAsia="Times New Roman" w:hAnsi="Times New Roman" w:cs="Times New Roman"/>
                <w:sz w:val="24"/>
                <w:szCs w:val="24"/>
                <w:lang w:eastAsia="en-ZA"/>
              </w:rPr>
              <w:t>Stiemens</w:t>
            </w:r>
            <w:proofErr w:type="spellEnd"/>
            <w:r w:rsidRPr="00A64AC9">
              <w:rPr>
                <w:rFonts w:ascii="Times New Roman" w:eastAsia="Times New Roman" w:hAnsi="Times New Roman" w:cs="Times New Roman"/>
                <w:sz w:val="24"/>
                <w:szCs w:val="24"/>
                <w:lang w:eastAsia="en-ZA"/>
              </w:rPr>
              <w:t xml:space="preserve"> Street, Braamfontein, Johannesburg, 2001</w:t>
            </w:r>
          </w:p>
        </w:tc>
      </w:tr>
      <w:tr w:rsidR="00A64AC9" w:rsidRPr="00A64AC9" w14:paraId="6D914A5A" w14:textId="77777777" w:rsidTr="00A64AC9">
        <w:trPr>
          <w:tblCellSpacing w:w="12" w:type="dxa"/>
        </w:trPr>
        <w:tc>
          <w:tcPr>
            <w:tcW w:w="0" w:type="auto"/>
            <w:vAlign w:val="center"/>
            <w:hideMark/>
          </w:tcPr>
          <w:p w14:paraId="3028527E" w14:textId="77777777" w:rsidR="00A64AC9" w:rsidRPr="00A64AC9" w:rsidRDefault="00A64AC9" w:rsidP="00A64AC9">
            <w:pPr>
              <w:spacing w:after="0"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E-Mail Address:</w:t>
            </w:r>
          </w:p>
        </w:tc>
        <w:tc>
          <w:tcPr>
            <w:tcW w:w="0" w:type="auto"/>
            <w:vAlign w:val="center"/>
            <w:hideMark/>
          </w:tcPr>
          <w:p w14:paraId="15F1853E" w14:textId="77777777" w:rsidR="00A64AC9" w:rsidRPr="00A64AC9" w:rsidRDefault="00A64AC9" w:rsidP="00A64AC9">
            <w:pPr>
              <w:spacing w:after="0" w:line="240" w:lineRule="auto"/>
              <w:rPr>
                <w:rFonts w:ascii="Times New Roman" w:eastAsia="Times New Roman" w:hAnsi="Times New Roman" w:cs="Times New Roman"/>
                <w:sz w:val="24"/>
                <w:szCs w:val="24"/>
                <w:lang w:eastAsia="en-ZA"/>
              </w:rPr>
            </w:pPr>
            <w:hyperlink r:id="rId7" w:history="1">
              <w:r w:rsidRPr="00A64AC9">
                <w:rPr>
                  <w:rFonts w:ascii="Times New Roman" w:eastAsia="Times New Roman" w:hAnsi="Times New Roman" w:cs="Times New Roman"/>
                  <w:color w:val="0000FF"/>
                  <w:sz w:val="24"/>
                  <w:szCs w:val="24"/>
                  <w:u w:val="single"/>
                  <w:lang w:eastAsia="en-ZA"/>
                </w:rPr>
                <w:t>complaints.IR@justice.gov.za</w:t>
              </w:r>
            </w:hyperlink>
          </w:p>
        </w:tc>
      </w:tr>
      <w:tr w:rsidR="00A64AC9" w:rsidRPr="00A64AC9" w14:paraId="50405A1A" w14:textId="77777777" w:rsidTr="00A64AC9">
        <w:trPr>
          <w:tblCellSpacing w:w="12" w:type="dxa"/>
        </w:trPr>
        <w:tc>
          <w:tcPr>
            <w:tcW w:w="0" w:type="auto"/>
            <w:vAlign w:val="center"/>
            <w:hideMark/>
          </w:tcPr>
          <w:p w14:paraId="79DE4CB0" w14:textId="77777777" w:rsidR="00A64AC9" w:rsidRPr="00A64AC9" w:rsidRDefault="00A64AC9" w:rsidP="00A64AC9">
            <w:pPr>
              <w:spacing w:after="0"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Telephone:</w:t>
            </w:r>
          </w:p>
        </w:tc>
        <w:tc>
          <w:tcPr>
            <w:tcW w:w="0" w:type="auto"/>
            <w:vAlign w:val="center"/>
            <w:hideMark/>
          </w:tcPr>
          <w:p w14:paraId="6030EEA7" w14:textId="77777777" w:rsidR="00A64AC9" w:rsidRPr="00A64AC9" w:rsidRDefault="00A64AC9" w:rsidP="00A64AC9">
            <w:pPr>
              <w:spacing w:after="0"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010 023 5200</w:t>
            </w:r>
          </w:p>
        </w:tc>
      </w:tr>
      <w:tr w:rsidR="00A64AC9" w:rsidRPr="00A64AC9" w14:paraId="2E7985E0" w14:textId="77777777" w:rsidTr="00A64AC9">
        <w:trPr>
          <w:tblCellSpacing w:w="12" w:type="dxa"/>
        </w:trPr>
        <w:tc>
          <w:tcPr>
            <w:tcW w:w="0" w:type="auto"/>
            <w:vAlign w:val="center"/>
            <w:hideMark/>
          </w:tcPr>
          <w:p w14:paraId="4FCD84B1" w14:textId="77777777" w:rsidR="00A64AC9" w:rsidRPr="00A64AC9" w:rsidRDefault="00A64AC9" w:rsidP="00A64AC9">
            <w:pPr>
              <w:spacing w:after="0" w:line="240" w:lineRule="auto"/>
              <w:rPr>
                <w:rFonts w:ascii="Times New Roman" w:eastAsia="Times New Roman" w:hAnsi="Times New Roman" w:cs="Times New Roman"/>
                <w:sz w:val="24"/>
                <w:szCs w:val="24"/>
                <w:lang w:eastAsia="en-ZA"/>
              </w:rPr>
            </w:pPr>
            <w:r w:rsidRPr="00A64AC9">
              <w:rPr>
                <w:rFonts w:ascii="Times New Roman" w:eastAsia="Times New Roman" w:hAnsi="Times New Roman" w:cs="Times New Roman"/>
                <w:sz w:val="24"/>
                <w:szCs w:val="24"/>
                <w:lang w:eastAsia="en-ZA"/>
              </w:rPr>
              <w:t>Website:</w:t>
            </w:r>
          </w:p>
        </w:tc>
        <w:tc>
          <w:tcPr>
            <w:tcW w:w="0" w:type="auto"/>
            <w:vAlign w:val="center"/>
            <w:hideMark/>
          </w:tcPr>
          <w:p w14:paraId="1A684DB3" w14:textId="77777777" w:rsidR="00A64AC9" w:rsidRPr="00A64AC9" w:rsidRDefault="00A64AC9" w:rsidP="00A64AC9">
            <w:pPr>
              <w:spacing w:after="0" w:line="240" w:lineRule="auto"/>
              <w:rPr>
                <w:rFonts w:ascii="Times New Roman" w:eastAsia="Times New Roman" w:hAnsi="Times New Roman" w:cs="Times New Roman"/>
                <w:sz w:val="24"/>
                <w:szCs w:val="24"/>
                <w:lang w:eastAsia="en-ZA"/>
              </w:rPr>
            </w:pPr>
            <w:hyperlink r:id="rId8" w:tgtFrame="_blank" w:history="1">
              <w:r w:rsidRPr="00A64AC9">
                <w:rPr>
                  <w:rFonts w:ascii="Times New Roman" w:eastAsia="Times New Roman" w:hAnsi="Times New Roman" w:cs="Times New Roman"/>
                  <w:color w:val="0000FF"/>
                  <w:sz w:val="24"/>
                  <w:szCs w:val="24"/>
                  <w:u w:val="single"/>
                  <w:lang w:eastAsia="en-ZA"/>
                </w:rPr>
                <w:t>https://www.inforegulator.org.za/</w:t>
              </w:r>
            </w:hyperlink>
          </w:p>
        </w:tc>
      </w:tr>
    </w:tbl>
    <w:p w14:paraId="642B75FB" w14:textId="77777777" w:rsidR="00AD1D41" w:rsidRDefault="00AD1D41"/>
    <w:sectPr w:rsidR="00AD1D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D19AD"/>
    <w:multiLevelType w:val="multilevel"/>
    <w:tmpl w:val="6E78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4D492A"/>
    <w:multiLevelType w:val="multilevel"/>
    <w:tmpl w:val="1F2A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227FC9"/>
    <w:multiLevelType w:val="multilevel"/>
    <w:tmpl w:val="4900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C80AAB"/>
    <w:multiLevelType w:val="multilevel"/>
    <w:tmpl w:val="EE76E9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816020420">
    <w:abstractNumId w:val="3"/>
  </w:num>
  <w:num w:numId="2" w16cid:durableId="1032146263">
    <w:abstractNumId w:val="0"/>
  </w:num>
  <w:num w:numId="3" w16cid:durableId="472406998">
    <w:abstractNumId w:val="1"/>
  </w:num>
  <w:num w:numId="4" w16cid:durableId="994841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C9"/>
    <w:rsid w:val="00A64AC9"/>
    <w:rsid w:val="00AD1D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46001"/>
  <w15:chartTrackingRefBased/>
  <w15:docId w15:val="{0D4ADAC0-A8DD-438E-A059-C5B34BEA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pia">
    <w:name w:val="popia"/>
    <w:basedOn w:val="Normal"/>
    <w:rsid w:val="00A64AC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A64AC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A64AC9"/>
    <w:rPr>
      <w:color w:val="0000FF"/>
      <w:u w:val="single"/>
    </w:rPr>
  </w:style>
  <w:style w:type="character" w:styleId="Strong">
    <w:name w:val="Strong"/>
    <w:basedOn w:val="DefaultParagraphFont"/>
    <w:uiPriority w:val="22"/>
    <w:qFormat/>
    <w:rsid w:val="00A64AC9"/>
    <w:rPr>
      <w:b/>
      <w:bCs/>
    </w:rPr>
  </w:style>
  <w:style w:type="character" w:customStyle="1" w:styleId="field-content">
    <w:name w:val="field-content"/>
    <w:basedOn w:val="DefaultParagraphFont"/>
    <w:rsid w:val="00A64AC9"/>
  </w:style>
  <w:style w:type="character" w:styleId="Emphasis">
    <w:name w:val="Emphasis"/>
    <w:basedOn w:val="DefaultParagraphFont"/>
    <w:uiPriority w:val="20"/>
    <w:qFormat/>
    <w:rsid w:val="00A64AC9"/>
    <w:rPr>
      <w:i/>
      <w:iCs/>
    </w:rPr>
  </w:style>
  <w:style w:type="character" w:styleId="UnresolvedMention">
    <w:name w:val="Unresolved Mention"/>
    <w:basedOn w:val="DefaultParagraphFont"/>
    <w:uiPriority w:val="99"/>
    <w:semiHidden/>
    <w:unhideWhenUsed/>
    <w:rsid w:val="00A64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217984">
      <w:bodyDiv w:val="1"/>
      <w:marLeft w:val="0"/>
      <w:marRight w:val="0"/>
      <w:marTop w:val="0"/>
      <w:marBottom w:val="0"/>
      <w:divBdr>
        <w:top w:val="none" w:sz="0" w:space="0" w:color="auto"/>
        <w:left w:val="none" w:sz="0" w:space="0" w:color="auto"/>
        <w:bottom w:val="none" w:sz="0" w:space="0" w:color="auto"/>
        <w:right w:val="none" w:sz="0" w:space="0" w:color="auto"/>
      </w:divBdr>
      <w:divsChild>
        <w:div w:id="2094085398">
          <w:marLeft w:val="0"/>
          <w:marRight w:val="0"/>
          <w:marTop w:val="0"/>
          <w:marBottom w:val="0"/>
          <w:divBdr>
            <w:top w:val="none" w:sz="0" w:space="0" w:color="auto"/>
            <w:left w:val="none" w:sz="0" w:space="0" w:color="auto"/>
            <w:bottom w:val="none" w:sz="0" w:space="0" w:color="auto"/>
            <w:right w:val="none" w:sz="0" w:space="0" w:color="auto"/>
          </w:divBdr>
        </w:div>
        <w:div w:id="665668457">
          <w:marLeft w:val="0"/>
          <w:marRight w:val="0"/>
          <w:marTop w:val="0"/>
          <w:marBottom w:val="0"/>
          <w:divBdr>
            <w:top w:val="none" w:sz="0" w:space="0" w:color="auto"/>
            <w:left w:val="none" w:sz="0" w:space="0" w:color="auto"/>
            <w:bottom w:val="none" w:sz="0" w:space="0" w:color="auto"/>
            <w:right w:val="none" w:sz="0" w:space="0" w:color="auto"/>
          </w:divBdr>
        </w:div>
        <w:div w:id="535582171">
          <w:marLeft w:val="0"/>
          <w:marRight w:val="0"/>
          <w:marTop w:val="0"/>
          <w:marBottom w:val="0"/>
          <w:divBdr>
            <w:top w:val="none" w:sz="0" w:space="0" w:color="auto"/>
            <w:left w:val="none" w:sz="0" w:space="0" w:color="auto"/>
            <w:bottom w:val="none" w:sz="0" w:space="0" w:color="auto"/>
            <w:right w:val="none" w:sz="0" w:space="0" w:color="auto"/>
          </w:divBdr>
        </w:div>
        <w:div w:id="8482843">
          <w:marLeft w:val="0"/>
          <w:marRight w:val="0"/>
          <w:marTop w:val="0"/>
          <w:marBottom w:val="0"/>
          <w:divBdr>
            <w:top w:val="none" w:sz="0" w:space="0" w:color="auto"/>
            <w:left w:val="none" w:sz="0" w:space="0" w:color="auto"/>
            <w:bottom w:val="none" w:sz="0" w:space="0" w:color="auto"/>
            <w:right w:val="none" w:sz="0" w:space="0" w:color="auto"/>
          </w:divBdr>
        </w:div>
        <w:div w:id="1919709107">
          <w:marLeft w:val="0"/>
          <w:marRight w:val="0"/>
          <w:marTop w:val="0"/>
          <w:marBottom w:val="0"/>
          <w:divBdr>
            <w:top w:val="none" w:sz="0" w:space="0" w:color="auto"/>
            <w:left w:val="none" w:sz="0" w:space="0" w:color="auto"/>
            <w:bottom w:val="none" w:sz="0" w:space="0" w:color="auto"/>
            <w:right w:val="none" w:sz="0" w:space="0" w:color="auto"/>
          </w:divBdr>
        </w:div>
        <w:div w:id="1565989836">
          <w:marLeft w:val="0"/>
          <w:marRight w:val="0"/>
          <w:marTop w:val="0"/>
          <w:marBottom w:val="0"/>
          <w:divBdr>
            <w:top w:val="none" w:sz="0" w:space="0" w:color="auto"/>
            <w:left w:val="none" w:sz="0" w:space="0" w:color="auto"/>
            <w:bottom w:val="none" w:sz="0" w:space="0" w:color="auto"/>
            <w:right w:val="none" w:sz="0" w:space="0" w:color="auto"/>
          </w:divBdr>
        </w:div>
        <w:div w:id="1897155077">
          <w:marLeft w:val="0"/>
          <w:marRight w:val="0"/>
          <w:marTop w:val="0"/>
          <w:marBottom w:val="0"/>
          <w:divBdr>
            <w:top w:val="none" w:sz="0" w:space="0" w:color="auto"/>
            <w:left w:val="none" w:sz="0" w:space="0" w:color="auto"/>
            <w:bottom w:val="none" w:sz="0" w:space="0" w:color="auto"/>
            <w:right w:val="none" w:sz="0" w:space="0" w:color="auto"/>
          </w:divBdr>
        </w:div>
        <w:div w:id="430130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regulator.org.za/" TargetMode="External"/><Relationship Id="rId3" Type="http://schemas.openxmlformats.org/officeDocument/2006/relationships/settings" Target="settings.xml"/><Relationship Id="rId7" Type="http://schemas.openxmlformats.org/officeDocument/2006/relationships/hyperlink" Target="mailto:complaints.IR@justice.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orib.co.za/" TargetMode="External"/><Relationship Id="rId5" Type="http://schemas.openxmlformats.org/officeDocument/2006/relationships/hyperlink" Target="http://www.paradigmrisk.co.z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1448</Words>
  <Characters>8256</Characters>
  <Application>Microsoft Office Word</Application>
  <DocSecurity>0</DocSecurity>
  <Lines>68</Lines>
  <Paragraphs>19</Paragraphs>
  <ScaleCrop>false</ScaleCrop>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McCrorie</dc:creator>
  <cp:keywords/>
  <dc:description/>
  <cp:lastModifiedBy/>
  <cp:revision>1</cp:revision>
  <dcterms:created xsi:type="dcterms:W3CDTF">2023-11-09T10:09:00Z</dcterms:created>
</cp:coreProperties>
</file>