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1" w:rightFromText="141" w:vertAnchor="page" w:horzAnchor="margin" w:tblpX="-3119" w:tblpY="1674"/>
        <w:tblW w:w="6077" w:type="pct"/>
        <w:tblCellMar>
          <w:left w:w="1134" w:type="dxa"/>
          <w:right w:w="0" w:type="dxa"/>
        </w:tblCellMar>
        <w:tblLook w:val="0600" w:firstRow="0" w:lastRow="0" w:firstColumn="0" w:lastColumn="0" w:noHBand="1" w:noVBand="1"/>
      </w:tblPr>
      <w:tblGrid>
        <w:gridCol w:w="7513"/>
        <w:gridCol w:w="7371"/>
      </w:tblGrid>
      <w:tr w:rsidR="00225AAC" w:rsidRPr="00305B97" w14:paraId="1828CC7E" w14:textId="77777777" w:rsidTr="00E6019F">
        <w:trPr>
          <w:trHeight w:val="1325"/>
        </w:trPr>
        <w:tc>
          <w:tcPr>
            <w:tcW w:w="14884" w:type="dxa"/>
            <w:gridSpan w:val="2"/>
            <w:tcBorders>
              <w:top w:val="single" w:sz="24" w:space="0" w:color="808080" w:themeColor="background1" w:themeShade="80"/>
            </w:tcBorders>
            <w:tcMar>
              <w:top w:w="288" w:type="dxa"/>
            </w:tcMar>
          </w:tcPr>
          <w:p w14:paraId="464675FA" w14:textId="1DB04C0C" w:rsidR="00DA60CA" w:rsidRPr="00305B97" w:rsidRDefault="00E6019F" w:rsidP="00FD3B0A">
            <w:pPr>
              <w:pStyle w:val="Titre2"/>
            </w:pPr>
            <w:r>
              <w:rPr>
                <w:noProof/>
              </w:rPr>
              <w:drawing>
                <wp:anchor distT="0" distB="0" distL="114300" distR="114300" simplePos="0" relativeHeight="251727872" behindDoc="1" locked="0" layoutInCell="1" allowOverlap="1" wp14:anchorId="70C04AC4" wp14:editId="4159F7D9">
                  <wp:simplePos x="0" y="0"/>
                  <wp:positionH relativeFrom="column">
                    <wp:posOffset>4051607</wp:posOffset>
                  </wp:positionH>
                  <wp:positionV relativeFrom="paragraph">
                    <wp:posOffset>167093</wp:posOffset>
                  </wp:positionV>
                  <wp:extent cx="4697730" cy="544148"/>
                  <wp:effectExtent l="0" t="0" r="0" b="8890"/>
                  <wp:wrapNone/>
                  <wp:docPr id="17" name="Image 17" descr="Plan D'action | Créateur D'infographie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an D'action | Créateur D'infographie GRATUI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75207" cy="576289"/>
                          </a:xfrm>
                          <a:prstGeom prst="rect">
                            <a:avLst/>
                          </a:prstGeom>
                          <a:noFill/>
                          <a:ln>
                            <a:noFill/>
                          </a:ln>
                        </pic:spPr>
                      </pic:pic>
                    </a:graphicData>
                  </a:graphic>
                  <wp14:sizeRelH relativeFrom="page">
                    <wp14:pctWidth>0</wp14:pctWidth>
                  </wp14:sizeRelH>
                  <wp14:sizeRelV relativeFrom="page">
                    <wp14:pctHeight>0</wp14:pctHeight>
                  </wp14:sizeRelV>
                </wp:anchor>
              </w:drawing>
            </w:r>
            <w:r w:rsidR="00DA60CA">
              <w:rPr>
                <w:noProof/>
              </w:rPr>
              <w:drawing>
                <wp:anchor distT="0" distB="0" distL="114300" distR="114300" simplePos="0" relativeHeight="251730944" behindDoc="0" locked="0" layoutInCell="1" allowOverlap="1" wp14:anchorId="405031A3" wp14:editId="57968A16">
                  <wp:simplePos x="0" y="0"/>
                  <wp:positionH relativeFrom="column">
                    <wp:posOffset>2988140</wp:posOffset>
                  </wp:positionH>
                  <wp:positionV relativeFrom="paragraph">
                    <wp:posOffset>212090</wp:posOffset>
                  </wp:positionV>
                  <wp:extent cx="271311" cy="491319"/>
                  <wp:effectExtent l="0" t="0" r="0" b="4445"/>
                  <wp:wrapNone/>
                  <wp:docPr id="27" name="Image 27" descr="Cône de Lubeck 1000 mm - classe 2 - haute intensité prisma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ône de Lubeck 1000 mm - classe 2 - haute intensité prismatiqu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311" cy="4913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60CA">
              <w:rPr>
                <w:noProof/>
              </w:rPr>
              <w:drawing>
                <wp:anchor distT="0" distB="0" distL="114300" distR="114300" simplePos="0" relativeHeight="251729920" behindDoc="0" locked="0" layoutInCell="1" allowOverlap="1" wp14:anchorId="438080A9" wp14:editId="33D4B7F3">
                  <wp:simplePos x="0" y="0"/>
                  <wp:positionH relativeFrom="column">
                    <wp:posOffset>2367255</wp:posOffset>
                  </wp:positionH>
                  <wp:positionV relativeFrom="paragraph">
                    <wp:posOffset>198376</wp:posOffset>
                  </wp:positionV>
                  <wp:extent cx="271311" cy="491319"/>
                  <wp:effectExtent l="0" t="0" r="0" b="4445"/>
                  <wp:wrapNone/>
                  <wp:docPr id="23" name="Image 23" descr="Cône de Lubeck 1000 mm - classe 2 - haute intensité prisma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ône de Lubeck 1000 mm - classe 2 - haute intensité prismatiqu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111" cy="4945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60CA">
              <w:rPr>
                <w:noProof/>
              </w:rPr>
              <w:drawing>
                <wp:anchor distT="0" distB="0" distL="114300" distR="114300" simplePos="0" relativeHeight="251728896" behindDoc="1" locked="0" layoutInCell="1" allowOverlap="1" wp14:anchorId="02A1B5FB" wp14:editId="6F27BFB3">
                  <wp:simplePos x="0" y="0"/>
                  <wp:positionH relativeFrom="column">
                    <wp:posOffset>2667606</wp:posOffset>
                  </wp:positionH>
                  <wp:positionV relativeFrom="paragraph">
                    <wp:posOffset>197826</wp:posOffset>
                  </wp:positionV>
                  <wp:extent cx="286385" cy="518795"/>
                  <wp:effectExtent l="0" t="0" r="0" b="0"/>
                  <wp:wrapNone/>
                  <wp:docPr id="22" name="Image 22" descr="Cône de Lubeck 1000 mm - classe 2 - haute intensité prisma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ône de Lubeck 1000 mm - classe 2 - haute intensité prismatiqu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385" cy="518795"/>
                          </a:xfrm>
                          <a:prstGeom prst="rect">
                            <a:avLst/>
                          </a:prstGeom>
                          <a:noFill/>
                          <a:ln>
                            <a:noFill/>
                          </a:ln>
                        </pic:spPr>
                      </pic:pic>
                    </a:graphicData>
                  </a:graphic>
                </wp:anchor>
              </w:drawing>
            </w:r>
            <w:r w:rsidR="00DA60CA">
              <w:rPr>
                <w:b w:val="0"/>
                <w:bCs w:val="0"/>
                <w:noProof/>
              </w:rPr>
              <w:drawing>
                <wp:anchor distT="0" distB="0" distL="114300" distR="114300" simplePos="0" relativeHeight="251723776" behindDoc="1" locked="0" layoutInCell="1" allowOverlap="1" wp14:anchorId="77D23D8B" wp14:editId="578FE57F">
                  <wp:simplePos x="0" y="0"/>
                  <wp:positionH relativeFrom="column">
                    <wp:posOffset>2258581</wp:posOffset>
                  </wp:positionH>
                  <wp:positionV relativeFrom="paragraph">
                    <wp:posOffset>224705</wp:posOffset>
                  </wp:positionV>
                  <wp:extent cx="457200" cy="45720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60CA">
              <w:t xml:space="preserve">Travaux publics             </w:t>
            </w:r>
            <w:r w:rsidR="00DA60CA">
              <w:t xml:space="preserve">     </w:t>
            </w:r>
            <w:r>
              <w:t xml:space="preserve">        </w:t>
            </w:r>
            <w:r w:rsidR="00DA60CA">
              <w:t>Développement et loisirs</w:t>
            </w:r>
          </w:p>
        </w:tc>
      </w:tr>
      <w:tr w:rsidR="00DA60CA" w:rsidRPr="00305B97" w14:paraId="3E5CBA71" w14:textId="77777777" w:rsidTr="00E6019F">
        <w:trPr>
          <w:trHeight w:val="1134"/>
        </w:trPr>
        <w:tc>
          <w:tcPr>
            <w:tcW w:w="7513" w:type="dxa"/>
            <w:tcMar>
              <w:right w:w="216" w:type="dxa"/>
            </w:tcMar>
          </w:tcPr>
          <w:p w14:paraId="7039BAFD" w14:textId="318ED24D" w:rsidR="00DA60CA" w:rsidRPr="00DB4378" w:rsidRDefault="00DA60CA" w:rsidP="00FD3B0A">
            <w:pPr>
              <w:jc w:val="both"/>
              <w:rPr>
                <w:sz w:val="22"/>
                <w:szCs w:val="22"/>
              </w:rPr>
            </w:pPr>
            <w:r w:rsidRPr="00DB4378">
              <w:rPr>
                <w:sz w:val="22"/>
                <w:szCs w:val="22"/>
              </w:rPr>
              <w:t>On peut dire que l’équipe des travaux publics n’ont pas arrêté, cet été. Les principaux projets les occupants ces derniers temps ont été :</w:t>
            </w:r>
          </w:p>
          <w:p w14:paraId="71C7651B" w14:textId="24733877" w:rsidR="00DA60CA" w:rsidRPr="00DB4378" w:rsidRDefault="00DA60CA" w:rsidP="00FD3B0A">
            <w:pPr>
              <w:jc w:val="both"/>
              <w:rPr>
                <w:sz w:val="22"/>
                <w:szCs w:val="22"/>
              </w:rPr>
            </w:pPr>
            <w:r w:rsidRPr="00DB4378">
              <w:rPr>
                <w:sz w:val="22"/>
                <w:szCs w:val="22"/>
              </w:rPr>
              <w:t>L’installation de bollards et panneaux afin de limiter la vitesse dans le village pour la sécurité des piétons et des étudiants, étant revenus à l’école depuis peu.</w:t>
            </w:r>
          </w:p>
          <w:p w14:paraId="097EBDEA" w14:textId="15615159" w:rsidR="00DA60CA" w:rsidRPr="00DB4378" w:rsidRDefault="00DA60CA" w:rsidP="00FD3B0A">
            <w:pPr>
              <w:jc w:val="both"/>
              <w:rPr>
                <w:sz w:val="22"/>
                <w:szCs w:val="22"/>
              </w:rPr>
            </w:pPr>
          </w:p>
          <w:p w14:paraId="5E486C48" w14:textId="37BD87E6" w:rsidR="00DA60CA" w:rsidRPr="00DB4378" w:rsidRDefault="00DA60CA" w:rsidP="00FD3B0A">
            <w:pPr>
              <w:jc w:val="both"/>
              <w:rPr>
                <w:sz w:val="22"/>
                <w:szCs w:val="22"/>
              </w:rPr>
            </w:pPr>
            <w:r w:rsidRPr="00DB4378">
              <w:rPr>
                <w:sz w:val="22"/>
                <w:szCs w:val="22"/>
              </w:rPr>
              <w:t xml:space="preserve">La réfection de la Salle de quilles, en particulier la peinture du revêtement extérieur de l’édifice ainsi que les travaux dans le hall d’entrée, où se situe le guichet automatique sont des plus réussis ! </w:t>
            </w:r>
          </w:p>
          <w:p w14:paraId="1B6F01CA" w14:textId="360B445B" w:rsidR="00DA60CA" w:rsidRPr="00DB4378" w:rsidRDefault="00DA60CA" w:rsidP="00FD3B0A">
            <w:pPr>
              <w:jc w:val="both"/>
              <w:rPr>
                <w:sz w:val="22"/>
                <w:szCs w:val="22"/>
              </w:rPr>
            </w:pPr>
          </w:p>
          <w:p w14:paraId="0CA470FC" w14:textId="1395E551" w:rsidR="00DA60CA" w:rsidRPr="00DB4378" w:rsidRDefault="00DA60CA" w:rsidP="00FD3B0A">
            <w:pPr>
              <w:jc w:val="both"/>
              <w:rPr>
                <w:sz w:val="22"/>
                <w:szCs w:val="22"/>
              </w:rPr>
            </w:pPr>
            <w:r w:rsidRPr="00DB4378">
              <w:rPr>
                <w:sz w:val="22"/>
                <w:szCs w:val="22"/>
              </w:rPr>
              <w:t xml:space="preserve">Le réaménagement du parc municipal, </w:t>
            </w:r>
            <w:r w:rsidRPr="00DB4378">
              <w:rPr>
                <w:i/>
                <w:iCs/>
                <w:sz w:val="22"/>
                <w:szCs w:val="22"/>
              </w:rPr>
              <w:t xml:space="preserve">Les Petits Sourires, </w:t>
            </w:r>
            <w:r w:rsidRPr="00DB4378">
              <w:rPr>
                <w:sz w:val="22"/>
                <w:szCs w:val="22"/>
              </w:rPr>
              <w:t>afin que nos tout-petits puissent jouer de manière sécuritaire dans les installations. Les travaux sont toujours en cours.</w:t>
            </w:r>
          </w:p>
          <w:p w14:paraId="60F51F07" w14:textId="0F3C7AE2" w:rsidR="00DA60CA" w:rsidRPr="00DB4378" w:rsidRDefault="00407E32" w:rsidP="00FD3B0A">
            <w:pPr>
              <w:jc w:val="both"/>
              <w:rPr>
                <w:sz w:val="22"/>
                <w:szCs w:val="22"/>
              </w:rPr>
            </w:pPr>
            <w:r>
              <w:rPr>
                <w:noProof/>
              </w:rPr>
              <w:drawing>
                <wp:anchor distT="0" distB="0" distL="114300" distR="114300" simplePos="0" relativeHeight="251736064" behindDoc="1" locked="0" layoutInCell="1" allowOverlap="1" wp14:anchorId="46A92E6E" wp14:editId="498E87F3">
                  <wp:simplePos x="0" y="0"/>
                  <wp:positionH relativeFrom="column">
                    <wp:posOffset>2842107</wp:posOffset>
                  </wp:positionH>
                  <wp:positionV relativeFrom="paragraph">
                    <wp:posOffset>111410</wp:posOffset>
                  </wp:positionV>
                  <wp:extent cx="872359" cy="872359"/>
                  <wp:effectExtent l="0" t="0" r="4445" b="4445"/>
                  <wp:wrapNone/>
                  <wp:docPr id="32" name="Image 32" descr="Ressources Éducatives Libres - data.abuledu.org | Les ressources libres du  projet AbulÉ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sources Éducatives Libres - data.abuledu.org | Les ressources libres du  projet AbulÉdu"/>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72359" cy="8723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60CA" w:rsidRPr="00DB4378">
              <w:rPr>
                <w:sz w:val="22"/>
                <w:szCs w:val="22"/>
              </w:rPr>
              <w:t>---------------------------------------</w:t>
            </w:r>
            <w:r w:rsidR="00DA60CA">
              <w:rPr>
                <w:sz w:val="22"/>
                <w:szCs w:val="22"/>
              </w:rPr>
              <w:t>------------------------------</w:t>
            </w:r>
            <w:r w:rsidR="00DA60CA">
              <w:rPr>
                <w:sz w:val="22"/>
                <w:szCs w:val="22"/>
              </w:rPr>
              <w:t>-----</w:t>
            </w:r>
            <w:r w:rsidR="00FD3B0A">
              <w:rPr>
                <w:sz w:val="22"/>
                <w:szCs w:val="22"/>
              </w:rPr>
              <w:t>----------</w:t>
            </w:r>
          </w:p>
          <w:p w14:paraId="36B4324D" w14:textId="741876EF" w:rsidR="00DA60CA" w:rsidRDefault="00DA60CA" w:rsidP="00FD3B0A">
            <w:pPr>
              <w:jc w:val="both"/>
              <w:rPr>
                <w:sz w:val="22"/>
                <w:szCs w:val="22"/>
              </w:rPr>
            </w:pPr>
          </w:p>
          <w:p w14:paraId="6997B073" w14:textId="77777777" w:rsidR="00A451EC" w:rsidRPr="00DB4378" w:rsidRDefault="00A451EC" w:rsidP="00FD3B0A">
            <w:pPr>
              <w:jc w:val="both"/>
              <w:rPr>
                <w:sz w:val="22"/>
                <w:szCs w:val="22"/>
              </w:rPr>
            </w:pPr>
          </w:p>
          <w:p w14:paraId="33D5D834" w14:textId="4C075ECD" w:rsidR="00407E32" w:rsidRDefault="00407E32" w:rsidP="00407E32">
            <w:pPr>
              <w:jc w:val="both"/>
              <w:rPr>
                <w:b/>
                <w:bCs/>
                <w:sz w:val="22"/>
                <w:szCs w:val="22"/>
              </w:rPr>
            </w:pPr>
            <w:r w:rsidRPr="00DB4378">
              <w:rPr>
                <w:b/>
                <w:bCs/>
                <w:sz w:val="22"/>
                <w:szCs w:val="22"/>
              </w:rPr>
              <w:t xml:space="preserve">Annulation d’activité d’Halloween 2020 </w:t>
            </w:r>
          </w:p>
          <w:p w14:paraId="4E46CC45" w14:textId="30ECE444" w:rsidR="00407E32" w:rsidRDefault="00407E32" w:rsidP="00407E32">
            <w:pPr>
              <w:jc w:val="both"/>
              <w:rPr>
                <w:b/>
                <w:bCs/>
                <w:sz w:val="22"/>
                <w:szCs w:val="22"/>
              </w:rPr>
            </w:pPr>
          </w:p>
          <w:p w14:paraId="51BA7448" w14:textId="77777777" w:rsidR="00407E32" w:rsidRDefault="00407E32" w:rsidP="00407E32">
            <w:pPr>
              <w:jc w:val="both"/>
              <w:rPr>
                <w:b/>
                <w:bCs/>
                <w:sz w:val="22"/>
                <w:szCs w:val="22"/>
              </w:rPr>
            </w:pPr>
          </w:p>
          <w:p w14:paraId="2DD41C5B" w14:textId="16394BDC" w:rsidR="00407E32" w:rsidRPr="00DB4378" w:rsidRDefault="00407E32" w:rsidP="00407E32">
            <w:pPr>
              <w:jc w:val="both"/>
              <w:rPr>
                <w:b/>
                <w:bCs/>
                <w:sz w:val="22"/>
                <w:szCs w:val="22"/>
              </w:rPr>
            </w:pPr>
          </w:p>
          <w:p w14:paraId="3D50A441" w14:textId="2962C310" w:rsidR="00407E32" w:rsidRDefault="00407E32" w:rsidP="00407E32">
            <w:pPr>
              <w:jc w:val="both"/>
              <w:rPr>
                <w:sz w:val="22"/>
                <w:szCs w:val="22"/>
              </w:rPr>
            </w:pPr>
            <w:r w:rsidRPr="00DB4378">
              <w:rPr>
                <w:sz w:val="22"/>
                <w:szCs w:val="22"/>
              </w:rPr>
              <w:t xml:space="preserve">Veuillez noter que toute activité d’Halloween organisée par la Municipalité, que ce soit pour les adultes ou pour les enfants, n’aura pas lieu, cette année, en raison de l’incertitude reliée à la COVID-19. Cependant, si cela est permis par la santé publique, la récolte annuelle de bonbons aura lieu, comme d’habitude, dans les rues de la Municipalité. Si la situation changeait d’ici-là, nous vous </w:t>
            </w:r>
            <w:proofErr w:type="gramStart"/>
            <w:r w:rsidRPr="00DB4378">
              <w:rPr>
                <w:sz w:val="22"/>
                <w:szCs w:val="22"/>
              </w:rPr>
              <w:t>tiendrons</w:t>
            </w:r>
            <w:proofErr w:type="gramEnd"/>
            <w:r w:rsidRPr="00DB4378">
              <w:rPr>
                <w:sz w:val="22"/>
                <w:szCs w:val="22"/>
              </w:rPr>
              <w:t xml:space="preserve"> au courant via le bulletin municipal ou la page Facebook de la Municipalité.</w:t>
            </w:r>
            <w:r w:rsidRPr="00407E32">
              <w:rPr>
                <w:sz w:val="22"/>
                <w:szCs w:val="22"/>
              </w:rPr>
              <w:t xml:space="preserve"> </w:t>
            </w:r>
          </w:p>
          <w:p w14:paraId="59BA193E" w14:textId="789F74C8" w:rsidR="00407E32" w:rsidRDefault="00407E32" w:rsidP="00407E32">
            <w:pPr>
              <w:rPr>
                <w:sz w:val="22"/>
                <w:szCs w:val="22"/>
              </w:rPr>
            </w:pPr>
          </w:p>
          <w:p w14:paraId="36C6324C" w14:textId="19632FB3" w:rsidR="00E6019F" w:rsidRPr="00DB4378" w:rsidRDefault="00E6019F" w:rsidP="00FD3B0A">
            <w:pPr>
              <w:jc w:val="both"/>
              <w:rPr>
                <w:sz w:val="22"/>
                <w:szCs w:val="22"/>
              </w:rPr>
            </w:pPr>
          </w:p>
        </w:tc>
        <w:tc>
          <w:tcPr>
            <w:tcW w:w="7371" w:type="dxa"/>
            <w:tcMar>
              <w:left w:w="216" w:type="dxa"/>
            </w:tcMar>
          </w:tcPr>
          <w:p w14:paraId="6C844CFF" w14:textId="2FCC19A8" w:rsidR="00DA60CA" w:rsidRPr="00DB4378" w:rsidRDefault="00DA60CA" w:rsidP="00FD3B0A">
            <w:pPr>
              <w:jc w:val="both"/>
              <w:rPr>
                <w:b/>
                <w:bCs/>
                <w:sz w:val="22"/>
                <w:szCs w:val="22"/>
              </w:rPr>
            </w:pPr>
            <w:r w:rsidRPr="00DB4378">
              <w:rPr>
                <w:b/>
                <w:bCs/>
                <w:sz w:val="22"/>
                <w:szCs w:val="22"/>
              </w:rPr>
              <w:t>Plan d’action municipal</w:t>
            </w:r>
          </w:p>
          <w:p w14:paraId="2A8AC61A" w14:textId="47C914D0" w:rsidR="00DA60CA" w:rsidRDefault="00DA60CA" w:rsidP="00FD3B0A">
            <w:pPr>
              <w:jc w:val="both"/>
              <w:rPr>
                <w:sz w:val="22"/>
                <w:szCs w:val="22"/>
              </w:rPr>
            </w:pPr>
          </w:p>
          <w:p w14:paraId="28DEA9D7" w14:textId="6E7536ED" w:rsidR="00DA60CA" w:rsidRPr="00DB4378" w:rsidRDefault="00DA60CA" w:rsidP="00FD3B0A">
            <w:pPr>
              <w:jc w:val="both"/>
              <w:rPr>
                <w:sz w:val="22"/>
                <w:szCs w:val="22"/>
              </w:rPr>
            </w:pPr>
            <w:r w:rsidRPr="00DB4378">
              <w:rPr>
                <w:sz w:val="22"/>
                <w:szCs w:val="22"/>
              </w:rPr>
              <w:t>Le 22 août dernier a eu lieu la présentation des résultats préliminaires qui nous guidera vers la réalisation du plan d’action municipal. Voici un bref résumé de la rencontre :</w:t>
            </w:r>
          </w:p>
          <w:p w14:paraId="01266125" w14:textId="1FFCA686" w:rsidR="00DA60CA" w:rsidRPr="00DB4378" w:rsidRDefault="00DA60CA" w:rsidP="00FD3B0A">
            <w:pPr>
              <w:jc w:val="both"/>
              <w:rPr>
                <w:sz w:val="22"/>
                <w:szCs w:val="22"/>
              </w:rPr>
            </w:pPr>
          </w:p>
          <w:p w14:paraId="38697938" w14:textId="6F4C153C" w:rsidR="00DA60CA" w:rsidRPr="00DB4378" w:rsidRDefault="00DA60CA" w:rsidP="00FD3B0A">
            <w:pPr>
              <w:jc w:val="both"/>
              <w:rPr>
                <w:sz w:val="22"/>
                <w:szCs w:val="22"/>
              </w:rPr>
            </w:pPr>
            <w:r w:rsidRPr="00DB4378">
              <w:rPr>
                <w:sz w:val="22"/>
                <w:szCs w:val="22"/>
              </w:rPr>
              <w:t>En premier lieu, M. Pierre-Julien a présenté le projet qu’il a déjà soumis à la Municipalité, peu après le Forum Citoyens, visant à faire de Les Bergeronnes un village intelligent.</w:t>
            </w:r>
          </w:p>
          <w:p w14:paraId="415C3CB3" w14:textId="6EE98436" w:rsidR="00DA60CA" w:rsidRPr="00DB4378" w:rsidRDefault="00DA60CA" w:rsidP="00FD3B0A">
            <w:pPr>
              <w:jc w:val="both"/>
              <w:rPr>
                <w:sz w:val="22"/>
                <w:szCs w:val="22"/>
              </w:rPr>
            </w:pPr>
          </w:p>
          <w:p w14:paraId="0A917ECA" w14:textId="05B2394D" w:rsidR="00DA60CA" w:rsidRPr="00DB4378" w:rsidRDefault="00DA60CA" w:rsidP="00FD3B0A">
            <w:pPr>
              <w:jc w:val="both"/>
              <w:rPr>
                <w:sz w:val="22"/>
                <w:szCs w:val="22"/>
              </w:rPr>
            </w:pPr>
            <w:r w:rsidRPr="00DB4378">
              <w:rPr>
                <w:sz w:val="22"/>
                <w:szCs w:val="22"/>
              </w:rPr>
              <w:t>M. Mathieu Madison, enseignant au Collège de Rosemont, a ensuite présenté les quatre travaux des étudiants en urbanisme, venus nous visiter au mois de février dernier. Ceux-ci portaient sur :</w:t>
            </w:r>
          </w:p>
          <w:p w14:paraId="0AB9C41B" w14:textId="2F57184D" w:rsidR="00DA60CA" w:rsidRPr="00DB4378" w:rsidRDefault="00DA60CA" w:rsidP="00FD3B0A">
            <w:pPr>
              <w:jc w:val="both"/>
              <w:rPr>
                <w:sz w:val="22"/>
                <w:szCs w:val="22"/>
              </w:rPr>
            </w:pPr>
          </w:p>
          <w:p w14:paraId="13A5068B" w14:textId="26B994C5" w:rsidR="00DA60CA" w:rsidRPr="00DB4378" w:rsidRDefault="00DA60CA" w:rsidP="00FD3B0A">
            <w:pPr>
              <w:jc w:val="both"/>
              <w:rPr>
                <w:sz w:val="22"/>
                <w:szCs w:val="22"/>
              </w:rPr>
            </w:pPr>
            <w:r w:rsidRPr="00DB4378">
              <w:rPr>
                <w:sz w:val="22"/>
                <w:szCs w:val="22"/>
              </w:rPr>
              <w:t xml:space="preserve">- Le développement </w:t>
            </w:r>
            <w:proofErr w:type="gramStart"/>
            <w:r w:rsidRPr="00DB4378">
              <w:rPr>
                <w:sz w:val="22"/>
                <w:szCs w:val="22"/>
              </w:rPr>
              <w:t>récréotouristique;</w:t>
            </w:r>
            <w:proofErr w:type="gramEnd"/>
            <w:r w:rsidRPr="00DB4378">
              <w:rPr>
                <w:sz w:val="22"/>
                <w:szCs w:val="22"/>
              </w:rPr>
              <w:t xml:space="preserve"> </w:t>
            </w:r>
          </w:p>
          <w:p w14:paraId="3CF8C7F5" w14:textId="5B8B2B61" w:rsidR="00DA60CA" w:rsidRPr="00DB4378" w:rsidRDefault="00DA60CA" w:rsidP="00FD3B0A">
            <w:pPr>
              <w:jc w:val="both"/>
              <w:rPr>
                <w:sz w:val="22"/>
                <w:szCs w:val="22"/>
              </w:rPr>
            </w:pPr>
            <w:r w:rsidRPr="00DB4378">
              <w:rPr>
                <w:sz w:val="22"/>
                <w:szCs w:val="22"/>
              </w:rPr>
              <w:t xml:space="preserve"> - L’agriculture et le développement d’un tourisme agroalimentaire ;</w:t>
            </w:r>
          </w:p>
          <w:p w14:paraId="2F1BC418" w14:textId="5C7EE11F" w:rsidR="00DA60CA" w:rsidRPr="00DB4378" w:rsidRDefault="00DA60CA" w:rsidP="00FD3B0A">
            <w:pPr>
              <w:jc w:val="both"/>
              <w:rPr>
                <w:sz w:val="22"/>
                <w:szCs w:val="22"/>
              </w:rPr>
            </w:pPr>
            <w:r w:rsidRPr="00DB4378">
              <w:rPr>
                <w:sz w:val="22"/>
                <w:szCs w:val="22"/>
              </w:rPr>
              <w:t>- L’aménagement et le développement des territoires vacants où il serait possible de faire la construction de nouvelles habitations ;</w:t>
            </w:r>
          </w:p>
          <w:p w14:paraId="573E8823" w14:textId="77777777" w:rsidR="00DA60CA" w:rsidRPr="00DB4378" w:rsidRDefault="00DA60CA" w:rsidP="00FD3B0A">
            <w:pPr>
              <w:jc w:val="both"/>
              <w:rPr>
                <w:sz w:val="22"/>
                <w:szCs w:val="22"/>
              </w:rPr>
            </w:pPr>
            <w:r w:rsidRPr="00DB4378">
              <w:rPr>
                <w:sz w:val="22"/>
                <w:szCs w:val="22"/>
              </w:rPr>
              <w:t>- Le développement d’un écotourisme.</w:t>
            </w:r>
          </w:p>
          <w:p w14:paraId="14F98221" w14:textId="77777777" w:rsidR="00DA60CA" w:rsidRPr="00DB4378" w:rsidRDefault="00DA60CA" w:rsidP="00FD3B0A">
            <w:pPr>
              <w:jc w:val="both"/>
              <w:rPr>
                <w:sz w:val="22"/>
                <w:szCs w:val="22"/>
              </w:rPr>
            </w:pPr>
          </w:p>
          <w:p w14:paraId="4301F68B" w14:textId="77777777" w:rsidR="00DA60CA" w:rsidRPr="00DB4378" w:rsidRDefault="00DA60CA" w:rsidP="00FD3B0A">
            <w:pPr>
              <w:jc w:val="both"/>
              <w:rPr>
                <w:sz w:val="22"/>
                <w:szCs w:val="22"/>
              </w:rPr>
            </w:pPr>
            <w:r w:rsidRPr="00DB4378">
              <w:rPr>
                <w:sz w:val="22"/>
                <w:szCs w:val="22"/>
              </w:rPr>
              <w:t xml:space="preserve">Mme Anne-Marie Royer, consultante en tourisme et propriétaire de la Firme AMR, a pris le relai et a discuté longuement avec les citoyens présents, après une présentation sommaire de son rôle au sein de la Municipalité. </w:t>
            </w:r>
          </w:p>
          <w:p w14:paraId="3D5C0212" w14:textId="77777777" w:rsidR="00DA60CA" w:rsidRPr="00DB4378" w:rsidRDefault="00DA60CA" w:rsidP="00FD3B0A">
            <w:pPr>
              <w:jc w:val="both"/>
              <w:rPr>
                <w:sz w:val="22"/>
                <w:szCs w:val="22"/>
              </w:rPr>
            </w:pPr>
          </w:p>
          <w:p w14:paraId="0DC842A3" w14:textId="77777777" w:rsidR="00DA60CA" w:rsidRPr="00DB4378" w:rsidRDefault="00DA60CA" w:rsidP="00FD3B0A">
            <w:pPr>
              <w:jc w:val="both"/>
              <w:rPr>
                <w:sz w:val="22"/>
                <w:szCs w:val="22"/>
              </w:rPr>
            </w:pPr>
            <w:r w:rsidRPr="00DB4378">
              <w:rPr>
                <w:sz w:val="22"/>
                <w:szCs w:val="22"/>
              </w:rPr>
              <w:t xml:space="preserve">Finalement, l’agente de développement municipal, Sara Brisson, a présenté les résultats du Forum et du sondage ayant été mis en ligne, peu après. </w:t>
            </w:r>
          </w:p>
          <w:p w14:paraId="56B10F60" w14:textId="77777777" w:rsidR="00DA60CA" w:rsidRPr="00DB4378" w:rsidRDefault="00DA60CA" w:rsidP="00FD3B0A">
            <w:pPr>
              <w:jc w:val="both"/>
              <w:rPr>
                <w:sz w:val="22"/>
                <w:szCs w:val="22"/>
              </w:rPr>
            </w:pPr>
          </w:p>
          <w:p w14:paraId="7B1DB95A" w14:textId="6B00F26C" w:rsidR="00DA60CA" w:rsidRPr="00DB4378" w:rsidRDefault="00DA60CA" w:rsidP="00FD3B0A">
            <w:pPr>
              <w:jc w:val="both"/>
              <w:rPr>
                <w:sz w:val="22"/>
                <w:szCs w:val="22"/>
              </w:rPr>
            </w:pPr>
            <w:r w:rsidRPr="00DB4378">
              <w:rPr>
                <w:sz w:val="22"/>
                <w:szCs w:val="22"/>
              </w:rPr>
              <w:t>Pour ceux qui seraient intéressés à consulter les résultats des présentations, il est possible d’avoir accès aux documents présentés pendant la soirée au www.bergeronnes.com.</w:t>
            </w:r>
          </w:p>
        </w:tc>
      </w:tr>
    </w:tbl>
    <w:p w14:paraId="403D17AD" w14:textId="513707FC" w:rsidR="002E11D6" w:rsidRDefault="002E11D6">
      <w:pPr>
        <w:rPr>
          <w:noProof/>
        </w:rPr>
      </w:pPr>
      <w:r>
        <w:rPr>
          <w:noProof/>
        </w:rPr>
        <w:drawing>
          <wp:anchor distT="0" distB="0" distL="114300" distR="114300" simplePos="0" relativeHeight="251684864" behindDoc="1" locked="0" layoutInCell="1" allowOverlap="1" wp14:anchorId="3C365F0B" wp14:editId="6D5EB27E">
            <wp:simplePos x="0" y="0"/>
            <wp:positionH relativeFrom="margin">
              <wp:align>left</wp:align>
            </wp:positionH>
            <wp:positionV relativeFrom="paragraph">
              <wp:posOffset>-13874750</wp:posOffset>
            </wp:positionV>
            <wp:extent cx="1326149" cy="577516"/>
            <wp:effectExtent l="0" t="0" r="762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17" cstate="print">
                      <a:extLst>
                        <a:ext uri="{28A0092B-C50C-407E-A947-70E740481C1C}">
                          <a14:useLocalDpi xmlns:a14="http://schemas.microsoft.com/office/drawing/2010/main" val="0"/>
                        </a:ext>
                      </a:extLst>
                    </a:blip>
                    <a:srcRect l="25628" t="37754" r="23022" b="34640"/>
                    <a:stretch/>
                  </pic:blipFill>
                  <pic:spPr bwMode="auto">
                    <a:xfrm>
                      <a:off x="0" y="0"/>
                      <a:ext cx="1326149" cy="5775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6F3E71" w14:textId="77777777" w:rsidR="00FD3B0A" w:rsidRPr="00DB4378" w:rsidRDefault="00FD3B0A" w:rsidP="00FD3B0A">
      <w:pPr>
        <w:framePr w:hSpace="141" w:wrap="around" w:vAnchor="page" w:hAnchor="page" w:x="175" w:y="5447"/>
        <w:rPr>
          <w:sz w:val="22"/>
          <w:szCs w:val="22"/>
        </w:rPr>
      </w:pPr>
    </w:p>
    <w:p w14:paraId="21C1E1B9" w14:textId="060A6246" w:rsidR="00E6019F" w:rsidRDefault="00E6019F" w:rsidP="00E6019F">
      <w:pPr>
        <w:rPr>
          <w:lang w:bidi="fr-FR"/>
        </w:rPr>
      </w:pPr>
      <w:r>
        <w:rPr>
          <w:lang w:bidi="fr-FR"/>
        </w:rPr>
        <w:br w:type="page"/>
      </w:r>
    </w:p>
    <w:p w14:paraId="2C8DE263" w14:textId="59A5677D" w:rsidR="00407E32" w:rsidRDefault="00407E32" w:rsidP="0073765B">
      <w:pPr>
        <w:framePr w:w="5894" w:h="11041" w:hRule="exact" w:hSpace="141" w:wrap="around" w:vAnchor="page" w:hAnchor="page" w:x="1041" w:y="1"/>
        <w:jc w:val="both"/>
        <w:rPr>
          <w:sz w:val="28"/>
          <w:szCs w:val="28"/>
        </w:rPr>
      </w:pPr>
    </w:p>
    <w:p w14:paraId="398018FA" w14:textId="024AFE40" w:rsidR="00407E32" w:rsidRDefault="00407E32" w:rsidP="0073765B">
      <w:pPr>
        <w:framePr w:w="5894" w:h="11041" w:hRule="exact" w:hSpace="141" w:wrap="around" w:vAnchor="page" w:hAnchor="page" w:x="1041" w:y="1"/>
        <w:jc w:val="both"/>
        <w:rPr>
          <w:sz w:val="28"/>
          <w:szCs w:val="28"/>
        </w:rPr>
      </w:pPr>
    </w:p>
    <w:p w14:paraId="12087F0C" w14:textId="6AFE9FC3" w:rsidR="00407E32" w:rsidRDefault="00407E32" w:rsidP="0073765B">
      <w:pPr>
        <w:framePr w:w="5894" w:h="11041" w:hRule="exact" w:hSpace="141" w:wrap="around" w:vAnchor="page" w:hAnchor="page" w:x="1041" w:y="1"/>
        <w:jc w:val="both"/>
        <w:rPr>
          <w:sz w:val="28"/>
          <w:szCs w:val="28"/>
        </w:rPr>
      </w:pPr>
    </w:p>
    <w:p w14:paraId="13118E8B" w14:textId="77777777" w:rsidR="0073765B" w:rsidRDefault="0073765B" w:rsidP="0073765B">
      <w:pPr>
        <w:framePr w:w="5894" w:h="11041" w:hRule="exact" w:hSpace="141" w:wrap="around" w:vAnchor="page" w:hAnchor="page" w:x="1041" w:y="1"/>
        <w:jc w:val="center"/>
        <w:rPr>
          <w:b/>
          <w:bCs/>
          <w:sz w:val="40"/>
          <w:szCs w:val="40"/>
        </w:rPr>
      </w:pPr>
    </w:p>
    <w:p w14:paraId="549DA1DF" w14:textId="77777777" w:rsidR="0073765B" w:rsidRDefault="0073765B" w:rsidP="0073765B">
      <w:pPr>
        <w:framePr w:w="5894" w:h="11041" w:hRule="exact" w:hSpace="141" w:wrap="around" w:vAnchor="page" w:hAnchor="page" w:x="1041" w:y="1"/>
        <w:jc w:val="center"/>
        <w:rPr>
          <w:b/>
          <w:bCs/>
          <w:sz w:val="40"/>
          <w:szCs w:val="40"/>
        </w:rPr>
      </w:pPr>
    </w:p>
    <w:p w14:paraId="4BD94A25" w14:textId="77777777" w:rsidR="0073765B" w:rsidRDefault="0073765B" w:rsidP="0073765B">
      <w:pPr>
        <w:framePr w:w="5894" w:h="11041" w:hRule="exact" w:hSpace="141" w:wrap="around" w:vAnchor="page" w:hAnchor="page" w:x="1041" w:y="1"/>
        <w:jc w:val="center"/>
        <w:rPr>
          <w:b/>
          <w:bCs/>
          <w:sz w:val="40"/>
          <w:szCs w:val="40"/>
        </w:rPr>
      </w:pPr>
    </w:p>
    <w:p w14:paraId="5D03EFAD" w14:textId="77777777" w:rsidR="0073765B" w:rsidRDefault="0073765B" w:rsidP="0073765B">
      <w:pPr>
        <w:framePr w:w="5894" w:h="11041" w:hRule="exact" w:hSpace="141" w:wrap="around" w:vAnchor="page" w:hAnchor="page" w:x="1041" w:y="1"/>
        <w:jc w:val="center"/>
        <w:rPr>
          <w:b/>
          <w:bCs/>
          <w:sz w:val="40"/>
          <w:szCs w:val="40"/>
        </w:rPr>
      </w:pPr>
    </w:p>
    <w:p w14:paraId="32FBB6B1" w14:textId="77777777" w:rsidR="0073765B" w:rsidRDefault="0073765B" w:rsidP="0073765B">
      <w:pPr>
        <w:framePr w:w="5894" w:h="11041" w:hRule="exact" w:hSpace="141" w:wrap="around" w:vAnchor="page" w:hAnchor="page" w:x="1041" w:y="1"/>
        <w:jc w:val="center"/>
        <w:rPr>
          <w:b/>
          <w:bCs/>
          <w:sz w:val="40"/>
          <w:szCs w:val="40"/>
        </w:rPr>
      </w:pPr>
    </w:p>
    <w:p w14:paraId="1CD0CB88" w14:textId="54F415F8" w:rsidR="0073765B" w:rsidRDefault="0073765B" w:rsidP="0073765B">
      <w:pPr>
        <w:framePr w:w="5894" w:h="11041" w:hRule="exact" w:hSpace="141" w:wrap="around" w:vAnchor="page" w:hAnchor="page" w:x="1041" w:y="1"/>
        <w:jc w:val="center"/>
        <w:rPr>
          <w:b/>
          <w:bCs/>
          <w:sz w:val="40"/>
          <w:szCs w:val="40"/>
        </w:rPr>
      </w:pPr>
      <w:r w:rsidRPr="00E6019F">
        <w:rPr>
          <w:b/>
          <w:bCs/>
          <w:sz w:val="40"/>
          <w:szCs w:val="40"/>
        </w:rPr>
        <w:t>Entreposage Aréna</w:t>
      </w:r>
    </w:p>
    <w:p w14:paraId="111CF3BB" w14:textId="77777777" w:rsidR="0073765B" w:rsidRDefault="0073765B" w:rsidP="0073765B">
      <w:pPr>
        <w:framePr w:w="5894" w:h="11041" w:hRule="exact" w:hSpace="141" w:wrap="around" w:vAnchor="page" w:hAnchor="page" w:x="1041" w:y="1"/>
        <w:jc w:val="center"/>
        <w:rPr>
          <w:sz w:val="40"/>
          <w:szCs w:val="40"/>
          <w:lang w:bidi="fr-FR"/>
        </w:rPr>
      </w:pPr>
    </w:p>
    <w:p w14:paraId="1EBEFFD0" w14:textId="77777777" w:rsidR="0073765B" w:rsidRPr="00407E32" w:rsidRDefault="0073765B" w:rsidP="0073765B">
      <w:pPr>
        <w:framePr w:w="5894" w:h="11041" w:hRule="exact" w:hSpace="141" w:wrap="around" w:vAnchor="page" w:hAnchor="page" w:x="1041" w:y="1"/>
        <w:jc w:val="center"/>
        <w:rPr>
          <w:sz w:val="44"/>
          <w:szCs w:val="44"/>
        </w:rPr>
      </w:pPr>
      <w:r w:rsidRPr="00407E32">
        <w:rPr>
          <w:sz w:val="44"/>
          <w:szCs w:val="44"/>
        </w:rPr>
        <w:t>Vous pouvez dès maintenant appeler à la Municipalité pour donner votre nom pour l’entreposage de tout équipement à Mélissa au 418 232-6244 poste 1230.</w:t>
      </w:r>
    </w:p>
    <w:p w14:paraId="20688EDA" w14:textId="77777777" w:rsidR="0073765B" w:rsidRPr="00407E32" w:rsidRDefault="0073765B" w:rsidP="0073765B">
      <w:pPr>
        <w:framePr w:w="5894" w:h="11041" w:hRule="exact" w:hSpace="141" w:wrap="around" w:vAnchor="page" w:hAnchor="page" w:x="1041" w:y="1"/>
        <w:jc w:val="center"/>
        <w:rPr>
          <w:sz w:val="44"/>
          <w:szCs w:val="44"/>
        </w:rPr>
      </w:pPr>
      <w:r w:rsidRPr="00407E32">
        <w:rPr>
          <w:sz w:val="44"/>
          <w:szCs w:val="44"/>
        </w:rPr>
        <w:t>1.75 $ du pied carré + taxes.</w:t>
      </w:r>
    </w:p>
    <w:p w14:paraId="663D1530" w14:textId="77777777" w:rsidR="0073765B" w:rsidRPr="00407E32" w:rsidRDefault="0073765B" w:rsidP="0073765B">
      <w:pPr>
        <w:framePr w:w="5894" w:h="11041" w:hRule="exact" w:hSpace="141" w:wrap="around" w:vAnchor="page" w:hAnchor="page" w:x="1041" w:y="1"/>
        <w:jc w:val="center"/>
        <w:rPr>
          <w:sz w:val="44"/>
          <w:szCs w:val="44"/>
        </w:rPr>
      </w:pPr>
      <w:r w:rsidRPr="00407E32">
        <w:rPr>
          <w:sz w:val="44"/>
          <w:szCs w:val="44"/>
        </w:rPr>
        <w:t>Places limitées.</w:t>
      </w:r>
    </w:p>
    <w:p w14:paraId="4543F9B8" w14:textId="77777777" w:rsidR="00407E32" w:rsidRPr="00407E32" w:rsidRDefault="00407E32" w:rsidP="0073765B">
      <w:pPr>
        <w:framePr w:w="5894" w:h="11041" w:hRule="exact" w:hSpace="141" w:wrap="around" w:vAnchor="page" w:hAnchor="page" w:x="1041" w:y="1"/>
        <w:jc w:val="both"/>
        <w:rPr>
          <w:sz w:val="28"/>
          <w:szCs w:val="28"/>
        </w:rPr>
      </w:pPr>
    </w:p>
    <w:p w14:paraId="63138B59" w14:textId="77777777" w:rsidR="00407E32" w:rsidRDefault="00407E32" w:rsidP="0073765B">
      <w:pPr>
        <w:framePr w:w="5894" w:h="11041" w:hRule="exact" w:hSpace="141" w:wrap="around" w:vAnchor="page" w:hAnchor="page" w:x="1041" w:y="1"/>
        <w:jc w:val="both"/>
        <w:rPr>
          <w:sz w:val="28"/>
          <w:szCs w:val="28"/>
        </w:rPr>
      </w:pPr>
    </w:p>
    <w:p w14:paraId="46B339DE" w14:textId="77777777" w:rsidR="00407E32" w:rsidRDefault="00407E32" w:rsidP="0073765B">
      <w:pPr>
        <w:framePr w:w="5894" w:h="11041" w:hRule="exact" w:hSpace="141" w:wrap="around" w:vAnchor="page" w:hAnchor="page" w:x="1041" w:y="1"/>
        <w:jc w:val="both"/>
        <w:rPr>
          <w:sz w:val="28"/>
          <w:szCs w:val="28"/>
        </w:rPr>
      </w:pPr>
    </w:p>
    <w:p w14:paraId="2EAB2DE0" w14:textId="77777777" w:rsidR="00407E32" w:rsidRDefault="00407E32" w:rsidP="0073765B">
      <w:pPr>
        <w:framePr w:w="5894" w:h="11041" w:hRule="exact" w:hSpace="141" w:wrap="around" w:vAnchor="page" w:hAnchor="page" w:x="1041" w:y="1"/>
        <w:jc w:val="both"/>
        <w:rPr>
          <w:sz w:val="28"/>
          <w:szCs w:val="28"/>
        </w:rPr>
      </w:pPr>
    </w:p>
    <w:p w14:paraId="6849C2F5" w14:textId="6F29E191" w:rsidR="00407E32" w:rsidRPr="00DB4378" w:rsidRDefault="00FE3043" w:rsidP="0073765B">
      <w:pPr>
        <w:framePr w:w="5894" w:h="11041" w:hRule="exact" w:hSpace="141" w:wrap="around" w:vAnchor="page" w:hAnchor="page" w:x="1041" w:y="1"/>
        <w:jc w:val="both"/>
        <w:rPr>
          <w:sz w:val="22"/>
          <w:szCs w:val="22"/>
        </w:rPr>
      </w:pPr>
      <w:r>
        <w:rPr>
          <w:sz w:val="28"/>
          <w:szCs w:val="28"/>
        </w:rPr>
        <w:t>-------------------</w:t>
      </w:r>
      <w:r w:rsidR="00E27221">
        <w:rPr>
          <w:sz w:val="28"/>
          <w:szCs w:val="28"/>
        </w:rPr>
        <w:t>-</w:t>
      </w:r>
      <w:r w:rsidR="0073765B">
        <w:rPr>
          <w:sz w:val="28"/>
          <w:szCs w:val="28"/>
        </w:rPr>
        <w:t>-------------------------------------------</w:t>
      </w:r>
    </w:p>
    <w:p w14:paraId="407BB666" w14:textId="77777777" w:rsidR="0073765B" w:rsidRPr="00407E32" w:rsidRDefault="0073765B" w:rsidP="0073765B">
      <w:pPr>
        <w:framePr w:w="5894" w:h="11041" w:hRule="exact" w:hSpace="141" w:wrap="around" w:vAnchor="page" w:hAnchor="page" w:x="1041" w:y="1"/>
        <w:jc w:val="both"/>
        <w:rPr>
          <w:sz w:val="28"/>
          <w:szCs w:val="28"/>
        </w:rPr>
      </w:pPr>
      <w:r w:rsidRPr="00407E32">
        <w:rPr>
          <w:sz w:val="28"/>
          <w:szCs w:val="28"/>
        </w:rPr>
        <w:t xml:space="preserve">Veuillez prendre note que la prochaine </w:t>
      </w:r>
      <w:r w:rsidRPr="00407E32">
        <w:rPr>
          <w:b/>
          <w:bCs/>
          <w:sz w:val="28"/>
          <w:szCs w:val="28"/>
        </w:rPr>
        <w:t>séance du conseil</w:t>
      </w:r>
      <w:r w:rsidRPr="00407E32">
        <w:rPr>
          <w:sz w:val="28"/>
          <w:szCs w:val="28"/>
        </w:rPr>
        <w:t xml:space="preserve"> municipal se tiendra devant public le 13 octobre prochain. Vous êtes les bienvenus !</w:t>
      </w:r>
    </w:p>
    <w:p w14:paraId="65114E74" w14:textId="77777777" w:rsidR="0073765B" w:rsidRPr="00DB4378" w:rsidRDefault="0073765B" w:rsidP="0073765B">
      <w:pPr>
        <w:framePr w:w="5894" w:h="11041" w:hRule="exact" w:hSpace="141" w:wrap="around" w:vAnchor="page" w:hAnchor="page" w:x="1041" w:y="1"/>
        <w:jc w:val="both"/>
        <w:rPr>
          <w:sz w:val="22"/>
          <w:szCs w:val="22"/>
        </w:rPr>
      </w:pPr>
    </w:p>
    <w:p w14:paraId="70C910FC" w14:textId="162E3B1E" w:rsidR="00407E32" w:rsidRPr="00DB4378" w:rsidRDefault="00407E32" w:rsidP="0073765B">
      <w:pPr>
        <w:framePr w:w="5894" w:h="11041" w:hRule="exact" w:hSpace="141" w:wrap="around" w:vAnchor="page" w:hAnchor="page" w:x="1041" w:y="1"/>
        <w:jc w:val="both"/>
        <w:rPr>
          <w:sz w:val="22"/>
          <w:szCs w:val="22"/>
        </w:rPr>
      </w:pPr>
      <w:r w:rsidRPr="00DB4378">
        <w:rPr>
          <w:sz w:val="22"/>
          <w:szCs w:val="22"/>
        </w:rPr>
        <w:t>-----------------------------------------------------</w:t>
      </w:r>
      <w:r>
        <w:rPr>
          <w:sz w:val="22"/>
          <w:szCs w:val="22"/>
        </w:rPr>
        <w:t>---------------------------</w:t>
      </w:r>
    </w:p>
    <w:p w14:paraId="28B4DE1A" w14:textId="77777777" w:rsidR="00407E32" w:rsidRPr="00DB4378" w:rsidRDefault="00407E32" w:rsidP="0073765B">
      <w:pPr>
        <w:framePr w:w="5894" w:h="11041" w:hRule="exact" w:hSpace="141" w:wrap="around" w:vAnchor="page" w:hAnchor="page" w:x="1041" w:y="1"/>
        <w:jc w:val="both"/>
        <w:rPr>
          <w:sz w:val="22"/>
          <w:szCs w:val="22"/>
        </w:rPr>
      </w:pPr>
    </w:p>
    <w:p w14:paraId="0145674C" w14:textId="74AF9680" w:rsidR="00E6019F" w:rsidRDefault="0073765B" w:rsidP="00E6019F">
      <w:pPr>
        <w:rPr>
          <w:lang w:bidi="fr-FR"/>
        </w:rPr>
      </w:pPr>
      <w:r>
        <w:rPr>
          <w:noProof/>
          <w:sz w:val="40"/>
          <w:szCs w:val="40"/>
        </w:rPr>
        <w:drawing>
          <wp:anchor distT="0" distB="0" distL="114300" distR="114300" simplePos="0" relativeHeight="251737088" behindDoc="1" locked="0" layoutInCell="1" allowOverlap="1" wp14:anchorId="7CCB9FBB" wp14:editId="698A9A29">
            <wp:simplePos x="0" y="0"/>
            <wp:positionH relativeFrom="column">
              <wp:posOffset>3902482</wp:posOffset>
            </wp:positionH>
            <wp:positionV relativeFrom="paragraph">
              <wp:posOffset>-482600</wp:posOffset>
            </wp:positionV>
            <wp:extent cx="833755" cy="745490"/>
            <wp:effectExtent l="0" t="0" r="4445" b="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33755" cy="7454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2992" behindDoc="1" locked="0" layoutInCell="1" allowOverlap="1" wp14:anchorId="4EF8885D" wp14:editId="43C377AD">
            <wp:simplePos x="0" y="0"/>
            <wp:positionH relativeFrom="page">
              <wp:posOffset>1658613</wp:posOffset>
            </wp:positionH>
            <wp:positionV relativeFrom="paragraph">
              <wp:posOffset>-783012</wp:posOffset>
            </wp:positionV>
            <wp:extent cx="1818758" cy="1652905"/>
            <wp:effectExtent l="0" t="0" r="0" b="4445"/>
            <wp:wrapNone/>
            <wp:docPr id="13" name="Image 13" descr="Service de Cross Docking – ALC Logís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ice de Cross Docking – ALC Logístic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18758" cy="1652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4338B4" w14:textId="6BB75E75" w:rsidR="00E6019F" w:rsidRPr="00DB4378" w:rsidRDefault="0073765B" w:rsidP="00E6019F">
      <w:pPr>
        <w:rPr>
          <w:b/>
          <w:bCs/>
          <w:sz w:val="22"/>
          <w:szCs w:val="22"/>
        </w:rPr>
      </w:pPr>
      <w:r w:rsidRPr="00E6019F">
        <w:rPr>
          <w:noProof/>
          <w:sz w:val="40"/>
          <w:szCs w:val="40"/>
        </w:rPr>
        <w:drawing>
          <wp:anchor distT="0" distB="0" distL="114300" distR="114300" simplePos="0" relativeHeight="251705344" behindDoc="0" locked="0" layoutInCell="1" allowOverlap="1" wp14:anchorId="03E65913" wp14:editId="08515580">
            <wp:simplePos x="0" y="0"/>
            <wp:positionH relativeFrom="margin">
              <wp:posOffset>3882968</wp:posOffset>
            </wp:positionH>
            <wp:positionV relativeFrom="paragraph">
              <wp:posOffset>112416</wp:posOffset>
            </wp:positionV>
            <wp:extent cx="3903345" cy="6122860"/>
            <wp:effectExtent l="0" t="0" r="1905"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8568" t="15637" r="16843" b="10246"/>
                    <a:stretch/>
                  </pic:blipFill>
                  <pic:spPr bwMode="auto">
                    <a:xfrm>
                      <a:off x="0" y="0"/>
                      <a:ext cx="3915168" cy="614140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07E32">
        <w:rPr>
          <w:noProof/>
          <w:sz w:val="10"/>
          <w:szCs w:val="10"/>
        </w:rPr>
        <w:drawing>
          <wp:anchor distT="0" distB="0" distL="114300" distR="114300" simplePos="0" relativeHeight="251735040" behindDoc="1" locked="0" layoutInCell="1" allowOverlap="1" wp14:anchorId="5B306BD4" wp14:editId="06B525F3">
            <wp:simplePos x="0" y="0"/>
            <wp:positionH relativeFrom="column">
              <wp:posOffset>2881530</wp:posOffset>
            </wp:positionH>
            <wp:positionV relativeFrom="paragraph">
              <wp:posOffset>5592873</wp:posOffset>
            </wp:positionV>
            <wp:extent cx="944880" cy="903605"/>
            <wp:effectExtent l="0" t="0" r="7620" b="0"/>
            <wp:wrapThrough wrapText="bothSides">
              <wp:wrapPolygon edited="0">
                <wp:start x="0" y="0"/>
                <wp:lineTo x="0" y="20947"/>
                <wp:lineTo x="21339" y="20947"/>
                <wp:lineTo x="21339" y="0"/>
                <wp:lineTo x="0" y="0"/>
              </wp:wrapPolygon>
            </wp:wrapThrough>
            <wp:docPr id="31" name="Image 31" descr="Sur votre agenda - L'Amicale du C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r votre agenda - L'Amicale du CHIC"/>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44880" cy="903605"/>
                    </a:xfrm>
                    <a:prstGeom prst="rect">
                      <a:avLst/>
                    </a:prstGeom>
                    <a:noFill/>
                    <a:ln>
                      <a:noFill/>
                    </a:ln>
                  </pic:spPr>
                </pic:pic>
              </a:graphicData>
            </a:graphic>
            <wp14:sizeRelH relativeFrom="page">
              <wp14:pctWidth>0</wp14:pctWidth>
            </wp14:sizeRelH>
            <wp14:sizeRelV relativeFrom="page">
              <wp14:pctHeight>0</wp14:pctHeight>
            </wp14:sizeRelV>
          </wp:anchor>
        </w:drawing>
      </w:r>
      <w:r w:rsidR="00E6019F" w:rsidRPr="00305B97">
        <w:rPr>
          <w:lang w:bidi="fr-FR"/>
        </w:rPr>
        <w:br w:type="page"/>
      </w:r>
    </w:p>
    <w:p w14:paraId="54305992" w14:textId="03D9E071" w:rsidR="00E6019F" w:rsidRPr="00305B97" w:rsidRDefault="00A451EC" w:rsidP="00E6019F">
      <w:r>
        <w:rPr>
          <w:rFonts w:ascii="Times New Roman" w:hAnsi="Times New Roman" w:cs="Times New Roman"/>
          <w:noProof/>
        </w:rPr>
        <w:lastRenderedPageBreak/>
        <w:drawing>
          <wp:anchor distT="36576" distB="36576" distL="36576" distR="36576" simplePos="0" relativeHeight="251696128" behindDoc="0" locked="0" layoutInCell="1" allowOverlap="1" wp14:anchorId="0E9AB388" wp14:editId="6E7D86BC">
            <wp:simplePos x="0" y="0"/>
            <wp:positionH relativeFrom="margin">
              <wp:posOffset>3687759</wp:posOffset>
            </wp:positionH>
            <wp:positionV relativeFrom="paragraph">
              <wp:posOffset>-606175</wp:posOffset>
            </wp:positionV>
            <wp:extent cx="4758867" cy="7107555"/>
            <wp:effectExtent l="0" t="0" r="381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4622" cy="711615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anchor distT="36576" distB="36576" distL="36576" distR="36576" simplePos="0" relativeHeight="251739136" behindDoc="0" locked="0" layoutInCell="1" allowOverlap="1" wp14:anchorId="70CA5969" wp14:editId="60A6C19F">
            <wp:simplePos x="0" y="0"/>
            <wp:positionH relativeFrom="margin">
              <wp:posOffset>-1033519</wp:posOffset>
            </wp:positionH>
            <wp:positionV relativeFrom="paragraph">
              <wp:posOffset>-627529</wp:posOffset>
            </wp:positionV>
            <wp:extent cx="4894730" cy="7128655"/>
            <wp:effectExtent l="0" t="0" r="127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96648" cy="7131448"/>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69C5F73" w14:textId="5DE92442" w:rsidR="00E6019F" w:rsidRDefault="00E6019F">
      <w:pPr>
        <w:rPr>
          <w:lang w:bidi="fr-FR"/>
        </w:rPr>
      </w:pPr>
    </w:p>
    <w:p w14:paraId="45655087" w14:textId="7E39624D" w:rsidR="00C722CA" w:rsidRPr="00305B97" w:rsidRDefault="00B8352D" w:rsidP="00A53D48">
      <w:r>
        <w:rPr>
          <w:rFonts w:ascii="Times New Roman" w:hAnsi="Times New Roman" w:cs="Times New Roman"/>
          <w:noProof/>
        </w:rPr>
        <w:drawing>
          <wp:anchor distT="36576" distB="36576" distL="36576" distR="36576" simplePos="0" relativeHeight="251701248" behindDoc="0" locked="0" layoutInCell="1" allowOverlap="1" wp14:anchorId="7EB77F06" wp14:editId="785EDD2E">
            <wp:simplePos x="0" y="0"/>
            <wp:positionH relativeFrom="page">
              <wp:align>right</wp:align>
            </wp:positionH>
            <wp:positionV relativeFrom="paragraph">
              <wp:posOffset>9165389</wp:posOffset>
            </wp:positionV>
            <wp:extent cx="4510374" cy="2518611"/>
            <wp:effectExtent l="0" t="0" r="508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10374" cy="251861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722CA" w:rsidRPr="00305B97">
        <w:rPr>
          <w:lang w:bidi="fr-FR"/>
        </w:rPr>
        <w:br w:type="page"/>
      </w:r>
    </w:p>
    <w:p w14:paraId="28DC52D3" w14:textId="701617AA" w:rsidR="004149AF" w:rsidRPr="00305B97" w:rsidRDefault="00407E32">
      <w:r>
        <w:rPr>
          <w:rFonts w:ascii="Times New Roman" w:hAnsi="Times New Roman" w:cs="Times New Roman"/>
          <w:noProof/>
        </w:rPr>
        <w:lastRenderedPageBreak/>
        <w:drawing>
          <wp:anchor distT="36576" distB="36576" distL="36576" distR="36576" simplePos="0" relativeHeight="251704320" behindDoc="0" locked="0" layoutInCell="1" allowOverlap="1" wp14:anchorId="2F6A7DA8" wp14:editId="6A58278B">
            <wp:simplePos x="0" y="0"/>
            <wp:positionH relativeFrom="margin">
              <wp:posOffset>3693664</wp:posOffset>
            </wp:positionH>
            <wp:positionV relativeFrom="paragraph">
              <wp:posOffset>-641131</wp:posOffset>
            </wp:positionV>
            <wp:extent cx="4970780" cy="7052441"/>
            <wp:effectExtent l="0" t="0" r="127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5">
                      <a:extLst>
                        <a:ext uri="{28A0092B-C50C-407E-A947-70E740481C1C}">
                          <a14:useLocalDpi xmlns:a14="http://schemas.microsoft.com/office/drawing/2010/main" val="0"/>
                        </a:ext>
                      </a:extLst>
                    </a:blip>
                    <a:srcRect l="11448" r="12793" b="4734"/>
                    <a:stretch/>
                  </pic:blipFill>
                  <pic:spPr bwMode="auto">
                    <a:xfrm>
                      <a:off x="0" y="0"/>
                      <a:ext cx="4992480" cy="7083229"/>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anchor distT="36576" distB="36576" distL="36576" distR="36576" simplePos="0" relativeHeight="251703296" behindDoc="0" locked="0" layoutInCell="1" allowOverlap="1" wp14:anchorId="05350B6B" wp14:editId="52F1E6D2">
            <wp:simplePos x="0" y="0"/>
            <wp:positionH relativeFrom="margin">
              <wp:posOffset>-920378</wp:posOffset>
            </wp:positionH>
            <wp:positionV relativeFrom="paragraph">
              <wp:posOffset>-672662</wp:posOffset>
            </wp:positionV>
            <wp:extent cx="4631384" cy="7167617"/>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6">
                      <a:extLst>
                        <a:ext uri="{28A0092B-C50C-407E-A947-70E740481C1C}">
                          <a14:useLocalDpi xmlns:a14="http://schemas.microsoft.com/office/drawing/2010/main" val="0"/>
                        </a:ext>
                      </a:extLst>
                    </a:blip>
                    <a:srcRect l="9999" r="10563"/>
                    <a:stretch/>
                  </pic:blipFill>
                  <pic:spPr bwMode="auto">
                    <a:xfrm>
                      <a:off x="0" y="0"/>
                      <a:ext cx="4663908" cy="7217952"/>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7581" w:rsidRPr="00305B97">
        <w:rPr>
          <w:noProof/>
          <w:lang w:bidi="fr-FR"/>
        </w:rPr>
        <mc:AlternateContent>
          <mc:Choice Requires="wps">
            <w:drawing>
              <wp:anchor distT="0" distB="0" distL="114300" distR="114300" simplePos="0" relativeHeight="251673600" behindDoc="1" locked="0" layoutInCell="1" allowOverlap="1" wp14:anchorId="4D8EA848" wp14:editId="2530F2A3">
                <wp:simplePos x="0" y="0"/>
                <wp:positionH relativeFrom="page">
                  <wp:align>center</wp:align>
                </wp:positionH>
                <wp:positionV relativeFrom="paragraph">
                  <wp:posOffset>-12768580</wp:posOffset>
                </wp:positionV>
                <wp:extent cx="10045700" cy="4059936"/>
                <wp:effectExtent l="0" t="0" r="0" b="0"/>
                <wp:wrapNone/>
                <wp:docPr id="18" name="Rectangl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45700" cy="4059936"/>
                        </a:xfrm>
                        <a:prstGeom prst="rect">
                          <a:avLst/>
                        </a:prstGeom>
                        <a:solidFill>
                          <a:schemeClr val="bg2"/>
                        </a:solidFill>
                        <a:ln>
                          <a:noFill/>
                        </a:ln>
                      </wps:spPr>
                      <wps:bodyPr rot="0" vert="horz" wrap="square" lIns="91440" tIns="45720" rIns="91440" bIns="45720" anchor="t" anchorCtr="0" upright="1">
                        <a:noAutofit/>
                      </wps:bodyPr>
                    </wps:wsp>
                  </a:graphicData>
                </a:graphic>
                <wp14:sizeRelH relativeFrom="page">
                  <wp14:pctWidth>100000</wp14:pctWidth>
                </wp14:sizeRelH>
                <wp14:sizeRelV relativeFrom="margin">
                  <wp14:pctHeight>0</wp14:pctHeight>
                </wp14:sizeRelV>
              </wp:anchor>
            </w:drawing>
          </mc:Choice>
          <mc:Fallback>
            <w:pict>
              <v:rect w14:anchorId="47913A02" id="Rectangle 49" o:spid="_x0000_s1026" style="position:absolute;margin-left:0;margin-top:-1005.4pt;width:791pt;height:319.7pt;z-index:-251642880;visibility:visible;mso-wrap-style:square;mso-width-percent:1000;mso-height-percent:0;mso-wrap-distance-left:9pt;mso-wrap-distance-top:0;mso-wrap-distance-right:9pt;mso-wrap-distance-bottom:0;mso-position-horizontal:center;mso-position-horizontal-relative:page;mso-position-vertical:absolute;mso-position-vertical-relative:text;mso-width-percent:10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" fillcolor="#eeece1 [3214]" stroked="f">
                <w10:wrap anchorx="page"/>
              </v:rect>
            </w:pict>
          </mc:Fallback>
        </mc:AlternateContent>
      </w:r>
      <w:r w:rsidR="004149AF" w:rsidRPr="00305B97">
        <w:rPr>
          <w:lang w:bidi="fr-FR"/>
        </w:rPr>
        <w:br w:type="page"/>
      </w:r>
    </w:p>
    <w:p w14:paraId="0155961B" w14:textId="454AEE08" w:rsidR="00DA60CA" w:rsidRDefault="0073765B" w:rsidP="009F085E">
      <w:pPr>
        <w:rPr>
          <w:sz w:val="2"/>
          <w:szCs w:val="2"/>
        </w:rPr>
      </w:pPr>
      <w:r>
        <w:rPr>
          <w:noProof/>
        </w:rPr>
        <w:lastRenderedPageBreak/>
        <w:drawing>
          <wp:anchor distT="0" distB="0" distL="114300" distR="114300" simplePos="0" relativeHeight="251738112" behindDoc="1" locked="0" layoutInCell="1" allowOverlap="1" wp14:anchorId="1DFF8127" wp14:editId="61D923B7">
            <wp:simplePos x="0" y="0"/>
            <wp:positionH relativeFrom="column">
              <wp:posOffset>-730129</wp:posOffset>
            </wp:positionH>
            <wp:positionV relativeFrom="paragraph">
              <wp:posOffset>0</wp:posOffset>
            </wp:positionV>
            <wp:extent cx="4587725" cy="6674485"/>
            <wp:effectExtent l="0" t="0" r="381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02143" cy="6695460"/>
                    </a:xfrm>
                    <a:prstGeom prst="rect">
                      <a:avLst/>
                    </a:prstGeom>
                    <a:noFill/>
                    <a:ln>
                      <a:noFill/>
                    </a:ln>
                  </pic:spPr>
                </pic:pic>
              </a:graphicData>
            </a:graphic>
            <wp14:sizeRelH relativeFrom="margin">
              <wp14:pctWidth>0</wp14:pctWidth>
            </wp14:sizeRelH>
          </wp:anchor>
        </w:drawing>
      </w:r>
      <w:r w:rsidR="00A451EC">
        <w:rPr>
          <w:rFonts w:ascii="Times New Roman" w:hAnsi="Times New Roman" w:cs="Times New Roman"/>
          <w:noProof/>
        </w:rPr>
        <w:drawing>
          <wp:anchor distT="36576" distB="36576" distL="36576" distR="36576" simplePos="0" relativeHeight="251698176" behindDoc="0" locked="0" layoutInCell="1" allowOverlap="1" wp14:anchorId="7110428C" wp14:editId="623C0EC7">
            <wp:simplePos x="0" y="0"/>
            <wp:positionH relativeFrom="margin">
              <wp:posOffset>3789493</wp:posOffset>
            </wp:positionH>
            <wp:positionV relativeFrom="paragraph">
              <wp:posOffset>0</wp:posOffset>
            </wp:positionV>
            <wp:extent cx="4739640" cy="6526306"/>
            <wp:effectExtent l="0" t="0" r="3810" b="8255"/>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45558" cy="65344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2D9D272" w14:textId="50D98EDF" w:rsidR="00DA60CA" w:rsidRDefault="00DA60CA">
      <w:pPr>
        <w:rPr>
          <w:sz w:val="2"/>
          <w:szCs w:val="2"/>
        </w:rPr>
      </w:pPr>
      <w:r>
        <w:rPr>
          <w:sz w:val="2"/>
          <w:szCs w:val="2"/>
        </w:rPr>
        <w:br w:type="page"/>
      </w:r>
    </w:p>
    <w:p w14:paraId="388B4B96" w14:textId="5EF326A8" w:rsidR="009F085E" w:rsidRPr="009F085E" w:rsidRDefault="0073765B" w:rsidP="009F085E">
      <w:pPr>
        <w:rPr>
          <w:sz w:val="2"/>
          <w:szCs w:val="2"/>
        </w:rPr>
      </w:pPr>
      <w:r>
        <w:rPr>
          <w:noProof/>
          <w:sz w:val="2"/>
          <w:szCs w:val="2"/>
        </w:rPr>
        <w:lastRenderedPageBreak/>
        <w:drawing>
          <wp:anchor distT="0" distB="0" distL="114300" distR="114300" simplePos="0" relativeHeight="251718656" behindDoc="0" locked="0" layoutInCell="1" allowOverlap="1" wp14:anchorId="5B64697A" wp14:editId="56BEBB53">
            <wp:simplePos x="0" y="0"/>
            <wp:positionH relativeFrom="column">
              <wp:posOffset>-750677</wp:posOffset>
            </wp:positionH>
            <wp:positionV relativeFrom="paragraph">
              <wp:posOffset>-482885</wp:posOffset>
            </wp:positionV>
            <wp:extent cx="3637052" cy="4183056"/>
            <wp:effectExtent l="0" t="0" r="1905" b="825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a:picLocks noChangeAspect="1"/>
                    </pic:cNvPicPr>
                  </pic:nvPicPr>
                  <pic:blipFill>
                    <a:blip r:embed="rId29" cstate="print">
                      <a:extLst>
                        <a:ext uri="{28A0092B-C50C-407E-A947-70E740481C1C}">
                          <a14:useLocalDpi xmlns:a14="http://schemas.microsoft.com/office/drawing/2010/main" val="0"/>
                        </a:ext>
                      </a:extLst>
                    </a:blip>
                    <a:srcRect b="8278"/>
                    <a:stretch>
                      <a:fillRect/>
                    </a:stretch>
                  </pic:blipFill>
                  <pic:spPr bwMode="auto">
                    <a:xfrm>
                      <a:off x="0" y="0"/>
                      <a:ext cx="3638811" cy="4185079"/>
                    </a:xfrm>
                    <a:prstGeom prst="rect">
                      <a:avLst/>
                    </a:prstGeom>
                    <a:noFill/>
                    <a:ln>
                      <a:noFill/>
                    </a:ln>
                    <a:effectLst/>
                  </pic:spPr>
                </pic:pic>
              </a:graphicData>
            </a:graphic>
            <wp14:sizeRelH relativeFrom="margin">
              <wp14:pctWidth>0</wp14:pctWidth>
            </wp14:sizeRelH>
          </wp:anchor>
        </w:drawing>
      </w:r>
      <w:r>
        <w:rPr>
          <w:noProof/>
          <w:sz w:val="2"/>
          <w:szCs w:val="2"/>
        </w:rPr>
        <w:drawing>
          <wp:anchor distT="0" distB="0" distL="114300" distR="114300" simplePos="0" relativeHeight="251719680" behindDoc="0" locked="0" layoutInCell="1" allowOverlap="1" wp14:anchorId="46B84617" wp14:editId="477A9FBF">
            <wp:simplePos x="0" y="0"/>
            <wp:positionH relativeFrom="column">
              <wp:posOffset>2887238</wp:posOffset>
            </wp:positionH>
            <wp:positionV relativeFrom="paragraph">
              <wp:posOffset>-493160</wp:posOffset>
            </wp:positionV>
            <wp:extent cx="5567630" cy="4180740"/>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71242" cy="4183452"/>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Pr>
          <w:noProof/>
          <w:sz w:val="2"/>
          <w:szCs w:val="2"/>
        </w:rPr>
        <w:drawing>
          <wp:anchor distT="0" distB="0" distL="114300" distR="114300" simplePos="0" relativeHeight="251721728" behindDoc="0" locked="0" layoutInCell="1" allowOverlap="1" wp14:anchorId="59FBA36B" wp14:editId="63727F01">
            <wp:simplePos x="0" y="0"/>
            <wp:positionH relativeFrom="column">
              <wp:posOffset>2886375</wp:posOffset>
            </wp:positionH>
            <wp:positionV relativeFrom="paragraph">
              <wp:posOffset>3688422</wp:posOffset>
            </wp:positionV>
            <wp:extent cx="5568593" cy="2764790"/>
            <wp:effectExtent l="0" t="0" r="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89712" cy="277527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
          <w:szCs w:val="2"/>
        </w:rPr>
        <w:drawing>
          <wp:anchor distT="0" distB="0" distL="114300" distR="114300" simplePos="0" relativeHeight="251720704" behindDoc="0" locked="0" layoutInCell="1" allowOverlap="1" wp14:anchorId="4AD30B8F" wp14:editId="5AC21906">
            <wp:simplePos x="0" y="0"/>
            <wp:positionH relativeFrom="column">
              <wp:posOffset>-750677</wp:posOffset>
            </wp:positionH>
            <wp:positionV relativeFrom="paragraph">
              <wp:posOffset>3677944</wp:posOffset>
            </wp:positionV>
            <wp:extent cx="3638370" cy="2775999"/>
            <wp:effectExtent l="0" t="0" r="635" b="5715"/>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38370" cy="2775999"/>
                    </a:xfrm>
                    <a:prstGeom prst="rect">
                      <a:avLst/>
                    </a:prstGeom>
                    <a:noFill/>
                    <a:ln>
                      <a:noFill/>
                    </a:ln>
                  </pic:spPr>
                </pic:pic>
              </a:graphicData>
            </a:graphic>
          </wp:anchor>
        </w:drawing>
      </w:r>
    </w:p>
    <w:sectPr w:rsidR="009F085E" w:rsidRPr="009F085E" w:rsidSect="00FD3B0A">
      <w:footerReference w:type="default" r:id="rId33"/>
      <w:headerReference w:type="first" r:id="rId34"/>
      <w:footerReference w:type="first" r:id="rId35"/>
      <w:type w:val="continuous"/>
      <w:pgSz w:w="15840" w:h="12240" w:orient="landscape" w:code="1"/>
      <w:pgMar w:top="1440" w:right="1797" w:bottom="289" w:left="1797" w:header="0" w:footer="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D05884" w14:textId="77777777" w:rsidR="00F11C1D" w:rsidRDefault="00F11C1D" w:rsidP="00A4086C">
      <w:r>
        <w:separator/>
      </w:r>
    </w:p>
    <w:p w14:paraId="6DE09F69" w14:textId="77777777" w:rsidR="00F11C1D" w:rsidRDefault="00F11C1D" w:rsidP="00A4086C"/>
  </w:endnote>
  <w:endnote w:type="continuationSeparator" w:id="0">
    <w:p w14:paraId="70CE3222" w14:textId="77777777" w:rsidR="00F11C1D" w:rsidRDefault="00F11C1D" w:rsidP="00A4086C">
      <w:r>
        <w:continuationSeparator/>
      </w:r>
    </w:p>
    <w:p w14:paraId="316633A5" w14:textId="77777777" w:rsidR="00F11C1D" w:rsidRDefault="00F11C1D" w:rsidP="00A408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Rockwell">
    <w:panose1 w:val="02060603020205020403"/>
    <w:charset w:val="00"/>
    <w:family w:val="roman"/>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AFF" w:usb1="C000E47F" w:usb2="0000002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30D409" w14:textId="77777777" w:rsidR="00E96F61" w:rsidRPr="00824AF8" w:rsidRDefault="00824AF8" w:rsidP="00824AF8">
    <w:pPr>
      <w:pStyle w:val="Pieddepage"/>
    </w:pPr>
    <w:r w:rsidRPr="00824AF8">
      <w:rPr>
        <w:lang w:bidi="fr-FR"/>
      </w:rPr>
      <w:t xml:space="preserve">PAGE </w:t>
    </w:r>
    <w:r w:rsidRPr="00824AF8">
      <w:rPr>
        <w:lang w:bidi="fr-FR"/>
      </w:rPr>
      <w:fldChar w:fldCharType="begin"/>
    </w:r>
    <w:r w:rsidRPr="00824AF8">
      <w:rPr>
        <w:lang w:bidi="fr-FR"/>
      </w:rPr>
      <w:instrText xml:space="preserve"> PAGE </w:instrText>
    </w:r>
    <w:r w:rsidRPr="00824AF8">
      <w:rPr>
        <w:lang w:bidi="fr-FR"/>
      </w:rPr>
      <w:fldChar w:fldCharType="separate"/>
    </w:r>
    <w:r w:rsidRPr="00824AF8">
      <w:rPr>
        <w:lang w:bidi="fr-FR"/>
      </w:rPr>
      <w:t>3</w:t>
    </w:r>
    <w:r w:rsidRPr="00824AF8">
      <w:rPr>
        <w:lang w:bidi="fr-FR"/>
      </w:rPr>
      <w:fldChar w:fldCharType="end"/>
    </w:r>
    <w:r w:rsidR="00E96F61" w:rsidRPr="00824AF8">
      <w:rPr>
        <w:noProof/>
        <w:lang w:bidi="fr-FR"/>
      </w:rPr>
      <mc:AlternateContent>
        <mc:Choice Requires="wps">
          <w:drawing>
            <wp:anchor distT="0" distB="0" distL="114300" distR="114300" simplePos="0" relativeHeight="251670528" behindDoc="0" locked="0" layoutInCell="1" allowOverlap="1" wp14:anchorId="3C559B3C" wp14:editId="3B312BF5">
              <wp:simplePos x="0" y="0"/>
              <wp:positionH relativeFrom="column">
                <wp:posOffset>31750</wp:posOffset>
              </wp:positionH>
              <wp:positionV relativeFrom="paragraph">
                <wp:posOffset>290195</wp:posOffset>
              </wp:positionV>
              <wp:extent cx="9144000" cy="370840"/>
              <wp:effectExtent l="0" t="0" r="0" b="0"/>
              <wp:wrapNone/>
              <wp:docPr id="79" name="Rectangl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0" cy="370840"/>
                      </a:xfrm>
                      <a:prstGeom prst="rect">
                        <a:avLst/>
                      </a:prstGeom>
                      <a:solidFill>
                        <a:schemeClr val="tx2"/>
                      </a:solidFill>
                      <a:ln>
                        <a:noFill/>
                      </a:ln>
                    </wps:spPr>
                    <wps:bodyPr rot="0" vert="horz" wrap="square" lIns="91440" tIns="45720" rIns="91440" bIns="45720" anchor="t" anchorCtr="0" upright="1">
                      <a:noAutofit/>
                    </wps:bodyPr>
                  </wps:wsp>
                </a:graphicData>
              </a:graphic>
            </wp:anchor>
          </w:drawing>
        </mc:Choice>
        <mc:Fallback>
          <w:pict>
            <v:rect w14:anchorId="2F1E2059" id="Rectangle 58" o:spid="_x0000_s1026" style="position:absolute;margin-left:2.5pt;margin-top:22.85pt;width:10in;height:29.2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" fillcolor="#1f497d [3215]" stroked="f"/>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99E1C8" w14:textId="5763A9B1" w:rsidR="00E96F61" w:rsidRPr="00E96F61" w:rsidRDefault="00491C46" w:rsidP="002C5E34">
    <w:pPr>
      <w:pStyle w:val="Pieddepage"/>
    </w:pPr>
    <w:r>
      <w:rPr>
        <w:noProof/>
        <w:lang w:bidi="fr-FR"/>
      </w:rPr>
      <mc:AlternateContent>
        <mc:Choice Requires="wps">
          <w:drawing>
            <wp:anchor distT="0" distB="0" distL="114300" distR="114300" simplePos="0" relativeHeight="251664384" behindDoc="0" locked="0" layoutInCell="1" allowOverlap="1" wp14:anchorId="4AD5932E" wp14:editId="47A6C208">
              <wp:simplePos x="0" y="0"/>
              <wp:positionH relativeFrom="margin">
                <wp:posOffset>-331798</wp:posOffset>
              </wp:positionH>
              <wp:positionV relativeFrom="page">
                <wp:posOffset>7399283</wp:posOffset>
              </wp:positionV>
              <wp:extent cx="8660524" cy="374650"/>
              <wp:effectExtent l="0" t="0" r="7620" b="6350"/>
              <wp:wrapNone/>
              <wp:docPr id="71" name="Rectangl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60524" cy="374650"/>
                      </a:xfrm>
                      <a:prstGeom prst="rect">
                        <a:avLst/>
                      </a:prstGeom>
                      <a:solidFill>
                        <a:schemeClr val="tx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7DC18FF" id="Rectangle 58" o:spid="_x0000_s1026" style="position:absolute;margin-left:-26.15pt;margin-top:582.6pt;width:681.95pt;height:29.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" fillcolor="#1f497d [3215]" stroked="f">
              <w10:wrap anchorx="margin" anchory="page"/>
            </v:rect>
          </w:pict>
        </mc:Fallback>
      </mc:AlternateContent>
    </w:r>
    <w:sdt>
      <w:sdtPr>
        <w:rPr>
          <w:rStyle w:val="Numrodepage"/>
        </w:rPr>
        <w:id w:val="882828279"/>
        <w:docPartObj>
          <w:docPartGallery w:val="Page Numbers (Bottom of Page)"/>
          <w:docPartUnique/>
        </w:docPartObj>
      </w:sdtPr>
      <w:sdtEndPr>
        <w:rPr>
          <w:rStyle w:val="Numrodepage"/>
        </w:rPr>
      </w:sdtEndPr>
      <w:sdtContent>
        <w:r w:rsidR="00E96F61" w:rsidRPr="00E339B9">
          <w:rPr>
            <w:rStyle w:val="Numrodepage"/>
            <w:lang w:bidi="fr-FR"/>
          </w:rPr>
          <w:t xml:space="preserve">PAGE </w:t>
        </w:r>
        <w:r w:rsidR="00E96F61" w:rsidRPr="00E339B9">
          <w:rPr>
            <w:rStyle w:val="Numrodepage"/>
            <w:lang w:bidi="fr-FR"/>
          </w:rPr>
          <w:fldChar w:fldCharType="begin"/>
        </w:r>
        <w:r w:rsidR="00E96F61" w:rsidRPr="00E339B9">
          <w:rPr>
            <w:rStyle w:val="Numrodepage"/>
            <w:lang w:bidi="fr-FR"/>
          </w:rPr>
          <w:instrText xml:space="preserve"> PAGE </w:instrText>
        </w:r>
        <w:r w:rsidR="00E96F61" w:rsidRPr="00E339B9">
          <w:rPr>
            <w:rStyle w:val="Numrodepage"/>
            <w:lang w:bidi="fr-FR"/>
          </w:rPr>
          <w:fldChar w:fldCharType="separate"/>
        </w:r>
        <w:r w:rsidR="00CA4EE4">
          <w:rPr>
            <w:rStyle w:val="Numrodepage"/>
            <w:noProof/>
            <w:lang w:bidi="fr-FR"/>
          </w:rPr>
          <w:t xml:space="preserve">PAGE </w:t>
        </w:r>
        <w:r w:rsidR="00E96F61" w:rsidRPr="00E339B9">
          <w:rPr>
            <w:rStyle w:val="Numrodepage"/>
            <w:lang w:bidi="fr-FR"/>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B68532" w14:textId="77777777" w:rsidR="00F11C1D" w:rsidRDefault="00F11C1D" w:rsidP="00A4086C">
      <w:r>
        <w:separator/>
      </w:r>
    </w:p>
    <w:p w14:paraId="6320A554" w14:textId="77777777" w:rsidR="00F11C1D" w:rsidRDefault="00F11C1D" w:rsidP="00A4086C"/>
  </w:footnote>
  <w:footnote w:type="continuationSeparator" w:id="0">
    <w:p w14:paraId="4883B704" w14:textId="77777777" w:rsidR="00F11C1D" w:rsidRDefault="00F11C1D" w:rsidP="00A4086C">
      <w:r>
        <w:continuationSeparator/>
      </w:r>
    </w:p>
    <w:p w14:paraId="0010F6B0" w14:textId="77777777" w:rsidR="00F11C1D" w:rsidRDefault="00F11C1D" w:rsidP="00A4086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3750" w:type="dxa"/>
      <w:tblInd w:w="-709" w:type="dxa"/>
      <w:tblLook w:val="0600" w:firstRow="0" w:lastRow="0" w:firstColumn="0" w:lastColumn="0" w:noHBand="1" w:noVBand="1"/>
    </w:tblPr>
    <w:tblGrid>
      <w:gridCol w:w="709"/>
      <w:gridCol w:w="13041"/>
    </w:tblGrid>
    <w:tr w:rsidR="000F107E" w14:paraId="4B54B363" w14:textId="77777777" w:rsidTr="00225AAC">
      <w:tc>
        <w:tcPr>
          <w:tcW w:w="13750" w:type="dxa"/>
          <w:gridSpan w:val="2"/>
          <w:shd w:val="clear" w:color="auto" w:fill="1F497D" w:themeFill="text2"/>
          <w:tcMar>
            <w:top w:w="317" w:type="dxa"/>
            <w:left w:w="115" w:type="dxa"/>
            <w:bottom w:w="317" w:type="dxa"/>
            <w:right w:w="115" w:type="dxa"/>
          </w:tcMar>
        </w:tcPr>
        <w:p w14:paraId="387DC0A8" w14:textId="4B0FF194" w:rsidR="000F107E" w:rsidRPr="00491C46" w:rsidRDefault="00491C46" w:rsidP="00491C46">
          <w:pPr>
            <w:jc w:val="center"/>
            <w:rPr>
              <w:b/>
              <w:bCs/>
              <w:sz w:val="72"/>
              <w:szCs w:val="72"/>
            </w:rPr>
          </w:pPr>
          <w:r w:rsidRPr="00491C46">
            <w:rPr>
              <w:b/>
              <w:bCs/>
              <w:color w:val="FFFFFF" w:themeColor="background1"/>
              <w:sz w:val="72"/>
              <w:szCs w:val="72"/>
            </w:rPr>
            <w:t>BULLETIN MUNICIPAL</w:t>
          </w:r>
        </w:p>
      </w:tc>
    </w:tr>
    <w:tr w:rsidR="000F107E" w14:paraId="4E14C964" w14:textId="77777777" w:rsidTr="00225AAC">
      <w:trPr>
        <w:gridBefore w:val="1"/>
        <w:wBefore w:w="709" w:type="dxa"/>
      </w:trPr>
      <w:tc>
        <w:tcPr>
          <w:tcW w:w="13041" w:type="dxa"/>
          <w:tcMar>
            <w:top w:w="245" w:type="dxa"/>
            <w:left w:w="115" w:type="dxa"/>
            <w:right w:w="115" w:type="dxa"/>
          </w:tcMar>
        </w:tcPr>
        <w:p w14:paraId="0B72CC50" w14:textId="7D207C77" w:rsidR="000F107E" w:rsidRPr="002E11D6" w:rsidRDefault="00F11C1D" w:rsidP="000F107E">
          <w:pPr>
            <w:pStyle w:val="Date"/>
            <w:rPr>
              <w:sz w:val="40"/>
              <w:szCs w:val="40"/>
            </w:rPr>
          </w:pPr>
          <w:sdt>
            <w:sdtPr>
              <w:rPr>
                <w:sz w:val="40"/>
                <w:szCs w:val="40"/>
              </w:rPr>
              <w:alias w:val="Date"/>
              <w:tag w:val=""/>
              <w:id w:val="-819499567"/>
              <w:placeholder>
                <w:docPart w:val="9432173BAB64463BA6018C00DBC5F793"/>
              </w:placeholder>
              <w:dataBinding w:prefixMappings="xmlns:ns0='http://schemas.microsoft.com/office/2006/coverPageProps' " w:xpath="/ns0:CoverPageProperties[1]/ns0:Abstract[1]" w:storeItemID="{55AF091B-3C7A-41E3-B477-F2FDAA23CFDA}"/>
              <w15:appearance w15:val="hidden"/>
              <w:text/>
            </w:sdtPr>
            <w:sdtEndPr/>
            <w:sdtContent>
              <w:r w:rsidR="002E11D6" w:rsidRPr="002E11D6">
                <w:rPr>
                  <w:sz w:val="40"/>
                  <w:szCs w:val="40"/>
                  <w:lang w:bidi="fr-FR"/>
                </w:rPr>
                <w:t>21</w:t>
              </w:r>
            </w:sdtContent>
          </w:sdt>
          <w:r w:rsidR="000F107E" w:rsidRPr="002E11D6">
            <w:rPr>
              <w:sz w:val="40"/>
              <w:szCs w:val="40"/>
              <w:lang w:bidi="fr-FR"/>
            </w:rPr>
            <w:t xml:space="preserve"> </w:t>
          </w:r>
          <w:sdt>
            <w:sdtPr>
              <w:rPr>
                <w:sz w:val="40"/>
                <w:szCs w:val="40"/>
              </w:rPr>
              <w:alias w:val="Jour"/>
              <w:tag w:val=""/>
              <w:id w:val="1781150532"/>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2E11D6" w:rsidRPr="002E11D6">
                <w:rPr>
                  <w:sz w:val="40"/>
                  <w:szCs w:val="40"/>
                </w:rPr>
                <w:t>septembre</w:t>
              </w:r>
            </w:sdtContent>
          </w:sdt>
          <w:r w:rsidR="002E11D6" w:rsidRPr="002E11D6">
            <w:rPr>
              <w:sz w:val="40"/>
              <w:szCs w:val="40"/>
            </w:rPr>
            <w:t xml:space="preserve"> </w:t>
          </w:r>
          <w:sdt>
            <w:sdtPr>
              <w:rPr>
                <w:sz w:val="40"/>
                <w:szCs w:val="40"/>
              </w:rPr>
              <w:alias w:val="Numéro"/>
              <w:tag w:val=""/>
              <w:id w:val="-96175452"/>
              <w:dataBinding w:prefixMappings="xmlns:ns0='http://purl.org/dc/elements/1.1/' xmlns:ns1='http://schemas.openxmlformats.org/package/2006/metadata/core-properties' " w:xpath="/ns1:coreProperties[1]/ns1:contentStatus[1]" w:storeItemID="{6C3C8BC8-F283-45AE-878A-BAB7291924A1}"/>
              <w15:appearance w15:val="hidden"/>
              <w:text/>
            </w:sdtPr>
            <w:sdtEndPr/>
            <w:sdtContent>
              <w:r w:rsidR="002E11D6" w:rsidRPr="002E11D6">
                <w:rPr>
                  <w:sz w:val="40"/>
                  <w:szCs w:val="40"/>
                </w:rPr>
                <w:t>2020</w:t>
              </w:r>
            </w:sdtContent>
          </w:sdt>
        </w:p>
      </w:tc>
    </w:tr>
  </w:tbl>
  <w:p w14:paraId="0E7EE13D" w14:textId="5458D246" w:rsidR="00E96F61" w:rsidRPr="000E3FFB" w:rsidRDefault="00E96F61" w:rsidP="000F107E"/>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3"/>
  <w:removePersonalInformation/>
  <w:removeDateAndTime/>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1D6"/>
    <w:rsid w:val="0000051B"/>
    <w:rsid w:val="00012E26"/>
    <w:rsid w:val="00022169"/>
    <w:rsid w:val="000231DB"/>
    <w:rsid w:val="00056C17"/>
    <w:rsid w:val="00063F7F"/>
    <w:rsid w:val="000A224A"/>
    <w:rsid w:val="000B4333"/>
    <w:rsid w:val="000E3FFB"/>
    <w:rsid w:val="000E4CC0"/>
    <w:rsid w:val="000F107E"/>
    <w:rsid w:val="000F71CB"/>
    <w:rsid w:val="0015129F"/>
    <w:rsid w:val="001523D7"/>
    <w:rsid w:val="00172E4F"/>
    <w:rsid w:val="001A5F31"/>
    <w:rsid w:val="001D0AC7"/>
    <w:rsid w:val="001D76C3"/>
    <w:rsid w:val="00200FA9"/>
    <w:rsid w:val="002020CD"/>
    <w:rsid w:val="0021299A"/>
    <w:rsid w:val="00225AAC"/>
    <w:rsid w:val="00230283"/>
    <w:rsid w:val="00277DF8"/>
    <w:rsid w:val="00293E14"/>
    <w:rsid w:val="00296829"/>
    <w:rsid w:val="002B66B5"/>
    <w:rsid w:val="002C5E34"/>
    <w:rsid w:val="002D08C9"/>
    <w:rsid w:val="002E11D6"/>
    <w:rsid w:val="002F770F"/>
    <w:rsid w:val="003020EC"/>
    <w:rsid w:val="00305494"/>
    <w:rsid w:val="00305B97"/>
    <w:rsid w:val="003123DA"/>
    <w:rsid w:val="003204C4"/>
    <w:rsid w:val="00335DF1"/>
    <w:rsid w:val="003443F3"/>
    <w:rsid w:val="00367465"/>
    <w:rsid w:val="00381DB7"/>
    <w:rsid w:val="003A79C0"/>
    <w:rsid w:val="003B1933"/>
    <w:rsid w:val="003E7D92"/>
    <w:rsid w:val="00407E32"/>
    <w:rsid w:val="004149AF"/>
    <w:rsid w:val="004608E9"/>
    <w:rsid w:val="00470E21"/>
    <w:rsid w:val="00491C46"/>
    <w:rsid w:val="0049664B"/>
    <w:rsid w:val="00496D3F"/>
    <w:rsid w:val="004C06CD"/>
    <w:rsid w:val="004C7470"/>
    <w:rsid w:val="004F26B2"/>
    <w:rsid w:val="005343CD"/>
    <w:rsid w:val="00543649"/>
    <w:rsid w:val="005641C8"/>
    <w:rsid w:val="005711A8"/>
    <w:rsid w:val="00580149"/>
    <w:rsid w:val="00587E7D"/>
    <w:rsid w:val="0059446E"/>
    <w:rsid w:val="005A2093"/>
    <w:rsid w:val="005B04DD"/>
    <w:rsid w:val="005C4C08"/>
    <w:rsid w:val="005F2206"/>
    <w:rsid w:val="005F7E8C"/>
    <w:rsid w:val="00623BAC"/>
    <w:rsid w:val="00633279"/>
    <w:rsid w:val="006B246D"/>
    <w:rsid w:val="006D3637"/>
    <w:rsid w:val="006E0DC4"/>
    <w:rsid w:val="006E596E"/>
    <w:rsid w:val="00721871"/>
    <w:rsid w:val="00724F53"/>
    <w:rsid w:val="007347D3"/>
    <w:rsid w:val="0073765B"/>
    <w:rsid w:val="0076002E"/>
    <w:rsid w:val="007A377F"/>
    <w:rsid w:val="00824AF8"/>
    <w:rsid w:val="00867A9F"/>
    <w:rsid w:val="008E34E1"/>
    <w:rsid w:val="00900E0D"/>
    <w:rsid w:val="0092642A"/>
    <w:rsid w:val="00940811"/>
    <w:rsid w:val="0097114D"/>
    <w:rsid w:val="00977992"/>
    <w:rsid w:val="00996A35"/>
    <w:rsid w:val="009C1CD2"/>
    <w:rsid w:val="009F085E"/>
    <w:rsid w:val="00A15039"/>
    <w:rsid w:val="00A17D09"/>
    <w:rsid w:val="00A20D07"/>
    <w:rsid w:val="00A37FA5"/>
    <w:rsid w:val="00A4086C"/>
    <w:rsid w:val="00A451EC"/>
    <w:rsid w:val="00A53D48"/>
    <w:rsid w:val="00AA4797"/>
    <w:rsid w:val="00AB13A5"/>
    <w:rsid w:val="00AC24C1"/>
    <w:rsid w:val="00AF5AFD"/>
    <w:rsid w:val="00B10F04"/>
    <w:rsid w:val="00B31504"/>
    <w:rsid w:val="00B42612"/>
    <w:rsid w:val="00B70471"/>
    <w:rsid w:val="00B80A43"/>
    <w:rsid w:val="00B8352D"/>
    <w:rsid w:val="00B979F8"/>
    <w:rsid w:val="00BC778E"/>
    <w:rsid w:val="00BF6651"/>
    <w:rsid w:val="00C018DC"/>
    <w:rsid w:val="00C31739"/>
    <w:rsid w:val="00C317BE"/>
    <w:rsid w:val="00C57143"/>
    <w:rsid w:val="00C722CA"/>
    <w:rsid w:val="00C907CB"/>
    <w:rsid w:val="00CA4EE4"/>
    <w:rsid w:val="00CB38DF"/>
    <w:rsid w:val="00CD3F66"/>
    <w:rsid w:val="00CF454A"/>
    <w:rsid w:val="00D90CAB"/>
    <w:rsid w:val="00DA60CA"/>
    <w:rsid w:val="00DA71B3"/>
    <w:rsid w:val="00DB39BE"/>
    <w:rsid w:val="00DB4378"/>
    <w:rsid w:val="00DD2548"/>
    <w:rsid w:val="00DD774E"/>
    <w:rsid w:val="00E03278"/>
    <w:rsid w:val="00E27221"/>
    <w:rsid w:val="00E339B9"/>
    <w:rsid w:val="00E47FD9"/>
    <w:rsid w:val="00E5732F"/>
    <w:rsid w:val="00E6019F"/>
    <w:rsid w:val="00E674D6"/>
    <w:rsid w:val="00E7314A"/>
    <w:rsid w:val="00E77381"/>
    <w:rsid w:val="00E821D6"/>
    <w:rsid w:val="00E96F61"/>
    <w:rsid w:val="00EA7581"/>
    <w:rsid w:val="00ED7B16"/>
    <w:rsid w:val="00EE15AE"/>
    <w:rsid w:val="00F11C1D"/>
    <w:rsid w:val="00F5666C"/>
    <w:rsid w:val="00F627CE"/>
    <w:rsid w:val="00F652B2"/>
    <w:rsid w:val="00FB5114"/>
    <w:rsid w:val="00FD3B0A"/>
    <w:rsid w:val="00FD60FD"/>
    <w:rsid w:val="00FE30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425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3" w:qFormat="1"/>
    <w:lsdException w:name="Emphasis" w:semiHidden="1" w:uiPriority="2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30" w:qFormat="1"/>
    <w:lsdException w:name="Intense Quote" w:semiHidden="1" w:uiPriority="3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20" w:qFormat="1"/>
    <w:lsdException w:name="Intense Emphasis" w:semiHidden="1" w:uiPriority="22" w:qFormat="1"/>
    <w:lsdException w:name="Subtle Reference" w:semiHidden="1" w:uiPriority="32" w:qFormat="1"/>
    <w:lsdException w:name="Intense Reference" w:semiHidden="1" w:uiPriority="33" w:qFormat="1"/>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5E34"/>
  </w:style>
  <w:style w:type="paragraph" w:styleId="Titre1">
    <w:name w:val="heading 1"/>
    <w:basedOn w:val="Normal"/>
    <w:next w:val="Normal"/>
    <w:uiPriority w:val="9"/>
    <w:qFormat/>
    <w:rsid w:val="000B4333"/>
    <w:pPr>
      <w:pBdr>
        <w:top w:val="single" w:sz="24" w:space="6" w:color="808080" w:themeColor="background1" w:themeShade="80"/>
        <w:bottom w:val="single" w:sz="12" w:space="6" w:color="808080" w:themeColor="background1" w:themeShade="80"/>
      </w:pBdr>
      <w:spacing w:before="240"/>
      <w:outlineLvl w:val="0"/>
    </w:pPr>
    <w:rPr>
      <w:sz w:val="80"/>
      <w:szCs w:val="80"/>
    </w:rPr>
  </w:style>
  <w:style w:type="paragraph" w:styleId="Titre2">
    <w:name w:val="heading 2"/>
    <w:basedOn w:val="Normal"/>
    <w:next w:val="Normal"/>
    <w:uiPriority w:val="9"/>
    <w:qFormat/>
    <w:rsid w:val="00A4086C"/>
    <w:pPr>
      <w:pBdr>
        <w:top w:val="single" w:sz="24" w:space="6" w:color="808080" w:themeColor="background1" w:themeShade="80"/>
        <w:bottom w:val="single" w:sz="8" w:space="6" w:color="808080" w:themeColor="background1" w:themeShade="80"/>
      </w:pBdr>
      <w:spacing w:before="240" w:after="240"/>
      <w:outlineLvl w:val="1"/>
    </w:pPr>
    <w:rPr>
      <w:b/>
      <w:bCs/>
      <w:sz w:val="52"/>
      <w:szCs w:val="52"/>
    </w:rPr>
  </w:style>
  <w:style w:type="paragraph" w:styleId="Titre3">
    <w:name w:val="heading 3"/>
    <w:basedOn w:val="Normal"/>
    <w:next w:val="Normal"/>
    <w:uiPriority w:val="9"/>
    <w:qFormat/>
    <w:rsid w:val="00AA4797"/>
    <w:pPr>
      <w:spacing w:before="240"/>
      <w:outlineLvl w:val="2"/>
    </w:pPr>
    <w:rPr>
      <w:b/>
      <w:sz w:val="52"/>
    </w:rPr>
  </w:style>
  <w:style w:type="paragraph" w:styleId="Titre4">
    <w:name w:val="heading 4"/>
    <w:basedOn w:val="Normal"/>
    <w:next w:val="Normal"/>
    <w:uiPriority w:val="9"/>
    <w:qFormat/>
    <w:rsid w:val="004149AF"/>
    <w:pPr>
      <w:pBdr>
        <w:bottom w:val="single" w:sz="12" w:space="6" w:color="808080" w:themeColor="background1" w:themeShade="80"/>
      </w:pBdr>
      <w:spacing w:before="240"/>
      <w:outlineLvl w:val="3"/>
    </w:pPr>
    <w:rPr>
      <w:b/>
      <w:i/>
      <w:color w:val="1F497D" w:themeColor="text2"/>
      <w:sz w:val="52"/>
    </w:rPr>
  </w:style>
  <w:style w:type="paragraph" w:styleId="Titre5">
    <w:name w:val="heading 5"/>
    <w:basedOn w:val="Normal"/>
    <w:next w:val="Normal"/>
    <w:link w:val="Titre5Car"/>
    <w:uiPriority w:val="9"/>
    <w:qFormat/>
    <w:rsid w:val="00940811"/>
    <w:pPr>
      <w:pBdr>
        <w:bottom w:val="single" w:sz="12" w:space="6" w:color="808080" w:themeColor="background1" w:themeShade="80"/>
      </w:pBdr>
      <w:spacing w:before="240" w:after="240"/>
      <w:outlineLvl w:val="4"/>
    </w:pPr>
    <w:rPr>
      <w:b/>
      <w:sz w:val="70"/>
    </w:rPr>
  </w:style>
  <w:style w:type="paragraph" w:styleId="Titre6">
    <w:name w:val="heading 6"/>
    <w:basedOn w:val="Normal"/>
    <w:next w:val="Normal"/>
    <w:link w:val="Titre6Car"/>
    <w:uiPriority w:val="9"/>
    <w:qFormat/>
    <w:rsid w:val="00FD60FD"/>
    <w:pPr>
      <w:keepNext/>
      <w:keepLines/>
      <w:jc w:val="center"/>
      <w:outlineLvl w:val="5"/>
    </w:pPr>
    <w:rPr>
      <w:rFonts w:asciiTheme="majorHAnsi" w:eastAsiaTheme="majorEastAsia" w:hAnsiTheme="majorHAnsi" w:cstheme="majorBidi"/>
      <w:b/>
      <w:caps/>
      <w:color w:val="FFFFFF" w:themeColor="background1"/>
      <w:sz w:val="44"/>
    </w:rPr>
  </w:style>
  <w:style w:type="paragraph" w:styleId="Titre7">
    <w:name w:val="heading 7"/>
    <w:basedOn w:val="Normal"/>
    <w:next w:val="Normal"/>
    <w:link w:val="Titre7Car"/>
    <w:uiPriority w:val="9"/>
    <w:qFormat/>
    <w:rsid w:val="00CB38DF"/>
    <w:pPr>
      <w:keepNext/>
      <w:keepLines/>
      <w:pBdr>
        <w:top w:val="single" w:sz="24" w:space="1" w:color="808080" w:themeColor="background1" w:themeShade="80"/>
        <w:bottom w:val="single" w:sz="4" w:space="1" w:color="808080" w:themeColor="background1" w:themeShade="80"/>
      </w:pBdr>
      <w:spacing w:before="40"/>
      <w:outlineLvl w:val="6"/>
    </w:pPr>
    <w:rPr>
      <w:rFonts w:eastAsiaTheme="majorEastAsia" w:cstheme="majorBidi"/>
      <w:iCs/>
      <w:color w:val="000000" w:themeColor="text1"/>
      <w:sz w:val="5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uiPriority w:val="2"/>
    <w:semiHidden/>
    <w:qFormat/>
  </w:style>
  <w:style w:type="paragraph" w:styleId="Paragraphedeliste">
    <w:name w:val="List Paragraph"/>
    <w:basedOn w:val="Normal"/>
    <w:uiPriority w:val="2"/>
    <w:semiHidden/>
    <w:qFormat/>
  </w:style>
  <w:style w:type="paragraph" w:customStyle="1" w:styleId="Paragraphedutableau">
    <w:name w:val="Paragraphe du tableau"/>
    <w:basedOn w:val="Normal"/>
    <w:uiPriority w:val="2"/>
    <w:semiHidden/>
    <w:qFormat/>
  </w:style>
  <w:style w:type="paragraph" w:styleId="En-tte">
    <w:name w:val="header"/>
    <w:basedOn w:val="Normal"/>
    <w:link w:val="En-tteCar"/>
    <w:uiPriority w:val="99"/>
    <w:semiHidden/>
    <w:rsid w:val="00BC778E"/>
    <w:rPr>
      <w:rFonts w:ascii="Arial" w:hAnsi="Arial"/>
      <w:b/>
      <w:color w:val="7F7F7F" w:themeColor="text1" w:themeTint="80"/>
      <w:sz w:val="28"/>
    </w:rPr>
  </w:style>
  <w:style w:type="character" w:customStyle="1" w:styleId="En-tteCar">
    <w:name w:val="En-tête Car"/>
    <w:basedOn w:val="Policepardfaut"/>
    <w:link w:val="En-tte"/>
    <w:uiPriority w:val="99"/>
    <w:semiHidden/>
    <w:rsid w:val="00DA71B3"/>
    <w:rPr>
      <w:rFonts w:ascii="Arial" w:eastAsia="Times New Roman" w:hAnsi="Arial" w:cs="Times New Roman"/>
      <w:b/>
      <w:color w:val="7F7F7F" w:themeColor="text1" w:themeTint="80"/>
      <w:sz w:val="28"/>
      <w:szCs w:val="24"/>
    </w:rPr>
  </w:style>
  <w:style w:type="paragraph" w:styleId="Pieddepage">
    <w:name w:val="footer"/>
    <w:basedOn w:val="Normal"/>
    <w:link w:val="PieddepageCar"/>
    <w:uiPriority w:val="99"/>
    <w:rsid w:val="00FD60FD"/>
    <w:pPr>
      <w:jc w:val="right"/>
    </w:pPr>
    <w:rPr>
      <w:rFonts w:ascii="Arial" w:hAnsi="Arial"/>
      <w:b/>
      <w:caps/>
      <w:color w:val="1F497D" w:themeColor="text2"/>
    </w:rPr>
  </w:style>
  <w:style w:type="character" w:customStyle="1" w:styleId="PieddepageCar">
    <w:name w:val="Pied de page Car"/>
    <w:basedOn w:val="Policepardfaut"/>
    <w:link w:val="Pieddepage"/>
    <w:uiPriority w:val="99"/>
    <w:rsid w:val="00FD60FD"/>
    <w:rPr>
      <w:rFonts w:ascii="Arial" w:hAnsi="Arial"/>
      <w:b/>
      <w:caps/>
      <w:color w:val="1F497D" w:themeColor="text2"/>
    </w:rPr>
  </w:style>
  <w:style w:type="paragraph" w:customStyle="1" w:styleId="Datedelapagedegarde">
    <w:name w:val="Date de la page de garde"/>
    <w:basedOn w:val="Normal"/>
    <w:next w:val="Normal"/>
    <w:uiPriority w:val="1"/>
    <w:semiHidden/>
    <w:qFormat/>
    <w:rsid w:val="00A37FA5"/>
    <w:pPr>
      <w:tabs>
        <w:tab w:val="left" w:pos="1483"/>
        <w:tab w:val="left" w:pos="1950"/>
        <w:tab w:val="left" w:pos="3397"/>
        <w:tab w:val="left" w:pos="3864"/>
      </w:tabs>
      <w:spacing w:before="240"/>
      <w:jc w:val="center"/>
    </w:pPr>
    <w:rPr>
      <w:rFonts w:ascii="Arial"/>
      <w:b/>
      <w:color w:val="1F497D" w:themeColor="text2"/>
      <w:spacing w:val="-3"/>
      <w:sz w:val="28"/>
    </w:rPr>
  </w:style>
  <w:style w:type="paragraph" w:styleId="Titre">
    <w:name w:val="Title"/>
    <w:basedOn w:val="Normal"/>
    <w:next w:val="Normal"/>
    <w:link w:val="TitreCar"/>
    <w:uiPriority w:val="9"/>
    <w:qFormat/>
    <w:rsid w:val="00FD60FD"/>
    <w:pPr>
      <w:jc w:val="center"/>
    </w:pPr>
    <w:rPr>
      <w:rFonts w:asciiTheme="majorHAnsi" w:hAnsiTheme="majorHAnsi"/>
      <w:b/>
      <w:caps/>
      <w:color w:val="1F497D" w:themeColor="text2"/>
      <w:sz w:val="175"/>
    </w:rPr>
  </w:style>
  <w:style w:type="character" w:customStyle="1" w:styleId="TitreCar">
    <w:name w:val="Titre Car"/>
    <w:basedOn w:val="Policepardfaut"/>
    <w:link w:val="Titre"/>
    <w:uiPriority w:val="9"/>
    <w:rsid w:val="00FD60FD"/>
    <w:rPr>
      <w:rFonts w:asciiTheme="majorHAnsi" w:hAnsiTheme="majorHAnsi"/>
      <w:b/>
      <w:caps/>
      <w:color w:val="1F497D" w:themeColor="text2"/>
      <w:sz w:val="175"/>
    </w:rPr>
  </w:style>
  <w:style w:type="paragraph" w:styleId="Sous-titre">
    <w:name w:val="Subtitle"/>
    <w:basedOn w:val="Normal"/>
    <w:next w:val="Normal"/>
    <w:link w:val="Sous-titreCar"/>
    <w:uiPriority w:val="10"/>
    <w:qFormat/>
    <w:rsid w:val="00305B97"/>
    <w:pPr>
      <w:jc w:val="center"/>
    </w:pPr>
    <w:rPr>
      <w:rFonts w:asciiTheme="majorHAnsi" w:hAnsiTheme="majorHAnsi"/>
      <w:b/>
      <w:caps/>
      <w:sz w:val="38"/>
    </w:rPr>
  </w:style>
  <w:style w:type="character" w:customStyle="1" w:styleId="Sous-titreCar">
    <w:name w:val="Sous-titre Car"/>
    <w:basedOn w:val="Policepardfaut"/>
    <w:link w:val="Sous-titre"/>
    <w:uiPriority w:val="10"/>
    <w:rsid w:val="00305B97"/>
    <w:rPr>
      <w:rFonts w:asciiTheme="majorHAnsi" w:hAnsiTheme="majorHAnsi"/>
      <w:b/>
      <w:caps/>
      <w:sz w:val="38"/>
    </w:rPr>
  </w:style>
  <w:style w:type="table" w:styleId="Grilledutableau">
    <w:name w:val="Table Grid"/>
    <w:basedOn w:val="TableauNormal"/>
    <w:uiPriority w:val="39"/>
    <w:rsid w:val="00D90C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gendedelimage">
    <w:name w:val="Légende de l’image"/>
    <w:basedOn w:val="Normal"/>
    <w:next w:val="Normal"/>
    <w:uiPriority w:val="12"/>
    <w:qFormat/>
    <w:rsid w:val="005F7E8C"/>
    <w:pPr>
      <w:spacing w:before="120" w:after="200"/>
    </w:pPr>
    <w:rPr>
      <w:rFonts w:ascii="Arial"/>
      <w:b/>
      <w:sz w:val="20"/>
    </w:rPr>
  </w:style>
  <w:style w:type="paragraph" w:customStyle="1" w:styleId="Nomdelauteur">
    <w:name w:val="Nom de l’auteur"/>
    <w:basedOn w:val="Normal"/>
    <w:next w:val="Normal"/>
    <w:uiPriority w:val="12"/>
    <w:qFormat/>
    <w:rsid w:val="00724F53"/>
    <w:pPr>
      <w:pBdr>
        <w:bottom w:val="single" w:sz="8" w:space="6" w:color="808080" w:themeColor="background1" w:themeShade="80"/>
      </w:pBdr>
      <w:spacing w:after="240"/>
    </w:pPr>
    <w:rPr>
      <w:b/>
      <w:caps/>
    </w:rPr>
  </w:style>
  <w:style w:type="character" w:customStyle="1" w:styleId="Textealternatifdelalgendedelimage">
    <w:name w:val="Texte alternatif de la légende de l’image"/>
    <w:basedOn w:val="Policepardfaut"/>
    <w:uiPriority w:val="2"/>
    <w:semiHidden/>
    <w:qFormat/>
    <w:rsid w:val="00381DB7"/>
    <w:rPr>
      <w:rFonts w:ascii="Times New Roman" w:hAnsi="Times New Roman"/>
      <w:b w:val="0"/>
      <w:i w:val="0"/>
      <w:color w:val="000000" w:themeColor="text1"/>
      <w:sz w:val="24"/>
    </w:rPr>
  </w:style>
  <w:style w:type="paragraph" w:customStyle="1" w:styleId="Titredunumro">
    <w:name w:val="Titre du numéro"/>
    <w:basedOn w:val="Normal"/>
    <w:next w:val="Normal"/>
    <w:uiPriority w:val="1"/>
    <w:semiHidden/>
    <w:unhideWhenUsed/>
    <w:qFormat/>
    <w:rsid w:val="005343CD"/>
    <w:pPr>
      <w:pBdr>
        <w:top w:val="single" w:sz="24" w:space="6" w:color="808080" w:themeColor="background1" w:themeShade="80"/>
      </w:pBdr>
      <w:spacing w:before="360" w:after="240"/>
    </w:pPr>
    <w:rPr>
      <w:i/>
      <w:color w:val="1F497D" w:themeColor="text2"/>
      <w:sz w:val="52"/>
    </w:rPr>
  </w:style>
  <w:style w:type="paragraph" w:customStyle="1" w:styleId="Sous-titredunumro">
    <w:name w:val="Sous-titre du numéro"/>
    <w:basedOn w:val="Normal"/>
    <w:next w:val="Normal"/>
    <w:uiPriority w:val="13"/>
    <w:qFormat/>
    <w:rsid w:val="00FD60FD"/>
    <w:rPr>
      <w:rFonts w:asciiTheme="majorHAnsi" w:eastAsia="Rockwell" w:hAnsiTheme="majorHAnsi" w:cs="Rockwell"/>
      <w:b/>
      <w:bCs/>
      <w:caps/>
      <w:color w:val="1F497D" w:themeColor="text2"/>
      <w:sz w:val="44"/>
      <w:szCs w:val="44"/>
    </w:rPr>
  </w:style>
  <w:style w:type="character" w:styleId="Numrodepage">
    <w:name w:val="page number"/>
    <w:basedOn w:val="Policepardfaut"/>
    <w:uiPriority w:val="99"/>
    <w:semiHidden/>
    <w:unhideWhenUsed/>
    <w:rsid w:val="00E339B9"/>
  </w:style>
  <w:style w:type="paragraph" w:customStyle="1" w:styleId="Mot-cl">
    <w:name w:val="Mot-clé"/>
    <w:basedOn w:val="Normal"/>
    <w:next w:val="Normal"/>
    <w:uiPriority w:val="14"/>
    <w:qFormat/>
    <w:rsid w:val="00AB13A5"/>
    <w:pPr>
      <w:spacing w:after="120"/>
    </w:pPr>
    <w:rPr>
      <w:rFonts w:asciiTheme="majorHAnsi" w:hAnsiTheme="majorHAnsi"/>
      <w:b/>
      <w:caps/>
      <w:color w:val="1F497D" w:themeColor="text2"/>
      <w:sz w:val="28"/>
    </w:rPr>
  </w:style>
  <w:style w:type="character" w:customStyle="1" w:styleId="Titre5Car">
    <w:name w:val="Titre 5 Car"/>
    <w:basedOn w:val="Policepardfaut"/>
    <w:link w:val="Titre5"/>
    <w:uiPriority w:val="9"/>
    <w:rsid w:val="002C5E34"/>
    <w:rPr>
      <w:b/>
      <w:sz w:val="70"/>
    </w:rPr>
  </w:style>
  <w:style w:type="paragraph" w:customStyle="1" w:styleId="CaractreTitre3">
    <w:name w:val="Caractère Titre 3"/>
    <w:basedOn w:val="Normal"/>
    <w:next w:val="Normal"/>
    <w:uiPriority w:val="9"/>
    <w:qFormat/>
    <w:rsid w:val="00AB13A5"/>
    <w:pPr>
      <w:pBdr>
        <w:bottom w:val="single" w:sz="12" w:space="6" w:color="808080" w:themeColor="background1" w:themeShade="80"/>
      </w:pBdr>
    </w:pPr>
    <w:rPr>
      <w:i/>
      <w:color w:val="7F7F7F" w:themeColor="text1" w:themeTint="80"/>
      <w:sz w:val="52"/>
    </w:rPr>
  </w:style>
  <w:style w:type="character" w:styleId="Textedelespacerserv">
    <w:name w:val="Placeholder Text"/>
    <w:basedOn w:val="Policepardfaut"/>
    <w:uiPriority w:val="99"/>
    <w:semiHidden/>
    <w:rsid w:val="00B70471"/>
    <w:rPr>
      <w:color w:val="808080"/>
    </w:rPr>
  </w:style>
  <w:style w:type="paragraph" w:styleId="Date">
    <w:name w:val="Date"/>
    <w:basedOn w:val="Normal"/>
    <w:next w:val="Normal"/>
    <w:link w:val="DateCar"/>
    <w:uiPriority w:val="11"/>
    <w:qFormat/>
    <w:rsid w:val="00FD60FD"/>
    <w:pPr>
      <w:jc w:val="center"/>
    </w:pPr>
    <w:rPr>
      <w:rFonts w:ascii="Arial" w:hAnsi="Arial"/>
      <w:b/>
      <w:caps/>
      <w:color w:val="1F497D" w:themeColor="text2"/>
      <w:sz w:val="28"/>
    </w:rPr>
  </w:style>
  <w:style w:type="character" w:customStyle="1" w:styleId="DateCar">
    <w:name w:val="Date Car"/>
    <w:basedOn w:val="Policepardfaut"/>
    <w:link w:val="Date"/>
    <w:uiPriority w:val="11"/>
    <w:rsid w:val="00FD60FD"/>
    <w:rPr>
      <w:rFonts w:ascii="Arial" w:hAnsi="Arial"/>
      <w:b/>
      <w:caps/>
      <w:color w:val="1F497D" w:themeColor="text2"/>
      <w:sz w:val="28"/>
    </w:rPr>
  </w:style>
  <w:style w:type="paragraph" w:customStyle="1" w:styleId="En-ttedunumro">
    <w:name w:val="En-tête du numéro"/>
    <w:basedOn w:val="Normal"/>
    <w:next w:val="Normal"/>
    <w:link w:val="Caractreden-ttedunumro"/>
    <w:uiPriority w:val="13"/>
    <w:qFormat/>
    <w:rsid w:val="00E5732F"/>
    <w:rPr>
      <w:i/>
      <w:caps/>
      <w:color w:val="1F497D" w:themeColor="text2"/>
      <w:sz w:val="52"/>
    </w:rPr>
  </w:style>
  <w:style w:type="paragraph" w:customStyle="1" w:styleId="Date2">
    <w:name w:val="Date 2"/>
    <w:basedOn w:val="Normal"/>
    <w:next w:val="Normal"/>
    <w:link w:val="Caractrededate2"/>
    <w:uiPriority w:val="11"/>
    <w:qFormat/>
    <w:rsid w:val="009C1CD2"/>
    <w:rPr>
      <w:rFonts w:ascii="Arial" w:hAnsi="Arial"/>
      <w:b/>
      <w:caps/>
      <w:color w:val="7F7F7F" w:themeColor="text1" w:themeTint="80"/>
      <w:sz w:val="28"/>
    </w:rPr>
  </w:style>
  <w:style w:type="character" w:customStyle="1" w:styleId="Caractreden-ttedunumro">
    <w:name w:val="Caractère d’en-tête du numéro"/>
    <w:basedOn w:val="Policepardfaut"/>
    <w:link w:val="En-ttedunumro"/>
    <w:uiPriority w:val="13"/>
    <w:rsid w:val="002C5E34"/>
    <w:rPr>
      <w:i/>
      <w:caps/>
      <w:color w:val="1F497D" w:themeColor="text2"/>
      <w:sz w:val="52"/>
    </w:rPr>
  </w:style>
  <w:style w:type="paragraph" w:customStyle="1" w:styleId="Titre21">
    <w:name w:val="Titre 21"/>
    <w:basedOn w:val="Normal"/>
    <w:next w:val="Normal"/>
    <w:link w:val="Caractredetitre2"/>
    <w:uiPriority w:val="9"/>
    <w:qFormat/>
    <w:rsid w:val="00FD60FD"/>
    <w:pPr>
      <w:jc w:val="center"/>
    </w:pPr>
    <w:rPr>
      <w:rFonts w:asciiTheme="majorHAnsi" w:hAnsiTheme="majorHAnsi"/>
      <w:b/>
      <w:caps/>
      <w:color w:val="FFFFFF" w:themeColor="background1"/>
      <w:sz w:val="64"/>
    </w:rPr>
  </w:style>
  <w:style w:type="character" w:customStyle="1" w:styleId="Caractrededate2">
    <w:name w:val="Caractère de date 2"/>
    <w:basedOn w:val="Policepardfaut"/>
    <w:link w:val="Date2"/>
    <w:uiPriority w:val="11"/>
    <w:rsid w:val="002C5E34"/>
    <w:rPr>
      <w:rFonts w:ascii="Arial" w:hAnsi="Arial"/>
      <w:b/>
      <w:caps/>
      <w:color w:val="7F7F7F" w:themeColor="text1" w:themeTint="80"/>
      <w:sz w:val="28"/>
    </w:rPr>
  </w:style>
  <w:style w:type="character" w:customStyle="1" w:styleId="Titre6Car">
    <w:name w:val="Titre 6 Car"/>
    <w:basedOn w:val="Policepardfaut"/>
    <w:link w:val="Titre6"/>
    <w:uiPriority w:val="9"/>
    <w:rsid w:val="00FD60FD"/>
    <w:rPr>
      <w:rFonts w:asciiTheme="majorHAnsi" w:eastAsiaTheme="majorEastAsia" w:hAnsiTheme="majorHAnsi" w:cstheme="majorBidi"/>
      <w:b/>
      <w:caps/>
      <w:color w:val="FFFFFF" w:themeColor="background1"/>
      <w:sz w:val="44"/>
    </w:rPr>
  </w:style>
  <w:style w:type="character" w:customStyle="1" w:styleId="Caractredetitre2">
    <w:name w:val="Caractère de titre 2"/>
    <w:basedOn w:val="Policepardfaut"/>
    <w:link w:val="Titre21"/>
    <w:uiPriority w:val="9"/>
    <w:rsid w:val="00FD60FD"/>
    <w:rPr>
      <w:rFonts w:asciiTheme="majorHAnsi" w:hAnsiTheme="majorHAnsi"/>
      <w:b/>
      <w:caps/>
      <w:color w:val="FFFFFF" w:themeColor="background1"/>
      <w:sz w:val="64"/>
    </w:rPr>
  </w:style>
  <w:style w:type="character" w:customStyle="1" w:styleId="Titre7Car">
    <w:name w:val="Titre 7 Car"/>
    <w:basedOn w:val="Policepardfaut"/>
    <w:link w:val="Titre7"/>
    <w:uiPriority w:val="9"/>
    <w:rsid w:val="00CB38DF"/>
    <w:rPr>
      <w:rFonts w:eastAsiaTheme="majorEastAsia" w:cstheme="majorBidi"/>
      <w:iCs/>
      <w:color w:val="000000" w:themeColor="text1"/>
      <w:sz w:val="52"/>
    </w:rPr>
  </w:style>
  <w:style w:type="paragraph" w:styleId="Textedebulles">
    <w:name w:val="Balloon Text"/>
    <w:basedOn w:val="Normal"/>
    <w:link w:val="TextedebullesCar"/>
    <w:uiPriority w:val="99"/>
    <w:semiHidden/>
    <w:unhideWhenUsed/>
    <w:rsid w:val="00F5666C"/>
    <w:rPr>
      <w:rFonts w:ascii="Segoe UI" w:hAnsi="Segoe UI" w:cs="Segoe UI"/>
      <w:sz w:val="18"/>
      <w:szCs w:val="18"/>
    </w:rPr>
  </w:style>
  <w:style w:type="character" w:customStyle="1" w:styleId="TextedebullesCar">
    <w:name w:val="Texte de bulles Car"/>
    <w:basedOn w:val="Policepardfaut"/>
    <w:link w:val="Textedebulles"/>
    <w:uiPriority w:val="99"/>
    <w:semiHidden/>
    <w:rsid w:val="00F5666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ent\AppData\Roaming\Microsoft\Templates\Journal%20traditionne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432173BAB64463BA6018C00DBC5F793"/>
        <w:category>
          <w:name w:val="Général"/>
          <w:gallery w:val="placeholder"/>
        </w:category>
        <w:types>
          <w:type w:val="bbPlcHdr"/>
        </w:types>
        <w:behaviors>
          <w:behavior w:val="content"/>
        </w:behaviors>
        <w:guid w:val="{590991D5-8903-46F5-BD78-A59747786BF6}"/>
      </w:docPartPr>
      <w:docPartBody>
        <w:p w:rsidR="00366779" w:rsidRDefault="007513C2">
          <w:pPr>
            <w:pStyle w:val="9432173BAB64463BA6018C00DBC5F793"/>
          </w:pPr>
          <w:r w:rsidRPr="007347D3">
            <w:rPr>
              <w:lang w:bidi="fr-FR"/>
            </w:rPr>
            <w:t>LÉGENDE DE L’IMAGE : Lorem ipsum dolor sit amet, consectetur adipiscing elit. Fusce vel laoreet orci. In eget auctor mi.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Rockwell">
    <w:panose1 w:val="02060603020205020403"/>
    <w:charset w:val="00"/>
    <w:family w:val="roman"/>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AFF" w:usb1="C000E47F" w:usb2="0000002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13C2"/>
    <w:rsid w:val="00366779"/>
    <w:rsid w:val="007513C2"/>
    <w:rsid w:val="00D75376"/>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0EF65AFEBC7E4FE08CBB8813E9E893B3">
    <w:name w:val="0EF65AFEBC7E4FE08CBB8813E9E893B3"/>
  </w:style>
  <w:style w:type="paragraph" w:customStyle="1" w:styleId="FB9FF19F8FA94F268D0870BC5B490468">
    <w:name w:val="FB9FF19F8FA94F268D0870BC5B490468"/>
  </w:style>
  <w:style w:type="paragraph" w:customStyle="1" w:styleId="8F491691424D46AA8D345756897EF853">
    <w:name w:val="8F491691424D46AA8D345756897EF853"/>
  </w:style>
  <w:style w:type="paragraph" w:customStyle="1" w:styleId="687AC754B8F74460BB18A05B159280A7">
    <w:name w:val="687AC754B8F74460BB18A05B159280A7"/>
  </w:style>
  <w:style w:type="paragraph" w:customStyle="1" w:styleId="7A016F76455B4863A0009D386C81B7CB">
    <w:name w:val="7A016F76455B4863A0009D386C81B7CB"/>
  </w:style>
  <w:style w:type="paragraph" w:customStyle="1" w:styleId="8CF0457CD0A64650A9957D5E8D2867A8">
    <w:name w:val="8CF0457CD0A64650A9957D5E8D2867A8"/>
  </w:style>
  <w:style w:type="paragraph" w:customStyle="1" w:styleId="6F5FBE29AF8F4A128426E54500F5F6AB">
    <w:name w:val="6F5FBE29AF8F4A128426E54500F5F6AB"/>
  </w:style>
  <w:style w:type="paragraph" w:customStyle="1" w:styleId="7937D23A166F46C1B61BB4A6E7C0AB29">
    <w:name w:val="7937D23A166F46C1B61BB4A6E7C0AB29"/>
  </w:style>
  <w:style w:type="paragraph" w:customStyle="1" w:styleId="F363B61B21B14FAD900A45B940E6BE0B">
    <w:name w:val="F363B61B21B14FAD900A45B940E6BE0B"/>
  </w:style>
  <w:style w:type="paragraph" w:customStyle="1" w:styleId="AA7DDB5CC39D485D982A49D516A4D0B6">
    <w:name w:val="AA7DDB5CC39D485D982A49D516A4D0B6"/>
  </w:style>
  <w:style w:type="paragraph" w:customStyle="1" w:styleId="5F08184FCFF74CD7B5C715BEA1EB1D34">
    <w:name w:val="5F08184FCFF74CD7B5C715BEA1EB1D34"/>
  </w:style>
  <w:style w:type="paragraph" w:customStyle="1" w:styleId="F78913EBBC3E44A78A43677380768CB6">
    <w:name w:val="F78913EBBC3E44A78A43677380768CB6"/>
  </w:style>
  <w:style w:type="paragraph" w:customStyle="1" w:styleId="FF3FC1A681A94EF8AB1A6FB532A94321">
    <w:name w:val="FF3FC1A681A94EF8AB1A6FB532A94321"/>
  </w:style>
  <w:style w:type="paragraph" w:customStyle="1" w:styleId="FD6C6E190C814AB9A881D125F9A19274">
    <w:name w:val="FD6C6E190C814AB9A881D125F9A19274"/>
  </w:style>
  <w:style w:type="paragraph" w:customStyle="1" w:styleId="2C78EEEB058048F5846D6C5AA9B05E17">
    <w:name w:val="2C78EEEB058048F5846D6C5AA9B05E17"/>
  </w:style>
  <w:style w:type="paragraph" w:customStyle="1" w:styleId="C6C6CD79F5104ADCA8E8232225D38EC2">
    <w:name w:val="C6C6CD79F5104ADCA8E8232225D38EC2"/>
  </w:style>
  <w:style w:type="paragraph" w:customStyle="1" w:styleId="4232C8CFF8494735A117F7B376204A9E">
    <w:name w:val="4232C8CFF8494735A117F7B376204A9E"/>
  </w:style>
  <w:style w:type="paragraph" w:customStyle="1" w:styleId="2B528531578345DDB4B61F1ABABD8BC0">
    <w:name w:val="2B528531578345DDB4B61F1ABABD8BC0"/>
  </w:style>
  <w:style w:type="paragraph" w:customStyle="1" w:styleId="1067BFE58AD8467E9229189940886BA6">
    <w:name w:val="1067BFE58AD8467E9229189940886BA6"/>
  </w:style>
  <w:style w:type="paragraph" w:customStyle="1" w:styleId="B3EE4C4467FB4433A7C1249427ACF319">
    <w:name w:val="B3EE4C4467FB4433A7C1249427ACF319"/>
  </w:style>
  <w:style w:type="paragraph" w:customStyle="1" w:styleId="A928EA22C9A74383AFD15B4644A6F77E">
    <w:name w:val="A928EA22C9A74383AFD15B4644A6F77E"/>
  </w:style>
  <w:style w:type="paragraph" w:customStyle="1" w:styleId="4721D80CD4544B9EB53F38FE164BA063">
    <w:name w:val="4721D80CD4544B9EB53F38FE164BA063"/>
  </w:style>
  <w:style w:type="paragraph" w:customStyle="1" w:styleId="AFD8FDED163B4C3E8A5AB6EC37E33171">
    <w:name w:val="AFD8FDED163B4C3E8A5AB6EC37E33171"/>
  </w:style>
  <w:style w:type="paragraph" w:customStyle="1" w:styleId="74BBB1D481604BB993E4374B8BC7A8E8">
    <w:name w:val="74BBB1D481604BB993E4374B8BC7A8E8"/>
  </w:style>
  <w:style w:type="paragraph" w:customStyle="1" w:styleId="774E3AE55A1B4437972A1B9B7562FD36">
    <w:name w:val="774E3AE55A1B4437972A1B9B7562FD36"/>
  </w:style>
  <w:style w:type="paragraph" w:customStyle="1" w:styleId="1888705CE38043C084BB6825312650F7">
    <w:name w:val="1888705CE38043C084BB6825312650F7"/>
  </w:style>
  <w:style w:type="paragraph" w:customStyle="1" w:styleId="893F9060A8CA46D082A4D046CEB4590A">
    <w:name w:val="893F9060A8CA46D082A4D046CEB4590A"/>
  </w:style>
  <w:style w:type="paragraph" w:customStyle="1" w:styleId="3759CECF00E4448496394D6B4C9E549E">
    <w:name w:val="3759CECF00E4448496394D6B4C9E549E"/>
  </w:style>
  <w:style w:type="paragraph" w:customStyle="1" w:styleId="B845407F5EF14FEBB10BDD6CA4C7423B">
    <w:name w:val="B845407F5EF14FEBB10BDD6CA4C7423B"/>
  </w:style>
  <w:style w:type="paragraph" w:customStyle="1" w:styleId="D24A15FA8AF743AB82E1066BF655B8E1">
    <w:name w:val="D24A15FA8AF743AB82E1066BF655B8E1"/>
  </w:style>
  <w:style w:type="paragraph" w:customStyle="1" w:styleId="FD3B99413604431288336B2DA1896126">
    <w:name w:val="FD3B99413604431288336B2DA1896126"/>
  </w:style>
  <w:style w:type="paragraph" w:customStyle="1" w:styleId="56355E9590B0462CAD6ADB1676F94D4D">
    <w:name w:val="56355E9590B0462CAD6ADB1676F94D4D"/>
  </w:style>
  <w:style w:type="paragraph" w:customStyle="1" w:styleId="AA2CD98D1B594FE09CC452E556106DF1">
    <w:name w:val="AA2CD98D1B594FE09CC452E556106DF1"/>
  </w:style>
  <w:style w:type="paragraph" w:customStyle="1" w:styleId="CD81E2EFAA4142BABAD67ABC2229923B">
    <w:name w:val="CD81E2EFAA4142BABAD67ABC2229923B"/>
  </w:style>
  <w:style w:type="paragraph" w:customStyle="1" w:styleId="7F8479A31A794DD5AD78D0A341E6B873">
    <w:name w:val="7F8479A31A794DD5AD78D0A341E6B873"/>
  </w:style>
  <w:style w:type="paragraph" w:styleId="Corpsdetexte">
    <w:name w:val="Body Text"/>
    <w:basedOn w:val="Normal"/>
    <w:link w:val="CorpsdetexteCar"/>
    <w:uiPriority w:val="2"/>
    <w:semiHidden/>
    <w:qFormat/>
    <w:pPr>
      <w:widowControl w:val="0"/>
      <w:autoSpaceDE w:val="0"/>
      <w:autoSpaceDN w:val="0"/>
      <w:spacing w:after="0" w:line="240" w:lineRule="auto"/>
    </w:pPr>
    <w:rPr>
      <w:rFonts w:eastAsiaTheme="minorHAnsi"/>
      <w:sz w:val="24"/>
      <w:szCs w:val="24"/>
      <w:lang w:val="fr-FR" w:eastAsia="en-US"/>
    </w:rPr>
  </w:style>
  <w:style w:type="character" w:customStyle="1" w:styleId="CorpsdetexteCar">
    <w:name w:val="Corps de texte Car"/>
    <w:basedOn w:val="Policepardfaut"/>
    <w:link w:val="Corpsdetexte"/>
    <w:uiPriority w:val="2"/>
    <w:semiHidden/>
    <w:rPr>
      <w:rFonts w:eastAsiaTheme="minorHAnsi"/>
      <w:sz w:val="24"/>
      <w:szCs w:val="24"/>
      <w:lang w:val="fr-FR" w:eastAsia="en-US"/>
    </w:rPr>
  </w:style>
  <w:style w:type="paragraph" w:customStyle="1" w:styleId="3E49467CFC6B4354BCDB653D801F5458">
    <w:name w:val="3E49467CFC6B4354BCDB653D801F5458"/>
  </w:style>
  <w:style w:type="paragraph" w:customStyle="1" w:styleId="6761ED774FAB4DBFB967E2150778A4E6">
    <w:name w:val="6761ED774FAB4DBFB967E2150778A4E6"/>
  </w:style>
  <w:style w:type="paragraph" w:customStyle="1" w:styleId="33269D1097FF4E22B50782898F67BF74">
    <w:name w:val="33269D1097FF4E22B50782898F67BF74"/>
  </w:style>
  <w:style w:type="paragraph" w:customStyle="1" w:styleId="72CE278EBB27483D81C4E1F8A3C48EDE">
    <w:name w:val="72CE278EBB27483D81C4E1F8A3C48EDE"/>
  </w:style>
  <w:style w:type="paragraph" w:customStyle="1" w:styleId="9C87FD10912542C1A08FF3A1FCCE0715">
    <w:name w:val="9C87FD10912542C1A08FF3A1FCCE0715"/>
  </w:style>
  <w:style w:type="paragraph" w:customStyle="1" w:styleId="A694722724294198AE4AB0EB238A92CD">
    <w:name w:val="A694722724294198AE4AB0EB238A92CD"/>
  </w:style>
  <w:style w:type="paragraph" w:customStyle="1" w:styleId="066287F6259348E9AF401DF87035CA6F">
    <w:name w:val="066287F6259348E9AF401DF87035CA6F"/>
  </w:style>
  <w:style w:type="paragraph" w:customStyle="1" w:styleId="BF1F3013BF6340B8BD5EB791BE9BE1D2">
    <w:name w:val="BF1F3013BF6340B8BD5EB791BE9BE1D2"/>
  </w:style>
  <w:style w:type="paragraph" w:customStyle="1" w:styleId="A9E097D299AF45B49E6120ACCC6CE875">
    <w:name w:val="A9E097D299AF45B49E6120ACCC6CE875"/>
  </w:style>
  <w:style w:type="paragraph" w:customStyle="1" w:styleId="9D9A71341B264D9092ED601901D039A7">
    <w:name w:val="9D9A71341B264D9092ED601901D039A7"/>
  </w:style>
  <w:style w:type="paragraph" w:customStyle="1" w:styleId="F8B8F96E39534C4A8FB2865D99802CD2">
    <w:name w:val="F8B8F96E39534C4A8FB2865D99802CD2"/>
  </w:style>
  <w:style w:type="paragraph" w:customStyle="1" w:styleId="1FA07B5B6F8246DC9DDE4F0C6A638062">
    <w:name w:val="1FA07B5B6F8246DC9DDE4F0C6A638062"/>
  </w:style>
  <w:style w:type="paragraph" w:customStyle="1" w:styleId="B82B9CE63EE1497CB9938F7B3E287A0E">
    <w:name w:val="B82B9CE63EE1497CB9938F7B3E287A0E"/>
  </w:style>
  <w:style w:type="paragraph" w:customStyle="1" w:styleId="71B88F7A36BD49C29FE7E4F3777C460A">
    <w:name w:val="71B88F7A36BD49C29FE7E4F3777C460A"/>
  </w:style>
  <w:style w:type="paragraph" w:customStyle="1" w:styleId="D071C0B51F8945C7A1400E07FB8CC294">
    <w:name w:val="D071C0B51F8945C7A1400E07FB8CC294"/>
  </w:style>
  <w:style w:type="paragraph" w:customStyle="1" w:styleId="3EE592CB833847CEA28EA9682A042A39">
    <w:name w:val="3EE592CB833847CEA28EA9682A042A39"/>
  </w:style>
  <w:style w:type="paragraph" w:customStyle="1" w:styleId="E3C97363BE3F4FD4A06F5A2EE560F74D">
    <w:name w:val="E3C97363BE3F4FD4A06F5A2EE560F74D"/>
  </w:style>
  <w:style w:type="paragraph" w:customStyle="1" w:styleId="9C2D7669627C43F0AE7F63B6814DE9F9">
    <w:name w:val="9C2D7669627C43F0AE7F63B6814DE9F9"/>
  </w:style>
  <w:style w:type="paragraph" w:customStyle="1" w:styleId="9432173BAB64463BA6018C00DBC5F793">
    <w:name w:val="9432173BAB64463BA6018C00DBC5F79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41">
      <a:majorFont>
        <a:latin typeface="Rockwel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21</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1A1A3C4-DFA2-476E-BE35-606B2D83FE57}">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CCF57C0D-354D-4586-A736-D4DCCBD1A9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841FE6A-9808-45FE-AF70-47382E7DC45B}">
  <ds:schemaRefs>
    <ds:schemaRef ds:uri="http://schemas.microsoft.com/sharepoint/v3/contenttype/forms"/>
  </ds:schemaRefs>
</ds:datastoreItem>
</file>

<file path=customXml/itemProps5.xml><?xml version="1.0" encoding="utf-8"?>
<ds:datastoreItem xmlns:ds="http://schemas.openxmlformats.org/officeDocument/2006/customXml" ds:itemID="{03097F84-6C15-4E14-947E-A70297493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Journal traditionnel</Template>
  <TotalTime>0</TotalTime>
  <Pages>6</Pages>
  <Words>513</Words>
  <Characters>2826</Characters>
  <Application>Microsoft Office Word</Application>
  <DocSecurity>0</DocSecurity>
  <Lines>23</Lines>
  <Paragraphs>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Bulletin municipal</vt:lpstr>
      <vt:lpstr>Newspaper</vt:lpstr>
    </vt:vector>
  </TitlesOfParts>
  <Company/>
  <LinksUpToDate>false</LinksUpToDate>
  <CharactersWithSpaces>3333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Bulletin municipal</dc:title>
  <dc:creator/>
  <cp:lastModifiedBy/>
  <cp:revision>1</cp:revision>
  <dcterms:created xsi:type="dcterms:W3CDTF">2020-09-18T18:51:00Z</dcterms:created>
  <dcterms:modified xsi:type="dcterms:W3CDTF">2020-09-21T20:01:00Z</dcterms:modified>
  <cp:category>septembre</cp:category>
  <cp:contentStatus>2020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