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36CC" w14:textId="77777777" w:rsidR="00661431" w:rsidRDefault="00661431" w:rsidP="00661431"/>
    <w:p w14:paraId="6F12216C" w14:textId="338100EC" w:rsidR="00B30622" w:rsidRDefault="00B30622" w:rsidP="00B30622">
      <w:pPr>
        <w:jc w:val="center"/>
      </w:pPr>
      <w:r>
        <w:t>PLYMOUTH CREEK ESTATES HOA</w:t>
      </w:r>
    </w:p>
    <w:p w14:paraId="3499D018" w14:textId="34F33FA5" w:rsidR="00B30622" w:rsidRDefault="00B30622" w:rsidP="00B30622">
      <w:pPr>
        <w:jc w:val="center"/>
      </w:pPr>
      <w:r>
        <w:t>Board of Directors Meeting</w:t>
      </w:r>
    </w:p>
    <w:p w14:paraId="72DD75D7" w14:textId="683C45AF" w:rsidR="00B30622" w:rsidRDefault="00B30622" w:rsidP="00B30622">
      <w:pPr>
        <w:jc w:val="center"/>
      </w:pPr>
      <w:r>
        <w:t>J</w:t>
      </w:r>
      <w:r w:rsidR="00B52702">
        <w:t>une 30</w:t>
      </w:r>
      <w:r>
        <w:t>, 2026</w:t>
      </w:r>
    </w:p>
    <w:p w14:paraId="28336FD7" w14:textId="3DC7E940" w:rsidR="00B30622" w:rsidRDefault="00B30622" w:rsidP="00B30622">
      <w:pPr>
        <w:jc w:val="center"/>
      </w:pPr>
      <w:r>
        <w:t>6:30 p.m.</w:t>
      </w:r>
    </w:p>
    <w:p w14:paraId="394C03BB" w14:textId="1ACE7C05" w:rsidR="00B30622" w:rsidRDefault="00B30622" w:rsidP="00B30622">
      <w:pPr>
        <w:jc w:val="center"/>
      </w:pPr>
      <w:r>
        <w:t>Reach Church</w:t>
      </w:r>
    </w:p>
    <w:p w14:paraId="7E787C5E" w14:textId="6E4098F2" w:rsidR="00B30622" w:rsidRDefault="00B30622" w:rsidP="00B30622">
      <w:pPr>
        <w:jc w:val="center"/>
      </w:pPr>
      <w:r>
        <w:t>31431 Payne Rd.</w:t>
      </w:r>
    </w:p>
    <w:p w14:paraId="3F386FAE" w14:textId="3776DEB2" w:rsidR="00B30622" w:rsidRDefault="00B30622" w:rsidP="00B30622">
      <w:pPr>
        <w:jc w:val="center"/>
      </w:pPr>
      <w:r>
        <w:t>Sorrento, FL</w:t>
      </w:r>
    </w:p>
    <w:p w14:paraId="664A13DA" w14:textId="42E86D15" w:rsidR="00B30622" w:rsidRDefault="00B30622" w:rsidP="00B30622">
      <w:pPr>
        <w:jc w:val="center"/>
      </w:pPr>
    </w:p>
    <w:p w14:paraId="69ADA521" w14:textId="7013132E" w:rsidR="00B30622" w:rsidRDefault="00B30622" w:rsidP="00B30622">
      <w:pPr>
        <w:jc w:val="center"/>
      </w:pPr>
      <w:r>
        <w:t>AGENDA</w:t>
      </w:r>
    </w:p>
    <w:p w14:paraId="29F83E76" w14:textId="77777777" w:rsidR="00661431" w:rsidRDefault="00661431" w:rsidP="00B30622">
      <w:pPr>
        <w:jc w:val="center"/>
      </w:pPr>
    </w:p>
    <w:p w14:paraId="26D3CA91" w14:textId="260EE416" w:rsidR="00AA2CB6" w:rsidRDefault="00AA2CB6" w:rsidP="00AA2CB6"/>
    <w:p w14:paraId="2450D771" w14:textId="2483843A" w:rsidR="00AA2CB6" w:rsidRDefault="00AA2CB6" w:rsidP="00661431">
      <w:pPr>
        <w:pStyle w:val="ListParagraph"/>
        <w:numPr>
          <w:ilvl w:val="0"/>
          <w:numId w:val="2"/>
        </w:numPr>
      </w:pPr>
      <w:r>
        <w:t>Call to order</w:t>
      </w:r>
    </w:p>
    <w:p w14:paraId="149AC307" w14:textId="427BC3F3" w:rsidR="00AA2CB6" w:rsidRDefault="00AA2CB6" w:rsidP="00661431">
      <w:pPr>
        <w:pStyle w:val="ListParagraph"/>
        <w:numPr>
          <w:ilvl w:val="0"/>
          <w:numId w:val="2"/>
        </w:numPr>
      </w:pPr>
      <w:r>
        <w:t>Verify Quorum</w:t>
      </w:r>
    </w:p>
    <w:p w14:paraId="1C243B4B" w14:textId="2F1D57D1" w:rsidR="00AA2CB6" w:rsidRDefault="00AA2CB6" w:rsidP="00661431">
      <w:pPr>
        <w:pStyle w:val="ListParagraph"/>
        <w:numPr>
          <w:ilvl w:val="0"/>
          <w:numId w:val="2"/>
        </w:numPr>
      </w:pPr>
      <w:r>
        <w:t xml:space="preserve">Approve </w:t>
      </w:r>
      <w:r w:rsidR="00EF3FBC">
        <w:t xml:space="preserve">January 12, </w:t>
      </w:r>
      <w:proofErr w:type="gramStart"/>
      <w:r w:rsidR="00EF3FBC">
        <w:t>2026</w:t>
      </w:r>
      <w:proofErr w:type="gramEnd"/>
      <w:r>
        <w:t xml:space="preserve"> Meeting minute</w:t>
      </w:r>
      <w:r w:rsidR="00AD41A9">
        <w:t>s</w:t>
      </w:r>
    </w:p>
    <w:p w14:paraId="797D45D6" w14:textId="5F0F7EB9" w:rsidR="00AA2CB6" w:rsidRDefault="00B7222D" w:rsidP="00661431">
      <w:pPr>
        <w:pStyle w:val="ListParagraph"/>
        <w:numPr>
          <w:ilvl w:val="0"/>
          <w:numId w:val="2"/>
        </w:numPr>
      </w:pPr>
      <w:r>
        <w:t>Treasure update for financial</w:t>
      </w:r>
    </w:p>
    <w:p w14:paraId="228FFC83" w14:textId="408DE984" w:rsidR="00AA2CB6" w:rsidRDefault="00B7222D" w:rsidP="00661431">
      <w:pPr>
        <w:pStyle w:val="ListParagraph"/>
        <w:numPr>
          <w:ilvl w:val="0"/>
          <w:numId w:val="2"/>
        </w:numPr>
      </w:pPr>
      <w:r>
        <w:t>Obtaining credit card for HOA</w:t>
      </w:r>
    </w:p>
    <w:p w14:paraId="241FE60D" w14:textId="656454CD" w:rsidR="00AA2CB6" w:rsidRDefault="00AD1926" w:rsidP="00661431">
      <w:pPr>
        <w:pStyle w:val="ListParagraph"/>
        <w:numPr>
          <w:ilvl w:val="0"/>
          <w:numId w:val="2"/>
        </w:numPr>
      </w:pPr>
      <w:r>
        <w:t>Rules updates</w:t>
      </w:r>
    </w:p>
    <w:p w14:paraId="2E473CC7" w14:textId="767DBFA6" w:rsidR="00AA2CB6" w:rsidRDefault="00AD1926" w:rsidP="00661431">
      <w:pPr>
        <w:pStyle w:val="ListParagraph"/>
        <w:numPr>
          <w:ilvl w:val="0"/>
          <w:numId w:val="2"/>
        </w:numPr>
      </w:pPr>
      <w:r>
        <w:t xml:space="preserve">Planning for </w:t>
      </w:r>
      <w:r w:rsidR="002D73E1">
        <w:t>Annual Meeting</w:t>
      </w:r>
    </w:p>
    <w:p w14:paraId="2E7225DD" w14:textId="4258033F" w:rsidR="00293857" w:rsidRDefault="007D7097" w:rsidP="00661431">
      <w:pPr>
        <w:pStyle w:val="ListParagraph"/>
        <w:numPr>
          <w:ilvl w:val="0"/>
          <w:numId w:val="2"/>
        </w:numPr>
      </w:pPr>
      <w:r>
        <w:t>Posting draft minutes on website</w:t>
      </w:r>
    </w:p>
    <w:p w14:paraId="163244BB" w14:textId="471B7FA6" w:rsidR="00AA2CB6" w:rsidRDefault="00AA2CB6" w:rsidP="00661431">
      <w:pPr>
        <w:pStyle w:val="ListParagraph"/>
        <w:numPr>
          <w:ilvl w:val="0"/>
          <w:numId w:val="2"/>
        </w:numPr>
      </w:pPr>
      <w:r>
        <w:t xml:space="preserve">Adjourn meeting </w:t>
      </w:r>
    </w:p>
    <w:p w14:paraId="2097A2AB" w14:textId="77777777" w:rsidR="006C4747" w:rsidRDefault="006C4747" w:rsidP="006C4747"/>
    <w:p w14:paraId="56538B4B" w14:textId="77777777" w:rsidR="006C4747" w:rsidRDefault="006C4747" w:rsidP="006C4747"/>
    <w:p w14:paraId="31EA2AB9" w14:textId="69909193" w:rsidR="006C4747" w:rsidRDefault="006C4747" w:rsidP="006C4747">
      <w:r>
        <w:t>Proposed changes to Rules</w:t>
      </w:r>
      <w:r w:rsidR="00B84610">
        <w:t xml:space="preserve"> (changes in red font)</w:t>
      </w:r>
    </w:p>
    <w:p w14:paraId="72EA18D8" w14:textId="77777777" w:rsidR="00B84610" w:rsidRDefault="00B84610" w:rsidP="006C4747"/>
    <w:p w14:paraId="6DA82582" w14:textId="77777777" w:rsidR="00B84610" w:rsidRPr="00473941" w:rsidRDefault="00B84610" w:rsidP="00B84610">
      <w:pPr>
        <w:pStyle w:val="ListParagraph"/>
        <w:numPr>
          <w:ilvl w:val="0"/>
          <w:numId w:val="3"/>
        </w:numPr>
        <w:spacing w:after="160" w:line="259" w:lineRule="auto"/>
      </w:pPr>
      <w:r>
        <w:rPr>
          <w:b/>
          <w:bCs/>
          <w:color w:val="EE0000"/>
          <w:u w:val="single"/>
        </w:rPr>
        <w:t>Sheds</w:t>
      </w:r>
      <w:r>
        <w:rPr>
          <w:b/>
          <w:bCs/>
          <w:color w:val="EE0000"/>
        </w:rPr>
        <w:t xml:space="preserve"> maximum size permitted is 600 sq ft and 12 feet high </w:t>
      </w:r>
    </w:p>
    <w:p w14:paraId="66B3CFF4" w14:textId="77777777" w:rsidR="00B84610" w:rsidRPr="00B713C4" w:rsidRDefault="00B84610" w:rsidP="00B84610">
      <w:pPr>
        <w:pStyle w:val="ListParagraph"/>
        <w:numPr>
          <w:ilvl w:val="0"/>
          <w:numId w:val="3"/>
        </w:numPr>
        <w:spacing w:after="160" w:line="259" w:lineRule="auto"/>
      </w:pPr>
      <w:r>
        <w:rPr>
          <w:b/>
          <w:bCs/>
          <w:color w:val="EE0000"/>
          <w:u w:val="single"/>
        </w:rPr>
        <w:t xml:space="preserve">Fence </w:t>
      </w:r>
      <w:r>
        <w:rPr>
          <w:b/>
          <w:bCs/>
          <w:color w:val="EE0000"/>
        </w:rPr>
        <w:t>maximum height is 6 feet</w:t>
      </w:r>
    </w:p>
    <w:p w14:paraId="1B3DBADB" w14:textId="77777777" w:rsidR="00B84610" w:rsidRPr="00E72F5A" w:rsidRDefault="00B84610" w:rsidP="00B84610">
      <w:pPr>
        <w:pStyle w:val="ListParagraph"/>
        <w:numPr>
          <w:ilvl w:val="0"/>
          <w:numId w:val="3"/>
        </w:numPr>
        <w:spacing w:after="160" w:line="259" w:lineRule="auto"/>
      </w:pPr>
      <w:r>
        <w:rPr>
          <w:b/>
          <w:bCs/>
          <w:color w:val="EE0000"/>
          <w:u w:val="single"/>
        </w:rPr>
        <w:t>Mailbox</w:t>
      </w:r>
      <w:r>
        <w:rPr>
          <w:b/>
          <w:bCs/>
          <w:color w:val="EE0000"/>
        </w:rPr>
        <w:t xml:space="preserve"> must be standard black color and height</w:t>
      </w:r>
    </w:p>
    <w:p w14:paraId="2A3616A9" w14:textId="77777777" w:rsidR="00B84610" w:rsidRPr="00FE23B5" w:rsidRDefault="00B84610" w:rsidP="00B84610">
      <w:pPr>
        <w:pStyle w:val="ListParagraph"/>
        <w:numPr>
          <w:ilvl w:val="0"/>
          <w:numId w:val="3"/>
        </w:numPr>
        <w:spacing w:after="160" w:line="259" w:lineRule="auto"/>
      </w:pPr>
      <w:r>
        <w:rPr>
          <w:b/>
          <w:bCs/>
          <w:color w:val="EE0000"/>
          <w:u w:val="single"/>
        </w:rPr>
        <w:t>Paint colors for home exterior are to be neutral palettes of light beiges, warm grays, soft blues and muted greens.  Paint color scheme cannot be the same as next door neighbor.  Accent colors are permitted on the doors and trim, typically white, red, blue or black.</w:t>
      </w:r>
    </w:p>
    <w:p w14:paraId="78102696" w14:textId="77777777" w:rsidR="00B84610" w:rsidRDefault="00B84610" w:rsidP="00B84610">
      <w:pPr>
        <w:pStyle w:val="ListParagraph"/>
        <w:numPr>
          <w:ilvl w:val="0"/>
          <w:numId w:val="3"/>
        </w:numPr>
        <w:spacing w:line="259" w:lineRule="auto"/>
      </w:pPr>
      <w:r w:rsidRPr="009E01A8">
        <w:rPr>
          <w:b/>
          <w:bCs/>
          <w:u w:val="single"/>
        </w:rPr>
        <w:t>Lot maintenance</w:t>
      </w:r>
      <w:r>
        <w:t xml:space="preserve"> is required to maintain community value</w:t>
      </w:r>
    </w:p>
    <w:p w14:paraId="1EA5367D" w14:textId="77777777" w:rsidR="00B84610" w:rsidRPr="0051232B" w:rsidRDefault="00B84610" w:rsidP="00B84610">
      <w:pPr>
        <w:pStyle w:val="ListParagraph"/>
        <w:numPr>
          <w:ilvl w:val="1"/>
          <w:numId w:val="3"/>
        </w:numPr>
        <w:spacing w:line="259" w:lineRule="auto"/>
      </w:pPr>
      <w:r>
        <w:t xml:space="preserve">Removal of weeds/grass growing on sidewalks, underbrush and other unsightly growth in the yard or planted areas  </w:t>
      </w:r>
    </w:p>
    <w:p w14:paraId="432825C3" w14:textId="77777777" w:rsidR="00B84610" w:rsidRDefault="00B84610" w:rsidP="00B84610">
      <w:pPr>
        <w:pStyle w:val="ListParagraph"/>
        <w:numPr>
          <w:ilvl w:val="1"/>
          <w:numId w:val="3"/>
        </w:numPr>
        <w:spacing w:line="259" w:lineRule="auto"/>
      </w:pPr>
      <w:r>
        <w:t xml:space="preserve">Driveways, sidewalks, fences and homes should not have excess mold buildup, iron stains, paint peeling or faded, etc.  </w:t>
      </w:r>
    </w:p>
    <w:p w14:paraId="763D8733" w14:textId="77777777" w:rsidR="00B84610" w:rsidRDefault="00B84610" w:rsidP="00B84610">
      <w:pPr>
        <w:pStyle w:val="ListParagraph"/>
        <w:numPr>
          <w:ilvl w:val="1"/>
          <w:numId w:val="3"/>
        </w:numPr>
        <w:spacing w:line="259" w:lineRule="auto"/>
      </w:pPr>
      <w:r>
        <w:t xml:space="preserve">Damaged fences, gates, </w:t>
      </w:r>
      <w:r w:rsidRPr="00CC0E45">
        <w:rPr>
          <w:color w:val="EE0000"/>
        </w:rPr>
        <w:t xml:space="preserve">dead plants </w:t>
      </w:r>
      <w:r>
        <w:t>and down trees should be repaired and/or cleared</w:t>
      </w:r>
    </w:p>
    <w:p w14:paraId="2BB8DAA1" w14:textId="77777777" w:rsidR="00B84610" w:rsidRDefault="00B84610" w:rsidP="006C4747"/>
    <w:sectPr w:rsidR="00B84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724"/>
    <w:multiLevelType w:val="hybridMultilevel"/>
    <w:tmpl w:val="AC468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36031B"/>
    <w:multiLevelType w:val="hybridMultilevel"/>
    <w:tmpl w:val="8DFC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34024"/>
    <w:multiLevelType w:val="hybridMultilevel"/>
    <w:tmpl w:val="FF42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620785">
    <w:abstractNumId w:val="1"/>
  </w:num>
  <w:num w:numId="2" w16cid:durableId="1420516801">
    <w:abstractNumId w:val="2"/>
  </w:num>
  <w:num w:numId="3" w16cid:durableId="166030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22"/>
    <w:rsid w:val="00023209"/>
    <w:rsid w:val="000E73C7"/>
    <w:rsid w:val="00293857"/>
    <w:rsid w:val="002D73E1"/>
    <w:rsid w:val="00661431"/>
    <w:rsid w:val="006A0B8D"/>
    <w:rsid w:val="006C4747"/>
    <w:rsid w:val="007D7097"/>
    <w:rsid w:val="007E7E67"/>
    <w:rsid w:val="00AA2CB6"/>
    <w:rsid w:val="00AD1926"/>
    <w:rsid w:val="00AD41A9"/>
    <w:rsid w:val="00B30622"/>
    <w:rsid w:val="00B52702"/>
    <w:rsid w:val="00B7222D"/>
    <w:rsid w:val="00B84610"/>
    <w:rsid w:val="00EF3FBC"/>
    <w:rsid w:val="00FD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49C6"/>
  <w15:chartTrackingRefBased/>
  <w15:docId w15:val="{38CE037C-CFD9-F64A-BC6E-F3158B9C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Higgins</cp:lastModifiedBy>
  <cp:revision>12</cp:revision>
  <dcterms:created xsi:type="dcterms:W3CDTF">2026-06-05T21:43:00Z</dcterms:created>
  <dcterms:modified xsi:type="dcterms:W3CDTF">2026-06-09T13:36:00Z</dcterms:modified>
</cp:coreProperties>
</file>