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9417F" w14:textId="1C4580BE" w:rsidR="00894BB9" w:rsidRPr="00894BB9" w:rsidRDefault="00894BB9" w:rsidP="00894BB9">
      <w:pPr>
        <w:jc w:val="center"/>
        <w:rPr>
          <w:rFonts w:cstheme="minorHAnsi"/>
          <w:sz w:val="32"/>
          <w:szCs w:val="32"/>
        </w:rPr>
      </w:pPr>
      <w:r>
        <w:rPr>
          <w:rFonts w:cstheme="minorHAnsi"/>
          <w:sz w:val="32"/>
          <w:szCs w:val="32"/>
        </w:rPr>
        <w:t>Minutes, NCBA Pentwater Formational Meeting, September 2, 2023</w:t>
      </w:r>
    </w:p>
    <w:p w14:paraId="35C04ACD" w14:textId="77777777" w:rsidR="00894BB9" w:rsidRDefault="00894BB9">
      <w:pPr>
        <w:rPr>
          <w:rFonts w:cstheme="minorHAnsi"/>
          <w:sz w:val="22"/>
          <w:szCs w:val="22"/>
        </w:rPr>
      </w:pPr>
    </w:p>
    <w:p w14:paraId="2FFEBBCE" w14:textId="1852A63E" w:rsidR="00BF015F" w:rsidRPr="00894BB9" w:rsidRDefault="00BF015F">
      <w:pPr>
        <w:rPr>
          <w:rFonts w:cstheme="minorHAnsi"/>
          <w:sz w:val="22"/>
          <w:szCs w:val="22"/>
        </w:rPr>
      </w:pPr>
      <w:r w:rsidRPr="00894BB9">
        <w:rPr>
          <w:rFonts w:cstheme="minorHAnsi"/>
          <w:sz w:val="22"/>
          <w:szCs w:val="22"/>
        </w:rPr>
        <w:t xml:space="preserve">The </w:t>
      </w:r>
      <w:r w:rsidR="00176B75" w:rsidRPr="00894BB9">
        <w:rPr>
          <w:rFonts w:cstheme="minorHAnsi"/>
          <w:sz w:val="22"/>
          <w:szCs w:val="22"/>
        </w:rPr>
        <w:t>September 2</w:t>
      </w:r>
      <w:r w:rsidR="00526F25" w:rsidRPr="00894BB9">
        <w:rPr>
          <w:rFonts w:cstheme="minorHAnsi"/>
          <w:sz w:val="22"/>
          <w:szCs w:val="22"/>
        </w:rPr>
        <w:t xml:space="preserve">, </w:t>
      </w:r>
      <w:proofErr w:type="gramStart"/>
      <w:r w:rsidR="00526F25" w:rsidRPr="00894BB9">
        <w:rPr>
          <w:rFonts w:cstheme="minorHAnsi"/>
          <w:sz w:val="22"/>
          <w:szCs w:val="22"/>
        </w:rPr>
        <w:t>2023</w:t>
      </w:r>
      <w:proofErr w:type="gramEnd"/>
      <w:r w:rsidRPr="00894BB9">
        <w:rPr>
          <w:rFonts w:cstheme="minorHAnsi"/>
          <w:sz w:val="22"/>
          <w:szCs w:val="22"/>
        </w:rPr>
        <w:t xml:space="preserve"> NCBA</w:t>
      </w:r>
      <w:r w:rsidR="00176B75" w:rsidRPr="00894BB9">
        <w:rPr>
          <w:rFonts w:cstheme="minorHAnsi"/>
          <w:sz w:val="22"/>
          <w:szCs w:val="22"/>
        </w:rPr>
        <w:t xml:space="preserve"> Pentwater formational</w:t>
      </w:r>
      <w:r w:rsidR="0069091C" w:rsidRPr="00894BB9">
        <w:rPr>
          <w:rFonts w:cstheme="minorHAnsi"/>
          <w:sz w:val="22"/>
          <w:szCs w:val="22"/>
        </w:rPr>
        <w:t xml:space="preserve"> </w:t>
      </w:r>
      <w:r w:rsidRPr="00894BB9">
        <w:rPr>
          <w:rFonts w:cstheme="minorHAnsi"/>
          <w:sz w:val="22"/>
          <w:szCs w:val="22"/>
        </w:rPr>
        <w:t>meeting began at</w:t>
      </w:r>
      <w:r w:rsidR="00116E13" w:rsidRPr="00894BB9">
        <w:rPr>
          <w:rFonts w:cstheme="minorHAnsi"/>
          <w:sz w:val="22"/>
          <w:szCs w:val="22"/>
        </w:rPr>
        <w:t xml:space="preserve"> </w:t>
      </w:r>
      <w:r w:rsidR="00E03A19" w:rsidRPr="00894BB9">
        <w:rPr>
          <w:rFonts w:cstheme="minorHAnsi"/>
          <w:sz w:val="22"/>
          <w:szCs w:val="22"/>
        </w:rPr>
        <w:t>1</w:t>
      </w:r>
      <w:r w:rsidR="0069091C" w:rsidRPr="00894BB9">
        <w:rPr>
          <w:rFonts w:cstheme="minorHAnsi"/>
          <w:sz w:val="22"/>
          <w:szCs w:val="22"/>
        </w:rPr>
        <w:t>1</w:t>
      </w:r>
      <w:r w:rsidR="00E03A19" w:rsidRPr="00894BB9">
        <w:rPr>
          <w:rFonts w:cstheme="minorHAnsi"/>
          <w:sz w:val="22"/>
          <w:szCs w:val="22"/>
        </w:rPr>
        <w:t>:</w:t>
      </w:r>
      <w:r w:rsidR="00176B75" w:rsidRPr="00894BB9">
        <w:rPr>
          <w:rFonts w:cstheme="minorHAnsi"/>
          <w:sz w:val="22"/>
          <w:szCs w:val="22"/>
        </w:rPr>
        <w:t>16</w:t>
      </w:r>
      <w:r w:rsidR="00E03A19" w:rsidRPr="00894BB9">
        <w:rPr>
          <w:rFonts w:cstheme="minorHAnsi"/>
          <w:sz w:val="22"/>
          <w:szCs w:val="22"/>
        </w:rPr>
        <w:t xml:space="preserve"> a</w:t>
      </w:r>
      <w:r w:rsidRPr="00894BB9">
        <w:rPr>
          <w:rFonts w:cstheme="minorHAnsi"/>
          <w:sz w:val="22"/>
          <w:szCs w:val="22"/>
        </w:rPr>
        <w:t xml:space="preserve">m.  </w:t>
      </w:r>
    </w:p>
    <w:p w14:paraId="39A7FDB2" w14:textId="77777777" w:rsidR="00BF015F" w:rsidRPr="00894BB9" w:rsidRDefault="00BF015F">
      <w:pPr>
        <w:rPr>
          <w:rFonts w:cstheme="minorHAnsi"/>
          <w:sz w:val="22"/>
          <w:szCs w:val="22"/>
        </w:rPr>
      </w:pPr>
    </w:p>
    <w:p w14:paraId="376F7C0A" w14:textId="6EBCE0F7" w:rsidR="00BF015F" w:rsidRPr="00894BB9" w:rsidRDefault="00BF015F">
      <w:pPr>
        <w:rPr>
          <w:rFonts w:cstheme="minorHAnsi"/>
          <w:sz w:val="22"/>
          <w:szCs w:val="22"/>
        </w:rPr>
      </w:pPr>
      <w:r w:rsidRPr="00894BB9">
        <w:rPr>
          <w:rFonts w:cstheme="minorHAnsi"/>
          <w:sz w:val="22"/>
          <w:szCs w:val="22"/>
        </w:rPr>
        <w:t xml:space="preserve">The </w:t>
      </w:r>
      <w:r w:rsidR="00FB20AB" w:rsidRPr="00894BB9">
        <w:rPr>
          <w:rFonts w:cstheme="minorHAnsi"/>
          <w:sz w:val="22"/>
          <w:szCs w:val="22"/>
        </w:rPr>
        <w:t xml:space="preserve">in-person </w:t>
      </w:r>
      <w:r w:rsidRPr="00894BB9">
        <w:rPr>
          <w:rFonts w:cstheme="minorHAnsi"/>
          <w:sz w:val="22"/>
          <w:szCs w:val="22"/>
        </w:rPr>
        <w:t xml:space="preserve">attendees were David Reynolds, </w:t>
      </w:r>
      <w:r w:rsidR="009B1EBF" w:rsidRPr="00894BB9">
        <w:rPr>
          <w:rFonts w:cstheme="minorHAnsi"/>
          <w:sz w:val="22"/>
          <w:szCs w:val="22"/>
        </w:rPr>
        <w:t xml:space="preserve">Martha Wagner Weinberg, </w:t>
      </w:r>
      <w:r w:rsidR="004C39DE" w:rsidRPr="00894BB9">
        <w:rPr>
          <w:rFonts w:cstheme="minorHAnsi"/>
          <w:sz w:val="22"/>
          <w:szCs w:val="22"/>
        </w:rPr>
        <w:t xml:space="preserve">Jeff Johnson, </w:t>
      </w:r>
      <w:r w:rsidR="00176B75" w:rsidRPr="00894BB9">
        <w:rPr>
          <w:rFonts w:cstheme="minorHAnsi"/>
          <w:sz w:val="22"/>
          <w:szCs w:val="22"/>
        </w:rPr>
        <w:t xml:space="preserve">Joyce Blades, Holly Reynolds, </w:t>
      </w:r>
      <w:r w:rsidR="005044EC" w:rsidRPr="00894BB9">
        <w:rPr>
          <w:rFonts w:cstheme="minorHAnsi"/>
          <w:sz w:val="22"/>
          <w:szCs w:val="22"/>
        </w:rPr>
        <w:t xml:space="preserve">Andrew Snyder, Sara Tweedie, Susie Hoffman, Peggy Barbour, Jayne </w:t>
      </w:r>
      <w:proofErr w:type="spellStart"/>
      <w:r w:rsidR="005044EC" w:rsidRPr="00894BB9">
        <w:rPr>
          <w:rFonts w:cstheme="minorHAnsi"/>
          <w:sz w:val="22"/>
          <w:szCs w:val="22"/>
        </w:rPr>
        <w:t>Malb</w:t>
      </w:r>
      <w:r w:rsidR="005E2CEC" w:rsidRPr="00894BB9">
        <w:rPr>
          <w:rFonts w:cstheme="minorHAnsi"/>
          <w:sz w:val="22"/>
          <w:szCs w:val="22"/>
        </w:rPr>
        <w:t>u</w:t>
      </w:r>
      <w:r w:rsidR="005044EC" w:rsidRPr="00894BB9">
        <w:rPr>
          <w:rFonts w:cstheme="minorHAnsi"/>
          <w:sz w:val="22"/>
          <w:szCs w:val="22"/>
        </w:rPr>
        <w:t>rg</w:t>
      </w:r>
      <w:proofErr w:type="spellEnd"/>
      <w:r w:rsidR="005044EC" w:rsidRPr="00894BB9">
        <w:rPr>
          <w:rFonts w:cstheme="minorHAnsi"/>
          <w:sz w:val="22"/>
          <w:szCs w:val="22"/>
        </w:rPr>
        <w:t xml:space="preserve">, </w:t>
      </w:r>
      <w:r w:rsidR="00176B75" w:rsidRPr="00894BB9">
        <w:rPr>
          <w:rFonts w:cstheme="minorHAnsi"/>
          <w:sz w:val="22"/>
          <w:szCs w:val="22"/>
        </w:rPr>
        <w:t>Bill</w:t>
      </w:r>
      <w:r w:rsidR="005044EC" w:rsidRPr="00894BB9">
        <w:rPr>
          <w:rFonts w:cstheme="minorHAnsi"/>
          <w:sz w:val="22"/>
          <w:szCs w:val="22"/>
        </w:rPr>
        <w:t xml:space="preserve"> </w:t>
      </w:r>
      <w:proofErr w:type="spellStart"/>
      <w:r w:rsidR="005044EC" w:rsidRPr="00894BB9">
        <w:rPr>
          <w:rFonts w:cstheme="minorHAnsi"/>
          <w:sz w:val="22"/>
          <w:szCs w:val="22"/>
        </w:rPr>
        <w:t>Efeny</w:t>
      </w:r>
      <w:proofErr w:type="spellEnd"/>
      <w:r w:rsidR="00176B75" w:rsidRPr="00894BB9">
        <w:rPr>
          <w:rFonts w:cstheme="minorHAnsi"/>
          <w:sz w:val="22"/>
          <w:szCs w:val="22"/>
        </w:rPr>
        <w:t xml:space="preserve">, Clark McKeown, Sue Johnson, </w:t>
      </w:r>
      <w:r w:rsidR="005044EC" w:rsidRPr="00894BB9">
        <w:rPr>
          <w:rFonts w:cstheme="minorHAnsi"/>
          <w:sz w:val="22"/>
          <w:szCs w:val="22"/>
        </w:rPr>
        <w:t xml:space="preserve">John </w:t>
      </w:r>
      <w:r w:rsidR="00176B75" w:rsidRPr="00894BB9">
        <w:rPr>
          <w:rFonts w:cstheme="minorHAnsi"/>
          <w:sz w:val="22"/>
          <w:szCs w:val="22"/>
        </w:rPr>
        <w:t>Graettinger, Tom Alt</w:t>
      </w:r>
      <w:r w:rsidR="005044EC" w:rsidRPr="00894BB9">
        <w:rPr>
          <w:rFonts w:cstheme="minorHAnsi"/>
          <w:sz w:val="22"/>
          <w:szCs w:val="22"/>
        </w:rPr>
        <w:t xml:space="preserve">, Bits Alt, </w:t>
      </w:r>
      <w:r w:rsidR="00176B75" w:rsidRPr="00894BB9">
        <w:rPr>
          <w:rFonts w:cstheme="minorHAnsi"/>
          <w:sz w:val="22"/>
          <w:szCs w:val="22"/>
        </w:rPr>
        <w:t xml:space="preserve">Joan Goldner, Fred and Nellie </w:t>
      </w:r>
      <w:proofErr w:type="spellStart"/>
      <w:r w:rsidR="00176B75" w:rsidRPr="00894BB9">
        <w:rPr>
          <w:rFonts w:cstheme="minorHAnsi"/>
          <w:sz w:val="22"/>
          <w:szCs w:val="22"/>
        </w:rPr>
        <w:t>Kooistra</w:t>
      </w:r>
      <w:proofErr w:type="spellEnd"/>
      <w:r w:rsidR="00176B75" w:rsidRPr="00894BB9">
        <w:rPr>
          <w:rFonts w:cstheme="minorHAnsi"/>
          <w:sz w:val="22"/>
          <w:szCs w:val="22"/>
        </w:rPr>
        <w:t xml:space="preserve">, </w:t>
      </w:r>
      <w:r w:rsidR="005044EC" w:rsidRPr="00894BB9">
        <w:rPr>
          <w:rFonts w:cstheme="minorHAnsi"/>
          <w:sz w:val="22"/>
          <w:szCs w:val="22"/>
        </w:rPr>
        <w:t xml:space="preserve">Ken Timko, Allison Clarke, Brennan Farrell, </w:t>
      </w:r>
      <w:r w:rsidR="005E2CEC" w:rsidRPr="00894BB9">
        <w:rPr>
          <w:rFonts w:cstheme="minorHAnsi"/>
          <w:sz w:val="22"/>
          <w:szCs w:val="22"/>
        </w:rPr>
        <w:t xml:space="preserve">Christine </w:t>
      </w:r>
      <w:proofErr w:type="spellStart"/>
      <w:r w:rsidR="005E2CEC" w:rsidRPr="00894BB9">
        <w:rPr>
          <w:rFonts w:cstheme="minorHAnsi"/>
          <w:sz w:val="22"/>
          <w:szCs w:val="22"/>
        </w:rPr>
        <w:t>Sammel</w:t>
      </w:r>
      <w:proofErr w:type="spellEnd"/>
      <w:r w:rsidR="005E2CEC" w:rsidRPr="00894BB9">
        <w:rPr>
          <w:rFonts w:cstheme="minorHAnsi"/>
          <w:sz w:val="22"/>
          <w:szCs w:val="22"/>
        </w:rPr>
        <w:t xml:space="preserve">, Bill Braun, Alex Ruby, </w:t>
      </w:r>
      <w:r w:rsidR="005044EC" w:rsidRPr="00894BB9">
        <w:rPr>
          <w:rFonts w:cstheme="minorHAnsi"/>
          <w:sz w:val="22"/>
          <w:szCs w:val="22"/>
        </w:rPr>
        <w:t>and Douglas Ruby</w:t>
      </w:r>
      <w:r w:rsidR="00F851B2" w:rsidRPr="00894BB9">
        <w:rPr>
          <w:rFonts w:cstheme="minorHAnsi"/>
          <w:sz w:val="22"/>
          <w:szCs w:val="22"/>
        </w:rPr>
        <w:t>.</w:t>
      </w:r>
    </w:p>
    <w:p w14:paraId="79DE4DD8" w14:textId="77777777" w:rsidR="00FB20AB" w:rsidRPr="00894BB9" w:rsidRDefault="00FB20AB">
      <w:pPr>
        <w:rPr>
          <w:rFonts w:cstheme="minorHAnsi"/>
          <w:sz w:val="22"/>
          <w:szCs w:val="22"/>
        </w:rPr>
      </w:pPr>
    </w:p>
    <w:p w14:paraId="7458BCED" w14:textId="6B934EA8" w:rsidR="00FB20AB" w:rsidRPr="00894BB9" w:rsidRDefault="00FB20AB">
      <w:pPr>
        <w:rPr>
          <w:rFonts w:cstheme="minorHAnsi"/>
          <w:sz w:val="22"/>
          <w:szCs w:val="22"/>
        </w:rPr>
      </w:pPr>
      <w:r w:rsidRPr="00894BB9">
        <w:rPr>
          <w:rFonts w:cstheme="minorHAnsi"/>
          <w:sz w:val="22"/>
          <w:szCs w:val="22"/>
        </w:rPr>
        <w:t>The remote attendees were Patty Schwartz,</w:t>
      </w:r>
      <w:r w:rsidR="00176B75" w:rsidRPr="00894BB9">
        <w:rPr>
          <w:rFonts w:cstheme="minorHAnsi"/>
          <w:sz w:val="22"/>
          <w:szCs w:val="22"/>
        </w:rPr>
        <w:t xml:space="preserve"> Robert Turk, Greg and Martha Converse, Chuck Totten, Carolyn Schwartz, Greg </w:t>
      </w:r>
      <w:proofErr w:type="spellStart"/>
      <w:r w:rsidR="00176B75" w:rsidRPr="00894BB9">
        <w:rPr>
          <w:rFonts w:cstheme="minorHAnsi"/>
          <w:sz w:val="22"/>
          <w:szCs w:val="22"/>
        </w:rPr>
        <w:t>Stuvel</w:t>
      </w:r>
      <w:proofErr w:type="spellEnd"/>
      <w:r w:rsidR="00176B75" w:rsidRPr="00894BB9">
        <w:rPr>
          <w:rFonts w:cstheme="minorHAnsi"/>
          <w:sz w:val="22"/>
          <w:szCs w:val="22"/>
        </w:rPr>
        <w:t xml:space="preserve">, Gary </w:t>
      </w:r>
      <w:proofErr w:type="spellStart"/>
      <w:r w:rsidR="00176B75" w:rsidRPr="00894BB9">
        <w:rPr>
          <w:rFonts w:cstheme="minorHAnsi"/>
          <w:sz w:val="22"/>
          <w:szCs w:val="22"/>
        </w:rPr>
        <w:t>Mal</w:t>
      </w:r>
      <w:r w:rsidR="005044EC" w:rsidRPr="00894BB9">
        <w:rPr>
          <w:rFonts w:cstheme="minorHAnsi"/>
          <w:sz w:val="22"/>
          <w:szCs w:val="22"/>
        </w:rPr>
        <w:t>b</w:t>
      </w:r>
      <w:r w:rsidR="005E2CEC" w:rsidRPr="00894BB9">
        <w:rPr>
          <w:rFonts w:cstheme="minorHAnsi"/>
          <w:sz w:val="22"/>
          <w:szCs w:val="22"/>
        </w:rPr>
        <w:t>u</w:t>
      </w:r>
      <w:r w:rsidR="00176B75" w:rsidRPr="00894BB9">
        <w:rPr>
          <w:rFonts w:cstheme="minorHAnsi"/>
          <w:sz w:val="22"/>
          <w:szCs w:val="22"/>
        </w:rPr>
        <w:t>rg</w:t>
      </w:r>
      <w:proofErr w:type="spellEnd"/>
      <w:r w:rsidR="00176B75" w:rsidRPr="00894BB9">
        <w:rPr>
          <w:rFonts w:cstheme="minorHAnsi"/>
          <w:sz w:val="22"/>
          <w:szCs w:val="22"/>
        </w:rPr>
        <w:t xml:space="preserve">, Tom Brown, Lisa Radford, Michelle Townsend, Linda McClelland, David Schwartz, and Jeff </w:t>
      </w:r>
      <w:proofErr w:type="spellStart"/>
      <w:r w:rsidR="00176B75" w:rsidRPr="00894BB9">
        <w:rPr>
          <w:rFonts w:cstheme="minorHAnsi"/>
          <w:sz w:val="22"/>
          <w:szCs w:val="22"/>
        </w:rPr>
        <w:t>Hoenle</w:t>
      </w:r>
      <w:proofErr w:type="spellEnd"/>
      <w:r w:rsidR="00176B75" w:rsidRPr="00894BB9">
        <w:rPr>
          <w:rFonts w:cstheme="minorHAnsi"/>
          <w:sz w:val="22"/>
          <w:szCs w:val="22"/>
        </w:rPr>
        <w:t>.</w:t>
      </w:r>
    </w:p>
    <w:p w14:paraId="65DE04EA" w14:textId="77777777" w:rsidR="00176B75" w:rsidRPr="00894BB9" w:rsidRDefault="00176B75">
      <w:pPr>
        <w:rPr>
          <w:rFonts w:cstheme="minorHAnsi"/>
          <w:sz w:val="22"/>
          <w:szCs w:val="22"/>
        </w:rPr>
      </w:pPr>
    </w:p>
    <w:p w14:paraId="7C50D190" w14:textId="588ABFF2" w:rsidR="00176B75" w:rsidRPr="00894BB9" w:rsidRDefault="00176B75">
      <w:pPr>
        <w:rPr>
          <w:rFonts w:cstheme="minorHAnsi"/>
          <w:sz w:val="22"/>
          <w:szCs w:val="22"/>
        </w:rPr>
      </w:pPr>
      <w:r w:rsidRPr="00894BB9">
        <w:rPr>
          <w:rFonts w:cstheme="minorHAnsi"/>
          <w:sz w:val="22"/>
          <w:szCs w:val="22"/>
        </w:rPr>
        <w:t>The purpose of the meeting is to vote on whether to form NCBA Pentwater (NCBAPW).</w:t>
      </w:r>
    </w:p>
    <w:p w14:paraId="3A92E5AD" w14:textId="77777777" w:rsidR="00176B75" w:rsidRPr="00894BB9" w:rsidRDefault="00176B75">
      <w:pPr>
        <w:rPr>
          <w:rFonts w:cstheme="minorHAnsi"/>
          <w:sz w:val="22"/>
          <w:szCs w:val="22"/>
        </w:rPr>
      </w:pPr>
    </w:p>
    <w:p w14:paraId="02646B01" w14:textId="7CC21949" w:rsidR="00176B75" w:rsidRPr="00894BB9" w:rsidRDefault="00176B75">
      <w:pPr>
        <w:rPr>
          <w:rFonts w:cstheme="minorHAnsi"/>
          <w:sz w:val="22"/>
          <w:szCs w:val="22"/>
        </w:rPr>
      </w:pPr>
      <w:r w:rsidRPr="00894BB9">
        <w:rPr>
          <w:rFonts w:cstheme="minorHAnsi"/>
          <w:sz w:val="22"/>
          <w:szCs w:val="22"/>
        </w:rPr>
        <w:t xml:space="preserve">The group discussed the proposed Articles of Incorporation.  One individual asked how we can have a meeting if NCBAPW has not been formed.  Another person stated that he needs to review the Articles and related paperwork before he decides to vote for or against forming the new organization.  Since we are not operating under any By-Laws, there is no specific requirement to provide notice for the meeting.  </w:t>
      </w:r>
    </w:p>
    <w:p w14:paraId="679A8448" w14:textId="77777777" w:rsidR="00176B75" w:rsidRPr="00894BB9" w:rsidRDefault="00176B75">
      <w:pPr>
        <w:rPr>
          <w:rFonts w:cstheme="minorHAnsi"/>
          <w:sz w:val="22"/>
          <w:szCs w:val="22"/>
        </w:rPr>
      </w:pPr>
    </w:p>
    <w:p w14:paraId="62558308" w14:textId="7D6083B3" w:rsidR="00176B75" w:rsidRPr="00894BB9" w:rsidRDefault="00176B75">
      <w:pPr>
        <w:rPr>
          <w:rFonts w:cstheme="minorHAnsi"/>
          <w:sz w:val="22"/>
          <w:szCs w:val="22"/>
        </w:rPr>
      </w:pPr>
      <w:r w:rsidRPr="00894BB9">
        <w:rPr>
          <w:rFonts w:cstheme="minorHAnsi"/>
          <w:sz w:val="22"/>
          <w:szCs w:val="22"/>
        </w:rPr>
        <w:t>The group discussed the proposed By-Laws.  Clark McKeown noted that a letter providing notice of this meeting went out to cottage owners only, and not landowners.  Martha Wagner Weinberg explained that we recently sent out a survey asking whether NCBAPW members should include both cottage owners and landowners.</w:t>
      </w:r>
      <w:r w:rsidR="00EA6FCB" w:rsidRPr="00894BB9">
        <w:rPr>
          <w:rFonts w:cstheme="minorHAnsi"/>
          <w:sz w:val="22"/>
          <w:szCs w:val="22"/>
        </w:rPr>
        <w:t xml:space="preserve">  45% of survey respondents said that we should consider offering voting rights to landowners. </w:t>
      </w:r>
      <w:r w:rsidRPr="00894BB9">
        <w:rPr>
          <w:rFonts w:cstheme="minorHAnsi"/>
          <w:sz w:val="22"/>
          <w:szCs w:val="22"/>
        </w:rPr>
        <w:t xml:space="preserve">It will be up to the Board of the new organization to decide membership terms and rules.  </w:t>
      </w:r>
    </w:p>
    <w:p w14:paraId="1CC3C391" w14:textId="77777777" w:rsidR="00176B75" w:rsidRPr="00894BB9" w:rsidRDefault="00176B75">
      <w:pPr>
        <w:rPr>
          <w:rFonts w:cstheme="minorHAnsi"/>
          <w:sz w:val="22"/>
          <w:szCs w:val="22"/>
        </w:rPr>
      </w:pPr>
    </w:p>
    <w:p w14:paraId="30A44C06" w14:textId="21BF26B1" w:rsidR="00176B75" w:rsidRPr="00894BB9" w:rsidRDefault="00176B75">
      <w:pPr>
        <w:rPr>
          <w:rFonts w:cstheme="minorHAnsi"/>
          <w:sz w:val="22"/>
          <w:szCs w:val="22"/>
        </w:rPr>
      </w:pPr>
      <w:r w:rsidRPr="00894BB9">
        <w:rPr>
          <w:rFonts w:cstheme="minorHAnsi"/>
          <w:sz w:val="22"/>
          <w:szCs w:val="22"/>
        </w:rPr>
        <w:t>Linda McClelland discussed the purpose of the new organization.  Many persons were not happy with the NCBA because it was an obsolete, controlling organization.  The new organization will be more democratic and less autocratic.  The Board of the new organization will help form the new organization</w:t>
      </w:r>
      <w:r w:rsidR="00EA6FCB" w:rsidRPr="00894BB9">
        <w:rPr>
          <w:rFonts w:cstheme="minorHAnsi"/>
          <w:sz w:val="22"/>
          <w:szCs w:val="22"/>
        </w:rPr>
        <w:t xml:space="preserve"> and decide upon the definition of membership</w:t>
      </w:r>
      <w:r w:rsidRPr="00894BB9">
        <w:rPr>
          <w:rFonts w:cstheme="minorHAnsi"/>
          <w:sz w:val="22"/>
          <w:szCs w:val="22"/>
        </w:rPr>
        <w:t>.</w:t>
      </w:r>
    </w:p>
    <w:p w14:paraId="57378146" w14:textId="77777777" w:rsidR="00176B75" w:rsidRPr="00894BB9" w:rsidRDefault="00176B75">
      <w:pPr>
        <w:rPr>
          <w:rFonts w:cstheme="minorHAnsi"/>
          <w:sz w:val="22"/>
          <w:szCs w:val="22"/>
        </w:rPr>
      </w:pPr>
    </w:p>
    <w:p w14:paraId="207D6803" w14:textId="514B8AD6" w:rsidR="00176B75" w:rsidRPr="00894BB9" w:rsidRDefault="00176B75">
      <w:pPr>
        <w:rPr>
          <w:rFonts w:cstheme="minorHAnsi"/>
          <w:sz w:val="22"/>
          <w:szCs w:val="22"/>
        </w:rPr>
      </w:pPr>
      <w:r w:rsidRPr="00894BB9">
        <w:rPr>
          <w:rFonts w:cstheme="minorHAnsi"/>
          <w:sz w:val="22"/>
          <w:szCs w:val="22"/>
        </w:rPr>
        <w:t xml:space="preserve">Andrew Snyder observed that an important goal is to ensure that members are informed.  Notices are primarily done by email.  Yet the Board does not have a complete list of all members.  He added that the NCBA By-Laws require </w:t>
      </w:r>
      <w:r w:rsidR="00F851B2" w:rsidRPr="00894BB9">
        <w:rPr>
          <w:rFonts w:cstheme="minorHAnsi"/>
          <w:sz w:val="22"/>
          <w:szCs w:val="22"/>
        </w:rPr>
        <w:t>thirty-</w:t>
      </w:r>
      <w:proofErr w:type="spellStart"/>
      <w:r w:rsidRPr="00894BB9">
        <w:rPr>
          <w:rFonts w:cstheme="minorHAnsi"/>
          <w:sz w:val="22"/>
          <w:szCs w:val="22"/>
        </w:rPr>
        <w:t>days notice</w:t>
      </w:r>
      <w:proofErr w:type="spellEnd"/>
      <w:r w:rsidRPr="00894BB9">
        <w:rPr>
          <w:rFonts w:cstheme="minorHAnsi"/>
          <w:sz w:val="22"/>
          <w:szCs w:val="22"/>
        </w:rPr>
        <w:t xml:space="preserve">, and many did not receive proper notice or timely notice.  Andrew Snyder also attempted to utilize proxies </w:t>
      </w:r>
      <w:r w:rsidR="00F851B2" w:rsidRPr="00894BB9">
        <w:rPr>
          <w:rFonts w:cstheme="minorHAnsi"/>
          <w:sz w:val="22"/>
          <w:szCs w:val="22"/>
        </w:rPr>
        <w:t>to vote on behalf of</w:t>
      </w:r>
      <w:r w:rsidRPr="00894BB9">
        <w:rPr>
          <w:rFonts w:cstheme="minorHAnsi"/>
          <w:sz w:val="22"/>
          <w:szCs w:val="22"/>
        </w:rPr>
        <w:t xml:space="preserve"> certain landowners who did not attend the meeting.</w:t>
      </w:r>
    </w:p>
    <w:p w14:paraId="574D31EF" w14:textId="77777777" w:rsidR="00176B75" w:rsidRPr="00894BB9" w:rsidRDefault="00176B75">
      <w:pPr>
        <w:rPr>
          <w:rFonts w:cstheme="minorHAnsi"/>
          <w:sz w:val="22"/>
          <w:szCs w:val="22"/>
        </w:rPr>
      </w:pPr>
    </w:p>
    <w:p w14:paraId="4BB9135D" w14:textId="6381E561" w:rsidR="00176B75" w:rsidRPr="00894BB9" w:rsidRDefault="00EA6FCB">
      <w:pPr>
        <w:rPr>
          <w:rFonts w:cstheme="minorHAnsi"/>
          <w:sz w:val="22"/>
          <w:szCs w:val="22"/>
        </w:rPr>
      </w:pPr>
      <w:r w:rsidRPr="00894BB9">
        <w:rPr>
          <w:rFonts w:cstheme="minorHAnsi"/>
          <w:sz w:val="22"/>
          <w:szCs w:val="22"/>
        </w:rPr>
        <w:t>Robert Turk explained why we would not allow proxies to vote on the proposal at the current meeting.  There are no By-Laws that govern the present meeting</w:t>
      </w:r>
      <w:r w:rsidR="00F851B2" w:rsidRPr="00894BB9">
        <w:rPr>
          <w:rFonts w:cstheme="minorHAnsi"/>
          <w:sz w:val="22"/>
          <w:szCs w:val="22"/>
        </w:rPr>
        <w:t xml:space="preserve"> </w:t>
      </w:r>
      <w:r w:rsidRPr="00894BB9">
        <w:rPr>
          <w:rFonts w:cstheme="minorHAnsi"/>
          <w:sz w:val="22"/>
          <w:szCs w:val="22"/>
        </w:rPr>
        <w:t xml:space="preserve">since the new organization has not yet been formed.  The notice of the meeting did not offer the option of using proxies.  Since individuals were not notified of the option to use proxies, it would be unfair to allow only certain attendees to use proxies.  An attendee asked what standard </w:t>
      </w:r>
      <w:r w:rsidR="00F851B2" w:rsidRPr="00894BB9">
        <w:rPr>
          <w:rFonts w:cstheme="minorHAnsi"/>
          <w:sz w:val="22"/>
          <w:szCs w:val="22"/>
        </w:rPr>
        <w:t xml:space="preserve">we are </w:t>
      </w:r>
      <w:r w:rsidRPr="00894BB9">
        <w:rPr>
          <w:rFonts w:cstheme="minorHAnsi"/>
          <w:sz w:val="22"/>
          <w:szCs w:val="22"/>
        </w:rPr>
        <w:t xml:space="preserve">operating under in the absence of By-Laws.  Robert Turk responded that we are guided by principles of fairness.  </w:t>
      </w:r>
    </w:p>
    <w:p w14:paraId="59BFDCAD" w14:textId="77777777" w:rsidR="00EA6FCB" w:rsidRPr="00894BB9" w:rsidRDefault="00EA6FCB">
      <w:pPr>
        <w:rPr>
          <w:rFonts w:cstheme="minorHAnsi"/>
          <w:sz w:val="22"/>
          <w:szCs w:val="22"/>
        </w:rPr>
      </w:pPr>
    </w:p>
    <w:p w14:paraId="7BD32E8B" w14:textId="0D3D7CCB" w:rsidR="00EA6FCB" w:rsidRPr="00894BB9" w:rsidRDefault="00EA6FCB">
      <w:pPr>
        <w:rPr>
          <w:rFonts w:cstheme="minorHAnsi"/>
          <w:sz w:val="22"/>
          <w:szCs w:val="22"/>
        </w:rPr>
      </w:pPr>
      <w:r w:rsidRPr="00894BB9">
        <w:rPr>
          <w:rFonts w:cstheme="minorHAnsi"/>
          <w:sz w:val="22"/>
          <w:szCs w:val="22"/>
        </w:rPr>
        <w:t xml:space="preserve">One individual asked why landowners who are not homeowners </w:t>
      </w:r>
      <w:r w:rsidR="008D242F" w:rsidRPr="00894BB9">
        <w:rPr>
          <w:rFonts w:cstheme="minorHAnsi"/>
          <w:sz w:val="22"/>
          <w:szCs w:val="22"/>
        </w:rPr>
        <w:t xml:space="preserve">would </w:t>
      </w:r>
      <w:r w:rsidRPr="00894BB9">
        <w:rPr>
          <w:rFonts w:cstheme="minorHAnsi"/>
          <w:sz w:val="22"/>
          <w:szCs w:val="22"/>
        </w:rPr>
        <w:t>vote to join the new organization</w:t>
      </w:r>
      <w:r w:rsidR="005E2CEC" w:rsidRPr="00894BB9">
        <w:rPr>
          <w:rFonts w:cstheme="minorHAnsi"/>
          <w:sz w:val="22"/>
          <w:szCs w:val="22"/>
        </w:rPr>
        <w:t>.  The individual observed that those who choose not to join NCBA Pentwater do not have to abide by</w:t>
      </w:r>
      <w:r w:rsidRPr="00894BB9">
        <w:rPr>
          <w:rFonts w:cstheme="minorHAnsi"/>
          <w:sz w:val="22"/>
          <w:szCs w:val="22"/>
        </w:rPr>
        <w:t xml:space="preserve"> the organization’s By-Laws.  </w:t>
      </w:r>
    </w:p>
    <w:p w14:paraId="30800DA5" w14:textId="77777777" w:rsidR="00176B75" w:rsidRPr="00894BB9" w:rsidRDefault="00176B75">
      <w:pPr>
        <w:rPr>
          <w:rFonts w:cstheme="minorHAnsi"/>
          <w:sz w:val="22"/>
          <w:szCs w:val="22"/>
        </w:rPr>
      </w:pPr>
    </w:p>
    <w:p w14:paraId="45F16D36" w14:textId="4DFEDE48" w:rsidR="00EA6FCB" w:rsidRPr="00894BB9" w:rsidRDefault="00592641">
      <w:pPr>
        <w:rPr>
          <w:rFonts w:cstheme="minorHAnsi"/>
          <w:sz w:val="22"/>
          <w:szCs w:val="22"/>
        </w:rPr>
      </w:pPr>
      <w:r w:rsidRPr="00894BB9">
        <w:rPr>
          <w:rFonts w:cstheme="minorHAnsi"/>
          <w:sz w:val="22"/>
          <w:szCs w:val="22"/>
        </w:rPr>
        <w:t xml:space="preserve">Michelle Townsend explained that she is concerned about the dissolution of the NCBA, not the formation of the new organization.  She is a landowner who first received communications from the NCBA 45 days ago.  She has never paid dues.  She asked what due diligence is occurring to ensure that all landowners are properly noticed.  </w:t>
      </w:r>
    </w:p>
    <w:p w14:paraId="7EF7A20E" w14:textId="77777777" w:rsidR="00592641" w:rsidRPr="00894BB9" w:rsidRDefault="00592641">
      <w:pPr>
        <w:rPr>
          <w:rFonts w:cstheme="minorHAnsi"/>
          <w:sz w:val="22"/>
          <w:szCs w:val="22"/>
        </w:rPr>
      </w:pPr>
    </w:p>
    <w:p w14:paraId="7CA4F8C7" w14:textId="2EA5DB7C" w:rsidR="00592641" w:rsidRPr="00894BB9" w:rsidRDefault="00592641">
      <w:pPr>
        <w:rPr>
          <w:rFonts w:cstheme="minorHAnsi"/>
          <w:sz w:val="22"/>
          <w:szCs w:val="22"/>
        </w:rPr>
      </w:pPr>
      <w:r w:rsidRPr="00894BB9">
        <w:rPr>
          <w:rFonts w:cstheme="minorHAnsi"/>
          <w:sz w:val="22"/>
          <w:szCs w:val="22"/>
        </w:rPr>
        <w:lastRenderedPageBreak/>
        <w:t>The group discussed the NCBAPW foundational statement. Robert Turk explained how the concept of enforcement set forth in the formational documents applies.  For example, the organization can require that to vote and use garbage services, an individual must be a member.</w:t>
      </w:r>
    </w:p>
    <w:p w14:paraId="0200A3C6" w14:textId="77777777" w:rsidR="00592641" w:rsidRPr="00894BB9" w:rsidRDefault="00592641">
      <w:pPr>
        <w:rPr>
          <w:rFonts w:cstheme="minorHAnsi"/>
          <w:sz w:val="22"/>
          <w:szCs w:val="22"/>
        </w:rPr>
      </w:pPr>
    </w:p>
    <w:p w14:paraId="74203D39" w14:textId="76ABF864" w:rsidR="00592641" w:rsidRPr="00894BB9" w:rsidRDefault="00592641">
      <w:pPr>
        <w:rPr>
          <w:rFonts w:cstheme="minorHAnsi"/>
          <w:sz w:val="22"/>
          <w:szCs w:val="22"/>
        </w:rPr>
      </w:pPr>
      <w:proofErr w:type="spellStart"/>
      <w:r w:rsidRPr="00894BB9">
        <w:rPr>
          <w:rFonts w:cstheme="minorHAnsi"/>
          <w:sz w:val="22"/>
          <w:szCs w:val="22"/>
        </w:rPr>
        <w:t>Buz</w:t>
      </w:r>
      <w:proofErr w:type="spellEnd"/>
      <w:r w:rsidRPr="00894BB9">
        <w:rPr>
          <w:rFonts w:cstheme="minorHAnsi"/>
          <w:sz w:val="22"/>
          <w:szCs w:val="22"/>
        </w:rPr>
        <w:t xml:space="preserve"> Graettinger expressed concerns about the NCBA</w:t>
      </w:r>
      <w:r w:rsidR="005E2CEC" w:rsidRPr="00894BB9">
        <w:rPr>
          <w:rFonts w:cstheme="minorHAnsi"/>
          <w:sz w:val="22"/>
          <w:szCs w:val="22"/>
        </w:rPr>
        <w:t xml:space="preserve"> as it is presently constituted under the 1929 Act</w:t>
      </w:r>
      <w:r w:rsidR="00514796" w:rsidRPr="00894BB9">
        <w:rPr>
          <w:rFonts w:cstheme="minorHAnsi"/>
          <w:sz w:val="22"/>
          <w:szCs w:val="22"/>
        </w:rPr>
        <w:t xml:space="preserve">.  </w:t>
      </w:r>
      <w:r w:rsidRPr="00894BB9">
        <w:rPr>
          <w:rFonts w:cstheme="minorHAnsi"/>
          <w:sz w:val="22"/>
          <w:szCs w:val="22"/>
        </w:rPr>
        <w:t>He observed that the NCBA has police powers under the 1929 Act.  Community members do not want an organization to have police powers.  I</w:t>
      </w:r>
      <w:r w:rsidR="00F851B2" w:rsidRPr="00894BB9">
        <w:rPr>
          <w:rFonts w:cstheme="minorHAnsi"/>
          <w:sz w:val="22"/>
          <w:szCs w:val="22"/>
        </w:rPr>
        <w:t>n contrast, i</w:t>
      </w:r>
      <w:r w:rsidRPr="00894BB9">
        <w:rPr>
          <w:rFonts w:cstheme="minorHAnsi"/>
          <w:sz w:val="22"/>
          <w:szCs w:val="22"/>
        </w:rPr>
        <w:t>f you don’t join the new organization</w:t>
      </w:r>
      <w:r w:rsidR="00F851B2" w:rsidRPr="00894BB9">
        <w:rPr>
          <w:rFonts w:cstheme="minorHAnsi"/>
          <w:sz w:val="22"/>
          <w:szCs w:val="22"/>
        </w:rPr>
        <w:t xml:space="preserve"> (NCBAPW)</w:t>
      </w:r>
      <w:r w:rsidRPr="00894BB9">
        <w:rPr>
          <w:rFonts w:cstheme="minorHAnsi"/>
          <w:sz w:val="22"/>
          <w:szCs w:val="22"/>
        </w:rPr>
        <w:t xml:space="preserve">, it has no power over you.  </w:t>
      </w:r>
    </w:p>
    <w:p w14:paraId="22F73676" w14:textId="77777777" w:rsidR="00592641" w:rsidRPr="00894BB9" w:rsidRDefault="00592641">
      <w:pPr>
        <w:rPr>
          <w:rFonts w:cstheme="minorHAnsi"/>
          <w:sz w:val="22"/>
          <w:szCs w:val="22"/>
        </w:rPr>
      </w:pPr>
    </w:p>
    <w:p w14:paraId="0C4FF3AB" w14:textId="1E1D8D27" w:rsidR="00592641" w:rsidRPr="00894BB9" w:rsidRDefault="00592641">
      <w:pPr>
        <w:rPr>
          <w:rFonts w:cstheme="minorHAnsi"/>
          <w:sz w:val="22"/>
          <w:szCs w:val="22"/>
        </w:rPr>
      </w:pPr>
      <w:r w:rsidRPr="00894BB9">
        <w:rPr>
          <w:rFonts w:cstheme="minorHAnsi"/>
          <w:sz w:val="22"/>
          <w:szCs w:val="22"/>
        </w:rPr>
        <w:t>Andrew Snyder argued that the new organization c</w:t>
      </w:r>
      <w:r w:rsidR="005044EC" w:rsidRPr="00894BB9">
        <w:rPr>
          <w:rFonts w:cstheme="minorHAnsi"/>
          <w:sz w:val="22"/>
          <w:szCs w:val="22"/>
        </w:rPr>
        <w:t>ould vote to have police powers</w:t>
      </w:r>
      <w:r w:rsidRPr="00894BB9">
        <w:rPr>
          <w:rFonts w:cstheme="minorHAnsi"/>
          <w:sz w:val="22"/>
          <w:szCs w:val="22"/>
        </w:rPr>
        <w:t>, which is concerning.</w:t>
      </w:r>
      <w:r w:rsidR="005044EC" w:rsidRPr="00894BB9">
        <w:rPr>
          <w:rFonts w:cstheme="minorHAnsi"/>
          <w:sz w:val="22"/>
          <w:szCs w:val="22"/>
        </w:rPr>
        <w:t xml:space="preserve">  David Reynolds responded that the NCBA Pentwater By-Laws do not invoke any such powers.</w:t>
      </w:r>
      <w:r w:rsidRPr="00894BB9">
        <w:rPr>
          <w:rFonts w:cstheme="minorHAnsi"/>
          <w:sz w:val="22"/>
          <w:szCs w:val="22"/>
        </w:rPr>
        <w:t xml:space="preserve"> </w:t>
      </w:r>
    </w:p>
    <w:p w14:paraId="28605C4E" w14:textId="77777777" w:rsidR="00592641" w:rsidRPr="00894BB9" w:rsidRDefault="00592641">
      <w:pPr>
        <w:rPr>
          <w:rFonts w:cstheme="minorHAnsi"/>
          <w:sz w:val="22"/>
          <w:szCs w:val="22"/>
        </w:rPr>
      </w:pPr>
    </w:p>
    <w:p w14:paraId="22B523CB" w14:textId="77777777" w:rsidR="00592641" w:rsidRPr="00894BB9" w:rsidRDefault="00592641">
      <w:pPr>
        <w:rPr>
          <w:rFonts w:cstheme="minorHAnsi"/>
          <w:sz w:val="22"/>
          <w:szCs w:val="22"/>
        </w:rPr>
      </w:pPr>
      <w:r w:rsidRPr="00894BB9">
        <w:rPr>
          <w:rFonts w:cstheme="minorHAnsi"/>
          <w:sz w:val="22"/>
          <w:szCs w:val="22"/>
        </w:rPr>
        <w:t xml:space="preserve">David Reynolds noted that the new organization will be focused upon garbage pickup, road maintenance, removing invasive species, and establishing a community.  </w:t>
      </w:r>
    </w:p>
    <w:p w14:paraId="7AD31E92" w14:textId="77777777" w:rsidR="00592641" w:rsidRPr="00894BB9" w:rsidRDefault="00592641">
      <w:pPr>
        <w:rPr>
          <w:rFonts w:cstheme="minorHAnsi"/>
          <w:sz w:val="22"/>
          <w:szCs w:val="22"/>
        </w:rPr>
      </w:pPr>
    </w:p>
    <w:p w14:paraId="156CCC34" w14:textId="6597EDED" w:rsidR="00754337" w:rsidRPr="00894BB9" w:rsidRDefault="00592641">
      <w:pPr>
        <w:rPr>
          <w:rFonts w:cstheme="minorHAnsi"/>
          <w:sz w:val="22"/>
          <w:szCs w:val="22"/>
        </w:rPr>
      </w:pPr>
      <w:r w:rsidRPr="00894BB9">
        <w:rPr>
          <w:rFonts w:cstheme="minorHAnsi"/>
          <w:sz w:val="22"/>
          <w:szCs w:val="22"/>
        </w:rPr>
        <w:t xml:space="preserve">The group discussed the living well together </w:t>
      </w:r>
      <w:r w:rsidR="00754337" w:rsidRPr="00894BB9">
        <w:rPr>
          <w:rFonts w:cstheme="minorHAnsi"/>
          <w:sz w:val="22"/>
          <w:szCs w:val="22"/>
        </w:rPr>
        <w:t xml:space="preserve">(LWT) </w:t>
      </w:r>
      <w:r w:rsidRPr="00894BB9">
        <w:rPr>
          <w:rFonts w:cstheme="minorHAnsi"/>
          <w:sz w:val="22"/>
          <w:szCs w:val="22"/>
        </w:rPr>
        <w:t xml:space="preserve">document.  </w:t>
      </w:r>
      <w:r w:rsidR="00754337" w:rsidRPr="00894BB9">
        <w:rPr>
          <w:rFonts w:cstheme="minorHAnsi"/>
          <w:sz w:val="22"/>
          <w:szCs w:val="22"/>
        </w:rPr>
        <w:t>Michelle Townsend stated that the concept of inclusiveness applies to both organizations.  Not includ</w:t>
      </w:r>
      <w:r w:rsidR="00F851B2" w:rsidRPr="00894BB9">
        <w:rPr>
          <w:rFonts w:cstheme="minorHAnsi"/>
          <w:sz w:val="22"/>
          <w:szCs w:val="22"/>
        </w:rPr>
        <w:t>ing</w:t>
      </w:r>
      <w:r w:rsidR="00754337" w:rsidRPr="00894BB9">
        <w:rPr>
          <w:rFonts w:cstheme="minorHAnsi"/>
          <w:sz w:val="22"/>
          <w:szCs w:val="22"/>
        </w:rPr>
        <w:t xml:space="preserve"> landowners is not inclusive.  The Converses commented that they are property owners who would like to be a part of NCBAPW, they never received a survey, and they agree with the LWT document.  They added that on the internet you can get mailing information for all property owners and landowners.</w:t>
      </w:r>
    </w:p>
    <w:p w14:paraId="592B6D13" w14:textId="77777777" w:rsidR="00754337" w:rsidRPr="00894BB9" w:rsidRDefault="00754337">
      <w:pPr>
        <w:rPr>
          <w:rFonts w:cstheme="minorHAnsi"/>
          <w:sz w:val="22"/>
          <w:szCs w:val="22"/>
        </w:rPr>
      </w:pPr>
    </w:p>
    <w:p w14:paraId="36E14150" w14:textId="77777777" w:rsidR="00754337" w:rsidRPr="00894BB9" w:rsidRDefault="00754337">
      <w:pPr>
        <w:rPr>
          <w:rFonts w:cstheme="minorHAnsi"/>
          <w:sz w:val="22"/>
          <w:szCs w:val="22"/>
        </w:rPr>
      </w:pPr>
      <w:r w:rsidRPr="00894BB9">
        <w:rPr>
          <w:rFonts w:cstheme="minorHAnsi"/>
          <w:sz w:val="22"/>
          <w:szCs w:val="22"/>
        </w:rPr>
        <w:t>Martha Wagner Weinberg noted that we had to postpone the July 22 annual meeting for NCBA because we did not provide proper notice consistent with the By-Laws.  We tried to properly notice everyone.</w:t>
      </w:r>
    </w:p>
    <w:p w14:paraId="01FE02B2" w14:textId="77777777" w:rsidR="00754337" w:rsidRPr="00894BB9" w:rsidRDefault="00754337">
      <w:pPr>
        <w:rPr>
          <w:rFonts w:cstheme="minorHAnsi"/>
          <w:sz w:val="22"/>
          <w:szCs w:val="22"/>
        </w:rPr>
      </w:pPr>
    </w:p>
    <w:p w14:paraId="1E036CD0" w14:textId="77777777" w:rsidR="00754337" w:rsidRPr="00894BB9" w:rsidRDefault="00754337">
      <w:pPr>
        <w:rPr>
          <w:rFonts w:cstheme="minorHAnsi"/>
          <w:sz w:val="22"/>
          <w:szCs w:val="22"/>
        </w:rPr>
      </w:pPr>
      <w:r w:rsidRPr="00894BB9">
        <w:rPr>
          <w:rFonts w:cstheme="minorHAnsi"/>
          <w:sz w:val="22"/>
          <w:szCs w:val="22"/>
        </w:rPr>
        <w:t>David Reynolds announced that it was time to vote.  Andrew Snyder objected to the vote based upon lack of adequate notice and lack of notice about the means of voting.  David explained that each owner of record gets one vote.  Andrew Snyder asked for two additional individuals to count votes, including Clark McKeown.  Clark agreed to count votes.</w:t>
      </w:r>
    </w:p>
    <w:p w14:paraId="2CC86F2A" w14:textId="77777777" w:rsidR="00754337" w:rsidRPr="00894BB9" w:rsidRDefault="00754337">
      <w:pPr>
        <w:rPr>
          <w:rFonts w:cstheme="minorHAnsi"/>
          <w:sz w:val="22"/>
          <w:szCs w:val="22"/>
        </w:rPr>
      </w:pPr>
    </w:p>
    <w:p w14:paraId="7A9A9C35" w14:textId="1CD115DC" w:rsidR="00754337" w:rsidRPr="00894BB9" w:rsidRDefault="00754337">
      <w:pPr>
        <w:rPr>
          <w:rFonts w:cstheme="minorHAnsi"/>
          <w:sz w:val="22"/>
          <w:szCs w:val="22"/>
        </w:rPr>
      </w:pPr>
      <w:r w:rsidRPr="00894BB9">
        <w:rPr>
          <w:rFonts w:cstheme="minorHAnsi"/>
          <w:sz w:val="22"/>
          <w:szCs w:val="22"/>
        </w:rPr>
        <w:t>David Reynolds explained that if individuals vote to incorporate NCBAPW, we will send out a letter asking if you want to become a member</w:t>
      </w:r>
      <w:r w:rsidR="00F851B2" w:rsidRPr="00894BB9">
        <w:rPr>
          <w:rFonts w:cstheme="minorHAnsi"/>
          <w:sz w:val="22"/>
          <w:szCs w:val="22"/>
        </w:rPr>
        <w:t xml:space="preserve"> </w:t>
      </w:r>
      <w:r w:rsidRPr="00894BB9">
        <w:rPr>
          <w:rFonts w:cstheme="minorHAnsi"/>
          <w:sz w:val="22"/>
          <w:szCs w:val="22"/>
        </w:rPr>
        <w:t>and to notify the Board by November of your desire to become a member.  The Board will determine dues, and a due</w:t>
      </w:r>
      <w:r w:rsidR="00F851B2" w:rsidRPr="00894BB9">
        <w:rPr>
          <w:rFonts w:cstheme="minorHAnsi"/>
          <w:sz w:val="22"/>
          <w:szCs w:val="22"/>
        </w:rPr>
        <w:t>s</w:t>
      </w:r>
      <w:r w:rsidRPr="00894BB9">
        <w:rPr>
          <w:rFonts w:cstheme="minorHAnsi"/>
          <w:sz w:val="22"/>
          <w:szCs w:val="22"/>
        </w:rPr>
        <w:t xml:space="preserve"> notice will be issued in March, with </w:t>
      </w:r>
      <w:r w:rsidR="00F851B2" w:rsidRPr="00894BB9">
        <w:rPr>
          <w:rFonts w:cstheme="minorHAnsi"/>
          <w:sz w:val="22"/>
          <w:szCs w:val="22"/>
        </w:rPr>
        <w:t xml:space="preserve">dues to be paid by </w:t>
      </w:r>
      <w:r w:rsidRPr="00894BB9">
        <w:rPr>
          <w:rFonts w:cstheme="minorHAnsi"/>
          <w:sz w:val="22"/>
          <w:szCs w:val="22"/>
        </w:rPr>
        <w:t xml:space="preserve">June 1.  The Board of NCBAPW elected at the July 2024 annual meeting will decide whether to allow landowners to become NCBAPW members.  </w:t>
      </w:r>
    </w:p>
    <w:p w14:paraId="5A60DFA1" w14:textId="77777777" w:rsidR="00754337" w:rsidRPr="00894BB9" w:rsidRDefault="00754337">
      <w:pPr>
        <w:rPr>
          <w:rFonts w:cstheme="minorHAnsi"/>
          <w:sz w:val="22"/>
          <w:szCs w:val="22"/>
        </w:rPr>
      </w:pPr>
    </w:p>
    <w:p w14:paraId="5D20FDF9" w14:textId="64A1D488" w:rsidR="008B561B" w:rsidRPr="00894BB9" w:rsidRDefault="00754337">
      <w:pPr>
        <w:rPr>
          <w:rFonts w:cstheme="minorHAnsi"/>
          <w:sz w:val="22"/>
          <w:szCs w:val="22"/>
        </w:rPr>
      </w:pPr>
      <w:r w:rsidRPr="00894BB9">
        <w:rPr>
          <w:rFonts w:cstheme="minorHAnsi"/>
          <w:sz w:val="22"/>
          <w:szCs w:val="22"/>
        </w:rPr>
        <w:t xml:space="preserve">Today’s voting results will be announced in an email to be sent later in the day. </w:t>
      </w:r>
      <w:r w:rsidR="00592641" w:rsidRPr="00894BB9">
        <w:rPr>
          <w:rFonts w:cstheme="minorHAnsi"/>
          <w:sz w:val="22"/>
          <w:szCs w:val="22"/>
        </w:rPr>
        <w:t xml:space="preserve">   </w:t>
      </w:r>
    </w:p>
    <w:p w14:paraId="7B95EF75" w14:textId="09CD6D56" w:rsidR="00F343DF" w:rsidRPr="00894BB9" w:rsidRDefault="00F343DF" w:rsidP="00710DE1">
      <w:pPr>
        <w:rPr>
          <w:rFonts w:cstheme="minorHAnsi"/>
          <w:sz w:val="22"/>
          <w:szCs w:val="22"/>
        </w:rPr>
      </w:pPr>
    </w:p>
    <w:p w14:paraId="6F7309DC" w14:textId="35BB4CCB" w:rsidR="006734FA" w:rsidRDefault="00710DE1" w:rsidP="00F343DF">
      <w:pPr>
        <w:rPr>
          <w:rFonts w:cstheme="minorHAnsi"/>
          <w:sz w:val="22"/>
          <w:szCs w:val="22"/>
        </w:rPr>
      </w:pPr>
      <w:r w:rsidRPr="00894BB9">
        <w:rPr>
          <w:rFonts w:cstheme="minorHAnsi"/>
          <w:sz w:val="22"/>
          <w:szCs w:val="22"/>
        </w:rPr>
        <w:t xml:space="preserve">The meeting adjourned at </w:t>
      </w:r>
      <w:r w:rsidR="00E03A19" w:rsidRPr="00894BB9">
        <w:rPr>
          <w:rFonts w:cstheme="minorHAnsi"/>
          <w:sz w:val="22"/>
          <w:szCs w:val="22"/>
        </w:rPr>
        <w:t>1</w:t>
      </w:r>
      <w:r w:rsidR="0069091C" w:rsidRPr="00894BB9">
        <w:rPr>
          <w:rFonts w:cstheme="minorHAnsi"/>
          <w:sz w:val="22"/>
          <w:szCs w:val="22"/>
        </w:rPr>
        <w:t>2:</w:t>
      </w:r>
      <w:r w:rsidR="006F0CDB" w:rsidRPr="00894BB9">
        <w:rPr>
          <w:rFonts w:cstheme="minorHAnsi"/>
          <w:sz w:val="22"/>
          <w:szCs w:val="22"/>
        </w:rPr>
        <w:t>17</w:t>
      </w:r>
      <w:r w:rsidR="0069091C" w:rsidRPr="00894BB9">
        <w:rPr>
          <w:rFonts w:cstheme="minorHAnsi"/>
          <w:sz w:val="22"/>
          <w:szCs w:val="22"/>
        </w:rPr>
        <w:t xml:space="preserve"> p</w:t>
      </w:r>
      <w:r w:rsidRPr="00894BB9">
        <w:rPr>
          <w:rFonts w:cstheme="minorHAnsi"/>
          <w:sz w:val="22"/>
          <w:szCs w:val="22"/>
        </w:rPr>
        <w:t xml:space="preserve">m.  </w:t>
      </w:r>
    </w:p>
    <w:p w14:paraId="19F601EC" w14:textId="77777777" w:rsidR="00894BB9" w:rsidRDefault="00894BB9" w:rsidP="00F343DF">
      <w:pPr>
        <w:rPr>
          <w:rFonts w:cstheme="minorHAnsi"/>
          <w:sz w:val="22"/>
          <w:szCs w:val="22"/>
        </w:rPr>
      </w:pPr>
    </w:p>
    <w:p w14:paraId="5F003343" w14:textId="022624CE" w:rsidR="00894BB9" w:rsidRPr="00894BB9" w:rsidRDefault="00894BB9" w:rsidP="00F343DF">
      <w:pPr>
        <w:rPr>
          <w:rFonts w:cstheme="minorHAnsi"/>
          <w:sz w:val="22"/>
          <w:szCs w:val="22"/>
        </w:rPr>
      </w:pPr>
      <w:r>
        <w:rPr>
          <w:rFonts w:cstheme="minorHAnsi"/>
          <w:sz w:val="22"/>
          <w:szCs w:val="22"/>
        </w:rPr>
        <w:t>Respectfully submitted by Robert Turk</w:t>
      </w:r>
    </w:p>
    <w:p w14:paraId="2F660AD6" w14:textId="77777777" w:rsidR="005044EC" w:rsidRPr="00894BB9" w:rsidRDefault="005044EC" w:rsidP="00F343DF">
      <w:pPr>
        <w:rPr>
          <w:rFonts w:cstheme="minorHAnsi"/>
          <w:sz w:val="22"/>
          <w:szCs w:val="22"/>
        </w:rPr>
      </w:pPr>
    </w:p>
    <w:p w14:paraId="4AB6EB88" w14:textId="77777777" w:rsidR="005044EC" w:rsidRPr="00894BB9" w:rsidRDefault="005044EC" w:rsidP="00F343DF">
      <w:pPr>
        <w:rPr>
          <w:rFonts w:cstheme="minorHAnsi"/>
          <w:sz w:val="22"/>
          <w:szCs w:val="22"/>
        </w:rPr>
      </w:pPr>
    </w:p>
    <w:p w14:paraId="47A99942" w14:textId="53FD6B3F" w:rsidR="005044EC" w:rsidRPr="00894BB9" w:rsidRDefault="005044EC" w:rsidP="00F343DF">
      <w:pPr>
        <w:rPr>
          <w:rFonts w:cstheme="minorHAnsi"/>
          <w:sz w:val="22"/>
          <w:szCs w:val="22"/>
        </w:rPr>
      </w:pPr>
      <w:r w:rsidRPr="00894BB9">
        <w:rPr>
          <w:rFonts w:cstheme="minorHAnsi"/>
          <w:sz w:val="22"/>
          <w:szCs w:val="22"/>
        </w:rPr>
        <w:t>Addendum</w:t>
      </w:r>
      <w:r w:rsidR="00645EF3" w:rsidRPr="00894BB9">
        <w:rPr>
          <w:rFonts w:cstheme="minorHAnsi"/>
          <w:sz w:val="22"/>
          <w:szCs w:val="22"/>
        </w:rPr>
        <w:t xml:space="preserve"> (derived from the email sent to members summarizing the voting results)</w:t>
      </w:r>
      <w:r w:rsidRPr="00894BB9">
        <w:rPr>
          <w:rFonts w:cstheme="minorHAnsi"/>
          <w:sz w:val="22"/>
          <w:szCs w:val="22"/>
        </w:rPr>
        <w:t>:</w:t>
      </w:r>
    </w:p>
    <w:p w14:paraId="41314252" w14:textId="77777777" w:rsidR="005044EC" w:rsidRPr="00894BB9" w:rsidRDefault="005044EC" w:rsidP="00F343DF">
      <w:pPr>
        <w:rPr>
          <w:rFonts w:cstheme="minorHAnsi"/>
          <w:sz w:val="22"/>
          <w:szCs w:val="22"/>
        </w:rPr>
      </w:pPr>
    </w:p>
    <w:p w14:paraId="7A6EBFA2" w14:textId="77777777" w:rsidR="005044EC" w:rsidRPr="00894BB9" w:rsidRDefault="005044EC" w:rsidP="00F343DF">
      <w:pPr>
        <w:rPr>
          <w:rFonts w:cstheme="minorHAnsi"/>
          <w:sz w:val="22"/>
          <w:szCs w:val="22"/>
        </w:rPr>
      </w:pPr>
      <w:r w:rsidRPr="00894BB9">
        <w:rPr>
          <w:rFonts w:cstheme="minorHAnsi"/>
          <w:sz w:val="22"/>
          <w:szCs w:val="22"/>
        </w:rPr>
        <w:t>The Board of Trustees wants to thank all of you for participating in the first organizational meeting of the NCBA Pentwater, the new organization that will take our association forward.</w:t>
      </w:r>
    </w:p>
    <w:p w14:paraId="6108D3E8" w14:textId="77777777" w:rsidR="005044EC" w:rsidRPr="00894BB9" w:rsidRDefault="005044EC" w:rsidP="00F343DF">
      <w:pPr>
        <w:rPr>
          <w:rFonts w:cstheme="minorHAnsi"/>
          <w:sz w:val="22"/>
          <w:szCs w:val="22"/>
        </w:rPr>
      </w:pPr>
    </w:p>
    <w:p w14:paraId="715721A6" w14:textId="7076063E" w:rsidR="005044EC" w:rsidRPr="00894BB9" w:rsidRDefault="005044EC" w:rsidP="00F343DF">
      <w:pPr>
        <w:rPr>
          <w:rFonts w:cstheme="minorHAnsi"/>
          <w:sz w:val="22"/>
          <w:szCs w:val="22"/>
        </w:rPr>
      </w:pPr>
      <w:r w:rsidRPr="00894BB9">
        <w:rPr>
          <w:rFonts w:cstheme="minorHAnsi"/>
          <w:sz w:val="22"/>
          <w:szCs w:val="22"/>
        </w:rPr>
        <w:t xml:space="preserve">Many thanks for the spirited conversation and discussion, and special thanks to the five volunteers from the audience who tabulated and audited the results (i.e., Jeff Johnson, Clark McKeown, Gary </w:t>
      </w:r>
      <w:proofErr w:type="spellStart"/>
      <w:r w:rsidRPr="00894BB9">
        <w:rPr>
          <w:rFonts w:cstheme="minorHAnsi"/>
          <w:sz w:val="22"/>
          <w:szCs w:val="22"/>
        </w:rPr>
        <w:t>Malb</w:t>
      </w:r>
      <w:r w:rsidR="00645EF3" w:rsidRPr="00894BB9">
        <w:rPr>
          <w:rFonts w:cstheme="minorHAnsi"/>
          <w:sz w:val="22"/>
          <w:szCs w:val="22"/>
        </w:rPr>
        <w:t>ur</w:t>
      </w:r>
      <w:r w:rsidRPr="00894BB9">
        <w:rPr>
          <w:rFonts w:cstheme="minorHAnsi"/>
          <w:sz w:val="22"/>
          <w:szCs w:val="22"/>
        </w:rPr>
        <w:t>g</w:t>
      </w:r>
      <w:proofErr w:type="spellEnd"/>
      <w:r w:rsidRPr="00894BB9">
        <w:rPr>
          <w:rFonts w:cstheme="minorHAnsi"/>
          <w:sz w:val="22"/>
          <w:szCs w:val="22"/>
        </w:rPr>
        <w:t xml:space="preserve">, Bill </w:t>
      </w:r>
      <w:proofErr w:type="spellStart"/>
      <w:r w:rsidRPr="00894BB9">
        <w:rPr>
          <w:rFonts w:cstheme="minorHAnsi"/>
          <w:sz w:val="22"/>
          <w:szCs w:val="22"/>
        </w:rPr>
        <w:t>Efeny</w:t>
      </w:r>
      <w:proofErr w:type="spellEnd"/>
      <w:r w:rsidRPr="00894BB9">
        <w:rPr>
          <w:rFonts w:cstheme="minorHAnsi"/>
          <w:sz w:val="22"/>
          <w:szCs w:val="22"/>
        </w:rPr>
        <w:t>, and Bits Alt).</w:t>
      </w:r>
    </w:p>
    <w:p w14:paraId="3F94DAC3" w14:textId="77777777" w:rsidR="005044EC" w:rsidRPr="00894BB9" w:rsidRDefault="005044EC" w:rsidP="00F343DF">
      <w:pPr>
        <w:rPr>
          <w:rFonts w:cstheme="minorHAnsi"/>
          <w:sz w:val="22"/>
          <w:szCs w:val="22"/>
        </w:rPr>
      </w:pPr>
    </w:p>
    <w:p w14:paraId="2176648B" w14:textId="02DD35EC" w:rsidR="005044EC" w:rsidRPr="00894BB9" w:rsidRDefault="005044EC" w:rsidP="00F343DF">
      <w:pPr>
        <w:rPr>
          <w:rFonts w:cstheme="minorHAnsi"/>
          <w:sz w:val="22"/>
          <w:szCs w:val="22"/>
        </w:rPr>
      </w:pPr>
      <w:r w:rsidRPr="00894BB9">
        <w:rPr>
          <w:rFonts w:cstheme="minorHAnsi"/>
          <w:sz w:val="22"/>
          <w:szCs w:val="22"/>
        </w:rPr>
        <w:t xml:space="preserve">The proposition and vote tally </w:t>
      </w:r>
      <w:proofErr w:type="gramStart"/>
      <w:r w:rsidRPr="00894BB9">
        <w:rPr>
          <w:rFonts w:cstheme="minorHAnsi"/>
          <w:sz w:val="22"/>
          <w:szCs w:val="22"/>
        </w:rPr>
        <w:t>was</w:t>
      </w:r>
      <w:proofErr w:type="gramEnd"/>
      <w:r w:rsidRPr="00894BB9">
        <w:rPr>
          <w:rFonts w:cstheme="minorHAnsi"/>
          <w:sz w:val="22"/>
          <w:szCs w:val="22"/>
        </w:rPr>
        <w:t xml:space="preserve"> as follows:</w:t>
      </w:r>
    </w:p>
    <w:p w14:paraId="3608BF2E" w14:textId="77777777" w:rsidR="005044EC" w:rsidRPr="00894BB9" w:rsidRDefault="005044EC" w:rsidP="00F343DF">
      <w:pPr>
        <w:rPr>
          <w:rFonts w:cstheme="minorHAnsi"/>
          <w:sz w:val="22"/>
          <w:szCs w:val="22"/>
        </w:rPr>
      </w:pPr>
    </w:p>
    <w:p w14:paraId="60FFAD96" w14:textId="1BF28427" w:rsidR="005044EC" w:rsidRPr="00894BB9" w:rsidRDefault="005044EC" w:rsidP="00F343DF">
      <w:pPr>
        <w:rPr>
          <w:rFonts w:cstheme="minorHAnsi"/>
          <w:sz w:val="22"/>
          <w:szCs w:val="22"/>
        </w:rPr>
      </w:pPr>
      <w:r w:rsidRPr="00894BB9">
        <w:rPr>
          <w:rFonts w:cstheme="minorHAnsi"/>
          <w:sz w:val="22"/>
          <w:szCs w:val="22"/>
        </w:rPr>
        <w:lastRenderedPageBreak/>
        <w:t xml:space="preserve">(34) VOTE FOR (16) VOTE AGAINST:  the formation of NCBA Pentwater including its Articles of Incorporation, Bylaws, Foundational Statements, Core Values and Guiding Principles and the Living Well Together Practices.  </w:t>
      </w:r>
    </w:p>
    <w:p w14:paraId="0E41C669" w14:textId="6A9653D9" w:rsidR="00395044" w:rsidRPr="00894BB9" w:rsidRDefault="00395044">
      <w:pPr>
        <w:rPr>
          <w:rFonts w:cstheme="minorHAnsi"/>
          <w:sz w:val="22"/>
          <w:szCs w:val="22"/>
        </w:rPr>
      </w:pPr>
    </w:p>
    <w:p w14:paraId="14893A38" w14:textId="77777777" w:rsidR="006734FA" w:rsidRPr="00894BB9" w:rsidRDefault="006734FA">
      <w:pPr>
        <w:rPr>
          <w:rFonts w:cstheme="minorHAnsi"/>
          <w:sz w:val="22"/>
          <w:szCs w:val="22"/>
        </w:rPr>
      </w:pPr>
    </w:p>
    <w:p w14:paraId="56BA5CE2" w14:textId="77777777" w:rsidR="00827403" w:rsidRPr="00894BB9" w:rsidRDefault="00827403">
      <w:pPr>
        <w:rPr>
          <w:rFonts w:cstheme="minorHAnsi"/>
          <w:sz w:val="22"/>
          <w:szCs w:val="22"/>
        </w:rPr>
      </w:pPr>
    </w:p>
    <w:p w14:paraId="4F30CA82" w14:textId="77777777" w:rsidR="008F1859" w:rsidRPr="00894BB9" w:rsidRDefault="008F1859">
      <w:pPr>
        <w:rPr>
          <w:rFonts w:cstheme="minorHAnsi"/>
          <w:sz w:val="22"/>
          <w:szCs w:val="22"/>
        </w:rPr>
      </w:pPr>
    </w:p>
    <w:p w14:paraId="2C75067C" w14:textId="77777777" w:rsidR="008F1859" w:rsidRPr="00894BB9" w:rsidRDefault="008F1859">
      <w:pPr>
        <w:rPr>
          <w:rFonts w:cstheme="minorHAnsi"/>
          <w:sz w:val="22"/>
          <w:szCs w:val="22"/>
        </w:rPr>
      </w:pPr>
    </w:p>
    <w:p w14:paraId="65B693B9" w14:textId="77777777" w:rsidR="008F1859" w:rsidRPr="00894BB9" w:rsidRDefault="008F1859">
      <w:pPr>
        <w:rPr>
          <w:rFonts w:cstheme="minorHAnsi"/>
          <w:sz w:val="22"/>
          <w:szCs w:val="22"/>
        </w:rPr>
      </w:pPr>
    </w:p>
    <w:p w14:paraId="55EE0875" w14:textId="77777777" w:rsidR="008F1859" w:rsidRPr="00894BB9" w:rsidRDefault="008F1859">
      <w:pPr>
        <w:rPr>
          <w:rFonts w:cstheme="minorHAnsi"/>
          <w:sz w:val="22"/>
          <w:szCs w:val="22"/>
        </w:rPr>
      </w:pPr>
    </w:p>
    <w:p w14:paraId="24285BE2" w14:textId="77777777" w:rsidR="008F1859" w:rsidRPr="00894BB9" w:rsidRDefault="008F1859">
      <w:pPr>
        <w:rPr>
          <w:rFonts w:cstheme="minorHAnsi"/>
          <w:sz w:val="22"/>
          <w:szCs w:val="22"/>
        </w:rPr>
      </w:pPr>
    </w:p>
    <w:p w14:paraId="7B913B7B" w14:textId="606EE8DE" w:rsidR="008F1859" w:rsidRPr="00894BB9" w:rsidRDefault="008F1859">
      <w:pPr>
        <w:rPr>
          <w:rFonts w:cstheme="minorHAnsi"/>
          <w:sz w:val="22"/>
          <w:szCs w:val="22"/>
        </w:rPr>
      </w:pPr>
    </w:p>
    <w:p w14:paraId="19E8758D" w14:textId="05F26117" w:rsidR="001636ED" w:rsidRPr="00894BB9" w:rsidRDefault="001636ED">
      <w:pPr>
        <w:rPr>
          <w:rFonts w:cstheme="minorHAnsi"/>
          <w:sz w:val="22"/>
          <w:szCs w:val="22"/>
        </w:rPr>
      </w:pPr>
    </w:p>
    <w:p w14:paraId="3E83720B" w14:textId="53BADCCC" w:rsidR="001636ED" w:rsidRPr="00894BB9" w:rsidRDefault="001636ED">
      <w:pPr>
        <w:rPr>
          <w:rFonts w:cstheme="minorHAnsi"/>
          <w:sz w:val="22"/>
          <w:szCs w:val="22"/>
        </w:rPr>
      </w:pPr>
    </w:p>
    <w:p w14:paraId="42B55EEB" w14:textId="43072AEC" w:rsidR="001636ED" w:rsidRPr="00894BB9" w:rsidRDefault="001636ED">
      <w:pPr>
        <w:rPr>
          <w:rFonts w:cstheme="minorHAnsi"/>
          <w:sz w:val="22"/>
          <w:szCs w:val="22"/>
        </w:rPr>
      </w:pPr>
    </w:p>
    <w:p w14:paraId="05067981" w14:textId="646FEE34" w:rsidR="001636ED" w:rsidRPr="00894BB9" w:rsidRDefault="001636ED">
      <w:pPr>
        <w:rPr>
          <w:rFonts w:cstheme="minorHAnsi"/>
          <w:sz w:val="22"/>
          <w:szCs w:val="22"/>
        </w:rPr>
      </w:pPr>
    </w:p>
    <w:p w14:paraId="35121E67" w14:textId="13252346" w:rsidR="001636ED" w:rsidRPr="00894BB9" w:rsidRDefault="001636ED">
      <w:pPr>
        <w:rPr>
          <w:rFonts w:cstheme="minorHAnsi"/>
          <w:sz w:val="22"/>
          <w:szCs w:val="22"/>
        </w:rPr>
      </w:pPr>
    </w:p>
    <w:p w14:paraId="12C6DD58" w14:textId="7226332F" w:rsidR="001636ED" w:rsidRPr="00894BB9" w:rsidRDefault="001636ED">
      <w:pPr>
        <w:rPr>
          <w:rFonts w:cstheme="minorHAnsi"/>
          <w:sz w:val="22"/>
          <w:szCs w:val="22"/>
        </w:rPr>
      </w:pPr>
    </w:p>
    <w:p w14:paraId="3E869772" w14:textId="4C6CD68A" w:rsidR="001636ED" w:rsidRPr="00894BB9" w:rsidRDefault="001636ED">
      <w:pPr>
        <w:rPr>
          <w:rFonts w:cstheme="minorHAnsi"/>
          <w:sz w:val="22"/>
          <w:szCs w:val="22"/>
        </w:rPr>
      </w:pPr>
    </w:p>
    <w:p w14:paraId="066F5C14" w14:textId="792C2CF9" w:rsidR="001636ED" w:rsidRPr="00894BB9" w:rsidRDefault="001636ED">
      <w:pPr>
        <w:rPr>
          <w:rFonts w:cstheme="minorHAnsi"/>
          <w:sz w:val="22"/>
          <w:szCs w:val="22"/>
        </w:rPr>
      </w:pPr>
    </w:p>
    <w:p w14:paraId="5966B196" w14:textId="014F982A" w:rsidR="005A7AF7" w:rsidRPr="00894BB9" w:rsidRDefault="005A7AF7" w:rsidP="005A7AF7">
      <w:pPr>
        <w:rPr>
          <w:rFonts w:cstheme="minorHAnsi"/>
          <w:sz w:val="22"/>
          <w:szCs w:val="22"/>
        </w:rPr>
      </w:pPr>
    </w:p>
    <w:p w14:paraId="4089E115" w14:textId="3CAF2C68" w:rsidR="00953BDE" w:rsidRPr="00894BB9" w:rsidRDefault="00953BDE">
      <w:pPr>
        <w:rPr>
          <w:rFonts w:cstheme="minorHAnsi"/>
          <w:sz w:val="22"/>
          <w:szCs w:val="22"/>
        </w:rPr>
      </w:pPr>
    </w:p>
    <w:sectPr w:rsidR="00953BDE" w:rsidRPr="00894BB9" w:rsidSect="00894BB9">
      <w:pgSz w:w="12240" w:h="15840"/>
      <w:pgMar w:top="144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F6D90"/>
    <w:multiLevelType w:val="hybridMultilevel"/>
    <w:tmpl w:val="06E4CBDC"/>
    <w:lvl w:ilvl="0" w:tplc="6B866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31E09"/>
    <w:multiLevelType w:val="hybridMultilevel"/>
    <w:tmpl w:val="44804F7C"/>
    <w:lvl w:ilvl="0" w:tplc="A2483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E01050"/>
    <w:multiLevelType w:val="hybridMultilevel"/>
    <w:tmpl w:val="B1188808"/>
    <w:lvl w:ilvl="0" w:tplc="BAC00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B70EA3"/>
    <w:multiLevelType w:val="hybridMultilevel"/>
    <w:tmpl w:val="DD9C5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5A5FC2"/>
    <w:multiLevelType w:val="hybridMultilevel"/>
    <w:tmpl w:val="38405D4E"/>
    <w:lvl w:ilvl="0" w:tplc="6D8C0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634969">
    <w:abstractNumId w:val="2"/>
  </w:num>
  <w:num w:numId="2" w16cid:durableId="901213422">
    <w:abstractNumId w:val="0"/>
  </w:num>
  <w:num w:numId="3" w16cid:durableId="651449107">
    <w:abstractNumId w:val="4"/>
  </w:num>
  <w:num w:numId="4" w16cid:durableId="1106005235">
    <w:abstractNumId w:val="1"/>
  </w:num>
  <w:num w:numId="5" w16cid:durableId="1439908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5F"/>
    <w:rsid w:val="00005DC5"/>
    <w:rsid w:val="00005EF2"/>
    <w:rsid w:val="000132C0"/>
    <w:rsid w:val="00015935"/>
    <w:rsid w:val="00055450"/>
    <w:rsid w:val="00077001"/>
    <w:rsid w:val="000B3675"/>
    <w:rsid w:val="000C2512"/>
    <w:rsid w:val="000C3C4A"/>
    <w:rsid w:val="000C6C23"/>
    <w:rsid w:val="000E1FCE"/>
    <w:rsid w:val="000E2AF1"/>
    <w:rsid w:val="00116E13"/>
    <w:rsid w:val="00127A1A"/>
    <w:rsid w:val="0015534E"/>
    <w:rsid w:val="001636ED"/>
    <w:rsid w:val="00176B75"/>
    <w:rsid w:val="00180E0B"/>
    <w:rsid w:val="00192706"/>
    <w:rsid w:val="001A1E2C"/>
    <w:rsid w:val="001B6733"/>
    <w:rsid w:val="001C2456"/>
    <w:rsid w:val="001E7D98"/>
    <w:rsid w:val="00202E0F"/>
    <w:rsid w:val="00215AC7"/>
    <w:rsid w:val="002473BD"/>
    <w:rsid w:val="002542B5"/>
    <w:rsid w:val="0026331B"/>
    <w:rsid w:val="00276D8D"/>
    <w:rsid w:val="002A44F9"/>
    <w:rsid w:val="002B61F4"/>
    <w:rsid w:val="0031596F"/>
    <w:rsid w:val="00316AFC"/>
    <w:rsid w:val="00347C4A"/>
    <w:rsid w:val="00347DB7"/>
    <w:rsid w:val="00350481"/>
    <w:rsid w:val="00354C6A"/>
    <w:rsid w:val="00360067"/>
    <w:rsid w:val="0037651A"/>
    <w:rsid w:val="003867C9"/>
    <w:rsid w:val="00395044"/>
    <w:rsid w:val="003B03CD"/>
    <w:rsid w:val="003B1501"/>
    <w:rsid w:val="003E373D"/>
    <w:rsid w:val="003F1507"/>
    <w:rsid w:val="004262D6"/>
    <w:rsid w:val="004712D1"/>
    <w:rsid w:val="004857CF"/>
    <w:rsid w:val="004924A3"/>
    <w:rsid w:val="004C39DE"/>
    <w:rsid w:val="004E032D"/>
    <w:rsid w:val="004F6978"/>
    <w:rsid w:val="005044EC"/>
    <w:rsid w:val="00514047"/>
    <w:rsid w:val="00514796"/>
    <w:rsid w:val="00526F25"/>
    <w:rsid w:val="00531109"/>
    <w:rsid w:val="00545B87"/>
    <w:rsid w:val="0055047A"/>
    <w:rsid w:val="0059014F"/>
    <w:rsid w:val="005907DD"/>
    <w:rsid w:val="00592641"/>
    <w:rsid w:val="00593C6F"/>
    <w:rsid w:val="005A236E"/>
    <w:rsid w:val="005A7AF7"/>
    <w:rsid w:val="005E2CEC"/>
    <w:rsid w:val="005E5164"/>
    <w:rsid w:val="005F7021"/>
    <w:rsid w:val="00611C1B"/>
    <w:rsid w:val="00625AFE"/>
    <w:rsid w:val="00627F39"/>
    <w:rsid w:val="00633F30"/>
    <w:rsid w:val="00645AD6"/>
    <w:rsid w:val="00645EF3"/>
    <w:rsid w:val="00652693"/>
    <w:rsid w:val="006734FA"/>
    <w:rsid w:val="00675606"/>
    <w:rsid w:val="0069091C"/>
    <w:rsid w:val="006B5DEA"/>
    <w:rsid w:val="006E509F"/>
    <w:rsid w:val="006E6A1B"/>
    <w:rsid w:val="006F0CDB"/>
    <w:rsid w:val="006F586D"/>
    <w:rsid w:val="00710DE1"/>
    <w:rsid w:val="0072633D"/>
    <w:rsid w:val="00745C06"/>
    <w:rsid w:val="00745DC8"/>
    <w:rsid w:val="00754337"/>
    <w:rsid w:val="00761DB3"/>
    <w:rsid w:val="0078012D"/>
    <w:rsid w:val="00783215"/>
    <w:rsid w:val="00793DFE"/>
    <w:rsid w:val="007A5A6C"/>
    <w:rsid w:val="007B645A"/>
    <w:rsid w:val="007C5565"/>
    <w:rsid w:val="007F45C7"/>
    <w:rsid w:val="008124B4"/>
    <w:rsid w:val="008157E5"/>
    <w:rsid w:val="008172EF"/>
    <w:rsid w:val="00827403"/>
    <w:rsid w:val="00843031"/>
    <w:rsid w:val="00845F6D"/>
    <w:rsid w:val="0086307F"/>
    <w:rsid w:val="00874340"/>
    <w:rsid w:val="00876C77"/>
    <w:rsid w:val="008823B5"/>
    <w:rsid w:val="0089015D"/>
    <w:rsid w:val="00891CFE"/>
    <w:rsid w:val="00894BB9"/>
    <w:rsid w:val="008B561B"/>
    <w:rsid w:val="008D242F"/>
    <w:rsid w:val="008F0D1F"/>
    <w:rsid w:val="008F1859"/>
    <w:rsid w:val="008F6031"/>
    <w:rsid w:val="00901622"/>
    <w:rsid w:val="0090248D"/>
    <w:rsid w:val="00953BDE"/>
    <w:rsid w:val="00981E96"/>
    <w:rsid w:val="009846A8"/>
    <w:rsid w:val="00990F21"/>
    <w:rsid w:val="009A180A"/>
    <w:rsid w:val="009A4F5E"/>
    <w:rsid w:val="009B1EBF"/>
    <w:rsid w:val="009C5AF1"/>
    <w:rsid w:val="009D0906"/>
    <w:rsid w:val="009E031D"/>
    <w:rsid w:val="009F3677"/>
    <w:rsid w:val="00A07F9C"/>
    <w:rsid w:val="00A320B6"/>
    <w:rsid w:val="00A44452"/>
    <w:rsid w:val="00AB357B"/>
    <w:rsid w:val="00AF52C7"/>
    <w:rsid w:val="00AF5958"/>
    <w:rsid w:val="00B04F25"/>
    <w:rsid w:val="00B52903"/>
    <w:rsid w:val="00B6656E"/>
    <w:rsid w:val="00B76317"/>
    <w:rsid w:val="00BA56B5"/>
    <w:rsid w:val="00BA5763"/>
    <w:rsid w:val="00BB01BD"/>
    <w:rsid w:val="00BC1D5C"/>
    <w:rsid w:val="00BC2FA7"/>
    <w:rsid w:val="00BF015F"/>
    <w:rsid w:val="00C201F5"/>
    <w:rsid w:val="00C555A8"/>
    <w:rsid w:val="00C94027"/>
    <w:rsid w:val="00CC07E6"/>
    <w:rsid w:val="00CD1C43"/>
    <w:rsid w:val="00CF5FE7"/>
    <w:rsid w:val="00CF6B9C"/>
    <w:rsid w:val="00D0536F"/>
    <w:rsid w:val="00D2028D"/>
    <w:rsid w:val="00D50365"/>
    <w:rsid w:val="00D504C3"/>
    <w:rsid w:val="00D63AD7"/>
    <w:rsid w:val="00D67D31"/>
    <w:rsid w:val="00D91B0C"/>
    <w:rsid w:val="00DE769A"/>
    <w:rsid w:val="00E03A19"/>
    <w:rsid w:val="00E17727"/>
    <w:rsid w:val="00E26724"/>
    <w:rsid w:val="00E26D50"/>
    <w:rsid w:val="00E445CF"/>
    <w:rsid w:val="00E62CEF"/>
    <w:rsid w:val="00E966C8"/>
    <w:rsid w:val="00EA6FCB"/>
    <w:rsid w:val="00EC102B"/>
    <w:rsid w:val="00EE6546"/>
    <w:rsid w:val="00F20F82"/>
    <w:rsid w:val="00F33CE8"/>
    <w:rsid w:val="00F343DF"/>
    <w:rsid w:val="00F851B2"/>
    <w:rsid w:val="00FB20AB"/>
    <w:rsid w:val="00FB3CF5"/>
    <w:rsid w:val="00FE56AE"/>
    <w:rsid w:val="00FF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859D"/>
  <w15:chartTrackingRefBased/>
  <w15:docId w15:val="{EF9E7004-D551-1C4E-A190-E997EE3E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91CFE"/>
  </w:style>
  <w:style w:type="paragraph" w:styleId="ListParagraph">
    <w:name w:val="List Paragraph"/>
    <w:basedOn w:val="Normal"/>
    <w:uiPriority w:val="34"/>
    <w:qFormat/>
    <w:rsid w:val="00CF5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1103</Words>
  <Characters>5939</Characters>
  <Application>Microsoft Office Word</Application>
  <DocSecurity>0</DocSecurity>
  <Lines>456</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 Sheila M</dc:creator>
  <cp:keywords/>
  <dc:description/>
  <cp:lastModifiedBy>Holly Reynolds</cp:lastModifiedBy>
  <cp:revision>4</cp:revision>
  <cp:lastPrinted>2024-06-26T23:01:00Z</cp:lastPrinted>
  <dcterms:created xsi:type="dcterms:W3CDTF">2024-06-24T22:14:00Z</dcterms:created>
  <dcterms:modified xsi:type="dcterms:W3CDTF">2024-06-26T23:01:00Z</dcterms:modified>
</cp:coreProperties>
</file>