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6B28E" w14:textId="77777777" w:rsidR="0025770C" w:rsidRDefault="0025770C" w:rsidP="0025770C">
      <w:pPr>
        <w:jc w:val="center"/>
        <w:rPr>
          <w:rFonts w:ascii="Copperplate Light" w:hAnsi="Copperplate Light"/>
        </w:rPr>
      </w:pPr>
      <w:r>
        <w:rPr>
          <w:rFonts w:ascii="Copperplate Light" w:hAnsi="Copperplate Light"/>
        </w:rPr>
        <w:t>NCBA Pentwater</w:t>
      </w:r>
    </w:p>
    <w:p w14:paraId="2B9CC030" w14:textId="77777777" w:rsidR="0025770C" w:rsidRDefault="0025770C" w:rsidP="0025770C">
      <w:pPr>
        <w:jc w:val="center"/>
        <w:rPr>
          <w:rFonts w:ascii="Copperplate Light" w:hAnsi="Copperplate Light"/>
        </w:rPr>
      </w:pPr>
      <w:r>
        <w:rPr>
          <w:rFonts w:ascii="Copperplate Light" w:hAnsi="Copperplate Light"/>
        </w:rPr>
        <w:t>P. O. Box 11</w:t>
      </w:r>
    </w:p>
    <w:p w14:paraId="3785B9AB" w14:textId="77777777" w:rsidR="0025770C" w:rsidRDefault="0025770C" w:rsidP="0025770C">
      <w:pPr>
        <w:jc w:val="center"/>
        <w:rPr>
          <w:rFonts w:ascii="Copperplate Light" w:hAnsi="Copperplate Light"/>
        </w:rPr>
      </w:pPr>
      <w:r>
        <w:rPr>
          <w:rFonts w:ascii="Copperplate Light" w:hAnsi="Copperplate Light"/>
        </w:rPr>
        <w:t>Pentwater, Michigan 49449</w:t>
      </w:r>
    </w:p>
    <w:p w14:paraId="7A9098D2" w14:textId="77777777" w:rsidR="0025770C" w:rsidRDefault="0025770C">
      <w:pPr>
        <w:rPr>
          <w:rFonts w:ascii="Palatino" w:hAnsi="Palatino"/>
        </w:rPr>
      </w:pPr>
    </w:p>
    <w:p w14:paraId="681320F2" w14:textId="77777777" w:rsidR="0025770C" w:rsidRDefault="0025770C">
      <w:pPr>
        <w:rPr>
          <w:rFonts w:ascii="Palatino" w:hAnsi="Palatino"/>
        </w:rPr>
      </w:pPr>
    </w:p>
    <w:p w14:paraId="00E42DE3" w14:textId="08ABB673" w:rsidR="0025770C" w:rsidRDefault="0025770C">
      <w:pPr>
        <w:rPr>
          <w:rFonts w:ascii="Palatino" w:hAnsi="Palatino"/>
        </w:rPr>
      </w:pP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t>June 26, 2024</w:t>
      </w:r>
    </w:p>
    <w:p w14:paraId="76A8D12C" w14:textId="77777777" w:rsidR="0025770C" w:rsidRDefault="0025770C">
      <w:pPr>
        <w:rPr>
          <w:rFonts w:ascii="Palatino" w:hAnsi="Palatino"/>
        </w:rPr>
      </w:pPr>
    </w:p>
    <w:p w14:paraId="47214B72" w14:textId="77777777" w:rsidR="0025770C" w:rsidRDefault="0025770C">
      <w:pPr>
        <w:rPr>
          <w:rFonts w:ascii="Palatino" w:hAnsi="Palatino"/>
        </w:rPr>
      </w:pPr>
    </w:p>
    <w:p w14:paraId="6DB3C163" w14:textId="3E831DF6" w:rsidR="00F47492" w:rsidRDefault="00C2313E">
      <w:pPr>
        <w:rPr>
          <w:rFonts w:ascii="Palatino" w:hAnsi="Palatino"/>
        </w:rPr>
      </w:pPr>
      <w:r>
        <w:rPr>
          <w:rFonts w:ascii="Palatino" w:hAnsi="Palatino"/>
        </w:rPr>
        <w:t>Dear Neighbors,</w:t>
      </w:r>
    </w:p>
    <w:p w14:paraId="1C9F6C64" w14:textId="77777777" w:rsidR="00C2313E" w:rsidRDefault="00C2313E">
      <w:pPr>
        <w:rPr>
          <w:rFonts w:ascii="Palatino" w:hAnsi="Palatino"/>
        </w:rPr>
      </w:pPr>
    </w:p>
    <w:p w14:paraId="52F90E87" w14:textId="57A37F45" w:rsidR="00C2313E" w:rsidRDefault="00C2313E">
      <w:pPr>
        <w:rPr>
          <w:rFonts w:ascii="Palatino" w:hAnsi="Palatino"/>
        </w:rPr>
      </w:pPr>
      <w:r>
        <w:rPr>
          <w:rFonts w:ascii="Palatino" w:hAnsi="Palatino"/>
        </w:rPr>
        <w:t>The Annual Meeting</w:t>
      </w:r>
      <w:r w:rsidR="000D7A22">
        <w:rPr>
          <w:rFonts w:ascii="Palatino" w:hAnsi="Palatino"/>
        </w:rPr>
        <w:t xml:space="preserve"> at 11:00 AM</w:t>
      </w:r>
      <w:r>
        <w:rPr>
          <w:rFonts w:ascii="Palatino" w:hAnsi="Palatino"/>
        </w:rPr>
        <w:t xml:space="preserve"> on July 27</w:t>
      </w:r>
      <w:r w:rsidRPr="00C2313E">
        <w:rPr>
          <w:rFonts w:ascii="Palatino" w:hAnsi="Palatino"/>
          <w:vertAlign w:val="superscript"/>
        </w:rPr>
        <w:t>th</w:t>
      </w:r>
      <w:r>
        <w:rPr>
          <w:rFonts w:ascii="Palatino" w:hAnsi="Palatino"/>
        </w:rPr>
        <w:t xml:space="preserve"> will be the first Annual Meeting of our new community association. While the road from the old to the new had a few bumps in the beginning</w:t>
      </w:r>
      <w:r w:rsidR="006A3461">
        <w:rPr>
          <w:rFonts w:ascii="Palatino" w:hAnsi="Palatino"/>
        </w:rPr>
        <w:t>,</w:t>
      </w:r>
      <w:r>
        <w:rPr>
          <w:rFonts w:ascii="Palatino" w:hAnsi="Palatino"/>
        </w:rPr>
        <w:t xml:space="preserve"> it has smoothed out over the past year as we have transitioned from NCBA to NCBA Pentwater.</w:t>
      </w:r>
    </w:p>
    <w:p w14:paraId="4B98B119" w14:textId="77777777" w:rsidR="006A3461" w:rsidRDefault="006A3461">
      <w:pPr>
        <w:rPr>
          <w:rFonts w:ascii="Palatino" w:hAnsi="Palatino"/>
        </w:rPr>
      </w:pPr>
    </w:p>
    <w:p w14:paraId="0C1AD79E" w14:textId="734D81FE" w:rsidR="006A3461" w:rsidRDefault="006A3461">
      <w:pPr>
        <w:rPr>
          <w:rFonts w:ascii="Palatino" w:hAnsi="Palatino"/>
        </w:rPr>
      </w:pPr>
      <w:r>
        <w:rPr>
          <w:rFonts w:ascii="Palatino" w:hAnsi="Palatino"/>
        </w:rPr>
        <w:t>Guided by the ten</w:t>
      </w:r>
      <w:r w:rsidR="00DC4CF3">
        <w:rPr>
          <w:rFonts w:ascii="Palatino" w:hAnsi="Palatino"/>
        </w:rPr>
        <w:t>e</w:t>
      </w:r>
      <w:r>
        <w:rPr>
          <w:rFonts w:ascii="Palatino" w:hAnsi="Palatino"/>
        </w:rPr>
        <w:t xml:space="preserve">ts of “Living Well Together” we move into the future as a community of friends with the common goals of protecting our environment and providing the services necessary </w:t>
      </w:r>
      <w:r w:rsidR="00802F3C">
        <w:rPr>
          <w:rFonts w:ascii="Palatino" w:hAnsi="Palatino"/>
        </w:rPr>
        <w:t>for life in the woods.</w:t>
      </w:r>
    </w:p>
    <w:p w14:paraId="49739E51" w14:textId="77777777" w:rsidR="00C54E40" w:rsidRDefault="00C54E40">
      <w:pPr>
        <w:rPr>
          <w:rFonts w:ascii="Palatino" w:hAnsi="Palatino"/>
        </w:rPr>
      </w:pPr>
    </w:p>
    <w:p w14:paraId="155374C7" w14:textId="1A665D84" w:rsidR="00C54E40" w:rsidRDefault="00B62E2D">
      <w:pPr>
        <w:rPr>
          <w:rFonts w:ascii="Palatino" w:hAnsi="Palatino"/>
        </w:rPr>
      </w:pPr>
      <w:r>
        <w:rPr>
          <w:rFonts w:ascii="Palatino" w:hAnsi="Palatino"/>
        </w:rPr>
        <w:t>Under our new bylaws, the board will be expanded from five to seven members. All seven board positions will be filled by the election at the Annual Meeting. The Nominating Committee will propose seven members and nominations</w:t>
      </w:r>
      <w:r w:rsidR="006A7057">
        <w:rPr>
          <w:rFonts w:ascii="Palatino" w:hAnsi="Palatino"/>
        </w:rPr>
        <w:t xml:space="preserve"> may be made</w:t>
      </w:r>
      <w:r>
        <w:rPr>
          <w:rFonts w:ascii="Palatino" w:hAnsi="Palatino"/>
        </w:rPr>
        <w:t xml:space="preserve"> from the floor. Voting will be in person, via Zoom and by proxy.</w:t>
      </w:r>
      <w:r w:rsidR="00310B2D">
        <w:rPr>
          <w:rFonts w:ascii="Palatino" w:hAnsi="Palatino"/>
        </w:rPr>
        <w:t xml:space="preserve"> Please see the included outline of voting procedures.</w:t>
      </w:r>
    </w:p>
    <w:p w14:paraId="4B79C7DA" w14:textId="77777777" w:rsidR="00B62E2D" w:rsidRDefault="00B62E2D">
      <w:pPr>
        <w:rPr>
          <w:rFonts w:ascii="Palatino" w:hAnsi="Palatino"/>
        </w:rPr>
      </w:pPr>
    </w:p>
    <w:p w14:paraId="5FD23B75" w14:textId="600FDE35" w:rsidR="00B62E2D" w:rsidRDefault="00B62E2D">
      <w:pPr>
        <w:rPr>
          <w:rFonts w:ascii="Palatino" w:hAnsi="Palatino"/>
        </w:rPr>
      </w:pPr>
      <w:r>
        <w:rPr>
          <w:rFonts w:ascii="Palatino" w:hAnsi="Palatino"/>
        </w:rPr>
        <w:t>One of the association</w:t>
      </w:r>
      <w:r w:rsidR="006A7057">
        <w:rPr>
          <w:rFonts w:ascii="Palatino" w:hAnsi="Palatino"/>
        </w:rPr>
        <w:t>’</w:t>
      </w:r>
      <w:r>
        <w:rPr>
          <w:rFonts w:ascii="Palatino" w:hAnsi="Palatino"/>
        </w:rPr>
        <w:t xml:space="preserve">s most important functions is coordinating garbage service. As with most other goods and services the cost of doing so has increased substantially over the past year. </w:t>
      </w:r>
      <w:r w:rsidR="00E915CD">
        <w:rPr>
          <w:rFonts w:ascii="Palatino" w:hAnsi="Palatino"/>
        </w:rPr>
        <w:t xml:space="preserve">Projecting use and cost of the service over the next year is difficult. To make sure we have sufficient funds to cover the cost the board is proposing </w:t>
      </w:r>
      <w:r w:rsidR="00AE72A8">
        <w:rPr>
          <w:rFonts w:ascii="Palatino" w:hAnsi="Palatino"/>
        </w:rPr>
        <w:t>authority to</w:t>
      </w:r>
      <w:r w:rsidR="00E915CD">
        <w:rPr>
          <w:rFonts w:ascii="Palatino" w:hAnsi="Palatino"/>
        </w:rPr>
        <w:t xml:space="preserve"> increase dues to $250 for 2025. The increase will be instituted only if we are unable to break even at our current rate of $200.</w:t>
      </w:r>
    </w:p>
    <w:p w14:paraId="4E05B915" w14:textId="77777777" w:rsidR="00E915CD" w:rsidRDefault="00E915CD">
      <w:pPr>
        <w:rPr>
          <w:rFonts w:ascii="Palatino" w:hAnsi="Palatino"/>
        </w:rPr>
      </w:pPr>
    </w:p>
    <w:p w14:paraId="512C84AA" w14:textId="4E687659" w:rsidR="00E915CD" w:rsidRDefault="00DA41FE">
      <w:pPr>
        <w:rPr>
          <w:rFonts w:ascii="Palatino" w:hAnsi="Palatino"/>
        </w:rPr>
      </w:pPr>
      <w:r>
        <w:rPr>
          <w:rFonts w:ascii="Palatino" w:hAnsi="Palatino"/>
        </w:rPr>
        <w:t xml:space="preserve">Do you have questions about the association? Do you have suggestions for our operation? If so, please send them to the board, </w:t>
      </w:r>
      <w:hyperlink r:id="rId4" w:history="1">
        <w:r w:rsidRPr="00F45852">
          <w:rPr>
            <w:rStyle w:val="Hyperlink"/>
            <w:rFonts w:ascii="Palatino" w:hAnsi="Palatino"/>
          </w:rPr>
          <w:t>ncbatrustees@gmail.com</w:t>
        </w:r>
      </w:hyperlink>
      <w:r>
        <w:rPr>
          <w:rFonts w:ascii="Palatino" w:hAnsi="Palatino"/>
        </w:rPr>
        <w:t>. If we can’t answer or comment immediately, we will research all and have answers or comments at the Annual Meeting.</w:t>
      </w:r>
    </w:p>
    <w:p w14:paraId="5E29324D" w14:textId="77777777" w:rsidR="00DA41FE" w:rsidRDefault="00DA41FE">
      <w:pPr>
        <w:rPr>
          <w:rFonts w:ascii="Palatino" w:hAnsi="Palatino"/>
        </w:rPr>
      </w:pPr>
    </w:p>
    <w:p w14:paraId="7189A104" w14:textId="79084A7A" w:rsidR="00F2283C" w:rsidRDefault="00DA41FE">
      <w:pPr>
        <w:rPr>
          <w:rFonts w:ascii="Palatino" w:hAnsi="Palatino"/>
        </w:rPr>
      </w:pPr>
      <w:r>
        <w:rPr>
          <w:rFonts w:ascii="Palatino" w:hAnsi="Palatino"/>
        </w:rPr>
        <w:t>I’m looking forward to summer in Pentwater and hope you are too. Please plan to attend the Annual Meeting in person</w:t>
      </w:r>
      <w:r w:rsidR="00F2283C">
        <w:rPr>
          <w:rFonts w:ascii="Palatino" w:hAnsi="Palatino"/>
        </w:rPr>
        <w:t xml:space="preserve"> if you can</w:t>
      </w:r>
      <w:r>
        <w:rPr>
          <w:rFonts w:ascii="Palatino" w:hAnsi="Palatino"/>
        </w:rPr>
        <w:t xml:space="preserve"> or via Zoom</w:t>
      </w:r>
      <w:r w:rsidR="00F2283C">
        <w:rPr>
          <w:rFonts w:ascii="Palatino" w:hAnsi="Palatino"/>
        </w:rPr>
        <w:t xml:space="preserve"> if you can’t</w:t>
      </w:r>
      <w:r>
        <w:rPr>
          <w:rFonts w:ascii="Palatino" w:hAnsi="Palatino"/>
        </w:rPr>
        <w:t>.</w:t>
      </w:r>
      <w:r w:rsidR="000D7A22">
        <w:rPr>
          <w:rFonts w:ascii="Palatino" w:hAnsi="Palatino"/>
        </w:rPr>
        <w:t xml:space="preserve"> You are also </w:t>
      </w:r>
      <w:r w:rsidR="000D7A22">
        <w:rPr>
          <w:rFonts w:ascii="Palatino" w:hAnsi="Palatino"/>
        </w:rPr>
        <w:lastRenderedPageBreak/>
        <w:t xml:space="preserve">invited to attend the preceding board meeting held at 9:00 AM. Please see the attached Zoom link for instructions. </w:t>
      </w:r>
    </w:p>
    <w:p w14:paraId="53CD1BF2" w14:textId="77777777" w:rsidR="00F2283C" w:rsidRDefault="00F2283C">
      <w:pPr>
        <w:rPr>
          <w:rFonts w:ascii="Palatino" w:hAnsi="Palatino"/>
        </w:rPr>
      </w:pPr>
    </w:p>
    <w:p w14:paraId="6598A8E2" w14:textId="77777777" w:rsidR="00F2283C" w:rsidRDefault="00F2283C" w:rsidP="0025770C">
      <w:pPr>
        <w:ind w:left="2880" w:firstLine="720"/>
        <w:rPr>
          <w:rFonts w:ascii="Palatino" w:hAnsi="Palatino"/>
        </w:rPr>
      </w:pPr>
      <w:r>
        <w:rPr>
          <w:rFonts w:ascii="Palatino" w:hAnsi="Palatino"/>
        </w:rPr>
        <w:t>Sincerely,</w:t>
      </w:r>
    </w:p>
    <w:p w14:paraId="3C00892C" w14:textId="77777777" w:rsidR="00F2283C" w:rsidRDefault="00F2283C">
      <w:pPr>
        <w:rPr>
          <w:rFonts w:ascii="Palatino" w:hAnsi="Palatino"/>
        </w:rPr>
      </w:pPr>
    </w:p>
    <w:p w14:paraId="57EEF497" w14:textId="77777777" w:rsidR="0025770C" w:rsidRDefault="0025770C">
      <w:pPr>
        <w:rPr>
          <w:rFonts w:ascii="Palatino" w:hAnsi="Palatino"/>
        </w:rPr>
      </w:pPr>
    </w:p>
    <w:p w14:paraId="063E5093" w14:textId="273C860A" w:rsidR="00F2283C" w:rsidRDefault="00F2283C" w:rsidP="0025770C">
      <w:pPr>
        <w:ind w:left="2880" w:firstLine="720"/>
        <w:rPr>
          <w:rFonts w:ascii="Palatino" w:hAnsi="Palatino"/>
        </w:rPr>
      </w:pPr>
      <w:r>
        <w:rPr>
          <w:rFonts w:ascii="Palatino" w:hAnsi="Palatino"/>
        </w:rPr>
        <w:t>David Reynolds</w:t>
      </w:r>
    </w:p>
    <w:p w14:paraId="75F57B82" w14:textId="4424DB2A" w:rsidR="00DA41FE" w:rsidRDefault="00F2283C" w:rsidP="0025770C">
      <w:pPr>
        <w:ind w:left="2880" w:firstLine="720"/>
        <w:rPr>
          <w:rFonts w:ascii="Palatino" w:hAnsi="Palatino"/>
        </w:rPr>
      </w:pPr>
      <w:r>
        <w:rPr>
          <w:rFonts w:ascii="Palatino" w:hAnsi="Palatino"/>
        </w:rPr>
        <w:t>President</w:t>
      </w:r>
      <w:r w:rsidR="00DA41FE">
        <w:rPr>
          <w:rFonts w:ascii="Palatino" w:hAnsi="Palatino"/>
        </w:rPr>
        <w:t xml:space="preserve"> </w:t>
      </w:r>
    </w:p>
    <w:p w14:paraId="3BFB8832" w14:textId="77777777" w:rsidR="00DA41FE" w:rsidRPr="00C2313E" w:rsidRDefault="00DA41FE">
      <w:pPr>
        <w:rPr>
          <w:rFonts w:ascii="Palatino" w:hAnsi="Palatino"/>
        </w:rPr>
      </w:pPr>
    </w:p>
    <w:sectPr w:rsidR="00DA41FE" w:rsidRPr="00C2313E" w:rsidSect="005D5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Light">
    <w:altName w:val="Calibri"/>
    <w:charset w:val="4D"/>
    <w:family w:val="auto"/>
    <w:pitch w:val="variable"/>
    <w:sig w:usb0="80000067" w:usb1="00000000" w:usb2="00000000" w:usb3="00000000" w:csb0="00000111" w:csb1="00000000"/>
  </w:font>
  <w:font w:name="Palatino">
    <w:altName w:val="Segoe UI Historic"/>
    <w:charset w:val="4D"/>
    <w:family w:val="auto"/>
    <w:pitch w:val="variable"/>
    <w:sig w:usb0="A00002FF" w:usb1="7800205A" w:usb2="146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D9"/>
    <w:rsid w:val="00093A08"/>
    <w:rsid w:val="00097A74"/>
    <w:rsid w:val="000D7A22"/>
    <w:rsid w:val="0025770C"/>
    <w:rsid w:val="00310B2D"/>
    <w:rsid w:val="004A35B2"/>
    <w:rsid w:val="005D5A42"/>
    <w:rsid w:val="006A3461"/>
    <w:rsid w:val="006A7057"/>
    <w:rsid w:val="0073590C"/>
    <w:rsid w:val="007E67EE"/>
    <w:rsid w:val="00802F3C"/>
    <w:rsid w:val="009524D9"/>
    <w:rsid w:val="00AE72A8"/>
    <w:rsid w:val="00B62E2D"/>
    <w:rsid w:val="00C2313E"/>
    <w:rsid w:val="00C54E40"/>
    <w:rsid w:val="00DA41FE"/>
    <w:rsid w:val="00DC2DAE"/>
    <w:rsid w:val="00DC4CF3"/>
    <w:rsid w:val="00E048A7"/>
    <w:rsid w:val="00E915CD"/>
    <w:rsid w:val="00F2283C"/>
    <w:rsid w:val="00F4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73F7"/>
  <w15:chartTrackingRefBased/>
  <w15:docId w15:val="{41DF6B88-C790-4F45-BDAF-58379D55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4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4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4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4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4D9"/>
    <w:rPr>
      <w:rFonts w:eastAsiaTheme="majorEastAsia" w:cstheme="majorBidi"/>
      <w:color w:val="272727" w:themeColor="text1" w:themeTint="D8"/>
    </w:rPr>
  </w:style>
  <w:style w:type="paragraph" w:styleId="Title">
    <w:name w:val="Title"/>
    <w:basedOn w:val="Normal"/>
    <w:next w:val="Normal"/>
    <w:link w:val="TitleChar"/>
    <w:uiPriority w:val="10"/>
    <w:qFormat/>
    <w:rsid w:val="009524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4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24D9"/>
    <w:rPr>
      <w:i/>
      <w:iCs/>
      <w:color w:val="404040" w:themeColor="text1" w:themeTint="BF"/>
    </w:rPr>
  </w:style>
  <w:style w:type="paragraph" w:styleId="ListParagraph">
    <w:name w:val="List Paragraph"/>
    <w:basedOn w:val="Normal"/>
    <w:uiPriority w:val="34"/>
    <w:qFormat/>
    <w:rsid w:val="009524D9"/>
    <w:pPr>
      <w:ind w:left="720"/>
      <w:contextualSpacing/>
    </w:pPr>
  </w:style>
  <w:style w:type="character" w:styleId="IntenseEmphasis">
    <w:name w:val="Intense Emphasis"/>
    <w:basedOn w:val="DefaultParagraphFont"/>
    <w:uiPriority w:val="21"/>
    <w:qFormat/>
    <w:rsid w:val="009524D9"/>
    <w:rPr>
      <w:i/>
      <w:iCs/>
      <w:color w:val="0F4761" w:themeColor="accent1" w:themeShade="BF"/>
    </w:rPr>
  </w:style>
  <w:style w:type="paragraph" w:styleId="IntenseQuote">
    <w:name w:val="Intense Quote"/>
    <w:basedOn w:val="Normal"/>
    <w:next w:val="Normal"/>
    <w:link w:val="IntenseQuoteChar"/>
    <w:uiPriority w:val="30"/>
    <w:qFormat/>
    <w:rsid w:val="0095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4D9"/>
    <w:rPr>
      <w:i/>
      <w:iCs/>
      <w:color w:val="0F4761" w:themeColor="accent1" w:themeShade="BF"/>
    </w:rPr>
  </w:style>
  <w:style w:type="character" w:styleId="IntenseReference">
    <w:name w:val="Intense Reference"/>
    <w:basedOn w:val="DefaultParagraphFont"/>
    <w:uiPriority w:val="32"/>
    <w:qFormat/>
    <w:rsid w:val="009524D9"/>
    <w:rPr>
      <w:b/>
      <w:bCs/>
      <w:smallCaps/>
      <w:color w:val="0F4761" w:themeColor="accent1" w:themeShade="BF"/>
      <w:spacing w:val="5"/>
    </w:rPr>
  </w:style>
  <w:style w:type="character" w:styleId="Hyperlink">
    <w:name w:val="Hyperlink"/>
    <w:basedOn w:val="DefaultParagraphFont"/>
    <w:uiPriority w:val="99"/>
    <w:unhideWhenUsed/>
    <w:rsid w:val="00DA41FE"/>
    <w:rPr>
      <w:color w:val="467886" w:themeColor="hyperlink"/>
      <w:u w:val="single"/>
    </w:rPr>
  </w:style>
  <w:style w:type="character" w:styleId="UnresolvedMention">
    <w:name w:val="Unresolved Mention"/>
    <w:basedOn w:val="DefaultParagraphFont"/>
    <w:uiPriority w:val="99"/>
    <w:semiHidden/>
    <w:unhideWhenUsed/>
    <w:rsid w:val="00DA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cbatruste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348</Words>
  <Characters>1643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Reynolds</dc:creator>
  <cp:keywords/>
  <dc:description/>
  <cp:lastModifiedBy>Jeff Johnson</cp:lastModifiedBy>
  <cp:revision>14</cp:revision>
  <cp:lastPrinted>2024-06-23T18:48:00Z</cp:lastPrinted>
  <dcterms:created xsi:type="dcterms:W3CDTF">2024-06-22T17:43:00Z</dcterms:created>
  <dcterms:modified xsi:type="dcterms:W3CDTF">2024-06-27T20:44:00Z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295fd2c7-56e0-45cc-a2d9-bf5f1746420a</vt:lpwstr>
  </property>
</Properties>
</file>