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C156E" w14:textId="77777777" w:rsidR="00060800" w:rsidRDefault="00B8380A">
      <w:pPr>
        <w:spacing w:after="0"/>
        <w:ind w:left="3280"/>
      </w:pPr>
      <w:r>
        <w:rPr>
          <w:noProof/>
        </w:rPr>
        <w:drawing>
          <wp:inline distT="0" distB="0" distL="0" distR="0" wp14:anchorId="207DA84B" wp14:editId="0FAE0E4E">
            <wp:extent cx="2722610" cy="267462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a:stretch>
                      <a:fillRect/>
                    </a:stretch>
                  </pic:blipFill>
                  <pic:spPr>
                    <a:xfrm>
                      <a:off x="0" y="0"/>
                      <a:ext cx="2722610" cy="2674620"/>
                    </a:xfrm>
                    <a:prstGeom prst="rect">
                      <a:avLst/>
                    </a:prstGeom>
                  </pic:spPr>
                </pic:pic>
              </a:graphicData>
            </a:graphic>
          </wp:inline>
        </w:drawing>
      </w:r>
    </w:p>
    <w:p w14:paraId="2E2F0CAE" w14:textId="77777777" w:rsidR="00060800" w:rsidRDefault="00B8380A">
      <w:pPr>
        <w:spacing w:after="311"/>
        <w:ind w:left="3280"/>
        <w:jc w:val="center"/>
      </w:pPr>
      <w:r>
        <w:t xml:space="preserve"> </w:t>
      </w:r>
    </w:p>
    <w:p w14:paraId="5E064274" w14:textId="77777777" w:rsidR="00060800" w:rsidRDefault="00B8380A">
      <w:pPr>
        <w:spacing w:after="0" w:line="331" w:lineRule="auto"/>
        <w:ind w:left="1717" w:right="1585" w:hanging="10"/>
        <w:jc w:val="center"/>
      </w:pPr>
      <w:r>
        <w:rPr>
          <w:b/>
          <w:sz w:val="44"/>
        </w:rPr>
        <w:t xml:space="preserve">Connecticut Scuba Academy Inc Scientific Diving Safety Manual </w:t>
      </w:r>
    </w:p>
    <w:p w14:paraId="313054C7" w14:textId="77777777" w:rsidR="00060800" w:rsidRDefault="00B8380A">
      <w:pPr>
        <w:spacing w:after="139"/>
        <w:ind w:left="93"/>
        <w:jc w:val="center"/>
      </w:pPr>
      <w:r>
        <w:rPr>
          <w:rFonts w:ascii="Franklin Gothic" w:eastAsia="Franklin Gothic" w:hAnsi="Franklin Gothic" w:cs="Franklin Gothic"/>
          <w:sz w:val="28"/>
        </w:rPr>
        <w:t xml:space="preserve"> </w:t>
      </w:r>
    </w:p>
    <w:p w14:paraId="26311AB4" w14:textId="77777777" w:rsidR="00060800" w:rsidRDefault="00B8380A">
      <w:pPr>
        <w:ind w:left="122"/>
        <w:jc w:val="center"/>
      </w:pPr>
      <w:r>
        <w:rPr>
          <w:b/>
          <w:sz w:val="44"/>
        </w:rPr>
        <w:t xml:space="preserve"> </w:t>
      </w:r>
    </w:p>
    <w:p w14:paraId="44DA3F03" w14:textId="77777777" w:rsidR="00060800" w:rsidRDefault="00B8380A">
      <w:pPr>
        <w:ind w:left="122"/>
        <w:jc w:val="center"/>
      </w:pPr>
      <w:r>
        <w:rPr>
          <w:b/>
          <w:sz w:val="44"/>
        </w:rPr>
        <w:t xml:space="preserve"> </w:t>
      </w:r>
    </w:p>
    <w:p w14:paraId="03B024D8" w14:textId="77777777" w:rsidR="00060800" w:rsidRDefault="00B8380A">
      <w:pPr>
        <w:spacing w:after="163"/>
        <w:ind w:left="122"/>
        <w:jc w:val="center"/>
      </w:pPr>
      <w:r>
        <w:rPr>
          <w:b/>
          <w:sz w:val="44"/>
        </w:rPr>
        <w:t xml:space="preserve"> </w:t>
      </w:r>
    </w:p>
    <w:p w14:paraId="17822247" w14:textId="77777777" w:rsidR="00060800" w:rsidRDefault="00B8380A">
      <w:pPr>
        <w:ind w:left="122"/>
        <w:jc w:val="center"/>
      </w:pPr>
      <w:r>
        <w:rPr>
          <w:b/>
          <w:sz w:val="44"/>
        </w:rPr>
        <w:t xml:space="preserve"> </w:t>
      </w:r>
    </w:p>
    <w:p w14:paraId="7669ACEB" w14:textId="77777777" w:rsidR="00060800" w:rsidRDefault="00B8380A">
      <w:pPr>
        <w:pStyle w:val="Heading1"/>
        <w:spacing w:after="83"/>
        <w:ind w:left="1717" w:right="1685" w:hanging="10"/>
        <w:jc w:val="center"/>
      </w:pPr>
      <w:r>
        <w:rPr>
          <w:b/>
          <w:sz w:val="44"/>
        </w:rPr>
        <w:t xml:space="preserve">2021 </w:t>
      </w:r>
    </w:p>
    <w:p w14:paraId="4F1BBD3D" w14:textId="77777777" w:rsidR="00060800" w:rsidRDefault="00B8380A">
      <w:pPr>
        <w:spacing w:after="159"/>
        <w:ind w:left="2401" w:right="2371" w:hanging="10"/>
        <w:jc w:val="center"/>
      </w:pPr>
      <w:r>
        <w:rPr>
          <w:sz w:val="36"/>
        </w:rPr>
        <w:t xml:space="preserve">Scientific Diving Program </w:t>
      </w:r>
    </w:p>
    <w:p w14:paraId="1A330B86" w14:textId="180392C8" w:rsidR="00F95E1B" w:rsidRDefault="00B8380A">
      <w:pPr>
        <w:spacing w:after="0" w:line="347" w:lineRule="auto"/>
        <w:ind w:left="2401" w:right="2368" w:hanging="10"/>
        <w:jc w:val="center"/>
        <w:rPr>
          <w:sz w:val="36"/>
        </w:rPr>
      </w:pPr>
      <w:r>
        <w:rPr>
          <w:sz w:val="36"/>
        </w:rPr>
        <w:t xml:space="preserve">Connecticut Scuba Academy, Cheshire CT </w:t>
      </w:r>
      <w:hyperlink r:id="rId8" w:history="1">
        <w:r w:rsidR="00F95E1B" w:rsidRPr="004D4B6F">
          <w:rPr>
            <w:rStyle w:val="Hyperlink"/>
            <w:sz w:val="36"/>
          </w:rPr>
          <w:t>CTScubaAcademy@ctscuba.org</w:t>
        </w:r>
      </w:hyperlink>
    </w:p>
    <w:p w14:paraId="7637AF63" w14:textId="702A19F7" w:rsidR="00060800" w:rsidRDefault="00B8380A">
      <w:pPr>
        <w:spacing w:after="0" w:line="347" w:lineRule="auto"/>
        <w:ind w:left="2401" w:right="2368" w:hanging="10"/>
        <w:jc w:val="center"/>
      </w:pPr>
      <w:r>
        <w:rPr>
          <w:sz w:val="36"/>
        </w:rPr>
        <w:t xml:space="preserve"> (203) 806-0027 </w:t>
      </w:r>
    </w:p>
    <w:p w14:paraId="51506E30" w14:textId="77777777" w:rsidR="00060800" w:rsidRDefault="00B8380A">
      <w:pPr>
        <w:spacing w:after="348"/>
        <w:ind w:left="104"/>
        <w:jc w:val="center"/>
      </w:pPr>
      <w:r>
        <w:rPr>
          <w:sz w:val="36"/>
        </w:rPr>
        <w:t xml:space="preserve"> </w:t>
      </w:r>
    </w:p>
    <w:p w14:paraId="159FFFC8" w14:textId="29F5AF09" w:rsidR="00060800" w:rsidRDefault="00B8380A">
      <w:pPr>
        <w:spacing w:after="12"/>
        <w:ind w:left="25"/>
        <w:rPr>
          <w:sz w:val="56"/>
        </w:rPr>
      </w:pPr>
      <w:r>
        <w:rPr>
          <w:sz w:val="56"/>
        </w:rPr>
        <w:t xml:space="preserve"> </w:t>
      </w:r>
    </w:p>
    <w:p w14:paraId="5148AB49" w14:textId="77777777" w:rsidR="00B91DDB" w:rsidRDefault="00B91DDB">
      <w:pPr>
        <w:spacing w:after="12"/>
        <w:ind w:left="25"/>
      </w:pPr>
    </w:p>
    <w:p w14:paraId="3624550D" w14:textId="5E98901F" w:rsidR="00060800" w:rsidRDefault="00B8380A">
      <w:pPr>
        <w:spacing w:after="111" w:line="264" w:lineRule="auto"/>
        <w:ind w:left="35" w:hanging="10"/>
      </w:pPr>
      <w:r>
        <w:t xml:space="preserve">                                                                                                                                                                                                              </w:t>
      </w:r>
    </w:p>
    <w:p w14:paraId="2ADFB2CF" w14:textId="77777777" w:rsidR="00060800" w:rsidRDefault="00B8380A">
      <w:pPr>
        <w:spacing w:after="0"/>
        <w:ind w:left="25"/>
      </w:pPr>
      <w:r>
        <w:rPr>
          <w:sz w:val="56"/>
        </w:rPr>
        <w:t xml:space="preserve"> </w:t>
      </w:r>
    </w:p>
    <w:p w14:paraId="62DB75EE" w14:textId="77777777" w:rsidR="00060800" w:rsidRDefault="00B8380A">
      <w:pPr>
        <w:pStyle w:val="Heading1"/>
      </w:pPr>
      <w:r>
        <w:lastRenderedPageBreak/>
        <w:t xml:space="preserve">Forward </w:t>
      </w:r>
    </w:p>
    <w:p w14:paraId="18481749" w14:textId="77777777" w:rsidR="00060800" w:rsidRDefault="00B8380A">
      <w:pPr>
        <w:spacing w:after="44"/>
        <w:ind w:left="104"/>
        <w:jc w:val="center"/>
      </w:pPr>
      <w:r>
        <w:rPr>
          <w:sz w:val="36"/>
        </w:rPr>
        <w:t xml:space="preserve"> </w:t>
      </w:r>
    </w:p>
    <w:p w14:paraId="20B20D9C" w14:textId="44EE053D" w:rsidR="00060800" w:rsidRDefault="00B8380A">
      <w:pPr>
        <w:spacing w:after="152" w:line="266" w:lineRule="auto"/>
        <w:ind w:left="35" w:right="10" w:hanging="10"/>
      </w:pPr>
      <w:r>
        <w:rPr>
          <w:sz w:val="24"/>
        </w:rPr>
        <w:t xml:space="preserve">Since 1951 the scientific diving community had endeavored to promote safe, effective diving through </w:t>
      </w:r>
      <w:r w:rsidR="00F95E1B">
        <w:rPr>
          <w:sz w:val="24"/>
        </w:rPr>
        <w:t>self-imposed</w:t>
      </w:r>
      <w:r>
        <w:rPr>
          <w:sz w:val="24"/>
        </w:rPr>
        <w:t xml:space="preserve"> diver training and education programs. Over the years, manuals for diving safety have been circulated between organizations, </w:t>
      </w:r>
      <w:r w:rsidR="00F95E1B">
        <w:rPr>
          <w:sz w:val="24"/>
        </w:rPr>
        <w:t>revised,</w:t>
      </w:r>
      <w:r>
        <w:rPr>
          <w:sz w:val="24"/>
        </w:rPr>
        <w:t xml:space="preserve"> and modified for local implementation, and have resulted in an enviable safety record. Scientific diving was exempted from the OSHA Commercial Diving Regulations upon the evidence of genuine self-control in the scientific community.   </w:t>
      </w:r>
    </w:p>
    <w:p w14:paraId="69C0D516" w14:textId="77777777" w:rsidR="00060800" w:rsidRDefault="00B8380A">
      <w:pPr>
        <w:spacing w:after="152" w:line="266" w:lineRule="auto"/>
        <w:ind w:left="35" w:right="10" w:hanging="10"/>
      </w:pPr>
      <w:r>
        <w:rPr>
          <w:sz w:val="24"/>
        </w:rPr>
        <w:t xml:space="preserve">This document is drawn from the American Academy of Underwater Sciences (AAUS) Manual for Scientific Diving Certification and Operations of Scientific Diving Programs.  The AAUS document represents the minimum safety standards for scientific diving in the present day.    </w:t>
      </w:r>
    </w:p>
    <w:p w14:paraId="25BBAEC5" w14:textId="77777777" w:rsidR="00060800" w:rsidRDefault="00B8380A">
      <w:pPr>
        <w:spacing w:after="154" w:line="266" w:lineRule="auto"/>
        <w:ind w:left="35" w:right="10" w:hanging="10"/>
      </w:pPr>
      <w:r>
        <w:rPr>
          <w:sz w:val="24"/>
        </w:rPr>
        <w:t xml:space="preserve">The policies, procedures, and standards outlined in this Diving Safety Manual are intended to govern the training and diving operations of all personnel participating in the Scientific Diving Program with Connecticut Scuba Academy (CTSA). It applies to all divers operating under CTSA Scientific diving auspices, including visiting divers and those responsible for administering the Science diving program. </w:t>
      </w:r>
    </w:p>
    <w:p w14:paraId="2C2C861F" w14:textId="77777777" w:rsidR="00060800" w:rsidRDefault="00B8380A">
      <w:pPr>
        <w:spacing w:after="154" w:line="265" w:lineRule="auto"/>
        <w:ind w:left="20" w:hanging="10"/>
      </w:pPr>
      <w:r>
        <w:rPr>
          <w:b/>
          <w:sz w:val="24"/>
        </w:rPr>
        <w:t xml:space="preserve">Revision History: </w:t>
      </w:r>
    </w:p>
    <w:p w14:paraId="432222D6" w14:textId="77777777" w:rsidR="00060800" w:rsidRDefault="00B8380A">
      <w:pPr>
        <w:spacing w:after="154" w:line="265" w:lineRule="auto"/>
        <w:ind w:left="20" w:hanging="10"/>
      </w:pPr>
      <w:r>
        <w:rPr>
          <w:b/>
          <w:sz w:val="24"/>
        </w:rPr>
        <w:t xml:space="preserve">Approved by CTSA BOD April 2021 </w:t>
      </w:r>
    </w:p>
    <w:p w14:paraId="0F9F41D7" w14:textId="77777777" w:rsidR="00060800" w:rsidRDefault="00B8380A">
      <w:pPr>
        <w:spacing w:after="159"/>
        <w:ind w:left="25"/>
      </w:pPr>
      <w:r>
        <w:rPr>
          <w:b/>
          <w:sz w:val="24"/>
        </w:rPr>
        <w:t xml:space="preserve"> </w:t>
      </w:r>
    </w:p>
    <w:p w14:paraId="6BAD7D44" w14:textId="77777777" w:rsidR="00060800" w:rsidRDefault="00B8380A">
      <w:pPr>
        <w:spacing w:after="159"/>
        <w:ind w:left="25"/>
      </w:pPr>
      <w:r>
        <w:rPr>
          <w:sz w:val="24"/>
        </w:rPr>
        <w:t xml:space="preserve"> </w:t>
      </w:r>
    </w:p>
    <w:p w14:paraId="79AB8153" w14:textId="77777777" w:rsidR="00060800" w:rsidRDefault="00B8380A">
      <w:pPr>
        <w:spacing w:after="161"/>
        <w:ind w:left="25"/>
      </w:pPr>
      <w:r>
        <w:rPr>
          <w:sz w:val="24"/>
        </w:rPr>
        <w:t xml:space="preserve"> </w:t>
      </w:r>
    </w:p>
    <w:p w14:paraId="438D5572" w14:textId="77777777" w:rsidR="00060800" w:rsidRDefault="00B8380A">
      <w:pPr>
        <w:spacing w:after="159"/>
        <w:ind w:left="25"/>
      </w:pPr>
      <w:r>
        <w:rPr>
          <w:sz w:val="24"/>
        </w:rPr>
        <w:t xml:space="preserve"> </w:t>
      </w:r>
    </w:p>
    <w:p w14:paraId="2013DFD7" w14:textId="77777777" w:rsidR="00060800" w:rsidRDefault="00B8380A">
      <w:pPr>
        <w:spacing w:after="161"/>
        <w:ind w:left="25"/>
      </w:pPr>
      <w:r>
        <w:rPr>
          <w:sz w:val="24"/>
        </w:rPr>
        <w:t xml:space="preserve"> </w:t>
      </w:r>
    </w:p>
    <w:p w14:paraId="357F0463" w14:textId="77777777" w:rsidR="00060800" w:rsidRDefault="00B8380A">
      <w:pPr>
        <w:spacing w:after="159"/>
        <w:ind w:left="25"/>
      </w:pPr>
      <w:r>
        <w:rPr>
          <w:sz w:val="24"/>
        </w:rPr>
        <w:t xml:space="preserve"> </w:t>
      </w:r>
    </w:p>
    <w:p w14:paraId="64D8162A" w14:textId="77777777" w:rsidR="00060800" w:rsidRDefault="00B8380A">
      <w:pPr>
        <w:spacing w:after="159"/>
        <w:ind w:left="25"/>
      </w:pPr>
      <w:r>
        <w:rPr>
          <w:sz w:val="24"/>
        </w:rPr>
        <w:t xml:space="preserve"> </w:t>
      </w:r>
    </w:p>
    <w:p w14:paraId="50D73F0B" w14:textId="77777777" w:rsidR="00060800" w:rsidRDefault="00B8380A">
      <w:pPr>
        <w:spacing w:after="161"/>
        <w:ind w:left="25"/>
      </w:pPr>
      <w:r>
        <w:rPr>
          <w:sz w:val="24"/>
        </w:rPr>
        <w:t xml:space="preserve"> </w:t>
      </w:r>
    </w:p>
    <w:p w14:paraId="6C9A7783" w14:textId="77777777" w:rsidR="00060800" w:rsidRDefault="00B8380A">
      <w:pPr>
        <w:spacing w:after="159"/>
        <w:ind w:left="25"/>
      </w:pPr>
      <w:r>
        <w:rPr>
          <w:sz w:val="24"/>
        </w:rPr>
        <w:t xml:space="preserve"> </w:t>
      </w:r>
    </w:p>
    <w:p w14:paraId="7CE7D9B7" w14:textId="77777777" w:rsidR="00060800" w:rsidRDefault="00B8380A">
      <w:pPr>
        <w:spacing w:after="161"/>
        <w:ind w:left="25"/>
      </w:pPr>
      <w:r>
        <w:rPr>
          <w:sz w:val="24"/>
        </w:rPr>
        <w:t xml:space="preserve"> </w:t>
      </w:r>
    </w:p>
    <w:p w14:paraId="65984EDE" w14:textId="77777777" w:rsidR="00060800" w:rsidRDefault="00B8380A">
      <w:pPr>
        <w:spacing w:after="159"/>
        <w:ind w:left="25"/>
      </w:pPr>
      <w:r>
        <w:rPr>
          <w:sz w:val="24"/>
        </w:rPr>
        <w:t xml:space="preserve"> </w:t>
      </w:r>
    </w:p>
    <w:p w14:paraId="1F169190" w14:textId="77777777" w:rsidR="00060800" w:rsidRDefault="00B8380A">
      <w:pPr>
        <w:spacing w:after="159"/>
        <w:ind w:left="25"/>
      </w:pPr>
      <w:r>
        <w:rPr>
          <w:sz w:val="24"/>
        </w:rPr>
        <w:t xml:space="preserve"> </w:t>
      </w:r>
    </w:p>
    <w:p w14:paraId="3FDAFEE7" w14:textId="77777777" w:rsidR="00060800" w:rsidRDefault="00B8380A">
      <w:pPr>
        <w:spacing w:after="161"/>
        <w:ind w:left="25"/>
      </w:pPr>
      <w:r>
        <w:rPr>
          <w:sz w:val="24"/>
        </w:rPr>
        <w:t xml:space="preserve"> </w:t>
      </w:r>
    </w:p>
    <w:p w14:paraId="4F71C998" w14:textId="77777777" w:rsidR="00060800" w:rsidRDefault="00B8380A">
      <w:pPr>
        <w:spacing w:after="0"/>
        <w:ind w:left="25"/>
      </w:pPr>
      <w:r>
        <w:rPr>
          <w:sz w:val="24"/>
        </w:rPr>
        <w:t xml:space="preserve"> </w:t>
      </w:r>
    </w:p>
    <w:p w14:paraId="5B4FB8B7" w14:textId="77777777" w:rsidR="00060800" w:rsidRDefault="00B8380A">
      <w:pPr>
        <w:spacing w:after="254"/>
        <w:ind w:left="25"/>
      </w:pPr>
      <w:r>
        <w:t xml:space="preserve"> </w:t>
      </w:r>
    </w:p>
    <w:p w14:paraId="1C6E1EEC" w14:textId="77777777" w:rsidR="00060800" w:rsidRDefault="00B8380A">
      <w:pPr>
        <w:spacing w:after="487"/>
        <w:ind w:left="25"/>
      </w:pPr>
      <w:r>
        <w:t xml:space="preserve"> </w:t>
      </w:r>
      <w:r>
        <w:tab/>
        <w:t xml:space="preserve"> </w:t>
      </w:r>
    </w:p>
    <w:p w14:paraId="06A6B001" w14:textId="77777777" w:rsidR="00B91DDB" w:rsidRDefault="00B91DDB">
      <w:pPr>
        <w:pStyle w:val="Heading2"/>
      </w:pPr>
    </w:p>
    <w:p w14:paraId="47A5006D" w14:textId="6BDFE024" w:rsidR="00060800" w:rsidRDefault="00B8380A">
      <w:pPr>
        <w:pStyle w:val="Heading2"/>
      </w:pPr>
      <w:r>
        <w:t xml:space="preserve">Table of Contents </w:t>
      </w:r>
    </w:p>
    <w:p w14:paraId="200E3462" w14:textId="77777777" w:rsidR="00060800" w:rsidRDefault="00B8380A">
      <w:pPr>
        <w:numPr>
          <w:ilvl w:val="0"/>
          <w:numId w:val="1"/>
        </w:numPr>
        <w:spacing w:after="11" w:line="249" w:lineRule="auto"/>
        <w:ind w:hanging="439"/>
      </w:pPr>
      <w:r>
        <w:rPr>
          <w:rFonts w:ascii="Times New Roman" w:eastAsia="Times New Roman" w:hAnsi="Times New Roman" w:cs="Times New Roman"/>
          <w:b/>
          <w:sz w:val="24"/>
        </w:rPr>
        <w:t>Sections 1.00 General Policy</w:t>
      </w:r>
      <w:r>
        <w:rPr>
          <w:rFonts w:ascii="Times New Roman" w:eastAsia="Times New Roman" w:hAnsi="Times New Roman" w:cs="Times New Roman"/>
          <w:sz w:val="24"/>
        </w:rPr>
        <w:t xml:space="preserve"> ............................................................................................................. 5</w:t>
      </w:r>
      <w:r>
        <w:t xml:space="preserve"> </w:t>
      </w:r>
    </w:p>
    <w:p w14:paraId="5BFC64D3" w14:textId="77777777" w:rsidR="00060800" w:rsidRDefault="00B8380A">
      <w:pPr>
        <w:numPr>
          <w:ilvl w:val="1"/>
          <w:numId w:val="1"/>
        </w:numPr>
        <w:spacing w:after="111" w:line="264" w:lineRule="auto"/>
        <w:ind w:hanging="660"/>
      </w:pPr>
      <w:r>
        <w:rPr>
          <w:b/>
        </w:rPr>
        <w:t>Scientific Diving Standards</w:t>
      </w:r>
      <w:r>
        <w:t xml:space="preserve"> ..................................................................................................................................... 5 </w:t>
      </w:r>
    </w:p>
    <w:p w14:paraId="7CB4C897" w14:textId="77777777" w:rsidR="00060800" w:rsidRDefault="00B8380A">
      <w:pPr>
        <w:numPr>
          <w:ilvl w:val="1"/>
          <w:numId w:val="1"/>
        </w:numPr>
        <w:spacing w:after="111" w:line="264" w:lineRule="auto"/>
        <w:ind w:hanging="660"/>
      </w:pPr>
      <w:r>
        <w:rPr>
          <w:b/>
        </w:rPr>
        <w:t>Operational Control</w:t>
      </w:r>
      <w:r>
        <w:t xml:space="preserve"> ............................................................................................................................................... 6 </w:t>
      </w:r>
    </w:p>
    <w:p w14:paraId="3E80562C" w14:textId="77777777" w:rsidR="00060800" w:rsidRDefault="00B8380A">
      <w:pPr>
        <w:pStyle w:val="Heading3"/>
        <w:spacing w:after="114"/>
        <w:ind w:left="241" w:hanging="10"/>
      </w:pPr>
      <w:r>
        <w:rPr>
          <w:rFonts w:ascii="Calibri" w:eastAsia="Calibri" w:hAnsi="Calibri" w:cs="Calibri"/>
          <w:sz w:val="22"/>
        </w:rPr>
        <w:t>1.3</w:t>
      </w:r>
      <w:r>
        <w:rPr>
          <w:rFonts w:ascii="Calibri" w:eastAsia="Calibri" w:hAnsi="Calibri" w:cs="Calibri"/>
          <w:b w:val="0"/>
          <w:sz w:val="22"/>
        </w:rPr>
        <w:t xml:space="preserve"> </w:t>
      </w:r>
      <w:r>
        <w:rPr>
          <w:rFonts w:ascii="Calibri" w:eastAsia="Calibri" w:hAnsi="Calibri" w:cs="Calibri"/>
          <w:b w:val="0"/>
          <w:sz w:val="22"/>
        </w:rPr>
        <w:tab/>
      </w:r>
      <w:r>
        <w:rPr>
          <w:rFonts w:ascii="Calibri" w:eastAsia="Calibri" w:hAnsi="Calibri" w:cs="Calibri"/>
          <w:sz w:val="22"/>
        </w:rPr>
        <w:t>CONSEQUENCES OF VIOLATION OF REGULATIONS BY SCIENTIFIC DIVERS</w:t>
      </w:r>
      <w:r>
        <w:rPr>
          <w:rFonts w:ascii="Calibri" w:eastAsia="Calibri" w:hAnsi="Calibri" w:cs="Calibri"/>
          <w:b w:val="0"/>
          <w:sz w:val="22"/>
        </w:rPr>
        <w:t xml:space="preserve"> ........................................................ 11 </w:t>
      </w:r>
      <w:r>
        <w:rPr>
          <w:rFonts w:ascii="Calibri" w:eastAsia="Calibri" w:hAnsi="Calibri" w:cs="Calibri"/>
          <w:sz w:val="22"/>
        </w:rPr>
        <w:t>1.4</w:t>
      </w:r>
      <w:r>
        <w:rPr>
          <w:rFonts w:ascii="Calibri" w:eastAsia="Calibri" w:hAnsi="Calibri" w:cs="Calibri"/>
          <w:b w:val="0"/>
          <w:sz w:val="22"/>
        </w:rPr>
        <w:t xml:space="preserve"> </w:t>
      </w:r>
      <w:r>
        <w:rPr>
          <w:rFonts w:ascii="Calibri" w:eastAsia="Calibri" w:hAnsi="Calibri" w:cs="Calibri"/>
          <w:b w:val="0"/>
          <w:sz w:val="22"/>
        </w:rPr>
        <w:tab/>
      </w:r>
      <w:r>
        <w:rPr>
          <w:rFonts w:ascii="Calibri" w:eastAsia="Calibri" w:hAnsi="Calibri" w:cs="Calibri"/>
          <w:sz w:val="22"/>
        </w:rPr>
        <w:t>CONSEQUENCES OF VIOLATION AAUS REGULATIONS BY Connecticut Scuba Academy</w:t>
      </w:r>
      <w:r>
        <w:rPr>
          <w:rFonts w:ascii="Calibri" w:eastAsia="Calibri" w:hAnsi="Calibri" w:cs="Calibri"/>
          <w:b w:val="0"/>
          <w:sz w:val="22"/>
        </w:rPr>
        <w:t xml:space="preserve"> ................................... 11 </w:t>
      </w:r>
    </w:p>
    <w:p w14:paraId="5C769FA3" w14:textId="77777777" w:rsidR="00060800" w:rsidRDefault="00B8380A">
      <w:pPr>
        <w:tabs>
          <w:tab w:val="center" w:pos="387"/>
          <w:tab w:val="right" w:pos="10828"/>
        </w:tabs>
        <w:spacing w:after="111" w:line="264" w:lineRule="auto"/>
      </w:pPr>
      <w:r>
        <w:tab/>
      </w:r>
      <w:r>
        <w:rPr>
          <w:b/>
        </w:rPr>
        <w:t>1.5</w:t>
      </w:r>
      <w:r>
        <w:t xml:space="preserve"> </w:t>
      </w:r>
      <w:r>
        <w:tab/>
      </w:r>
      <w:r>
        <w:rPr>
          <w:b/>
        </w:rPr>
        <w:t>Record Maintenance</w:t>
      </w:r>
      <w:r>
        <w:t xml:space="preserve"> ............................................................................................................................................ 11 </w:t>
      </w:r>
    </w:p>
    <w:p w14:paraId="4DD71F42" w14:textId="77777777" w:rsidR="00060800" w:rsidRDefault="00B8380A">
      <w:pPr>
        <w:numPr>
          <w:ilvl w:val="0"/>
          <w:numId w:val="2"/>
        </w:numPr>
        <w:spacing w:after="11" w:line="249" w:lineRule="auto"/>
        <w:ind w:hanging="439"/>
      </w:pPr>
      <w:r>
        <w:rPr>
          <w:rFonts w:ascii="Times New Roman" w:eastAsia="Times New Roman" w:hAnsi="Times New Roman" w:cs="Times New Roman"/>
          <w:b/>
          <w:sz w:val="24"/>
        </w:rPr>
        <w:t>SECTION 2.00 DIVING REGULATIONS</w:t>
      </w:r>
      <w:r>
        <w:rPr>
          <w:rFonts w:ascii="Times New Roman" w:eastAsia="Times New Roman" w:hAnsi="Times New Roman" w:cs="Times New Roman"/>
          <w:sz w:val="24"/>
        </w:rPr>
        <w:t xml:space="preserve"> ................................................................................... 12</w:t>
      </w:r>
      <w:r>
        <w:t xml:space="preserve"> </w:t>
      </w:r>
    </w:p>
    <w:p w14:paraId="50D70828" w14:textId="77777777" w:rsidR="00060800" w:rsidRDefault="00B8380A">
      <w:pPr>
        <w:numPr>
          <w:ilvl w:val="1"/>
          <w:numId w:val="2"/>
        </w:numPr>
        <w:spacing w:after="111" w:line="264" w:lineRule="auto"/>
        <w:ind w:hanging="660"/>
      </w:pPr>
      <w:r>
        <w:rPr>
          <w:b/>
        </w:rPr>
        <w:t>Introduction</w:t>
      </w:r>
      <w:r>
        <w:t xml:space="preserve"> .......................................................................................................................................................... 12 </w:t>
      </w:r>
    </w:p>
    <w:p w14:paraId="6460D6EC" w14:textId="77777777" w:rsidR="00060800" w:rsidRDefault="00B8380A">
      <w:pPr>
        <w:numPr>
          <w:ilvl w:val="1"/>
          <w:numId w:val="2"/>
        </w:numPr>
        <w:spacing w:after="111" w:line="264" w:lineRule="auto"/>
        <w:ind w:hanging="660"/>
      </w:pPr>
      <w:r>
        <w:rPr>
          <w:b/>
        </w:rPr>
        <w:t>Pre-Dive Procedures</w:t>
      </w:r>
      <w:r>
        <w:t xml:space="preserve"> ............................................................................................................................................. 12 </w:t>
      </w:r>
    </w:p>
    <w:p w14:paraId="72220741" w14:textId="77777777" w:rsidR="00060800" w:rsidRDefault="00B8380A">
      <w:pPr>
        <w:numPr>
          <w:ilvl w:val="1"/>
          <w:numId w:val="2"/>
        </w:numPr>
        <w:spacing w:after="111" w:line="264" w:lineRule="auto"/>
        <w:ind w:hanging="660"/>
      </w:pPr>
      <w:r>
        <w:rPr>
          <w:b/>
        </w:rPr>
        <w:t>Diving Procedures</w:t>
      </w:r>
      <w:r>
        <w:t xml:space="preserve"> ................................................................................................................................................. 13 </w:t>
      </w:r>
    </w:p>
    <w:p w14:paraId="1E7D3B8E" w14:textId="77777777" w:rsidR="00060800" w:rsidRDefault="00B8380A">
      <w:pPr>
        <w:spacing w:after="2" w:line="350" w:lineRule="auto"/>
        <w:ind w:left="256" w:right="10" w:hanging="10"/>
        <w:jc w:val="both"/>
      </w:pPr>
      <w:r>
        <w:rPr>
          <w:rFonts w:ascii="Times New Roman" w:eastAsia="Times New Roman" w:hAnsi="Times New Roman" w:cs="Times New Roman"/>
        </w:rPr>
        <w:t>Maine:</w:t>
      </w:r>
      <w:r>
        <w:t xml:space="preserve"> ............................................................................................................................................................................... 15 </w:t>
      </w:r>
      <w:r>
        <w:rPr>
          <w:rFonts w:ascii="Times New Roman" w:eastAsia="Times New Roman" w:hAnsi="Times New Roman" w:cs="Times New Roman"/>
        </w:rPr>
        <w:t>Massachusetts:</w:t>
      </w:r>
      <w:r>
        <w:t xml:space="preserve"> .................................................................................................................................................................. 15 </w:t>
      </w:r>
      <w:r>
        <w:rPr>
          <w:rFonts w:ascii="Times New Roman" w:eastAsia="Times New Roman" w:hAnsi="Times New Roman" w:cs="Times New Roman"/>
        </w:rPr>
        <w:t>New Hampshire:</w:t>
      </w:r>
      <w:r>
        <w:t xml:space="preserve"> ............................................................................................................................................................... 15 </w:t>
      </w:r>
    </w:p>
    <w:p w14:paraId="456282A3" w14:textId="77777777" w:rsidR="00060800" w:rsidRDefault="00B8380A">
      <w:pPr>
        <w:spacing w:after="13" w:line="348" w:lineRule="auto"/>
        <w:ind w:left="241" w:hanging="10"/>
      </w:pPr>
      <w:r>
        <w:rPr>
          <w:rFonts w:ascii="Times New Roman" w:eastAsia="Times New Roman" w:hAnsi="Times New Roman" w:cs="Times New Roman"/>
        </w:rPr>
        <w:t>Rhode Island:</w:t>
      </w:r>
      <w:r>
        <w:t xml:space="preserve"> .................................................................................................................................................................... 15 </w:t>
      </w:r>
      <w:r>
        <w:rPr>
          <w:rFonts w:ascii="Times New Roman" w:eastAsia="Times New Roman" w:hAnsi="Times New Roman" w:cs="Times New Roman"/>
        </w:rPr>
        <w:t>Vermont:</w:t>
      </w:r>
      <w:r>
        <w:t xml:space="preserve"> ........................................................................................................................................................................... 15 </w:t>
      </w:r>
    </w:p>
    <w:p w14:paraId="6F3A8F10" w14:textId="77777777" w:rsidR="00060800" w:rsidRDefault="00B8380A">
      <w:pPr>
        <w:numPr>
          <w:ilvl w:val="1"/>
          <w:numId w:val="2"/>
        </w:numPr>
        <w:spacing w:after="111" w:line="264" w:lineRule="auto"/>
        <w:ind w:hanging="660"/>
      </w:pPr>
      <w:r>
        <w:rPr>
          <w:b/>
        </w:rPr>
        <w:t>POST-DIVE PROCEDURES</w:t>
      </w:r>
      <w:r>
        <w:t xml:space="preserve"> ...................................................................................................................................... 16 </w:t>
      </w:r>
    </w:p>
    <w:p w14:paraId="348F4F93" w14:textId="77777777" w:rsidR="00060800" w:rsidRDefault="00B8380A">
      <w:pPr>
        <w:numPr>
          <w:ilvl w:val="1"/>
          <w:numId w:val="2"/>
        </w:numPr>
        <w:spacing w:after="111" w:line="264" w:lineRule="auto"/>
        <w:ind w:hanging="660"/>
      </w:pPr>
      <w:r>
        <w:rPr>
          <w:b/>
        </w:rPr>
        <w:t>Emergency Procedures</w:t>
      </w:r>
      <w:r>
        <w:t xml:space="preserve"> ......................................................................................................................................... 16 </w:t>
      </w:r>
    </w:p>
    <w:p w14:paraId="78EC907E" w14:textId="77777777" w:rsidR="00060800" w:rsidRDefault="00B8380A">
      <w:pPr>
        <w:numPr>
          <w:ilvl w:val="1"/>
          <w:numId w:val="2"/>
        </w:numPr>
        <w:spacing w:after="111" w:line="264" w:lineRule="auto"/>
        <w:ind w:hanging="660"/>
      </w:pPr>
      <w:r>
        <w:rPr>
          <w:b/>
        </w:rPr>
        <w:t>Emergency Management Plan</w:t>
      </w:r>
      <w:r>
        <w:t xml:space="preserve"> ............................................................................................................................. 17 </w:t>
      </w:r>
    </w:p>
    <w:p w14:paraId="267026AA" w14:textId="77777777" w:rsidR="00060800" w:rsidRDefault="00B8380A">
      <w:pPr>
        <w:numPr>
          <w:ilvl w:val="1"/>
          <w:numId w:val="2"/>
        </w:numPr>
        <w:spacing w:after="111" w:line="264" w:lineRule="auto"/>
        <w:ind w:hanging="660"/>
      </w:pPr>
      <w:r>
        <w:rPr>
          <w:b/>
        </w:rPr>
        <w:t>FLYING AFTER DIVING or ASCENDING TO ALTITIUDE (Over 2200 feet)</w:t>
      </w:r>
      <w:r>
        <w:t xml:space="preserve"> .............................................................. 17 </w:t>
      </w:r>
    </w:p>
    <w:p w14:paraId="37880905" w14:textId="77777777" w:rsidR="00060800" w:rsidRDefault="00B8380A">
      <w:pPr>
        <w:numPr>
          <w:ilvl w:val="1"/>
          <w:numId w:val="2"/>
        </w:numPr>
        <w:spacing w:after="111" w:line="264" w:lineRule="auto"/>
        <w:ind w:hanging="660"/>
      </w:pPr>
      <w:r>
        <w:rPr>
          <w:b/>
        </w:rPr>
        <w:t>RECORDKEEPING AND REQUIREMENTS</w:t>
      </w:r>
      <w:r>
        <w:t xml:space="preserve"> .............................................................................................................. 18 </w:t>
      </w:r>
    </w:p>
    <w:p w14:paraId="78CEE6AB" w14:textId="77777777" w:rsidR="00060800" w:rsidRDefault="00B8380A">
      <w:pPr>
        <w:numPr>
          <w:ilvl w:val="0"/>
          <w:numId w:val="2"/>
        </w:numPr>
        <w:spacing w:after="11" w:line="249" w:lineRule="auto"/>
        <w:ind w:hanging="439"/>
      </w:pPr>
      <w:r>
        <w:rPr>
          <w:rFonts w:ascii="Times New Roman" w:eastAsia="Times New Roman" w:hAnsi="Times New Roman" w:cs="Times New Roman"/>
          <w:b/>
          <w:sz w:val="24"/>
        </w:rPr>
        <w:t>SECTION 3.00 DIVING EQUIPMENT</w:t>
      </w:r>
      <w:r>
        <w:rPr>
          <w:rFonts w:ascii="Times New Roman" w:eastAsia="Times New Roman" w:hAnsi="Times New Roman" w:cs="Times New Roman"/>
          <w:sz w:val="24"/>
        </w:rPr>
        <w:t xml:space="preserve"> ........................................................................................ 20</w:t>
      </w:r>
      <w:r>
        <w:t xml:space="preserve"> </w:t>
      </w:r>
    </w:p>
    <w:p w14:paraId="347436DE" w14:textId="77777777" w:rsidR="00060800" w:rsidRDefault="00B8380A">
      <w:pPr>
        <w:numPr>
          <w:ilvl w:val="1"/>
          <w:numId w:val="2"/>
        </w:numPr>
        <w:spacing w:after="111" w:line="264" w:lineRule="auto"/>
        <w:ind w:hanging="660"/>
      </w:pPr>
      <w:r>
        <w:rPr>
          <w:b/>
        </w:rPr>
        <w:t>GENERAL POLICY</w:t>
      </w:r>
      <w:r>
        <w:t xml:space="preserve"> .................................................................................................................................................. 20 </w:t>
      </w:r>
    </w:p>
    <w:p w14:paraId="6969A927" w14:textId="77777777" w:rsidR="00060800" w:rsidRDefault="00B8380A">
      <w:pPr>
        <w:numPr>
          <w:ilvl w:val="1"/>
          <w:numId w:val="2"/>
        </w:numPr>
        <w:spacing w:after="111" w:line="264" w:lineRule="auto"/>
        <w:ind w:hanging="660"/>
      </w:pPr>
      <w:r>
        <w:rPr>
          <w:b/>
        </w:rPr>
        <w:t>EQUIPMENT</w:t>
      </w:r>
      <w:r>
        <w:t xml:space="preserve"> .......................................................................................................................................................... 20 </w:t>
      </w:r>
    </w:p>
    <w:p w14:paraId="158B3A73" w14:textId="77777777" w:rsidR="00060800" w:rsidRDefault="00B8380A">
      <w:pPr>
        <w:numPr>
          <w:ilvl w:val="1"/>
          <w:numId w:val="2"/>
        </w:numPr>
        <w:spacing w:after="111" w:line="264" w:lineRule="auto"/>
        <w:ind w:hanging="660"/>
      </w:pPr>
      <w:r>
        <w:rPr>
          <w:b/>
        </w:rPr>
        <w:t>EQUIPMENT MAINTENANCE</w:t>
      </w:r>
      <w:r>
        <w:t xml:space="preserve"> ................................................................................................................................ 22 </w:t>
      </w:r>
    </w:p>
    <w:p w14:paraId="194E1C3B" w14:textId="77777777" w:rsidR="00060800" w:rsidRDefault="00B8380A">
      <w:pPr>
        <w:numPr>
          <w:ilvl w:val="1"/>
          <w:numId w:val="2"/>
        </w:numPr>
        <w:spacing w:after="111" w:line="264" w:lineRule="auto"/>
        <w:ind w:hanging="660"/>
      </w:pPr>
      <w:r>
        <w:rPr>
          <w:b/>
        </w:rPr>
        <w:t>AIR QUALITY STANDARDS</w:t>
      </w:r>
      <w:r>
        <w:t xml:space="preserve"> .................................................................................................................................... 22 </w:t>
      </w:r>
    </w:p>
    <w:p w14:paraId="649DBDBA" w14:textId="77777777" w:rsidR="00060800" w:rsidRDefault="00B8380A">
      <w:pPr>
        <w:pStyle w:val="Heading3"/>
        <w:tabs>
          <w:tab w:val="center" w:pos="5280"/>
        </w:tabs>
        <w:ind w:left="0"/>
      </w:pPr>
      <w:r>
        <w:t>4</w:t>
      </w:r>
      <w:r>
        <w:rPr>
          <w:rFonts w:ascii="Calibri" w:eastAsia="Calibri" w:hAnsi="Calibri" w:cs="Calibri"/>
          <w:b w:val="0"/>
          <w:sz w:val="22"/>
        </w:rPr>
        <w:t xml:space="preserve"> </w:t>
      </w:r>
      <w:r>
        <w:rPr>
          <w:rFonts w:ascii="Calibri" w:eastAsia="Calibri" w:hAnsi="Calibri" w:cs="Calibri"/>
          <w:b w:val="0"/>
          <w:sz w:val="22"/>
        </w:rPr>
        <w:tab/>
      </w:r>
      <w:r>
        <w:t>SECTION 4.00 SCIENTIFIC DIVER CERTIFICATION AND AUTHORIZATIONS</w:t>
      </w:r>
      <w:r>
        <w:rPr>
          <w:b w:val="0"/>
        </w:rPr>
        <w:t xml:space="preserve"> ......... 24</w:t>
      </w:r>
      <w:r>
        <w:rPr>
          <w:rFonts w:ascii="Calibri" w:eastAsia="Calibri" w:hAnsi="Calibri" w:cs="Calibri"/>
          <w:b w:val="0"/>
          <w:sz w:val="22"/>
        </w:rPr>
        <w:t xml:space="preserve"> </w:t>
      </w:r>
    </w:p>
    <w:p w14:paraId="12846E8D" w14:textId="77777777" w:rsidR="00060800" w:rsidRDefault="00B8380A">
      <w:pPr>
        <w:tabs>
          <w:tab w:val="center" w:pos="387"/>
          <w:tab w:val="right" w:pos="10828"/>
        </w:tabs>
        <w:spacing w:after="111" w:line="264" w:lineRule="auto"/>
      </w:pPr>
      <w:r>
        <w:tab/>
      </w:r>
      <w:r>
        <w:rPr>
          <w:b/>
        </w:rPr>
        <w:t>4.1</w:t>
      </w:r>
      <w:r>
        <w:t xml:space="preserve"> </w:t>
      </w:r>
      <w:r>
        <w:tab/>
      </w:r>
      <w:r>
        <w:rPr>
          <w:b/>
        </w:rPr>
        <w:t>GENERAL POLICY</w:t>
      </w:r>
      <w:r>
        <w:t xml:space="preserve"> .................................................................................................................................................. 24 </w:t>
      </w:r>
    </w:p>
    <w:p w14:paraId="7D91D2DD" w14:textId="77777777" w:rsidR="00060800" w:rsidRDefault="00B8380A">
      <w:pPr>
        <w:tabs>
          <w:tab w:val="center" w:pos="387"/>
          <w:tab w:val="right" w:pos="10828"/>
        </w:tabs>
        <w:spacing w:after="111" w:line="264" w:lineRule="auto"/>
      </w:pPr>
      <w:r>
        <w:tab/>
      </w:r>
      <w:r>
        <w:rPr>
          <w:b/>
        </w:rPr>
        <w:t>4.2</w:t>
      </w:r>
      <w:r>
        <w:t xml:space="preserve"> </w:t>
      </w:r>
      <w:r>
        <w:tab/>
      </w:r>
      <w:r>
        <w:rPr>
          <w:b/>
        </w:rPr>
        <w:t>PREREQUISITES</w:t>
      </w:r>
      <w:r>
        <w:t xml:space="preserve"> ..................................................................................................................................................... 24 </w:t>
      </w:r>
    </w:p>
    <w:p w14:paraId="5E53589A" w14:textId="77777777" w:rsidR="00060800" w:rsidRDefault="00B8380A">
      <w:pPr>
        <w:tabs>
          <w:tab w:val="center" w:pos="387"/>
          <w:tab w:val="right" w:pos="10828"/>
        </w:tabs>
        <w:spacing w:after="111" w:line="264" w:lineRule="auto"/>
      </w:pPr>
      <w:r>
        <w:tab/>
      </w:r>
      <w:r>
        <w:rPr>
          <w:b/>
        </w:rPr>
        <w:t>4.3</w:t>
      </w:r>
      <w:r>
        <w:t xml:space="preserve"> </w:t>
      </w:r>
      <w:r>
        <w:tab/>
      </w:r>
      <w:r>
        <w:rPr>
          <w:b/>
        </w:rPr>
        <w:t>TRAINING</w:t>
      </w:r>
      <w:r>
        <w:t xml:space="preserve"> .............................................................................................................................................................. 25 </w:t>
      </w:r>
    </w:p>
    <w:p w14:paraId="3E7AF093" w14:textId="77777777" w:rsidR="00060800" w:rsidRDefault="00B8380A">
      <w:pPr>
        <w:tabs>
          <w:tab w:val="center" w:pos="387"/>
          <w:tab w:val="right" w:pos="10828"/>
        </w:tabs>
        <w:spacing w:after="111" w:line="264" w:lineRule="auto"/>
      </w:pPr>
      <w:r>
        <w:tab/>
      </w:r>
      <w:r>
        <w:rPr>
          <w:b/>
        </w:rPr>
        <w:t>4.4</w:t>
      </w:r>
      <w:r>
        <w:t xml:space="preserve"> </w:t>
      </w:r>
      <w:r>
        <w:tab/>
      </w:r>
      <w:r>
        <w:rPr>
          <w:b/>
        </w:rPr>
        <w:t>TYPES OF AUTHORIZATION</w:t>
      </w:r>
      <w:r>
        <w:t xml:space="preserve"> .................................................................................................................................. 28 </w:t>
      </w:r>
    </w:p>
    <w:p w14:paraId="0D6C0F12" w14:textId="77777777" w:rsidR="00060800" w:rsidRDefault="00B8380A">
      <w:pPr>
        <w:tabs>
          <w:tab w:val="center" w:pos="387"/>
          <w:tab w:val="right" w:pos="10828"/>
        </w:tabs>
        <w:spacing w:after="111" w:line="264" w:lineRule="auto"/>
      </w:pPr>
      <w:r>
        <w:tab/>
      </w:r>
      <w:r>
        <w:rPr>
          <w:b/>
        </w:rPr>
        <w:t>4.5</w:t>
      </w:r>
      <w:r>
        <w:t xml:space="preserve"> </w:t>
      </w:r>
      <w:r>
        <w:tab/>
      </w:r>
      <w:r>
        <w:rPr>
          <w:b/>
        </w:rPr>
        <w:t>WAIVER OF REQUIREMENTS</w:t>
      </w:r>
      <w:r>
        <w:t xml:space="preserve"> ................................................................................................................................ 29 </w:t>
      </w:r>
    </w:p>
    <w:p w14:paraId="058AECF3" w14:textId="77777777" w:rsidR="00060800" w:rsidRDefault="00B8380A">
      <w:pPr>
        <w:tabs>
          <w:tab w:val="center" w:pos="387"/>
          <w:tab w:val="right" w:pos="10828"/>
        </w:tabs>
        <w:spacing w:after="111" w:line="264" w:lineRule="auto"/>
      </w:pPr>
      <w:r>
        <w:tab/>
      </w:r>
      <w:r>
        <w:rPr>
          <w:b/>
        </w:rPr>
        <w:t>4.6</w:t>
      </w:r>
      <w:r>
        <w:t xml:space="preserve"> </w:t>
      </w:r>
      <w:r>
        <w:tab/>
      </w:r>
      <w:r>
        <w:rPr>
          <w:b/>
        </w:rPr>
        <w:t>DEPTH AUTHORIZATIONS AND PROGRESSION</w:t>
      </w:r>
      <w:r>
        <w:t xml:space="preserve"> ................................................................................................... 29 </w:t>
      </w:r>
    </w:p>
    <w:p w14:paraId="3DB0DDBA" w14:textId="77777777" w:rsidR="00060800" w:rsidRDefault="00B8380A">
      <w:pPr>
        <w:tabs>
          <w:tab w:val="center" w:pos="387"/>
          <w:tab w:val="right" w:pos="10828"/>
        </w:tabs>
        <w:spacing w:after="111" w:line="264" w:lineRule="auto"/>
      </w:pPr>
      <w:r>
        <w:tab/>
      </w:r>
      <w:r>
        <w:rPr>
          <w:b/>
        </w:rPr>
        <w:t>4.7</w:t>
      </w:r>
      <w:r>
        <w:t xml:space="preserve"> </w:t>
      </w:r>
      <w:r>
        <w:tab/>
      </w:r>
      <w:r>
        <w:rPr>
          <w:b/>
        </w:rPr>
        <w:t>CONTINUATION OF SCIENTIFIC DIVER AUTHORIZATION</w:t>
      </w:r>
      <w:r>
        <w:t xml:space="preserve"> .................................................................................... 30 </w:t>
      </w:r>
    </w:p>
    <w:p w14:paraId="4536EBEE" w14:textId="77777777" w:rsidR="00060800" w:rsidRDefault="00B8380A">
      <w:pPr>
        <w:tabs>
          <w:tab w:val="center" w:pos="387"/>
          <w:tab w:val="right" w:pos="10828"/>
        </w:tabs>
        <w:spacing w:after="111" w:line="264" w:lineRule="auto"/>
      </w:pPr>
      <w:r>
        <w:lastRenderedPageBreak/>
        <w:tab/>
      </w:r>
      <w:r>
        <w:rPr>
          <w:b/>
        </w:rPr>
        <w:t>4.8</w:t>
      </w:r>
      <w:r>
        <w:t xml:space="preserve"> </w:t>
      </w:r>
      <w:r>
        <w:tab/>
      </w:r>
      <w:r>
        <w:rPr>
          <w:b/>
        </w:rPr>
        <w:t>REVOCATION OF AUTHORIZATION</w:t>
      </w:r>
      <w:r>
        <w:t xml:space="preserve"> ...................................................................................................................... 30 </w:t>
      </w:r>
    </w:p>
    <w:p w14:paraId="6705EE9D" w14:textId="77777777" w:rsidR="00060800" w:rsidRDefault="00B8380A">
      <w:pPr>
        <w:numPr>
          <w:ilvl w:val="0"/>
          <w:numId w:val="3"/>
        </w:numPr>
        <w:spacing w:after="11" w:line="249" w:lineRule="auto"/>
        <w:ind w:hanging="660"/>
      </w:pPr>
      <w:r>
        <w:rPr>
          <w:rFonts w:ascii="Times New Roman" w:eastAsia="Times New Roman" w:hAnsi="Times New Roman" w:cs="Times New Roman"/>
          <w:b/>
          <w:sz w:val="24"/>
        </w:rPr>
        <w:t>SECTION 5.00 MEDICAL STANDARDS</w:t>
      </w:r>
      <w:r>
        <w:rPr>
          <w:rFonts w:ascii="Times New Roman" w:eastAsia="Times New Roman" w:hAnsi="Times New Roman" w:cs="Times New Roman"/>
          <w:sz w:val="24"/>
        </w:rPr>
        <w:t xml:space="preserve"> ................................................................................... 31</w:t>
      </w:r>
      <w:r>
        <w:t xml:space="preserve"> </w:t>
      </w:r>
    </w:p>
    <w:p w14:paraId="699FDF1D" w14:textId="77777777" w:rsidR="00060800" w:rsidRDefault="00B8380A">
      <w:pPr>
        <w:numPr>
          <w:ilvl w:val="1"/>
          <w:numId w:val="3"/>
        </w:numPr>
        <w:spacing w:after="111" w:line="264" w:lineRule="auto"/>
        <w:ind w:hanging="660"/>
      </w:pPr>
      <w:r>
        <w:rPr>
          <w:b/>
        </w:rPr>
        <w:t>MEDICAL REQUIRMENTS</w:t>
      </w:r>
      <w:r>
        <w:t xml:space="preserve"> ...................................................................................................................................... 31 </w:t>
      </w:r>
    </w:p>
    <w:p w14:paraId="353F52D2" w14:textId="77777777" w:rsidR="00060800" w:rsidRDefault="00B8380A">
      <w:pPr>
        <w:numPr>
          <w:ilvl w:val="1"/>
          <w:numId w:val="3"/>
        </w:numPr>
        <w:spacing w:after="111" w:line="264" w:lineRule="auto"/>
        <w:ind w:hanging="660"/>
      </w:pPr>
      <w:r>
        <w:rPr>
          <w:b/>
        </w:rPr>
        <w:t>Frequency of Medical Evaluations</w:t>
      </w:r>
      <w:r>
        <w:t xml:space="preserve"> ....................................................................................................................... 31 </w:t>
      </w:r>
    </w:p>
    <w:p w14:paraId="595922B8" w14:textId="77777777" w:rsidR="00060800" w:rsidRDefault="00B8380A">
      <w:pPr>
        <w:numPr>
          <w:ilvl w:val="1"/>
          <w:numId w:val="3"/>
        </w:numPr>
        <w:spacing w:after="111" w:line="264" w:lineRule="auto"/>
        <w:ind w:hanging="660"/>
      </w:pPr>
      <w:r>
        <w:rPr>
          <w:b/>
        </w:rPr>
        <w:t>Information Provided Examining Physician</w:t>
      </w:r>
      <w:r>
        <w:t xml:space="preserve">......................................................................................................... 31 </w:t>
      </w:r>
    </w:p>
    <w:p w14:paraId="4B95E447" w14:textId="77777777" w:rsidR="00060800" w:rsidRDefault="00B8380A">
      <w:pPr>
        <w:numPr>
          <w:ilvl w:val="1"/>
          <w:numId w:val="3"/>
        </w:numPr>
        <w:spacing w:after="111" w:line="264" w:lineRule="auto"/>
        <w:ind w:hanging="660"/>
      </w:pPr>
      <w:r>
        <w:rPr>
          <w:b/>
        </w:rPr>
        <w:t>Physician’s Written Report</w:t>
      </w:r>
      <w:r>
        <w:t xml:space="preserve"> .................................................................................................................................. 32 </w:t>
      </w:r>
    </w:p>
    <w:p w14:paraId="50636629" w14:textId="77777777" w:rsidR="00060800" w:rsidRDefault="00B8380A">
      <w:pPr>
        <w:numPr>
          <w:ilvl w:val="0"/>
          <w:numId w:val="3"/>
        </w:numPr>
        <w:spacing w:after="11" w:line="249" w:lineRule="auto"/>
        <w:ind w:hanging="660"/>
      </w:pPr>
      <w:r>
        <w:rPr>
          <w:rFonts w:ascii="Times New Roman" w:eastAsia="Times New Roman" w:hAnsi="Times New Roman" w:cs="Times New Roman"/>
          <w:b/>
          <w:sz w:val="24"/>
        </w:rPr>
        <w:t>SECTION 6.00 NITROX DIVING</w:t>
      </w:r>
      <w:r>
        <w:rPr>
          <w:rFonts w:ascii="Times New Roman" w:eastAsia="Times New Roman" w:hAnsi="Times New Roman" w:cs="Times New Roman"/>
          <w:sz w:val="24"/>
        </w:rPr>
        <w:t xml:space="preserve"> ................................................................................................ 33</w:t>
      </w:r>
      <w:r>
        <w:t xml:space="preserve"> </w:t>
      </w:r>
    </w:p>
    <w:p w14:paraId="10532217" w14:textId="77777777" w:rsidR="00060800" w:rsidRDefault="00B8380A">
      <w:pPr>
        <w:numPr>
          <w:ilvl w:val="1"/>
          <w:numId w:val="3"/>
        </w:numPr>
        <w:spacing w:after="111" w:line="264" w:lineRule="auto"/>
        <w:ind w:hanging="660"/>
      </w:pPr>
      <w:r>
        <w:rPr>
          <w:b/>
        </w:rPr>
        <w:t>REQUIRMENTS FOR NITROX AUTHORIZATION</w:t>
      </w:r>
      <w:r>
        <w:t xml:space="preserve"> ................................................................................................... 33 </w:t>
      </w:r>
    </w:p>
    <w:p w14:paraId="604F951C" w14:textId="77777777" w:rsidR="00060800" w:rsidRDefault="00B8380A">
      <w:pPr>
        <w:numPr>
          <w:ilvl w:val="1"/>
          <w:numId w:val="3"/>
        </w:numPr>
        <w:spacing w:after="111" w:line="264" w:lineRule="auto"/>
        <w:ind w:hanging="660"/>
      </w:pPr>
      <w:r>
        <w:rPr>
          <w:b/>
        </w:rPr>
        <w:t>MINIMUM ACTIVITY TO MAINTAIN AUTHORIZATION</w:t>
      </w:r>
      <w:r>
        <w:t xml:space="preserve"> ........................................................................................ 34 </w:t>
      </w:r>
    </w:p>
    <w:p w14:paraId="68183B52" w14:textId="77777777" w:rsidR="00060800" w:rsidRDefault="00B8380A">
      <w:pPr>
        <w:numPr>
          <w:ilvl w:val="1"/>
          <w:numId w:val="3"/>
        </w:numPr>
        <w:spacing w:after="111" w:line="264" w:lineRule="auto"/>
        <w:ind w:hanging="660"/>
      </w:pPr>
      <w:r>
        <w:rPr>
          <w:b/>
        </w:rPr>
        <w:t>Operational Requirements</w:t>
      </w:r>
      <w:r>
        <w:t xml:space="preserve">................................................................................................................................... 34 </w:t>
      </w:r>
    </w:p>
    <w:p w14:paraId="04A8A510" w14:textId="77777777" w:rsidR="00060800" w:rsidRDefault="00B8380A">
      <w:pPr>
        <w:numPr>
          <w:ilvl w:val="1"/>
          <w:numId w:val="3"/>
        </w:numPr>
        <w:spacing w:after="111" w:line="264" w:lineRule="auto"/>
        <w:ind w:hanging="660"/>
      </w:pPr>
      <w:r>
        <w:rPr>
          <w:b/>
        </w:rPr>
        <w:t>NITROX DIVING EQUITMENT</w:t>
      </w:r>
      <w:r>
        <w:t xml:space="preserve"> ............................................................................................................................... 35 </w:t>
      </w:r>
    </w:p>
    <w:p w14:paraId="54D11C58" w14:textId="77777777" w:rsidR="00060800" w:rsidRDefault="00B8380A">
      <w:pPr>
        <w:numPr>
          <w:ilvl w:val="0"/>
          <w:numId w:val="3"/>
        </w:numPr>
        <w:spacing w:after="11" w:line="249" w:lineRule="auto"/>
        <w:ind w:hanging="660"/>
      </w:pPr>
      <w:r>
        <w:rPr>
          <w:rFonts w:ascii="Times New Roman" w:eastAsia="Times New Roman" w:hAnsi="Times New Roman" w:cs="Times New Roman"/>
          <w:b/>
          <w:sz w:val="24"/>
        </w:rPr>
        <w:t>SECTION 7.00 Surface Supplied Diving Technologies</w:t>
      </w:r>
      <w:r>
        <w:rPr>
          <w:rFonts w:ascii="Times New Roman" w:eastAsia="Times New Roman" w:hAnsi="Times New Roman" w:cs="Times New Roman"/>
          <w:sz w:val="24"/>
        </w:rPr>
        <w:t xml:space="preserve"> ............................................................... 36</w:t>
      </w:r>
      <w:r>
        <w:t xml:space="preserve"> </w:t>
      </w:r>
    </w:p>
    <w:p w14:paraId="75394B62" w14:textId="77777777" w:rsidR="00060800" w:rsidRDefault="00B8380A">
      <w:pPr>
        <w:numPr>
          <w:ilvl w:val="1"/>
          <w:numId w:val="3"/>
        </w:numPr>
        <w:spacing w:after="111" w:line="264" w:lineRule="auto"/>
        <w:ind w:hanging="660"/>
      </w:pPr>
      <w:r>
        <w:rPr>
          <w:b/>
        </w:rPr>
        <w:t>Prerequisites</w:t>
      </w:r>
      <w:r>
        <w:t xml:space="preserve"> ......................................................................................................................................................... 36 </w:t>
      </w:r>
    </w:p>
    <w:p w14:paraId="320DF2A0" w14:textId="77777777" w:rsidR="00060800" w:rsidRDefault="00B8380A">
      <w:pPr>
        <w:numPr>
          <w:ilvl w:val="1"/>
          <w:numId w:val="3"/>
        </w:numPr>
        <w:spacing w:after="111" w:line="264" w:lineRule="auto"/>
        <w:ind w:hanging="660"/>
      </w:pPr>
      <w:r>
        <w:rPr>
          <w:b/>
        </w:rPr>
        <w:t>Surface Supplied Diving</w:t>
      </w:r>
      <w:r>
        <w:t xml:space="preserve"> ........................................................................................................................................ 36 </w:t>
      </w:r>
    </w:p>
    <w:p w14:paraId="5C21C010" w14:textId="77777777" w:rsidR="00060800" w:rsidRDefault="00B8380A">
      <w:pPr>
        <w:numPr>
          <w:ilvl w:val="1"/>
          <w:numId w:val="3"/>
        </w:numPr>
        <w:spacing w:after="111" w:line="264" w:lineRule="auto"/>
        <w:ind w:hanging="660"/>
      </w:pPr>
      <w:r>
        <w:rPr>
          <w:b/>
        </w:rPr>
        <w:t>Surface Supplied in Aquariums</w:t>
      </w:r>
      <w:r>
        <w:t xml:space="preserve"> ............................................................................................................................ 37 </w:t>
      </w:r>
    </w:p>
    <w:p w14:paraId="15D1FAC9" w14:textId="77777777" w:rsidR="00060800" w:rsidRDefault="00B8380A">
      <w:pPr>
        <w:numPr>
          <w:ilvl w:val="1"/>
          <w:numId w:val="3"/>
        </w:numPr>
        <w:spacing w:after="111" w:line="264" w:lineRule="auto"/>
        <w:ind w:hanging="660"/>
      </w:pPr>
      <w:r>
        <w:rPr>
          <w:b/>
        </w:rPr>
        <w:t>Hookah</w:t>
      </w:r>
      <w:r>
        <w:t xml:space="preserve"> .................................................................................................................................................................. 37 </w:t>
      </w:r>
    </w:p>
    <w:p w14:paraId="338EA3BF" w14:textId="77777777" w:rsidR="00060800" w:rsidRDefault="00B8380A">
      <w:pPr>
        <w:numPr>
          <w:ilvl w:val="0"/>
          <w:numId w:val="3"/>
        </w:numPr>
        <w:spacing w:after="11" w:line="249" w:lineRule="auto"/>
        <w:ind w:hanging="660"/>
      </w:pPr>
      <w:r>
        <w:rPr>
          <w:rFonts w:ascii="Times New Roman" w:eastAsia="Times New Roman" w:hAnsi="Times New Roman" w:cs="Times New Roman"/>
          <w:b/>
          <w:sz w:val="24"/>
        </w:rPr>
        <w:t>SECTION 8.00 STAGED DECOMPRESSION DIVING</w:t>
      </w:r>
      <w:r>
        <w:rPr>
          <w:rFonts w:ascii="Times New Roman" w:eastAsia="Times New Roman" w:hAnsi="Times New Roman" w:cs="Times New Roman"/>
          <w:sz w:val="24"/>
        </w:rPr>
        <w:t>............................................................ 39</w:t>
      </w:r>
      <w:r>
        <w:t xml:space="preserve"> </w:t>
      </w:r>
    </w:p>
    <w:p w14:paraId="022CAF1B" w14:textId="77777777" w:rsidR="00060800" w:rsidRDefault="00B8380A">
      <w:pPr>
        <w:numPr>
          <w:ilvl w:val="1"/>
          <w:numId w:val="3"/>
        </w:numPr>
        <w:spacing w:after="111" w:line="264" w:lineRule="auto"/>
        <w:ind w:hanging="660"/>
      </w:pPr>
      <w:r>
        <w:rPr>
          <w:b/>
        </w:rPr>
        <w:t>Minimum Experience and Training Requirements</w:t>
      </w:r>
      <w:r>
        <w:t xml:space="preserve">.............................................................................................. 39 </w:t>
      </w:r>
    </w:p>
    <w:p w14:paraId="074654B0" w14:textId="77777777" w:rsidR="00060800" w:rsidRDefault="00B8380A">
      <w:pPr>
        <w:numPr>
          <w:ilvl w:val="1"/>
          <w:numId w:val="3"/>
        </w:numPr>
        <w:spacing w:after="111" w:line="264" w:lineRule="auto"/>
        <w:ind w:hanging="660"/>
      </w:pPr>
      <w:r>
        <w:rPr>
          <w:b/>
        </w:rPr>
        <w:t>Minimum Equipment Requirements</w:t>
      </w:r>
      <w:r>
        <w:t xml:space="preserve"> ................................................................................................................... 40 </w:t>
      </w:r>
    </w:p>
    <w:p w14:paraId="302B880E" w14:textId="77777777" w:rsidR="00060800" w:rsidRDefault="00B8380A">
      <w:pPr>
        <w:numPr>
          <w:ilvl w:val="1"/>
          <w:numId w:val="3"/>
        </w:numPr>
        <w:spacing w:after="111" w:line="264" w:lineRule="auto"/>
        <w:ind w:hanging="660"/>
      </w:pPr>
      <w:r>
        <w:rPr>
          <w:b/>
        </w:rPr>
        <w:t>Minimum Operational Requirements</w:t>
      </w:r>
      <w:r>
        <w:t xml:space="preserve"> ................................................................................................................. 40 </w:t>
      </w:r>
    </w:p>
    <w:p w14:paraId="110F60B0" w14:textId="77777777" w:rsidR="00060800" w:rsidRDefault="00B8380A">
      <w:pPr>
        <w:numPr>
          <w:ilvl w:val="0"/>
          <w:numId w:val="3"/>
        </w:numPr>
        <w:spacing w:after="11" w:line="249" w:lineRule="auto"/>
        <w:ind w:hanging="660"/>
      </w:pPr>
      <w:r>
        <w:rPr>
          <w:rFonts w:ascii="Times New Roman" w:eastAsia="Times New Roman" w:hAnsi="Times New Roman" w:cs="Times New Roman"/>
          <w:b/>
          <w:sz w:val="24"/>
        </w:rPr>
        <w:t>SECTION 9.00 MIXED GAS DIVING</w:t>
      </w:r>
      <w:r>
        <w:rPr>
          <w:rFonts w:ascii="Times New Roman" w:eastAsia="Times New Roman" w:hAnsi="Times New Roman" w:cs="Times New Roman"/>
          <w:sz w:val="24"/>
        </w:rPr>
        <w:t xml:space="preserve"> ......................................................................................... 42</w:t>
      </w:r>
      <w:r>
        <w:t xml:space="preserve"> </w:t>
      </w:r>
    </w:p>
    <w:p w14:paraId="15FD01D7" w14:textId="77777777" w:rsidR="00060800" w:rsidRDefault="00B8380A">
      <w:pPr>
        <w:numPr>
          <w:ilvl w:val="1"/>
          <w:numId w:val="3"/>
        </w:numPr>
        <w:spacing w:after="111" w:line="264" w:lineRule="auto"/>
        <w:ind w:hanging="660"/>
      </w:pPr>
      <w:r>
        <w:rPr>
          <w:b/>
        </w:rPr>
        <w:t>Minimum Experience and Training Requirements</w:t>
      </w:r>
      <w:r>
        <w:t xml:space="preserve">.............................................................................................. 42 </w:t>
      </w:r>
    </w:p>
    <w:p w14:paraId="263C5249" w14:textId="77777777" w:rsidR="00060800" w:rsidRDefault="00B8380A">
      <w:pPr>
        <w:numPr>
          <w:ilvl w:val="1"/>
          <w:numId w:val="3"/>
        </w:numPr>
        <w:spacing w:after="111" w:line="264" w:lineRule="auto"/>
        <w:ind w:hanging="660"/>
      </w:pPr>
      <w:r>
        <w:rPr>
          <w:b/>
        </w:rPr>
        <w:t>Equipment and Gas Quality Requirements</w:t>
      </w:r>
      <w:r>
        <w:t xml:space="preserve"> ......................................................................................................... 43 </w:t>
      </w:r>
    </w:p>
    <w:p w14:paraId="732D8D0D" w14:textId="77777777" w:rsidR="00060800" w:rsidRDefault="00B8380A">
      <w:pPr>
        <w:numPr>
          <w:ilvl w:val="1"/>
          <w:numId w:val="3"/>
        </w:numPr>
        <w:spacing w:after="111" w:line="264" w:lineRule="auto"/>
        <w:ind w:hanging="660"/>
      </w:pPr>
      <w:r>
        <w:rPr>
          <w:b/>
        </w:rPr>
        <w:t>Minimum Operational Requirements</w:t>
      </w:r>
      <w:r>
        <w:t xml:space="preserve"> ................................................................................................................. 43 </w:t>
      </w:r>
    </w:p>
    <w:p w14:paraId="35891BB4" w14:textId="77777777" w:rsidR="00060800" w:rsidRDefault="00B8380A">
      <w:pPr>
        <w:numPr>
          <w:ilvl w:val="0"/>
          <w:numId w:val="3"/>
        </w:numPr>
        <w:spacing w:after="11" w:line="249" w:lineRule="auto"/>
        <w:ind w:hanging="660"/>
      </w:pPr>
      <w:r>
        <w:rPr>
          <w:rFonts w:ascii="Times New Roman" w:eastAsia="Times New Roman" w:hAnsi="Times New Roman" w:cs="Times New Roman"/>
          <w:b/>
          <w:sz w:val="24"/>
        </w:rPr>
        <w:t>SECTION 10.00 SPECIALIZED DIVING ENVIRONMENTS</w:t>
      </w:r>
      <w:r>
        <w:rPr>
          <w:rFonts w:ascii="Times New Roman" w:eastAsia="Times New Roman" w:hAnsi="Times New Roman" w:cs="Times New Roman"/>
          <w:sz w:val="24"/>
        </w:rPr>
        <w:t xml:space="preserve"> ............................................. 44</w:t>
      </w:r>
      <w:r>
        <w:t xml:space="preserve"> </w:t>
      </w:r>
    </w:p>
    <w:p w14:paraId="67F8A0E1" w14:textId="77777777" w:rsidR="00060800" w:rsidRDefault="00B8380A">
      <w:pPr>
        <w:numPr>
          <w:ilvl w:val="1"/>
          <w:numId w:val="3"/>
        </w:numPr>
        <w:spacing w:after="111" w:line="264" w:lineRule="auto"/>
        <w:ind w:hanging="660"/>
      </w:pPr>
      <w:r>
        <w:rPr>
          <w:b/>
        </w:rPr>
        <w:t>Blue Water Diving</w:t>
      </w:r>
      <w:r>
        <w:t xml:space="preserve"> ................................................................................................................................................. 44 </w:t>
      </w:r>
    </w:p>
    <w:p w14:paraId="4840C56F" w14:textId="77777777" w:rsidR="00060800" w:rsidRDefault="00B8380A">
      <w:pPr>
        <w:numPr>
          <w:ilvl w:val="1"/>
          <w:numId w:val="3"/>
        </w:numPr>
        <w:spacing w:after="111" w:line="264" w:lineRule="auto"/>
        <w:ind w:hanging="660"/>
      </w:pPr>
      <w:r>
        <w:rPr>
          <w:b/>
        </w:rPr>
        <w:t>Ice and Polar Diving</w:t>
      </w:r>
      <w:r>
        <w:t xml:space="preserve"> .............................................................................................................................................. 44 </w:t>
      </w:r>
    </w:p>
    <w:p w14:paraId="77E30A2A" w14:textId="77777777" w:rsidR="00060800" w:rsidRDefault="00B8380A">
      <w:pPr>
        <w:numPr>
          <w:ilvl w:val="1"/>
          <w:numId w:val="3"/>
        </w:numPr>
        <w:spacing w:after="111" w:line="264" w:lineRule="auto"/>
        <w:ind w:hanging="660"/>
      </w:pPr>
      <w:r>
        <w:rPr>
          <w:b/>
        </w:rPr>
        <w:t>Overhead Environments</w:t>
      </w:r>
      <w:r>
        <w:t xml:space="preserve"> ...................................................................................................................................... 44 </w:t>
      </w:r>
    </w:p>
    <w:p w14:paraId="5C09DB1A" w14:textId="77777777" w:rsidR="00060800" w:rsidRDefault="00B8380A">
      <w:pPr>
        <w:numPr>
          <w:ilvl w:val="1"/>
          <w:numId w:val="3"/>
        </w:numPr>
        <w:spacing w:after="111" w:line="264" w:lineRule="auto"/>
        <w:ind w:hanging="660"/>
      </w:pPr>
      <w:r>
        <w:rPr>
          <w:b/>
        </w:rPr>
        <w:t>Saturation Diving</w:t>
      </w:r>
      <w:r>
        <w:t xml:space="preserve"> .................................................................................................................................................. 44 </w:t>
      </w:r>
    </w:p>
    <w:p w14:paraId="01275961" w14:textId="77777777" w:rsidR="00060800" w:rsidRDefault="00B8380A">
      <w:pPr>
        <w:numPr>
          <w:ilvl w:val="1"/>
          <w:numId w:val="3"/>
        </w:numPr>
        <w:spacing w:after="111" w:line="264" w:lineRule="auto"/>
        <w:ind w:hanging="660"/>
      </w:pPr>
      <w:r>
        <w:rPr>
          <w:b/>
        </w:rPr>
        <w:t>Aquarium Diving</w:t>
      </w:r>
      <w:r>
        <w:t xml:space="preserve"> ................................................................................................................................................... 44 </w:t>
      </w:r>
    </w:p>
    <w:p w14:paraId="5D9C850D" w14:textId="77777777" w:rsidR="00060800" w:rsidRDefault="00B8380A">
      <w:pPr>
        <w:numPr>
          <w:ilvl w:val="0"/>
          <w:numId w:val="3"/>
        </w:numPr>
        <w:spacing w:after="11" w:line="249" w:lineRule="auto"/>
        <w:ind w:hanging="660"/>
      </w:pPr>
      <w:r>
        <w:rPr>
          <w:rFonts w:ascii="Times New Roman" w:eastAsia="Times New Roman" w:hAnsi="Times New Roman" w:cs="Times New Roman"/>
          <w:b/>
          <w:sz w:val="24"/>
        </w:rPr>
        <w:t>Appendix</w:t>
      </w:r>
      <w:r>
        <w:rPr>
          <w:rFonts w:ascii="Times New Roman" w:eastAsia="Times New Roman" w:hAnsi="Times New Roman" w:cs="Times New Roman"/>
          <w:sz w:val="24"/>
        </w:rPr>
        <w:t xml:space="preserve"> ....................................................................................................................................... 45</w:t>
      </w:r>
      <w:r>
        <w:t xml:space="preserve"> </w:t>
      </w:r>
    </w:p>
    <w:p w14:paraId="58A92102" w14:textId="77777777" w:rsidR="00060800" w:rsidRDefault="00B8380A">
      <w:pPr>
        <w:numPr>
          <w:ilvl w:val="0"/>
          <w:numId w:val="3"/>
        </w:numPr>
        <w:spacing w:after="11" w:line="249" w:lineRule="auto"/>
        <w:ind w:hanging="660"/>
      </w:pPr>
      <w:r>
        <w:rPr>
          <w:rFonts w:ascii="Times New Roman" w:eastAsia="Times New Roman" w:hAnsi="Times New Roman" w:cs="Times New Roman"/>
          <w:b/>
          <w:i/>
          <w:sz w:val="24"/>
        </w:rPr>
        <w:t>APPENDIX 1</w:t>
      </w:r>
      <w:r>
        <w:rPr>
          <w:rFonts w:ascii="Times New Roman" w:eastAsia="Times New Roman" w:hAnsi="Times New Roman" w:cs="Times New Roman"/>
          <w:sz w:val="24"/>
        </w:rPr>
        <w:t xml:space="preserve"> ................................................................................................................................ 46</w:t>
      </w:r>
      <w:r>
        <w:t xml:space="preserve"> </w:t>
      </w:r>
    </w:p>
    <w:p w14:paraId="6B64347F" w14:textId="77777777" w:rsidR="00060800" w:rsidRDefault="00B8380A">
      <w:pPr>
        <w:numPr>
          <w:ilvl w:val="1"/>
          <w:numId w:val="3"/>
        </w:numPr>
        <w:spacing w:after="111" w:line="264" w:lineRule="auto"/>
        <w:ind w:hanging="660"/>
      </w:pPr>
      <w:r>
        <w:rPr>
          <w:b/>
        </w:rPr>
        <w:t>DIVING MEDICAL EXAM OVERVIEW FOR THE EXAMINING PHYSICIAN</w:t>
      </w:r>
      <w:r>
        <w:t xml:space="preserve"> .............................................................. 46 </w:t>
      </w:r>
    </w:p>
    <w:p w14:paraId="7E3EE61E" w14:textId="77777777" w:rsidR="00060800" w:rsidRDefault="00B8380A">
      <w:pPr>
        <w:numPr>
          <w:ilvl w:val="0"/>
          <w:numId w:val="3"/>
        </w:numPr>
        <w:spacing w:after="11" w:line="249" w:lineRule="auto"/>
        <w:ind w:hanging="660"/>
      </w:pPr>
      <w:r>
        <w:rPr>
          <w:rFonts w:ascii="Times New Roman" w:eastAsia="Times New Roman" w:hAnsi="Times New Roman" w:cs="Times New Roman"/>
          <w:b/>
          <w:sz w:val="24"/>
        </w:rPr>
        <w:t>APPENDIX 2</w:t>
      </w:r>
      <w:r>
        <w:rPr>
          <w:rFonts w:ascii="Times New Roman" w:eastAsia="Times New Roman" w:hAnsi="Times New Roman" w:cs="Times New Roman"/>
          <w:sz w:val="24"/>
        </w:rPr>
        <w:t xml:space="preserve"> ................................................................................................................................ 48</w:t>
      </w:r>
      <w:r>
        <w:t xml:space="preserve"> </w:t>
      </w:r>
    </w:p>
    <w:p w14:paraId="4E0F0203" w14:textId="77777777" w:rsidR="00060800" w:rsidRDefault="00B8380A">
      <w:pPr>
        <w:numPr>
          <w:ilvl w:val="1"/>
          <w:numId w:val="3"/>
        </w:numPr>
        <w:spacing w:after="111" w:line="264" w:lineRule="auto"/>
        <w:ind w:hanging="660"/>
      </w:pPr>
      <w:r>
        <w:rPr>
          <w:b/>
        </w:rPr>
        <w:t>AAUS MEDICAL EVALUATION OF FITNESS FOR SCUBA DIVING REPORT</w:t>
      </w:r>
      <w:r>
        <w:t xml:space="preserve"> ............................................................ 48 </w:t>
      </w:r>
    </w:p>
    <w:p w14:paraId="30CD0355" w14:textId="77777777" w:rsidR="00060800" w:rsidRDefault="00B8380A">
      <w:pPr>
        <w:numPr>
          <w:ilvl w:val="1"/>
          <w:numId w:val="3"/>
        </w:numPr>
        <w:spacing w:after="111" w:line="264" w:lineRule="auto"/>
        <w:ind w:hanging="660"/>
      </w:pPr>
      <w:r>
        <w:rPr>
          <w:b/>
        </w:rPr>
        <w:t>PHYSICIAN IMFORMATION</w:t>
      </w:r>
      <w:r>
        <w:t xml:space="preserve"> .................................................................................................................................. 50 </w:t>
      </w:r>
    </w:p>
    <w:p w14:paraId="4405B057" w14:textId="77777777" w:rsidR="00060800" w:rsidRDefault="00B8380A">
      <w:pPr>
        <w:numPr>
          <w:ilvl w:val="0"/>
          <w:numId w:val="3"/>
        </w:numPr>
        <w:spacing w:after="11" w:line="249" w:lineRule="auto"/>
        <w:ind w:hanging="660"/>
      </w:pPr>
      <w:r>
        <w:rPr>
          <w:rFonts w:ascii="Times New Roman" w:eastAsia="Times New Roman" w:hAnsi="Times New Roman" w:cs="Times New Roman"/>
          <w:b/>
          <w:sz w:val="24"/>
        </w:rPr>
        <w:t>APPENDIX 2B</w:t>
      </w:r>
      <w:r>
        <w:rPr>
          <w:rFonts w:ascii="Times New Roman" w:eastAsia="Times New Roman" w:hAnsi="Times New Roman" w:cs="Times New Roman"/>
          <w:sz w:val="24"/>
        </w:rPr>
        <w:t xml:space="preserve"> ............................................................................................................................. 51</w:t>
      </w:r>
      <w:r>
        <w:t xml:space="preserve"> </w:t>
      </w:r>
    </w:p>
    <w:p w14:paraId="294AD8FE" w14:textId="77777777" w:rsidR="00060800" w:rsidRDefault="00B8380A">
      <w:pPr>
        <w:pStyle w:val="Heading4"/>
        <w:tabs>
          <w:tab w:val="center" w:pos="444"/>
          <w:tab w:val="center" w:pos="5695"/>
        </w:tabs>
        <w:spacing w:after="0"/>
        <w:ind w:left="0" w:firstLine="0"/>
        <w:jc w:val="left"/>
      </w:pPr>
      <w:r>
        <w:rPr>
          <w:color w:val="000000"/>
          <w:sz w:val="22"/>
        </w:rPr>
        <w:lastRenderedPageBreak/>
        <w:tab/>
      </w:r>
      <w:r>
        <w:rPr>
          <w:b/>
          <w:color w:val="000000"/>
          <w:sz w:val="22"/>
        </w:rPr>
        <w:t>14.1</w:t>
      </w:r>
      <w:r>
        <w:rPr>
          <w:color w:val="000000"/>
          <w:sz w:val="22"/>
        </w:rPr>
        <w:t xml:space="preserve"> </w:t>
      </w:r>
      <w:r>
        <w:rPr>
          <w:color w:val="000000"/>
          <w:sz w:val="22"/>
        </w:rPr>
        <w:tab/>
      </w:r>
      <w:r>
        <w:rPr>
          <w:b/>
          <w:color w:val="000000"/>
          <w:sz w:val="22"/>
        </w:rPr>
        <w:t xml:space="preserve">AAUS MEDICAL EVALUATION OF FITNESS FOR SCUBA DIVING REPORT APPLICANT’S RELEASE OF MEDICAL </w:t>
      </w:r>
    </w:p>
    <w:p w14:paraId="37734484" w14:textId="77777777" w:rsidR="00060800" w:rsidRDefault="00B8380A">
      <w:pPr>
        <w:spacing w:after="111" w:line="264" w:lineRule="auto"/>
        <w:ind w:left="241" w:hanging="10"/>
      </w:pPr>
      <w:r>
        <w:rPr>
          <w:b/>
        </w:rPr>
        <w:t>INFORMATION FORM</w:t>
      </w:r>
      <w:r>
        <w:t xml:space="preserve"> ....................................................................................................................................................... 51 </w:t>
      </w:r>
    </w:p>
    <w:p w14:paraId="5C18574A" w14:textId="77777777" w:rsidR="00060800" w:rsidRDefault="00B8380A">
      <w:pPr>
        <w:numPr>
          <w:ilvl w:val="0"/>
          <w:numId w:val="4"/>
        </w:numPr>
        <w:spacing w:after="11" w:line="249" w:lineRule="auto"/>
        <w:ind w:hanging="660"/>
      </w:pPr>
      <w:r>
        <w:rPr>
          <w:rFonts w:ascii="Times New Roman" w:eastAsia="Times New Roman" w:hAnsi="Times New Roman" w:cs="Times New Roman"/>
          <w:b/>
          <w:sz w:val="24"/>
        </w:rPr>
        <w:t>APPENDIX 3</w:t>
      </w:r>
      <w:r>
        <w:rPr>
          <w:rFonts w:ascii="Times New Roman" w:eastAsia="Times New Roman" w:hAnsi="Times New Roman" w:cs="Times New Roman"/>
          <w:sz w:val="24"/>
        </w:rPr>
        <w:t xml:space="preserve"> ................................................................................................................................ 52</w:t>
      </w:r>
      <w:r>
        <w:t xml:space="preserve"> </w:t>
      </w:r>
    </w:p>
    <w:p w14:paraId="2CD99BD5" w14:textId="77777777" w:rsidR="00060800" w:rsidRDefault="00B8380A">
      <w:pPr>
        <w:numPr>
          <w:ilvl w:val="1"/>
          <w:numId w:val="4"/>
        </w:numPr>
        <w:spacing w:after="111" w:line="264" w:lineRule="auto"/>
        <w:ind w:hanging="660"/>
      </w:pPr>
      <w:r>
        <w:rPr>
          <w:b/>
        </w:rPr>
        <w:t>DIVING MEDICAL HISTORY FORM</w:t>
      </w:r>
      <w:r>
        <w:t xml:space="preserve"> ........................................................................................................................ 52 </w:t>
      </w:r>
    </w:p>
    <w:p w14:paraId="333C0E13" w14:textId="77777777" w:rsidR="00060800" w:rsidRDefault="00B8380A">
      <w:pPr>
        <w:numPr>
          <w:ilvl w:val="0"/>
          <w:numId w:val="4"/>
        </w:numPr>
        <w:spacing w:after="11" w:line="249" w:lineRule="auto"/>
        <w:ind w:hanging="660"/>
      </w:pPr>
      <w:r>
        <w:rPr>
          <w:rFonts w:ascii="Times New Roman" w:eastAsia="Times New Roman" w:hAnsi="Times New Roman" w:cs="Times New Roman"/>
          <w:b/>
          <w:sz w:val="24"/>
        </w:rPr>
        <w:t>APPENDIX 4</w:t>
      </w:r>
      <w:r>
        <w:rPr>
          <w:rFonts w:ascii="Times New Roman" w:eastAsia="Times New Roman" w:hAnsi="Times New Roman" w:cs="Times New Roman"/>
          <w:sz w:val="24"/>
        </w:rPr>
        <w:t xml:space="preserve"> ................................................................................................................................ 57</w:t>
      </w:r>
      <w:r>
        <w:t xml:space="preserve"> </w:t>
      </w:r>
    </w:p>
    <w:p w14:paraId="21F4C49F" w14:textId="77777777" w:rsidR="00060800" w:rsidRDefault="00B8380A">
      <w:pPr>
        <w:numPr>
          <w:ilvl w:val="1"/>
          <w:numId w:val="4"/>
        </w:numPr>
        <w:spacing w:after="111" w:line="264" w:lineRule="auto"/>
        <w:ind w:hanging="660"/>
      </w:pPr>
      <w:r>
        <w:rPr>
          <w:b/>
        </w:rPr>
        <w:t>RECOMMENDED PHYSICIANS WITH EXPERTISE IN DIVING MEDICINE</w:t>
      </w:r>
      <w:r>
        <w:t xml:space="preserve"> ............................................................... 57 </w:t>
      </w:r>
    </w:p>
    <w:p w14:paraId="4627D9CF" w14:textId="77777777" w:rsidR="00060800" w:rsidRDefault="00B8380A">
      <w:pPr>
        <w:numPr>
          <w:ilvl w:val="0"/>
          <w:numId w:val="4"/>
        </w:numPr>
        <w:spacing w:after="11" w:line="249" w:lineRule="auto"/>
        <w:ind w:hanging="660"/>
      </w:pPr>
      <w:r>
        <w:rPr>
          <w:rFonts w:ascii="Times New Roman" w:eastAsia="Times New Roman" w:hAnsi="Times New Roman" w:cs="Times New Roman"/>
          <w:b/>
          <w:sz w:val="24"/>
        </w:rPr>
        <w:t>APPENDIX 5</w:t>
      </w:r>
      <w:r>
        <w:rPr>
          <w:rFonts w:ascii="Times New Roman" w:eastAsia="Times New Roman" w:hAnsi="Times New Roman" w:cs="Times New Roman"/>
          <w:sz w:val="24"/>
        </w:rPr>
        <w:t xml:space="preserve"> ................................................................................................................................ 58</w:t>
      </w:r>
      <w:r>
        <w:t xml:space="preserve"> </w:t>
      </w:r>
    </w:p>
    <w:p w14:paraId="01DBB012" w14:textId="77777777" w:rsidR="00060800" w:rsidRDefault="00B8380A">
      <w:pPr>
        <w:numPr>
          <w:ilvl w:val="1"/>
          <w:numId w:val="4"/>
        </w:numPr>
        <w:spacing w:after="111" w:line="264" w:lineRule="auto"/>
        <w:ind w:hanging="660"/>
      </w:pPr>
      <w:r>
        <w:rPr>
          <w:b/>
        </w:rPr>
        <w:t>DEFINITION OF TERMS</w:t>
      </w:r>
      <w:r>
        <w:t xml:space="preserve"> ......................................................................................................................................... 58 </w:t>
      </w:r>
    </w:p>
    <w:p w14:paraId="63FE5C28" w14:textId="77777777" w:rsidR="00060800" w:rsidRDefault="00B8380A">
      <w:pPr>
        <w:numPr>
          <w:ilvl w:val="0"/>
          <w:numId w:val="4"/>
        </w:numPr>
        <w:spacing w:after="11" w:line="249" w:lineRule="auto"/>
        <w:ind w:hanging="660"/>
      </w:pPr>
      <w:r>
        <w:rPr>
          <w:rFonts w:ascii="Times New Roman" w:eastAsia="Times New Roman" w:hAnsi="Times New Roman" w:cs="Times New Roman"/>
          <w:b/>
          <w:sz w:val="24"/>
        </w:rPr>
        <w:t>APPENDIX 6</w:t>
      </w:r>
      <w:r>
        <w:rPr>
          <w:rFonts w:ascii="Times New Roman" w:eastAsia="Times New Roman" w:hAnsi="Times New Roman" w:cs="Times New Roman"/>
          <w:sz w:val="24"/>
        </w:rPr>
        <w:t xml:space="preserve"> ................................................................................................................................ 62</w:t>
      </w:r>
      <w:r>
        <w:t xml:space="preserve"> </w:t>
      </w:r>
    </w:p>
    <w:p w14:paraId="30225E86" w14:textId="77777777" w:rsidR="00060800" w:rsidRDefault="00B8380A">
      <w:pPr>
        <w:pStyle w:val="Heading4"/>
        <w:tabs>
          <w:tab w:val="center" w:pos="443"/>
          <w:tab w:val="right" w:pos="10828"/>
        </w:tabs>
        <w:spacing w:after="114"/>
        <w:ind w:left="0" w:firstLine="0"/>
        <w:jc w:val="left"/>
      </w:pPr>
      <w:r>
        <w:rPr>
          <w:color w:val="000000"/>
          <w:sz w:val="22"/>
        </w:rPr>
        <w:tab/>
      </w:r>
      <w:r>
        <w:rPr>
          <w:b/>
          <w:color w:val="000000"/>
          <w:sz w:val="22"/>
        </w:rPr>
        <w:t>18.1</w:t>
      </w:r>
      <w:r>
        <w:rPr>
          <w:color w:val="000000"/>
          <w:sz w:val="22"/>
        </w:rPr>
        <w:t xml:space="preserve"> </w:t>
      </w:r>
      <w:r>
        <w:rPr>
          <w:color w:val="000000"/>
          <w:sz w:val="22"/>
        </w:rPr>
        <w:tab/>
      </w:r>
      <w:r>
        <w:rPr>
          <w:b/>
          <w:color w:val="000000"/>
          <w:sz w:val="22"/>
        </w:rPr>
        <w:t>AAUS REQUEST FOR DIVING RECIPROCITY FORM VERIFICATION OF DIVER TRAINING AND EXPERIENCE</w:t>
      </w:r>
      <w:r>
        <w:rPr>
          <w:color w:val="000000"/>
          <w:sz w:val="22"/>
        </w:rPr>
        <w:t xml:space="preserve"> ....... 62 </w:t>
      </w:r>
    </w:p>
    <w:p w14:paraId="31910C0E" w14:textId="77777777" w:rsidR="00060800" w:rsidRDefault="00B8380A">
      <w:pPr>
        <w:numPr>
          <w:ilvl w:val="0"/>
          <w:numId w:val="5"/>
        </w:numPr>
        <w:spacing w:after="11" w:line="249" w:lineRule="auto"/>
        <w:ind w:hanging="660"/>
      </w:pPr>
      <w:r>
        <w:rPr>
          <w:rFonts w:ascii="Times New Roman" w:eastAsia="Times New Roman" w:hAnsi="Times New Roman" w:cs="Times New Roman"/>
          <w:b/>
          <w:sz w:val="24"/>
        </w:rPr>
        <w:t>APPENDIX 7</w:t>
      </w:r>
      <w:r>
        <w:rPr>
          <w:rFonts w:ascii="Times New Roman" w:eastAsia="Times New Roman" w:hAnsi="Times New Roman" w:cs="Times New Roman"/>
          <w:sz w:val="24"/>
        </w:rPr>
        <w:t xml:space="preserve"> ................................................................................................................................ 63</w:t>
      </w:r>
      <w:r>
        <w:t xml:space="preserve"> </w:t>
      </w:r>
    </w:p>
    <w:p w14:paraId="2488329B" w14:textId="77777777" w:rsidR="00060800" w:rsidRDefault="00B8380A">
      <w:pPr>
        <w:numPr>
          <w:ilvl w:val="1"/>
          <w:numId w:val="5"/>
        </w:numPr>
        <w:spacing w:after="111" w:line="264" w:lineRule="auto"/>
        <w:ind w:hanging="660"/>
      </w:pPr>
      <w:r>
        <w:rPr>
          <w:b/>
        </w:rPr>
        <w:t>EMERGENCY ACTION PLAN</w:t>
      </w:r>
      <w:r>
        <w:t xml:space="preserve"> .................................................................................................................................. 63 </w:t>
      </w:r>
    </w:p>
    <w:p w14:paraId="180A1CA8" w14:textId="77777777" w:rsidR="00060800" w:rsidRDefault="00B8380A">
      <w:pPr>
        <w:numPr>
          <w:ilvl w:val="0"/>
          <w:numId w:val="5"/>
        </w:numPr>
        <w:spacing w:after="11" w:line="249" w:lineRule="auto"/>
        <w:ind w:hanging="660"/>
      </w:pPr>
      <w:r>
        <w:rPr>
          <w:rFonts w:ascii="Times New Roman" w:eastAsia="Times New Roman" w:hAnsi="Times New Roman" w:cs="Times New Roman"/>
          <w:b/>
          <w:sz w:val="24"/>
        </w:rPr>
        <w:t>APPENDIX 8</w:t>
      </w:r>
      <w:r>
        <w:rPr>
          <w:rFonts w:ascii="Times New Roman" w:eastAsia="Times New Roman" w:hAnsi="Times New Roman" w:cs="Times New Roman"/>
          <w:sz w:val="24"/>
        </w:rPr>
        <w:t xml:space="preserve"> ................................................................................................................................ 64</w:t>
      </w:r>
      <w:r>
        <w:t xml:space="preserve"> </w:t>
      </w:r>
    </w:p>
    <w:p w14:paraId="56FA2349" w14:textId="77777777" w:rsidR="00060800" w:rsidRDefault="00B8380A">
      <w:pPr>
        <w:numPr>
          <w:ilvl w:val="1"/>
          <w:numId w:val="5"/>
        </w:numPr>
        <w:spacing w:after="111" w:line="264" w:lineRule="auto"/>
        <w:ind w:hanging="660"/>
      </w:pPr>
      <w:r>
        <w:rPr>
          <w:b/>
        </w:rPr>
        <w:t>AAUS STATISTICE COLLECTING CRITERIA AND DEFINITIONS</w:t>
      </w:r>
      <w:r>
        <w:t xml:space="preserve"> .............................................................................. 64 </w:t>
      </w:r>
    </w:p>
    <w:p w14:paraId="55288195" w14:textId="77777777" w:rsidR="00060800" w:rsidRDefault="00B8380A">
      <w:pPr>
        <w:numPr>
          <w:ilvl w:val="0"/>
          <w:numId w:val="5"/>
        </w:numPr>
        <w:spacing w:after="11" w:line="249" w:lineRule="auto"/>
        <w:ind w:hanging="660"/>
      </w:pPr>
      <w:r>
        <w:rPr>
          <w:rFonts w:ascii="Times New Roman" w:eastAsia="Times New Roman" w:hAnsi="Times New Roman" w:cs="Times New Roman"/>
          <w:b/>
          <w:sz w:val="24"/>
        </w:rPr>
        <w:t>Appendix 9</w:t>
      </w:r>
      <w:r>
        <w:rPr>
          <w:rFonts w:ascii="Times New Roman" w:eastAsia="Times New Roman" w:hAnsi="Times New Roman" w:cs="Times New Roman"/>
          <w:sz w:val="24"/>
        </w:rPr>
        <w:t xml:space="preserve"> .................................................................................................................................... 67</w:t>
      </w:r>
      <w:r>
        <w:t xml:space="preserve"> </w:t>
      </w:r>
    </w:p>
    <w:p w14:paraId="0E0017B6" w14:textId="77777777" w:rsidR="00060800" w:rsidRDefault="00B8380A">
      <w:pPr>
        <w:numPr>
          <w:ilvl w:val="1"/>
          <w:numId w:val="5"/>
        </w:numPr>
        <w:spacing w:after="111" w:line="264" w:lineRule="auto"/>
        <w:ind w:hanging="660"/>
      </w:pPr>
      <w:r>
        <w:rPr>
          <w:b/>
        </w:rPr>
        <w:t>Recommendations for Rescue of a submerged unresponsive diver</w:t>
      </w:r>
      <w:r>
        <w:t xml:space="preserve"> .................................................................. 67 </w:t>
      </w:r>
    </w:p>
    <w:p w14:paraId="349A47C8" w14:textId="77777777" w:rsidR="00060800" w:rsidRDefault="00B8380A">
      <w:pPr>
        <w:numPr>
          <w:ilvl w:val="0"/>
          <w:numId w:val="5"/>
        </w:numPr>
        <w:spacing w:after="11" w:line="249" w:lineRule="auto"/>
        <w:ind w:hanging="660"/>
      </w:pPr>
      <w:r>
        <w:rPr>
          <w:rFonts w:ascii="Times New Roman" w:eastAsia="Times New Roman" w:hAnsi="Times New Roman" w:cs="Times New Roman"/>
          <w:b/>
          <w:sz w:val="24"/>
        </w:rPr>
        <w:t>Appendix 10</w:t>
      </w:r>
      <w:r>
        <w:rPr>
          <w:rFonts w:ascii="Times New Roman" w:eastAsia="Times New Roman" w:hAnsi="Times New Roman" w:cs="Times New Roman"/>
          <w:sz w:val="24"/>
        </w:rPr>
        <w:t xml:space="preserve"> .................................................................................................................................. 68</w:t>
      </w:r>
      <w:r>
        <w:t xml:space="preserve"> </w:t>
      </w:r>
    </w:p>
    <w:p w14:paraId="1DC09302" w14:textId="77777777" w:rsidR="00060800" w:rsidRDefault="00B8380A">
      <w:pPr>
        <w:numPr>
          <w:ilvl w:val="1"/>
          <w:numId w:val="5"/>
        </w:numPr>
        <w:spacing w:after="111" w:line="264" w:lineRule="auto"/>
        <w:ind w:hanging="660"/>
      </w:pPr>
      <w:r>
        <w:rPr>
          <w:b/>
        </w:rPr>
        <w:t>Scientific Diver Information Sheet</w:t>
      </w:r>
      <w:r>
        <w:t xml:space="preserve"> ....................................................................................................................... 68 </w:t>
      </w:r>
    </w:p>
    <w:p w14:paraId="7FD474E9" w14:textId="77777777" w:rsidR="00060800" w:rsidRDefault="00B8380A">
      <w:pPr>
        <w:numPr>
          <w:ilvl w:val="0"/>
          <w:numId w:val="5"/>
        </w:numPr>
        <w:spacing w:after="11" w:line="249" w:lineRule="auto"/>
        <w:ind w:hanging="660"/>
      </w:pPr>
      <w:r>
        <w:rPr>
          <w:rFonts w:ascii="Times New Roman" w:eastAsia="Times New Roman" w:hAnsi="Times New Roman" w:cs="Times New Roman"/>
          <w:b/>
          <w:sz w:val="24"/>
        </w:rPr>
        <w:t>Appendix 11</w:t>
      </w:r>
      <w:r>
        <w:rPr>
          <w:rFonts w:ascii="Times New Roman" w:eastAsia="Times New Roman" w:hAnsi="Times New Roman" w:cs="Times New Roman"/>
          <w:sz w:val="24"/>
        </w:rPr>
        <w:t xml:space="preserve"> .................................................................................................................................. 71</w:t>
      </w:r>
      <w:r>
        <w:t xml:space="preserve"> </w:t>
      </w:r>
    </w:p>
    <w:p w14:paraId="14960FE6" w14:textId="77777777" w:rsidR="00060800" w:rsidRDefault="00B8380A">
      <w:pPr>
        <w:numPr>
          <w:ilvl w:val="1"/>
          <w:numId w:val="5"/>
        </w:numPr>
        <w:spacing w:after="111" w:line="264" w:lineRule="auto"/>
        <w:ind w:hanging="660"/>
      </w:pPr>
      <w:r>
        <w:rPr>
          <w:b/>
        </w:rPr>
        <w:t>Dive Plan</w:t>
      </w:r>
      <w:r>
        <w:t xml:space="preserve"> ............................................................................................................................................................... 71 </w:t>
      </w:r>
    </w:p>
    <w:p w14:paraId="5BECAAC4" w14:textId="77777777" w:rsidR="00060800" w:rsidRDefault="00B8380A">
      <w:pPr>
        <w:numPr>
          <w:ilvl w:val="0"/>
          <w:numId w:val="5"/>
        </w:numPr>
        <w:spacing w:after="11" w:line="249" w:lineRule="auto"/>
        <w:ind w:hanging="660"/>
      </w:pPr>
      <w:r>
        <w:rPr>
          <w:rFonts w:ascii="Times New Roman" w:eastAsia="Times New Roman" w:hAnsi="Times New Roman" w:cs="Times New Roman"/>
          <w:b/>
          <w:sz w:val="24"/>
        </w:rPr>
        <w:t>Appendix 12</w:t>
      </w:r>
      <w:r>
        <w:rPr>
          <w:rFonts w:ascii="Times New Roman" w:eastAsia="Times New Roman" w:hAnsi="Times New Roman" w:cs="Times New Roman"/>
          <w:sz w:val="24"/>
        </w:rPr>
        <w:t xml:space="preserve"> .................................................................................................................................. 72</w:t>
      </w:r>
      <w:r>
        <w:t xml:space="preserve"> </w:t>
      </w:r>
    </w:p>
    <w:p w14:paraId="21601498" w14:textId="77777777" w:rsidR="00060800" w:rsidRDefault="00B8380A">
      <w:pPr>
        <w:numPr>
          <w:ilvl w:val="1"/>
          <w:numId w:val="5"/>
        </w:numPr>
        <w:spacing w:after="111" w:line="264" w:lineRule="auto"/>
        <w:ind w:hanging="660"/>
      </w:pPr>
      <w:r>
        <w:rPr>
          <w:b/>
        </w:rPr>
        <w:t>Dive Site Description</w:t>
      </w:r>
      <w:r>
        <w:t xml:space="preserve"> ............................................................................................................................................ 72 </w:t>
      </w:r>
    </w:p>
    <w:p w14:paraId="7E02DA90" w14:textId="77777777" w:rsidR="00060800" w:rsidRDefault="00B8380A">
      <w:pPr>
        <w:numPr>
          <w:ilvl w:val="0"/>
          <w:numId w:val="5"/>
        </w:numPr>
        <w:spacing w:after="11" w:line="249" w:lineRule="auto"/>
        <w:ind w:hanging="660"/>
      </w:pPr>
      <w:r>
        <w:rPr>
          <w:rFonts w:ascii="Times New Roman" w:eastAsia="Times New Roman" w:hAnsi="Times New Roman" w:cs="Times New Roman"/>
          <w:b/>
          <w:sz w:val="24"/>
        </w:rPr>
        <w:t>Appendix 13</w:t>
      </w:r>
      <w:r>
        <w:rPr>
          <w:rFonts w:ascii="Times New Roman" w:eastAsia="Times New Roman" w:hAnsi="Times New Roman" w:cs="Times New Roman"/>
          <w:sz w:val="24"/>
        </w:rPr>
        <w:t xml:space="preserve"> .................................................................................................................................. 73</w:t>
      </w:r>
      <w:r>
        <w:t xml:space="preserve"> </w:t>
      </w:r>
    </w:p>
    <w:p w14:paraId="4E87D43A" w14:textId="77777777" w:rsidR="00060800" w:rsidRDefault="00B8380A">
      <w:pPr>
        <w:numPr>
          <w:ilvl w:val="1"/>
          <w:numId w:val="5"/>
        </w:numPr>
        <w:spacing w:after="111" w:line="264" w:lineRule="auto"/>
        <w:ind w:hanging="660"/>
      </w:pPr>
      <w:r>
        <w:rPr>
          <w:b/>
        </w:rPr>
        <w:t>Science Diver Application</w:t>
      </w:r>
      <w:r>
        <w:t xml:space="preserve"> ..................................................................................................................................... 73 </w:t>
      </w:r>
    </w:p>
    <w:p w14:paraId="4BE5901C" w14:textId="77777777" w:rsidR="00060800" w:rsidRDefault="00B8380A">
      <w:pPr>
        <w:numPr>
          <w:ilvl w:val="0"/>
          <w:numId w:val="5"/>
        </w:numPr>
        <w:spacing w:after="11" w:line="249" w:lineRule="auto"/>
        <w:ind w:hanging="660"/>
      </w:pPr>
      <w:r>
        <w:rPr>
          <w:rFonts w:ascii="Times New Roman" w:eastAsia="Times New Roman" w:hAnsi="Times New Roman" w:cs="Times New Roman"/>
          <w:b/>
          <w:sz w:val="24"/>
        </w:rPr>
        <w:t>Appendix 14</w:t>
      </w:r>
      <w:r>
        <w:rPr>
          <w:rFonts w:ascii="Times New Roman" w:eastAsia="Times New Roman" w:hAnsi="Times New Roman" w:cs="Times New Roman"/>
          <w:sz w:val="24"/>
        </w:rPr>
        <w:t xml:space="preserve"> .................................................................................................................................. 74</w:t>
      </w:r>
      <w:r>
        <w:t xml:space="preserve"> </w:t>
      </w:r>
    </w:p>
    <w:p w14:paraId="40D6503F" w14:textId="77777777" w:rsidR="00060800" w:rsidRDefault="00B8380A">
      <w:pPr>
        <w:numPr>
          <w:ilvl w:val="1"/>
          <w:numId w:val="5"/>
        </w:numPr>
        <w:spacing w:after="111" w:line="264" w:lineRule="auto"/>
        <w:ind w:hanging="660"/>
      </w:pPr>
      <w:r>
        <w:rPr>
          <w:b/>
        </w:rPr>
        <w:t>Regulator Service Form</w:t>
      </w:r>
      <w:r>
        <w:t xml:space="preserve"> ........................................................................................................................................ 74 </w:t>
      </w:r>
    </w:p>
    <w:p w14:paraId="78D16510" w14:textId="77777777" w:rsidR="00060800" w:rsidRDefault="00B8380A">
      <w:pPr>
        <w:numPr>
          <w:ilvl w:val="0"/>
          <w:numId w:val="5"/>
        </w:numPr>
        <w:spacing w:after="11" w:line="249" w:lineRule="auto"/>
        <w:ind w:hanging="660"/>
      </w:pPr>
      <w:r>
        <w:rPr>
          <w:rFonts w:ascii="Times New Roman" w:eastAsia="Times New Roman" w:hAnsi="Times New Roman" w:cs="Times New Roman"/>
          <w:b/>
          <w:sz w:val="24"/>
        </w:rPr>
        <w:t>Appendix 15</w:t>
      </w:r>
      <w:r>
        <w:rPr>
          <w:rFonts w:ascii="Times New Roman" w:eastAsia="Times New Roman" w:hAnsi="Times New Roman" w:cs="Times New Roman"/>
          <w:sz w:val="24"/>
        </w:rPr>
        <w:t xml:space="preserve"> .................................................................................................................................. 75</w:t>
      </w:r>
      <w:r>
        <w:t xml:space="preserve"> </w:t>
      </w:r>
    </w:p>
    <w:p w14:paraId="141F1166" w14:textId="77777777" w:rsidR="00060800" w:rsidRDefault="00B8380A">
      <w:pPr>
        <w:numPr>
          <w:ilvl w:val="1"/>
          <w:numId w:val="5"/>
        </w:numPr>
        <w:spacing w:after="111" w:line="264" w:lineRule="auto"/>
        <w:ind w:hanging="660"/>
      </w:pPr>
      <w:r>
        <w:rPr>
          <w:b/>
        </w:rPr>
        <w:t>Scientific Diver Assumption of Risk, Waiver and Release</w:t>
      </w:r>
      <w:r>
        <w:t xml:space="preserve"> ................................................................................... 75 </w:t>
      </w:r>
    </w:p>
    <w:p w14:paraId="06EB2FD4" w14:textId="77777777" w:rsidR="00060800" w:rsidRDefault="00B8380A">
      <w:pPr>
        <w:numPr>
          <w:ilvl w:val="0"/>
          <w:numId w:val="5"/>
        </w:numPr>
        <w:spacing w:after="11" w:line="249" w:lineRule="auto"/>
        <w:ind w:hanging="660"/>
      </w:pPr>
      <w:r>
        <w:rPr>
          <w:rFonts w:ascii="Times New Roman" w:eastAsia="Times New Roman" w:hAnsi="Times New Roman" w:cs="Times New Roman"/>
          <w:b/>
          <w:sz w:val="24"/>
        </w:rPr>
        <w:t>Appendix 16</w:t>
      </w:r>
      <w:r>
        <w:rPr>
          <w:rFonts w:ascii="Times New Roman" w:eastAsia="Times New Roman" w:hAnsi="Times New Roman" w:cs="Times New Roman"/>
          <w:sz w:val="24"/>
        </w:rPr>
        <w:t xml:space="preserve"> .................................................................................................................................. 76</w:t>
      </w:r>
      <w:r>
        <w:t xml:space="preserve"> </w:t>
      </w:r>
    </w:p>
    <w:p w14:paraId="07968D38" w14:textId="77777777" w:rsidR="00060800" w:rsidRDefault="00B8380A">
      <w:pPr>
        <w:numPr>
          <w:ilvl w:val="1"/>
          <w:numId w:val="5"/>
        </w:numPr>
        <w:spacing w:after="111" w:line="264" w:lineRule="auto"/>
        <w:ind w:hanging="660"/>
      </w:pPr>
      <w:r>
        <w:rPr>
          <w:b/>
        </w:rPr>
        <w:t>Scientific Diver Medical Consent and Insurability</w:t>
      </w:r>
      <w:r>
        <w:t xml:space="preserve"> ............................................................................................... 76 </w:t>
      </w:r>
    </w:p>
    <w:p w14:paraId="35B44F79" w14:textId="77777777" w:rsidR="00060800" w:rsidRDefault="00B8380A">
      <w:pPr>
        <w:numPr>
          <w:ilvl w:val="0"/>
          <w:numId w:val="5"/>
        </w:numPr>
        <w:spacing w:after="11" w:line="249" w:lineRule="auto"/>
        <w:ind w:hanging="660"/>
      </w:pPr>
      <w:r>
        <w:rPr>
          <w:rFonts w:ascii="Times New Roman" w:eastAsia="Times New Roman" w:hAnsi="Times New Roman" w:cs="Times New Roman"/>
          <w:b/>
          <w:sz w:val="24"/>
        </w:rPr>
        <w:t>Appendix 17</w:t>
      </w:r>
      <w:r>
        <w:rPr>
          <w:rFonts w:ascii="Times New Roman" w:eastAsia="Times New Roman" w:hAnsi="Times New Roman" w:cs="Times New Roman"/>
          <w:sz w:val="24"/>
        </w:rPr>
        <w:t xml:space="preserve"> .................................................................................................................................. 77</w:t>
      </w:r>
      <w:r>
        <w:t xml:space="preserve"> </w:t>
      </w:r>
    </w:p>
    <w:p w14:paraId="61599C49" w14:textId="77777777" w:rsidR="00060800" w:rsidRDefault="00B8380A">
      <w:pPr>
        <w:pStyle w:val="Heading4"/>
        <w:tabs>
          <w:tab w:val="center" w:pos="443"/>
          <w:tab w:val="right" w:pos="10828"/>
        </w:tabs>
        <w:spacing w:after="114"/>
        <w:ind w:left="0" w:firstLine="0"/>
        <w:jc w:val="left"/>
      </w:pPr>
      <w:r>
        <w:rPr>
          <w:color w:val="000000"/>
          <w:sz w:val="22"/>
        </w:rPr>
        <w:tab/>
      </w:r>
      <w:r>
        <w:rPr>
          <w:b/>
          <w:color w:val="000000"/>
          <w:sz w:val="22"/>
        </w:rPr>
        <w:t>29.1</w:t>
      </w:r>
      <w:r>
        <w:rPr>
          <w:color w:val="000000"/>
          <w:sz w:val="22"/>
        </w:rPr>
        <w:t xml:space="preserve"> </w:t>
      </w:r>
      <w:r>
        <w:rPr>
          <w:color w:val="000000"/>
          <w:sz w:val="22"/>
        </w:rPr>
        <w:tab/>
      </w:r>
      <w:r>
        <w:rPr>
          <w:b/>
          <w:color w:val="000000"/>
          <w:sz w:val="22"/>
        </w:rPr>
        <w:t>LIABILITY RELEASE AND ASSUMPTION OFRISK EQUIPMENT RENTAL/USE AGREEMENT</w:t>
      </w:r>
      <w:r>
        <w:rPr>
          <w:color w:val="000000"/>
          <w:sz w:val="22"/>
        </w:rPr>
        <w:t xml:space="preserve"> .................................. 77 </w:t>
      </w:r>
    </w:p>
    <w:p w14:paraId="45CD99BA" w14:textId="77777777" w:rsidR="00060800" w:rsidRDefault="00B8380A">
      <w:pPr>
        <w:numPr>
          <w:ilvl w:val="0"/>
          <w:numId w:val="6"/>
        </w:numPr>
        <w:spacing w:after="11" w:line="249" w:lineRule="auto"/>
        <w:ind w:hanging="660"/>
      </w:pPr>
      <w:r>
        <w:rPr>
          <w:rFonts w:ascii="Times New Roman" w:eastAsia="Times New Roman" w:hAnsi="Times New Roman" w:cs="Times New Roman"/>
          <w:b/>
          <w:sz w:val="24"/>
        </w:rPr>
        <w:t>Appendix 18</w:t>
      </w:r>
      <w:r>
        <w:rPr>
          <w:rFonts w:ascii="Times New Roman" w:eastAsia="Times New Roman" w:hAnsi="Times New Roman" w:cs="Times New Roman"/>
          <w:sz w:val="24"/>
        </w:rPr>
        <w:t xml:space="preserve"> .................................................................................................................................. 78</w:t>
      </w:r>
      <w:r>
        <w:t xml:space="preserve"> </w:t>
      </w:r>
    </w:p>
    <w:p w14:paraId="7B8F3C0C" w14:textId="77777777" w:rsidR="00060800" w:rsidRDefault="00B8380A">
      <w:pPr>
        <w:tabs>
          <w:tab w:val="center" w:pos="443"/>
          <w:tab w:val="right" w:pos="10828"/>
        </w:tabs>
        <w:spacing w:after="111" w:line="264" w:lineRule="auto"/>
      </w:pPr>
      <w:r>
        <w:tab/>
      </w:r>
      <w:r>
        <w:rPr>
          <w:b/>
        </w:rPr>
        <w:t>30.1</w:t>
      </w:r>
      <w:r>
        <w:t xml:space="preserve"> </w:t>
      </w:r>
      <w:r>
        <w:tab/>
      </w:r>
      <w:r>
        <w:rPr>
          <w:b/>
        </w:rPr>
        <w:t>Dive Plan Flow Chart</w:t>
      </w:r>
      <w:r>
        <w:t xml:space="preserve"> ............................................................................................................................................ 78 </w:t>
      </w:r>
    </w:p>
    <w:p w14:paraId="40FFA380" w14:textId="254F7B76" w:rsidR="00060800" w:rsidRDefault="00B8380A">
      <w:pPr>
        <w:spacing w:after="0"/>
        <w:ind w:left="25"/>
      </w:pPr>
      <w:r>
        <w:t xml:space="preserve"> </w:t>
      </w:r>
    </w:p>
    <w:p w14:paraId="75402A84" w14:textId="39AC0330" w:rsidR="0066172E" w:rsidRDefault="0066172E">
      <w:pPr>
        <w:spacing w:after="0"/>
        <w:ind w:left="25"/>
      </w:pPr>
    </w:p>
    <w:p w14:paraId="17031E62" w14:textId="6DB15630" w:rsidR="0066172E" w:rsidRDefault="0066172E">
      <w:pPr>
        <w:spacing w:after="0"/>
        <w:ind w:left="25"/>
      </w:pPr>
    </w:p>
    <w:p w14:paraId="47445F4E" w14:textId="25091485" w:rsidR="0066172E" w:rsidRDefault="0066172E">
      <w:pPr>
        <w:spacing w:after="0"/>
        <w:ind w:left="25"/>
      </w:pPr>
    </w:p>
    <w:p w14:paraId="6864FC58" w14:textId="0531A77F" w:rsidR="0066172E" w:rsidRDefault="0066172E">
      <w:pPr>
        <w:spacing w:after="0"/>
        <w:ind w:left="25"/>
      </w:pPr>
    </w:p>
    <w:p w14:paraId="5CF35959" w14:textId="7EB79D98" w:rsidR="0066172E" w:rsidRDefault="0066172E">
      <w:pPr>
        <w:spacing w:after="0"/>
        <w:ind w:left="25"/>
      </w:pPr>
    </w:p>
    <w:p w14:paraId="6525D07E" w14:textId="76BC70C6" w:rsidR="0066172E" w:rsidRDefault="0066172E">
      <w:pPr>
        <w:spacing w:after="0"/>
        <w:ind w:left="25"/>
      </w:pPr>
    </w:p>
    <w:p w14:paraId="363F5790" w14:textId="77777777" w:rsidR="0066172E" w:rsidRDefault="0066172E">
      <w:pPr>
        <w:spacing w:after="0"/>
        <w:ind w:left="25"/>
      </w:pPr>
    </w:p>
    <w:p w14:paraId="340AC410" w14:textId="77777777" w:rsidR="0066172E" w:rsidRDefault="0066172E">
      <w:pPr>
        <w:spacing w:after="0"/>
        <w:ind w:left="25"/>
      </w:pPr>
    </w:p>
    <w:p w14:paraId="2A304B2E" w14:textId="370EFE10" w:rsidR="00060800" w:rsidRDefault="00B8380A" w:rsidP="0066172E">
      <w:pPr>
        <w:spacing w:after="120"/>
        <w:ind w:left="4231"/>
      </w:pPr>
      <w:r>
        <w:rPr>
          <w:noProof/>
        </w:rPr>
        <mc:AlternateContent>
          <mc:Choice Requires="wpg">
            <w:drawing>
              <wp:inline distT="0" distB="0" distL="0" distR="0" wp14:anchorId="23677DA3" wp14:editId="544B8BA3">
                <wp:extent cx="1524374" cy="250179"/>
                <wp:effectExtent l="0" t="0" r="0" b="0"/>
                <wp:docPr id="86752" name="Group 86752"/>
                <wp:cNvGraphicFramePr/>
                <a:graphic xmlns:a="http://schemas.openxmlformats.org/drawingml/2006/main">
                  <a:graphicData uri="http://schemas.microsoft.com/office/word/2010/wordprocessingGroup">
                    <wpg:wgp>
                      <wpg:cNvGrpSpPr/>
                      <wpg:grpSpPr>
                        <a:xfrm>
                          <a:off x="0" y="0"/>
                          <a:ext cx="1524374" cy="250179"/>
                          <a:chOff x="0" y="0"/>
                          <a:chExt cx="1524374" cy="250179"/>
                        </a:xfrm>
                      </wpg:grpSpPr>
                      <wps:wsp>
                        <wps:cNvPr id="644" name="Shape 644"/>
                        <wps:cNvSpPr/>
                        <wps:spPr>
                          <a:xfrm>
                            <a:off x="14117" y="15858"/>
                            <a:ext cx="186436" cy="229045"/>
                          </a:xfrm>
                          <a:custGeom>
                            <a:avLst/>
                            <a:gdLst/>
                            <a:ahLst/>
                            <a:cxnLst/>
                            <a:rect l="0" t="0" r="0" b="0"/>
                            <a:pathLst>
                              <a:path w="186436" h="229045">
                                <a:moveTo>
                                  <a:pt x="14681" y="0"/>
                                </a:moveTo>
                                <a:cubicBezTo>
                                  <a:pt x="16866" y="0"/>
                                  <a:pt x="18783" y="102"/>
                                  <a:pt x="20434" y="318"/>
                                </a:cubicBezTo>
                                <a:cubicBezTo>
                                  <a:pt x="22085" y="533"/>
                                  <a:pt x="23508" y="914"/>
                                  <a:pt x="24702" y="1473"/>
                                </a:cubicBezTo>
                                <a:cubicBezTo>
                                  <a:pt x="25895" y="2019"/>
                                  <a:pt x="26822" y="2756"/>
                                  <a:pt x="27470" y="3683"/>
                                </a:cubicBezTo>
                                <a:cubicBezTo>
                                  <a:pt x="28118" y="4610"/>
                                  <a:pt x="28715" y="5715"/>
                                  <a:pt x="29286" y="7036"/>
                                </a:cubicBezTo>
                                <a:lnTo>
                                  <a:pt x="94183" y="191059"/>
                                </a:lnTo>
                                <a:lnTo>
                                  <a:pt x="157150" y="6922"/>
                                </a:lnTo>
                                <a:cubicBezTo>
                                  <a:pt x="157455" y="5855"/>
                                  <a:pt x="157912" y="4813"/>
                                  <a:pt x="158534" y="3785"/>
                                </a:cubicBezTo>
                                <a:cubicBezTo>
                                  <a:pt x="159144" y="2756"/>
                                  <a:pt x="160134" y="1969"/>
                                  <a:pt x="161493" y="1422"/>
                                </a:cubicBezTo>
                                <a:cubicBezTo>
                                  <a:pt x="162839" y="889"/>
                                  <a:pt x="164414" y="508"/>
                                  <a:pt x="166205" y="305"/>
                                </a:cubicBezTo>
                                <a:cubicBezTo>
                                  <a:pt x="167996" y="102"/>
                                  <a:pt x="170078" y="0"/>
                                  <a:pt x="172428" y="0"/>
                                </a:cubicBezTo>
                                <a:cubicBezTo>
                                  <a:pt x="175146" y="0"/>
                                  <a:pt x="177521" y="152"/>
                                  <a:pt x="179565" y="457"/>
                                </a:cubicBezTo>
                                <a:cubicBezTo>
                                  <a:pt x="181623" y="749"/>
                                  <a:pt x="183286" y="1486"/>
                                  <a:pt x="184557" y="2667"/>
                                </a:cubicBezTo>
                                <a:cubicBezTo>
                                  <a:pt x="185839" y="3835"/>
                                  <a:pt x="186436" y="5309"/>
                                  <a:pt x="186347" y="7074"/>
                                </a:cubicBezTo>
                                <a:cubicBezTo>
                                  <a:pt x="186258" y="8839"/>
                                  <a:pt x="185865" y="10592"/>
                                  <a:pt x="185179" y="12319"/>
                                </a:cubicBezTo>
                                <a:lnTo>
                                  <a:pt x="109715" y="222034"/>
                                </a:lnTo>
                                <a:cubicBezTo>
                                  <a:pt x="109157" y="223482"/>
                                  <a:pt x="108344" y="224701"/>
                                  <a:pt x="107277" y="225679"/>
                                </a:cubicBezTo>
                                <a:cubicBezTo>
                                  <a:pt x="106210" y="226657"/>
                                  <a:pt x="104978" y="227368"/>
                                  <a:pt x="103568" y="227813"/>
                                </a:cubicBezTo>
                                <a:cubicBezTo>
                                  <a:pt x="102171" y="228257"/>
                                  <a:pt x="100622" y="228562"/>
                                  <a:pt x="98908" y="228752"/>
                                </a:cubicBezTo>
                                <a:cubicBezTo>
                                  <a:pt x="97206" y="228943"/>
                                  <a:pt x="95250" y="229045"/>
                                  <a:pt x="93066" y="229045"/>
                                </a:cubicBezTo>
                                <a:cubicBezTo>
                                  <a:pt x="91554" y="229045"/>
                                  <a:pt x="90208" y="229006"/>
                                  <a:pt x="89002" y="228956"/>
                                </a:cubicBezTo>
                                <a:cubicBezTo>
                                  <a:pt x="87808" y="228892"/>
                                  <a:pt x="86652" y="228752"/>
                                  <a:pt x="85535" y="228549"/>
                                </a:cubicBezTo>
                                <a:cubicBezTo>
                                  <a:pt x="84430" y="228346"/>
                                  <a:pt x="83477" y="228105"/>
                                  <a:pt x="82677" y="227838"/>
                                </a:cubicBezTo>
                                <a:cubicBezTo>
                                  <a:pt x="81877" y="227571"/>
                                  <a:pt x="81013" y="227152"/>
                                  <a:pt x="80073" y="226593"/>
                                </a:cubicBezTo>
                                <a:cubicBezTo>
                                  <a:pt x="79146" y="226035"/>
                                  <a:pt x="78410" y="225387"/>
                                  <a:pt x="77851" y="224663"/>
                                </a:cubicBezTo>
                                <a:cubicBezTo>
                                  <a:pt x="77305" y="223926"/>
                                  <a:pt x="76937" y="223291"/>
                                  <a:pt x="76759" y="222745"/>
                                </a:cubicBezTo>
                                <a:lnTo>
                                  <a:pt x="1029" y="12357"/>
                                </a:lnTo>
                                <a:cubicBezTo>
                                  <a:pt x="317" y="10490"/>
                                  <a:pt x="0" y="8598"/>
                                  <a:pt x="89" y="6680"/>
                                </a:cubicBezTo>
                                <a:cubicBezTo>
                                  <a:pt x="178" y="4763"/>
                                  <a:pt x="952" y="3277"/>
                                  <a:pt x="2413" y="2235"/>
                                </a:cubicBezTo>
                                <a:cubicBezTo>
                                  <a:pt x="3873" y="1194"/>
                                  <a:pt x="5652" y="559"/>
                                  <a:pt x="7747" y="330"/>
                                </a:cubicBezTo>
                                <a:cubicBezTo>
                                  <a:pt x="9842" y="114"/>
                                  <a:pt x="12154" y="0"/>
                                  <a:pt x="1468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45" name="Shape 645"/>
                        <wps:cNvSpPr/>
                        <wps:spPr>
                          <a:xfrm>
                            <a:off x="221178" y="14525"/>
                            <a:ext cx="98736" cy="232283"/>
                          </a:xfrm>
                          <a:custGeom>
                            <a:avLst/>
                            <a:gdLst/>
                            <a:ahLst/>
                            <a:cxnLst/>
                            <a:rect l="0" t="0" r="0" b="0"/>
                            <a:pathLst>
                              <a:path w="98736" h="232283">
                                <a:moveTo>
                                  <a:pt x="98736" y="0"/>
                                </a:moveTo>
                                <a:lnTo>
                                  <a:pt x="98736" y="25353"/>
                                </a:lnTo>
                                <a:lnTo>
                                  <a:pt x="66459" y="32410"/>
                                </a:lnTo>
                                <a:cubicBezTo>
                                  <a:pt x="57607" y="37185"/>
                                  <a:pt x="50407" y="43599"/>
                                  <a:pt x="44857" y="51663"/>
                                </a:cubicBezTo>
                                <a:cubicBezTo>
                                  <a:pt x="39319" y="59728"/>
                                  <a:pt x="35306" y="69253"/>
                                  <a:pt x="32830" y="80238"/>
                                </a:cubicBezTo>
                                <a:cubicBezTo>
                                  <a:pt x="30366" y="91211"/>
                                  <a:pt x="29121" y="102895"/>
                                  <a:pt x="29121" y="115252"/>
                                </a:cubicBezTo>
                                <a:cubicBezTo>
                                  <a:pt x="29121" y="128574"/>
                                  <a:pt x="30252" y="140766"/>
                                  <a:pt x="32487" y="151854"/>
                                </a:cubicBezTo>
                                <a:cubicBezTo>
                                  <a:pt x="34735" y="162941"/>
                                  <a:pt x="38494" y="172529"/>
                                  <a:pt x="43790" y="180619"/>
                                </a:cubicBezTo>
                                <a:cubicBezTo>
                                  <a:pt x="49073" y="188709"/>
                                  <a:pt x="56083" y="194995"/>
                                  <a:pt x="64783" y="199517"/>
                                </a:cubicBezTo>
                                <a:cubicBezTo>
                                  <a:pt x="73495" y="204025"/>
                                  <a:pt x="84557" y="206273"/>
                                  <a:pt x="97968" y="206273"/>
                                </a:cubicBezTo>
                                <a:lnTo>
                                  <a:pt x="98736" y="206104"/>
                                </a:lnTo>
                                <a:lnTo>
                                  <a:pt x="98736" y="231844"/>
                                </a:lnTo>
                                <a:lnTo>
                                  <a:pt x="96444" y="232283"/>
                                </a:lnTo>
                                <a:cubicBezTo>
                                  <a:pt x="79591" y="232283"/>
                                  <a:pt x="65062" y="229603"/>
                                  <a:pt x="52858" y="224231"/>
                                </a:cubicBezTo>
                                <a:cubicBezTo>
                                  <a:pt x="40640" y="218859"/>
                                  <a:pt x="30620" y="211201"/>
                                  <a:pt x="22784" y="201231"/>
                                </a:cubicBezTo>
                                <a:cubicBezTo>
                                  <a:pt x="14948" y="191274"/>
                                  <a:pt x="9182" y="179171"/>
                                  <a:pt x="5512" y="164947"/>
                                </a:cubicBezTo>
                                <a:cubicBezTo>
                                  <a:pt x="1829" y="150710"/>
                                  <a:pt x="0" y="134772"/>
                                  <a:pt x="0" y="117132"/>
                                </a:cubicBezTo>
                                <a:cubicBezTo>
                                  <a:pt x="0" y="99542"/>
                                  <a:pt x="2032" y="83553"/>
                                  <a:pt x="6096" y="69138"/>
                                </a:cubicBezTo>
                                <a:cubicBezTo>
                                  <a:pt x="10160" y="54724"/>
                                  <a:pt x="16421" y="42367"/>
                                  <a:pt x="24854" y="32042"/>
                                </a:cubicBezTo>
                                <a:cubicBezTo>
                                  <a:pt x="33287" y="21717"/>
                                  <a:pt x="43828" y="13728"/>
                                  <a:pt x="56490" y="8077"/>
                                </a:cubicBezTo>
                                <a:lnTo>
                                  <a:pt x="9873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46" name="Shape 646"/>
                        <wps:cNvSpPr/>
                        <wps:spPr>
                          <a:xfrm>
                            <a:off x="1135210" y="16899"/>
                            <a:ext cx="125006" cy="226962"/>
                          </a:xfrm>
                          <a:custGeom>
                            <a:avLst/>
                            <a:gdLst/>
                            <a:ahLst/>
                            <a:cxnLst/>
                            <a:rect l="0" t="0" r="0" b="0"/>
                            <a:pathLst>
                              <a:path w="125006" h="226962">
                                <a:moveTo>
                                  <a:pt x="12979" y="0"/>
                                </a:moveTo>
                                <a:lnTo>
                                  <a:pt x="114376" y="0"/>
                                </a:lnTo>
                                <a:cubicBezTo>
                                  <a:pt x="115824" y="0"/>
                                  <a:pt x="117170" y="356"/>
                                  <a:pt x="118402" y="1092"/>
                                </a:cubicBezTo>
                                <a:cubicBezTo>
                                  <a:pt x="119647" y="1816"/>
                                  <a:pt x="120625" y="2794"/>
                                  <a:pt x="121323" y="4026"/>
                                </a:cubicBezTo>
                                <a:cubicBezTo>
                                  <a:pt x="122022" y="5258"/>
                                  <a:pt x="122517" y="6655"/>
                                  <a:pt x="122822" y="8242"/>
                                </a:cubicBezTo>
                                <a:cubicBezTo>
                                  <a:pt x="123127" y="9830"/>
                                  <a:pt x="123279" y="11405"/>
                                  <a:pt x="123279" y="12992"/>
                                </a:cubicBezTo>
                                <a:cubicBezTo>
                                  <a:pt x="123279" y="14567"/>
                                  <a:pt x="123127" y="16104"/>
                                  <a:pt x="122822" y="17628"/>
                                </a:cubicBezTo>
                                <a:cubicBezTo>
                                  <a:pt x="122517" y="19152"/>
                                  <a:pt x="122009" y="20485"/>
                                  <a:pt x="121298" y="21641"/>
                                </a:cubicBezTo>
                                <a:cubicBezTo>
                                  <a:pt x="120586" y="22809"/>
                                  <a:pt x="119634" y="23736"/>
                                  <a:pt x="118440" y="24435"/>
                                </a:cubicBezTo>
                                <a:cubicBezTo>
                                  <a:pt x="117246" y="25133"/>
                                  <a:pt x="115888" y="25489"/>
                                  <a:pt x="114376" y="25489"/>
                                </a:cubicBezTo>
                                <a:lnTo>
                                  <a:pt x="27915" y="25489"/>
                                </a:lnTo>
                                <a:lnTo>
                                  <a:pt x="27915" y="95885"/>
                                </a:lnTo>
                                <a:lnTo>
                                  <a:pt x="102057" y="95885"/>
                                </a:lnTo>
                                <a:cubicBezTo>
                                  <a:pt x="103619" y="95885"/>
                                  <a:pt x="105016" y="96241"/>
                                  <a:pt x="106248" y="96952"/>
                                </a:cubicBezTo>
                                <a:cubicBezTo>
                                  <a:pt x="107480" y="97676"/>
                                  <a:pt x="108445" y="98603"/>
                                  <a:pt x="109157" y="99771"/>
                                </a:cubicBezTo>
                                <a:cubicBezTo>
                                  <a:pt x="109868" y="100927"/>
                                  <a:pt x="110376" y="102311"/>
                                  <a:pt x="110680" y="103911"/>
                                </a:cubicBezTo>
                                <a:cubicBezTo>
                                  <a:pt x="110985" y="105524"/>
                                  <a:pt x="111138" y="107112"/>
                                  <a:pt x="111138" y="108699"/>
                                </a:cubicBezTo>
                                <a:cubicBezTo>
                                  <a:pt x="111138" y="110325"/>
                                  <a:pt x="110985" y="111862"/>
                                  <a:pt x="110680" y="113322"/>
                                </a:cubicBezTo>
                                <a:cubicBezTo>
                                  <a:pt x="110363" y="114795"/>
                                  <a:pt x="109842" y="116078"/>
                                  <a:pt x="109106" y="117196"/>
                                </a:cubicBezTo>
                                <a:cubicBezTo>
                                  <a:pt x="108369" y="118301"/>
                                  <a:pt x="107391" y="119164"/>
                                  <a:pt x="106172" y="119761"/>
                                </a:cubicBezTo>
                                <a:cubicBezTo>
                                  <a:pt x="104966" y="120371"/>
                                  <a:pt x="103594" y="120675"/>
                                  <a:pt x="102057" y="120675"/>
                                </a:cubicBezTo>
                                <a:lnTo>
                                  <a:pt x="27915" y="120675"/>
                                </a:lnTo>
                                <a:lnTo>
                                  <a:pt x="27915" y="201473"/>
                                </a:lnTo>
                                <a:lnTo>
                                  <a:pt x="115938" y="201473"/>
                                </a:lnTo>
                                <a:cubicBezTo>
                                  <a:pt x="117386" y="201473"/>
                                  <a:pt x="118707" y="201816"/>
                                  <a:pt x="119914" y="202527"/>
                                </a:cubicBezTo>
                                <a:cubicBezTo>
                                  <a:pt x="121107" y="203225"/>
                                  <a:pt x="122098" y="204140"/>
                                  <a:pt x="122885" y="205296"/>
                                </a:cubicBezTo>
                                <a:cubicBezTo>
                                  <a:pt x="123685" y="206439"/>
                                  <a:pt x="124232" y="207836"/>
                                  <a:pt x="124549" y="209474"/>
                                </a:cubicBezTo>
                                <a:cubicBezTo>
                                  <a:pt x="124854" y="211099"/>
                                  <a:pt x="125006" y="212712"/>
                                  <a:pt x="125006" y="214300"/>
                                </a:cubicBezTo>
                                <a:cubicBezTo>
                                  <a:pt x="125006" y="215862"/>
                                  <a:pt x="124854" y="217411"/>
                                  <a:pt x="124562" y="218923"/>
                                </a:cubicBezTo>
                                <a:cubicBezTo>
                                  <a:pt x="124257" y="220434"/>
                                  <a:pt x="123711" y="221818"/>
                                  <a:pt x="122911" y="223050"/>
                                </a:cubicBezTo>
                                <a:cubicBezTo>
                                  <a:pt x="122123" y="224282"/>
                                  <a:pt x="121133" y="225247"/>
                                  <a:pt x="119964" y="225933"/>
                                </a:cubicBezTo>
                                <a:cubicBezTo>
                                  <a:pt x="118783" y="226619"/>
                                  <a:pt x="117437" y="226962"/>
                                  <a:pt x="115925" y="226962"/>
                                </a:cubicBezTo>
                                <a:lnTo>
                                  <a:pt x="12979" y="226962"/>
                                </a:lnTo>
                                <a:cubicBezTo>
                                  <a:pt x="10122" y="226962"/>
                                  <a:pt x="7252" y="225933"/>
                                  <a:pt x="4356" y="223863"/>
                                </a:cubicBezTo>
                                <a:cubicBezTo>
                                  <a:pt x="1448" y="221806"/>
                                  <a:pt x="0" y="218110"/>
                                  <a:pt x="0" y="212776"/>
                                </a:cubicBezTo>
                                <a:lnTo>
                                  <a:pt x="0" y="14173"/>
                                </a:lnTo>
                                <a:cubicBezTo>
                                  <a:pt x="0" y="8890"/>
                                  <a:pt x="1460" y="5207"/>
                                  <a:pt x="4382" y="3124"/>
                                </a:cubicBezTo>
                                <a:cubicBezTo>
                                  <a:pt x="7315" y="1041"/>
                                  <a:pt x="10173" y="0"/>
                                  <a:pt x="12979"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47" name="Shape 647"/>
                        <wps:cNvSpPr/>
                        <wps:spPr>
                          <a:xfrm>
                            <a:off x="834982" y="16899"/>
                            <a:ext cx="237020" cy="228003"/>
                          </a:xfrm>
                          <a:custGeom>
                            <a:avLst/>
                            <a:gdLst/>
                            <a:ahLst/>
                            <a:cxnLst/>
                            <a:rect l="0" t="0" r="0" b="0"/>
                            <a:pathLst>
                              <a:path w="237020" h="228003">
                                <a:moveTo>
                                  <a:pt x="13005" y="0"/>
                                </a:moveTo>
                                <a:lnTo>
                                  <a:pt x="24244" y="0"/>
                                </a:lnTo>
                                <a:cubicBezTo>
                                  <a:pt x="27343" y="0"/>
                                  <a:pt x="30175" y="368"/>
                                  <a:pt x="32741" y="1105"/>
                                </a:cubicBezTo>
                                <a:cubicBezTo>
                                  <a:pt x="35293" y="1842"/>
                                  <a:pt x="37592" y="2946"/>
                                  <a:pt x="39611" y="4407"/>
                                </a:cubicBezTo>
                                <a:cubicBezTo>
                                  <a:pt x="41643" y="5880"/>
                                  <a:pt x="43281" y="7544"/>
                                  <a:pt x="44539" y="9423"/>
                                </a:cubicBezTo>
                                <a:cubicBezTo>
                                  <a:pt x="45783" y="11303"/>
                                  <a:pt x="47053" y="15062"/>
                                  <a:pt x="48311" y="20701"/>
                                </a:cubicBezTo>
                                <a:lnTo>
                                  <a:pt x="117754" y="184074"/>
                                </a:lnTo>
                                <a:lnTo>
                                  <a:pt x="190233" y="18415"/>
                                </a:lnTo>
                                <a:cubicBezTo>
                                  <a:pt x="191579" y="14326"/>
                                  <a:pt x="193015" y="11201"/>
                                  <a:pt x="194513" y="9055"/>
                                </a:cubicBezTo>
                                <a:cubicBezTo>
                                  <a:pt x="195999" y="6909"/>
                                  <a:pt x="197612" y="5156"/>
                                  <a:pt x="199326" y="3785"/>
                                </a:cubicBezTo>
                                <a:cubicBezTo>
                                  <a:pt x="201041" y="2413"/>
                                  <a:pt x="202946" y="1448"/>
                                  <a:pt x="205041" y="864"/>
                                </a:cubicBezTo>
                                <a:cubicBezTo>
                                  <a:pt x="207137" y="292"/>
                                  <a:pt x="209258" y="0"/>
                                  <a:pt x="211404" y="0"/>
                                </a:cubicBezTo>
                                <a:lnTo>
                                  <a:pt x="223838" y="0"/>
                                </a:lnTo>
                                <a:cubicBezTo>
                                  <a:pt x="225184" y="0"/>
                                  <a:pt x="226644" y="241"/>
                                  <a:pt x="228231" y="711"/>
                                </a:cubicBezTo>
                                <a:cubicBezTo>
                                  <a:pt x="229819" y="1181"/>
                                  <a:pt x="231280" y="2045"/>
                                  <a:pt x="232601" y="3277"/>
                                </a:cubicBezTo>
                                <a:cubicBezTo>
                                  <a:pt x="233921" y="4509"/>
                                  <a:pt x="234988" y="6020"/>
                                  <a:pt x="235801" y="7798"/>
                                </a:cubicBezTo>
                                <a:cubicBezTo>
                                  <a:pt x="236613" y="9576"/>
                                  <a:pt x="237020" y="11697"/>
                                  <a:pt x="237020" y="14173"/>
                                </a:cubicBezTo>
                                <a:lnTo>
                                  <a:pt x="237020" y="220116"/>
                                </a:lnTo>
                                <a:cubicBezTo>
                                  <a:pt x="237020" y="221386"/>
                                  <a:pt x="236652" y="222631"/>
                                  <a:pt x="235941" y="223812"/>
                                </a:cubicBezTo>
                                <a:cubicBezTo>
                                  <a:pt x="235229" y="225006"/>
                                  <a:pt x="234175" y="225882"/>
                                  <a:pt x="232791" y="226428"/>
                                </a:cubicBezTo>
                                <a:cubicBezTo>
                                  <a:pt x="231406" y="226987"/>
                                  <a:pt x="229997" y="227381"/>
                                  <a:pt x="228574" y="227635"/>
                                </a:cubicBezTo>
                                <a:cubicBezTo>
                                  <a:pt x="227152" y="227876"/>
                                  <a:pt x="225222" y="228003"/>
                                  <a:pt x="222796" y="228003"/>
                                </a:cubicBezTo>
                                <a:cubicBezTo>
                                  <a:pt x="220586" y="228003"/>
                                  <a:pt x="218745" y="227876"/>
                                  <a:pt x="217284" y="227635"/>
                                </a:cubicBezTo>
                                <a:cubicBezTo>
                                  <a:pt x="215824" y="227393"/>
                                  <a:pt x="214439" y="226987"/>
                                  <a:pt x="213131" y="226428"/>
                                </a:cubicBezTo>
                                <a:cubicBezTo>
                                  <a:pt x="211823" y="225870"/>
                                  <a:pt x="210820" y="225019"/>
                                  <a:pt x="210134" y="223876"/>
                                </a:cubicBezTo>
                                <a:cubicBezTo>
                                  <a:pt x="209448" y="222733"/>
                                  <a:pt x="209105" y="221488"/>
                                  <a:pt x="209105" y="220116"/>
                                </a:cubicBezTo>
                                <a:lnTo>
                                  <a:pt x="209105" y="37910"/>
                                </a:lnTo>
                                <a:lnTo>
                                  <a:pt x="128981" y="222796"/>
                                </a:lnTo>
                                <a:cubicBezTo>
                                  <a:pt x="128537" y="223698"/>
                                  <a:pt x="127927" y="224485"/>
                                  <a:pt x="127140" y="225171"/>
                                </a:cubicBezTo>
                                <a:cubicBezTo>
                                  <a:pt x="126365" y="225857"/>
                                  <a:pt x="125400" y="226403"/>
                                  <a:pt x="124257" y="226809"/>
                                </a:cubicBezTo>
                                <a:cubicBezTo>
                                  <a:pt x="123114" y="227216"/>
                                  <a:pt x="121945" y="227521"/>
                                  <a:pt x="120726" y="227711"/>
                                </a:cubicBezTo>
                                <a:cubicBezTo>
                                  <a:pt x="119519" y="227902"/>
                                  <a:pt x="118008" y="228003"/>
                                  <a:pt x="116192" y="228003"/>
                                </a:cubicBezTo>
                                <a:cubicBezTo>
                                  <a:pt x="114236" y="228003"/>
                                  <a:pt x="112662" y="227914"/>
                                  <a:pt x="111455" y="227724"/>
                                </a:cubicBezTo>
                                <a:cubicBezTo>
                                  <a:pt x="110236" y="227546"/>
                                  <a:pt x="109067" y="227241"/>
                                  <a:pt x="107937" y="226797"/>
                                </a:cubicBezTo>
                                <a:cubicBezTo>
                                  <a:pt x="106794" y="226365"/>
                                  <a:pt x="105804" y="225781"/>
                                  <a:pt x="104965" y="225031"/>
                                </a:cubicBezTo>
                                <a:cubicBezTo>
                                  <a:pt x="104115" y="224295"/>
                                  <a:pt x="103568" y="223418"/>
                                  <a:pt x="103314" y="222402"/>
                                </a:cubicBezTo>
                                <a:lnTo>
                                  <a:pt x="27915" y="39332"/>
                                </a:lnTo>
                                <a:lnTo>
                                  <a:pt x="27915" y="220116"/>
                                </a:lnTo>
                                <a:cubicBezTo>
                                  <a:pt x="27915" y="221386"/>
                                  <a:pt x="27559" y="222631"/>
                                  <a:pt x="26835" y="223812"/>
                                </a:cubicBezTo>
                                <a:cubicBezTo>
                                  <a:pt x="26124" y="225006"/>
                                  <a:pt x="25070" y="225882"/>
                                  <a:pt x="23685" y="226428"/>
                                </a:cubicBezTo>
                                <a:cubicBezTo>
                                  <a:pt x="22301" y="226987"/>
                                  <a:pt x="20891" y="227381"/>
                                  <a:pt x="19469" y="227635"/>
                                </a:cubicBezTo>
                                <a:cubicBezTo>
                                  <a:pt x="18047" y="227876"/>
                                  <a:pt x="16065" y="228003"/>
                                  <a:pt x="13526" y="228003"/>
                                </a:cubicBezTo>
                                <a:cubicBezTo>
                                  <a:pt x="11201" y="228003"/>
                                  <a:pt x="9334" y="227876"/>
                                  <a:pt x="7925" y="227635"/>
                                </a:cubicBezTo>
                                <a:cubicBezTo>
                                  <a:pt x="6515" y="227393"/>
                                  <a:pt x="5131" y="226974"/>
                                  <a:pt x="3772" y="226403"/>
                                </a:cubicBezTo>
                                <a:cubicBezTo>
                                  <a:pt x="2425" y="225819"/>
                                  <a:pt x="1448" y="224942"/>
                                  <a:pt x="876" y="223787"/>
                                </a:cubicBezTo>
                                <a:cubicBezTo>
                                  <a:pt x="292" y="222631"/>
                                  <a:pt x="0" y="221412"/>
                                  <a:pt x="0" y="220116"/>
                                </a:cubicBezTo>
                                <a:lnTo>
                                  <a:pt x="0" y="14173"/>
                                </a:lnTo>
                                <a:cubicBezTo>
                                  <a:pt x="0" y="8890"/>
                                  <a:pt x="1460" y="5194"/>
                                  <a:pt x="4394" y="3124"/>
                                </a:cubicBezTo>
                                <a:cubicBezTo>
                                  <a:pt x="7328" y="1041"/>
                                  <a:pt x="10198" y="0"/>
                                  <a:pt x="13005"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48" name="Shape 648"/>
                        <wps:cNvSpPr/>
                        <wps:spPr>
                          <a:xfrm>
                            <a:off x="608909" y="15858"/>
                            <a:ext cx="165240" cy="230950"/>
                          </a:xfrm>
                          <a:custGeom>
                            <a:avLst/>
                            <a:gdLst/>
                            <a:ahLst/>
                            <a:cxnLst/>
                            <a:rect l="0" t="0" r="0" b="0"/>
                            <a:pathLst>
                              <a:path w="165240" h="230950">
                                <a:moveTo>
                                  <a:pt x="13868" y="0"/>
                                </a:moveTo>
                                <a:cubicBezTo>
                                  <a:pt x="15964" y="0"/>
                                  <a:pt x="17805" y="127"/>
                                  <a:pt x="19405" y="394"/>
                                </a:cubicBezTo>
                                <a:cubicBezTo>
                                  <a:pt x="20993" y="660"/>
                                  <a:pt x="22453" y="1079"/>
                                  <a:pt x="23787" y="1651"/>
                                </a:cubicBezTo>
                                <a:cubicBezTo>
                                  <a:pt x="25133" y="2223"/>
                                  <a:pt x="26149" y="3099"/>
                                  <a:pt x="26860" y="4267"/>
                                </a:cubicBezTo>
                                <a:cubicBezTo>
                                  <a:pt x="27559" y="5436"/>
                                  <a:pt x="27915" y="6642"/>
                                  <a:pt x="27915" y="7887"/>
                                </a:cubicBezTo>
                                <a:lnTo>
                                  <a:pt x="27915" y="142596"/>
                                </a:lnTo>
                                <a:cubicBezTo>
                                  <a:pt x="27915" y="153378"/>
                                  <a:pt x="29172" y="162662"/>
                                  <a:pt x="31674" y="170447"/>
                                </a:cubicBezTo>
                                <a:cubicBezTo>
                                  <a:pt x="34175" y="178245"/>
                                  <a:pt x="37782" y="184709"/>
                                  <a:pt x="42494" y="189852"/>
                                </a:cubicBezTo>
                                <a:cubicBezTo>
                                  <a:pt x="47206" y="194996"/>
                                  <a:pt x="52895" y="198857"/>
                                  <a:pt x="59563" y="201422"/>
                                </a:cubicBezTo>
                                <a:cubicBezTo>
                                  <a:pt x="66218" y="204000"/>
                                  <a:pt x="73876" y="205283"/>
                                  <a:pt x="82524" y="205283"/>
                                </a:cubicBezTo>
                                <a:cubicBezTo>
                                  <a:pt x="91262" y="205283"/>
                                  <a:pt x="98996" y="204038"/>
                                  <a:pt x="105727" y="201536"/>
                                </a:cubicBezTo>
                                <a:cubicBezTo>
                                  <a:pt x="112471" y="199047"/>
                                  <a:pt x="118161" y="195263"/>
                                  <a:pt x="122809" y="190183"/>
                                </a:cubicBezTo>
                                <a:cubicBezTo>
                                  <a:pt x="127444" y="185115"/>
                                  <a:pt x="131026" y="178740"/>
                                  <a:pt x="133540" y="171082"/>
                                </a:cubicBezTo>
                                <a:cubicBezTo>
                                  <a:pt x="136068" y="163411"/>
                                  <a:pt x="137325" y="154318"/>
                                  <a:pt x="137325" y="143789"/>
                                </a:cubicBezTo>
                                <a:lnTo>
                                  <a:pt x="137325" y="7887"/>
                                </a:lnTo>
                                <a:cubicBezTo>
                                  <a:pt x="137325" y="6553"/>
                                  <a:pt x="137668" y="5321"/>
                                  <a:pt x="138354" y="4178"/>
                                </a:cubicBezTo>
                                <a:cubicBezTo>
                                  <a:pt x="139040" y="3035"/>
                                  <a:pt x="140043" y="2184"/>
                                  <a:pt x="141351" y="1626"/>
                                </a:cubicBezTo>
                                <a:cubicBezTo>
                                  <a:pt x="142659" y="1067"/>
                                  <a:pt x="144094" y="648"/>
                                  <a:pt x="145669" y="394"/>
                                </a:cubicBezTo>
                                <a:cubicBezTo>
                                  <a:pt x="147231" y="127"/>
                                  <a:pt x="149072" y="0"/>
                                  <a:pt x="151193" y="0"/>
                                </a:cubicBezTo>
                                <a:cubicBezTo>
                                  <a:pt x="153289" y="0"/>
                                  <a:pt x="155130" y="127"/>
                                  <a:pt x="156718" y="394"/>
                                </a:cubicBezTo>
                                <a:cubicBezTo>
                                  <a:pt x="158318" y="660"/>
                                  <a:pt x="159779" y="1079"/>
                                  <a:pt x="161112" y="1651"/>
                                </a:cubicBezTo>
                                <a:cubicBezTo>
                                  <a:pt x="162446" y="2223"/>
                                  <a:pt x="163474" y="3099"/>
                                  <a:pt x="164173" y="4267"/>
                                </a:cubicBezTo>
                                <a:cubicBezTo>
                                  <a:pt x="164884" y="5436"/>
                                  <a:pt x="165240" y="6642"/>
                                  <a:pt x="165240" y="7887"/>
                                </a:cubicBezTo>
                                <a:lnTo>
                                  <a:pt x="165240" y="143624"/>
                                </a:lnTo>
                                <a:cubicBezTo>
                                  <a:pt x="165240" y="157378"/>
                                  <a:pt x="163258" y="169685"/>
                                  <a:pt x="159321" y="180518"/>
                                </a:cubicBezTo>
                                <a:cubicBezTo>
                                  <a:pt x="155372" y="191364"/>
                                  <a:pt x="149682" y="200558"/>
                                  <a:pt x="142240" y="208128"/>
                                </a:cubicBezTo>
                                <a:cubicBezTo>
                                  <a:pt x="134810" y="215684"/>
                                  <a:pt x="125908" y="221386"/>
                                  <a:pt x="115545" y="225209"/>
                                </a:cubicBezTo>
                                <a:cubicBezTo>
                                  <a:pt x="105181" y="229032"/>
                                  <a:pt x="93561" y="230950"/>
                                  <a:pt x="80657" y="230950"/>
                                </a:cubicBezTo>
                                <a:cubicBezTo>
                                  <a:pt x="68999" y="230950"/>
                                  <a:pt x="58204" y="229108"/>
                                  <a:pt x="48285" y="225425"/>
                                </a:cubicBezTo>
                                <a:cubicBezTo>
                                  <a:pt x="38367" y="221742"/>
                                  <a:pt x="29819" y="216306"/>
                                  <a:pt x="22657" y="209131"/>
                                </a:cubicBezTo>
                                <a:cubicBezTo>
                                  <a:pt x="15481" y="201968"/>
                                  <a:pt x="9918" y="193078"/>
                                  <a:pt x="5956" y="182474"/>
                                </a:cubicBezTo>
                                <a:cubicBezTo>
                                  <a:pt x="1981" y="171869"/>
                                  <a:pt x="0" y="159715"/>
                                  <a:pt x="0" y="146012"/>
                                </a:cubicBezTo>
                                <a:lnTo>
                                  <a:pt x="0" y="7887"/>
                                </a:lnTo>
                                <a:cubicBezTo>
                                  <a:pt x="0" y="6553"/>
                                  <a:pt x="355" y="5309"/>
                                  <a:pt x="1054" y="4153"/>
                                </a:cubicBezTo>
                                <a:cubicBezTo>
                                  <a:pt x="1753" y="2985"/>
                                  <a:pt x="2743" y="2146"/>
                                  <a:pt x="4026" y="1638"/>
                                </a:cubicBezTo>
                                <a:cubicBezTo>
                                  <a:pt x="5308" y="1130"/>
                                  <a:pt x="6756" y="724"/>
                                  <a:pt x="8356" y="432"/>
                                </a:cubicBezTo>
                                <a:cubicBezTo>
                                  <a:pt x="9957" y="140"/>
                                  <a:pt x="11798" y="0"/>
                                  <a:pt x="13868"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49" name="Shape 649"/>
                        <wps:cNvSpPr/>
                        <wps:spPr>
                          <a:xfrm>
                            <a:off x="466174" y="15858"/>
                            <a:ext cx="117386" cy="228003"/>
                          </a:xfrm>
                          <a:custGeom>
                            <a:avLst/>
                            <a:gdLst/>
                            <a:ahLst/>
                            <a:cxnLst/>
                            <a:rect l="0" t="0" r="0" b="0"/>
                            <a:pathLst>
                              <a:path w="117386" h="228003">
                                <a:moveTo>
                                  <a:pt x="13869" y="0"/>
                                </a:moveTo>
                                <a:cubicBezTo>
                                  <a:pt x="16091" y="0"/>
                                  <a:pt x="17971" y="127"/>
                                  <a:pt x="19507" y="394"/>
                                </a:cubicBezTo>
                                <a:cubicBezTo>
                                  <a:pt x="21031" y="660"/>
                                  <a:pt x="22466" y="1079"/>
                                  <a:pt x="23800" y="1651"/>
                                </a:cubicBezTo>
                                <a:cubicBezTo>
                                  <a:pt x="25133" y="2223"/>
                                  <a:pt x="26149" y="3099"/>
                                  <a:pt x="26860" y="4267"/>
                                </a:cubicBezTo>
                                <a:cubicBezTo>
                                  <a:pt x="27559" y="5436"/>
                                  <a:pt x="27915" y="6642"/>
                                  <a:pt x="27915" y="7887"/>
                                </a:cubicBezTo>
                                <a:lnTo>
                                  <a:pt x="27915" y="202171"/>
                                </a:lnTo>
                                <a:lnTo>
                                  <a:pt x="108305" y="202171"/>
                                </a:lnTo>
                                <a:cubicBezTo>
                                  <a:pt x="109868" y="202171"/>
                                  <a:pt x="111265" y="202527"/>
                                  <a:pt x="112497" y="203238"/>
                                </a:cubicBezTo>
                                <a:cubicBezTo>
                                  <a:pt x="113716" y="203962"/>
                                  <a:pt x="114694" y="204902"/>
                                  <a:pt x="115392" y="206058"/>
                                </a:cubicBezTo>
                                <a:cubicBezTo>
                                  <a:pt x="116103" y="207213"/>
                                  <a:pt x="116611" y="208598"/>
                                  <a:pt x="116916" y="210198"/>
                                </a:cubicBezTo>
                                <a:cubicBezTo>
                                  <a:pt x="117234" y="211811"/>
                                  <a:pt x="117386" y="213411"/>
                                  <a:pt x="117386" y="214998"/>
                                </a:cubicBezTo>
                                <a:cubicBezTo>
                                  <a:pt x="117386" y="216675"/>
                                  <a:pt x="117234" y="218262"/>
                                  <a:pt x="116929" y="219774"/>
                                </a:cubicBezTo>
                                <a:cubicBezTo>
                                  <a:pt x="116624" y="221272"/>
                                  <a:pt x="116141" y="222656"/>
                                  <a:pt x="115469" y="223926"/>
                                </a:cubicBezTo>
                                <a:cubicBezTo>
                                  <a:pt x="114795" y="225196"/>
                                  <a:pt x="113843" y="226187"/>
                                  <a:pt x="112598" y="226911"/>
                                </a:cubicBezTo>
                                <a:cubicBezTo>
                                  <a:pt x="111366" y="227635"/>
                                  <a:pt x="109931" y="228003"/>
                                  <a:pt x="108305" y="228003"/>
                                </a:cubicBezTo>
                                <a:lnTo>
                                  <a:pt x="12979" y="228003"/>
                                </a:lnTo>
                                <a:cubicBezTo>
                                  <a:pt x="10122" y="228003"/>
                                  <a:pt x="7251" y="226974"/>
                                  <a:pt x="4356" y="224904"/>
                                </a:cubicBezTo>
                                <a:cubicBezTo>
                                  <a:pt x="1448" y="222847"/>
                                  <a:pt x="0" y="219151"/>
                                  <a:pt x="0" y="213817"/>
                                </a:cubicBezTo>
                                <a:lnTo>
                                  <a:pt x="0" y="7887"/>
                                </a:lnTo>
                                <a:cubicBezTo>
                                  <a:pt x="0" y="6553"/>
                                  <a:pt x="343" y="5321"/>
                                  <a:pt x="1029" y="4178"/>
                                </a:cubicBezTo>
                                <a:cubicBezTo>
                                  <a:pt x="1715" y="3035"/>
                                  <a:pt x="2718" y="2184"/>
                                  <a:pt x="4026" y="1626"/>
                                </a:cubicBezTo>
                                <a:cubicBezTo>
                                  <a:pt x="5334" y="1067"/>
                                  <a:pt x="6782" y="648"/>
                                  <a:pt x="8344" y="394"/>
                                </a:cubicBezTo>
                                <a:cubicBezTo>
                                  <a:pt x="9906" y="127"/>
                                  <a:pt x="11747" y="0"/>
                                  <a:pt x="13869"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50" name="Shape 650"/>
                        <wps:cNvSpPr/>
                        <wps:spPr>
                          <a:xfrm>
                            <a:off x="1389718" y="15515"/>
                            <a:ext cx="131254" cy="228346"/>
                          </a:xfrm>
                          <a:custGeom>
                            <a:avLst/>
                            <a:gdLst/>
                            <a:ahLst/>
                            <a:cxnLst/>
                            <a:rect l="0" t="0" r="0" b="0"/>
                            <a:pathLst>
                              <a:path w="131254" h="228346">
                                <a:moveTo>
                                  <a:pt x="69520" y="0"/>
                                </a:moveTo>
                                <a:cubicBezTo>
                                  <a:pt x="71615" y="0"/>
                                  <a:pt x="73457" y="127"/>
                                  <a:pt x="75057" y="394"/>
                                </a:cubicBezTo>
                                <a:cubicBezTo>
                                  <a:pt x="76645" y="660"/>
                                  <a:pt x="78118" y="1080"/>
                                  <a:pt x="79451" y="1651"/>
                                </a:cubicBezTo>
                                <a:cubicBezTo>
                                  <a:pt x="80785" y="2223"/>
                                  <a:pt x="81801" y="3086"/>
                                  <a:pt x="82512" y="4267"/>
                                </a:cubicBezTo>
                                <a:cubicBezTo>
                                  <a:pt x="83223" y="5436"/>
                                  <a:pt x="83566" y="6642"/>
                                  <a:pt x="83566" y="7887"/>
                                </a:cubicBezTo>
                                <a:lnTo>
                                  <a:pt x="83566" y="204064"/>
                                </a:lnTo>
                                <a:lnTo>
                                  <a:pt x="121819" y="204064"/>
                                </a:lnTo>
                                <a:cubicBezTo>
                                  <a:pt x="123215" y="204064"/>
                                  <a:pt x="124549" y="204407"/>
                                  <a:pt x="125819" y="205092"/>
                                </a:cubicBezTo>
                                <a:cubicBezTo>
                                  <a:pt x="127089" y="205778"/>
                                  <a:pt x="128130" y="206705"/>
                                  <a:pt x="128943" y="207874"/>
                                </a:cubicBezTo>
                                <a:cubicBezTo>
                                  <a:pt x="129756" y="209042"/>
                                  <a:pt x="130340" y="210350"/>
                                  <a:pt x="130708" y="211811"/>
                                </a:cubicBezTo>
                                <a:cubicBezTo>
                                  <a:pt x="131064" y="213258"/>
                                  <a:pt x="131254" y="214782"/>
                                  <a:pt x="131254" y="216383"/>
                                </a:cubicBezTo>
                                <a:cubicBezTo>
                                  <a:pt x="131254" y="218326"/>
                                  <a:pt x="131026" y="220028"/>
                                  <a:pt x="130556" y="221488"/>
                                </a:cubicBezTo>
                                <a:cubicBezTo>
                                  <a:pt x="130099" y="222936"/>
                                  <a:pt x="129426" y="224206"/>
                                  <a:pt x="128524" y="225285"/>
                                </a:cubicBezTo>
                                <a:cubicBezTo>
                                  <a:pt x="127622" y="226352"/>
                                  <a:pt x="126593" y="227127"/>
                                  <a:pt x="125438" y="227622"/>
                                </a:cubicBezTo>
                                <a:cubicBezTo>
                                  <a:pt x="124270" y="228105"/>
                                  <a:pt x="123063" y="228346"/>
                                  <a:pt x="121819" y="228346"/>
                                </a:cubicBezTo>
                                <a:lnTo>
                                  <a:pt x="10122" y="228346"/>
                                </a:lnTo>
                                <a:cubicBezTo>
                                  <a:pt x="8865" y="228346"/>
                                  <a:pt x="7696" y="228092"/>
                                  <a:pt x="6617" y="227609"/>
                                </a:cubicBezTo>
                                <a:cubicBezTo>
                                  <a:pt x="5537" y="227114"/>
                                  <a:pt x="4559" y="226352"/>
                                  <a:pt x="3696" y="225298"/>
                                </a:cubicBezTo>
                                <a:cubicBezTo>
                                  <a:pt x="2820" y="224257"/>
                                  <a:pt x="2159" y="223025"/>
                                  <a:pt x="1714" y="221615"/>
                                </a:cubicBezTo>
                                <a:cubicBezTo>
                                  <a:pt x="1257" y="220205"/>
                                  <a:pt x="1041" y="218465"/>
                                  <a:pt x="1041" y="216383"/>
                                </a:cubicBezTo>
                                <a:cubicBezTo>
                                  <a:pt x="1041" y="214617"/>
                                  <a:pt x="1219" y="213043"/>
                                  <a:pt x="1562" y="211658"/>
                                </a:cubicBezTo>
                                <a:cubicBezTo>
                                  <a:pt x="1905" y="210261"/>
                                  <a:pt x="2477" y="208991"/>
                                  <a:pt x="3277" y="207836"/>
                                </a:cubicBezTo>
                                <a:cubicBezTo>
                                  <a:pt x="4077" y="206693"/>
                                  <a:pt x="5067" y="205765"/>
                                  <a:pt x="6236" y="205092"/>
                                </a:cubicBezTo>
                                <a:cubicBezTo>
                                  <a:pt x="7404" y="204407"/>
                                  <a:pt x="8699" y="204064"/>
                                  <a:pt x="10122" y="204064"/>
                                </a:cubicBezTo>
                                <a:lnTo>
                                  <a:pt x="55486" y="204064"/>
                                </a:lnTo>
                                <a:lnTo>
                                  <a:pt x="55486" y="30340"/>
                                </a:lnTo>
                                <a:lnTo>
                                  <a:pt x="14199" y="58280"/>
                                </a:lnTo>
                                <a:cubicBezTo>
                                  <a:pt x="11989" y="59665"/>
                                  <a:pt x="9919" y="60465"/>
                                  <a:pt x="8014" y="60668"/>
                                </a:cubicBezTo>
                                <a:cubicBezTo>
                                  <a:pt x="6109" y="60884"/>
                                  <a:pt x="4445" y="60427"/>
                                  <a:pt x="3023" y="59322"/>
                                </a:cubicBezTo>
                                <a:cubicBezTo>
                                  <a:pt x="1613" y="58217"/>
                                  <a:pt x="749" y="56807"/>
                                  <a:pt x="445" y="55080"/>
                                </a:cubicBezTo>
                                <a:cubicBezTo>
                                  <a:pt x="152" y="53353"/>
                                  <a:pt x="0" y="51397"/>
                                  <a:pt x="0" y="49187"/>
                                </a:cubicBezTo>
                                <a:cubicBezTo>
                                  <a:pt x="0" y="47498"/>
                                  <a:pt x="64" y="46025"/>
                                  <a:pt x="203" y="44780"/>
                                </a:cubicBezTo>
                                <a:cubicBezTo>
                                  <a:pt x="330" y="43523"/>
                                  <a:pt x="635" y="42329"/>
                                  <a:pt x="1117" y="41212"/>
                                </a:cubicBezTo>
                                <a:cubicBezTo>
                                  <a:pt x="1600" y="40081"/>
                                  <a:pt x="2235" y="39091"/>
                                  <a:pt x="2997" y="38240"/>
                                </a:cubicBezTo>
                                <a:cubicBezTo>
                                  <a:pt x="3772" y="37389"/>
                                  <a:pt x="4382" y="36792"/>
                                  <a:pt x="4826" y="36474"/>
                                </a:cubicBezTo>
                                <a:lnTo>
                                  <a:pt x="58382" y="2286"/>
                                </a:lnTo>
                                <a:cubicBezTo>
                                  <a:pt x="58877" y="1956"/>
                                  <a:pt x="59512" y="1626"/>
                                  <a:pt x="60299" y="1321"/>
                                </a:cubicBezTo>
                                <a:cubicBezTo>
                                  <a:pt x="61087" y="1003"/>
                                  <a:pt x="61950" y="749"/>
                                  <a:pt x="62878" y="546"/>
                                </a:cubicBezTo>
                                <a:cubicBezTo>
                                  <a:pt x="63817" y="343"/>
                                  <a:pt x="64948" y="203"/>
                                  <a:pt x="66294" y="127"/>
                                </a:cubicBezTo>
                                <a:cubicBezTo>
                                  <a:pt x="67627" y="38"/>
                                  <a:pt x="68707" y="0"/>
                                  <a:pt x="6952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51" name="Shape 651"/>
                        <wps:cNvSpPr/>
                        <wps:spPr>
                          <a:xfrm>
                            <a:off x="319914" y="14118"/>
                            <a:ext cx="98749" cy="232251"/>
                          </a:xfrm>
                          <a:custGeom>
                            <a:avLst/>
                            <a:gdLst/>
                            <a:ahLst/>
                            <a:cxnLst/>
                            <a:rect l="0" t="0" r="0" b="0"/>
                            <a:pathLst>
                              <a:path w="98749" h="232251">
                                <a:moveTo>
                                  <a:pt x="2127" y="0"/>
                                </a:moveTo>
                                <a:cubicBezTo>
                                  <a:pt x="18561" y="0"/>
                                  <a:pt x="32874" y="2680"/>
                                  <a:pt x="45104" y="8014"/>
                                </a:cubicBezTo>
                                <a:cubicBezTo>
                                  <a:pt x="57322" y="13348"/>
                                  <a:pt x="67418" y="20980"/>
                                  <a:pt x="75381" y="30899"/>
                                </a:cubicBezTo>
                                <a:cubicBezTo>
                                  <a:pt x="83357" y="40818"/>
                                  <a:pt x="89249" y="52794"/>
                                  <a:pt x="93047" y="66840"/>
                                </a:cubicBezTo>
                                <a:cubicBezTo>
                                  <a:pt x="96844" y="80874"/>
                                  <a:pt x="98749" y="96520"/>
                                  <a:pt x="98749" y="113792"/>
                                </a:cubicBezTo>
                                <a:cubicBezTo>
                                  <a:pt x="98749" y="131610"/>
                                  <a:pt x="96679" y="147828"/>
                                  <a:pt x="92539" y="162458"/>
                                </a:cubicBezTo>
                                <a:cubicBezTo>
                                  <a:pt x="88398" y="177089"/>
                                  <a:pt x="82150" y="189611"/>
                                  <a:pt x="73781" y="200050"/>
                                </a:cubicBezTo>
                                <a:cubicBezTo>
                                  <a:pt x="65412" y="210477"/>
                                  <a:pt x="54858" y="218529"/>
                                  <a:pt x="42107" y="224193"/>
                                </a:cubicBezTo>
                                <a:lnTo>
                                  <a:pt x="0" y="232251"/>
                                </a:lnTo>
                                <a:lnTo>
                                  <a:pt x="0" y="206511"/>
                                </a:lnTo>
                                <a:lnTo>
                                  <a:pt x="32455" y="199377"/>
                                </a:lnTo>
                                <a:cubicBezTo>
                                  <a:pt x="41345" y="194500"/>
                                  <a:pt x="48546" y="187935"/>
                                  <a:pt x="54070" y="179680"/>
                                </a:cubicBezTo>
                                <a:cubicBezTo>
                                  <a:pt x="59582" y="171425"/>
                                  <a:pt x="63545" y="161760"/>
                                  <a:pt x="65970" y="150685"/>
                                </a:cubicBezTo>
                                <a:cubicBezTo>
                                  <a:pt x="68409" y="139611"/>
                                  <a:pt x="69615" y="127940"/>
                                  <a:pt x="69615" y="115659"/>
                                </a:cubicBezTo>
                                <a:cubicBezTo>
                                  <a:pt x="69615" y="102972"/>
                                  <a:pt x="68434" y="91084"/>
                                  <a:pt x="66059" y="80010"/>
                                </a:cubicBezTo>
                                <a:cubicBezTo>
                                  <a:pt x="63684" y="68936"/>
                                  <a:pt x="59823" y="59385"/>
                                  <a:pt x="54477" y="51346"/>
                                </a:cubicBezTo>
                                <a:cubicBezTo>
                                  <a:pt x="49143" y="43320"/>
                                  <a:pt x="42069" y="37033"/>
                                  <a:pt x="33293" y="32487"/>
                                </a:cubicBezTo>
                                <a:cubicBezTo>
                                  <a:pt x="24517" y="27940"/>
                                  <a:pt x="13557" y="25667"/>
                                  <a:pt x="426" y="25667"/>
                                </a:cubicBezTo>
                                <a:lnTo>
                                  <a:pt x="0" y="25760"/>
                                </a:lnTo>
                                <a:lnTo>
                                  <a:pt x="0" y="407"/>
                                </a:lnTo>
                                <a:lnTo>
                                  <a:pt x="212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52" name="Shape 652"/>
                        <wps:cNvSpPr/>
                        <wps:spPr>
                          <a:xfrm>
                            <a:off x="10852" y="12562"/>
                            <a:ext cx="96526" cy="235712"/>
                          </a:xfrm>
                          <a:custGeom>
                            <a:avLst/>
                            <a:gdLst/>
                            <a:ahLst/>
                            <a:cxnLst/>
                            <a:rect l="0" t="0" r="0" b="0"/>
                            <a:pathLst>
                              <a:path w="96526" h="235712">
                                <a:moveTo>
                                  <a:pt x="17818" y="0"/>
                                </a:moveTo>
                                <a:lnTo>
                                  <a:pt x="23927" y="292"/>
                                </a:lnTo>
                                <a:cubicBezTo>
                                  <a:pt x="24168" y="305"/>
                                  <a:pt x="24409" y="330"/>
                                  <a:pt x="24638" y="394"/>
                                </a:cubicBezTo>
                                <a:lnTo>
                                  <a:pt x="28918" y="1537"/>
                                </a:lnTo>
                                <a:cubicBezTo>
                                  <a:pt x="29362" y="1664"/>
                                  <a:pt x="29782" y="1867"/>
                                  <a:pt x="30150" y="2159"/>
                                </a:cubicBezTo>
                                <a:lnTo>
                                  <a:pt x="32906" y="4343"/>
                                </a:lnTo>
                                <a:cubicBezTo>
                                  <a:pt x="33274" y="4636"/>
                                  <a:pt x="33579" y="5004"/>
                                  <a:pt x="33795" y="5410"/>
                                </a:cubicBezTo>
                                <a:lnTo>
                                  <a:pt x="35598" y="8839"/>
                                </a:lnTo>
                                <a:cubicBezTo>
                                  <a:pt x="35674" y="8992"/>
                                  <a:pt x="35738" y="9131"/>
                                  <a:pt x="35801" y="9296"/>
                                </a:cubicBezTo>
                                <a:lnTo>
                                  <a:pt x="96526" y="181599"/>
                                </a:lnTo>
                                <a:lnTo>
                                  <a:pt x="96526" y="197111"/>
                                </a:lnTo>
                                <a:lnTo>
                                  <a:pt x="94310" y="195555"/>
                                </a:lnTo>
                                <a:lnTo>
                                  <a:pt x="29527" y="11760"/>
                                </a:lnTo>
                                <a:lnTo>
                                  <a:pt x="28169" y="9182"/>
                                </a:lnTo>
                                <a:lnTo>
                                  <a:pt x="26505" y="7861"/>
                                </a:lnTo>
                                <a:lnTo>
                                  <a:pt x="23241" y="6998"/>
                                </a:lnTo>
                                <a:lnTo>
                                  <a:pt x="18098" y="6731"/>
                                </a:lnTo>
                                <a:lnTo>
                                  <a:pt x="11544" y="6998"/>
                                </a:lnTo>
                                <a:lnTo>
                                  <a:pt x="9309" y="7506"/>
                                </a:lnTo>
                                <a:lnTo>
                                  <a:pt x="7861" y="8255"/>
                                </a:lnTo>
                                <a:lnTo>
                                  <a:pt x="7099" y="9106"/>
                                </a:lnTo>
                                <a:lnTo>
                                  <a:pt x="6782" y="10351"/>
                                </a:lnTo>
                                <a:lnTo>
                                  <a:pt x="6909" y="12332"/>
                                </a:lnTo>
                                <a:lnTo>
                                  <a:pt x="7506" y="14516"/>
                                </a:lnTo>
                                <a:lnTo>
                                  <a:pt x="83109" y="224612"/>
                                </a:lnTo>
                                <a:lnTo>
                                  <a:pt x="83833" y="225806"/>
                                </a:lnTo>
                                <a:lnTo>
                                  <a:pt x="85293" y="227140"/>
                                </a:lnTo>
                                <a:lnTo>
                                  <a:pt x="87109" y="228016"/>
                                </a:lnTo>
                                <a:lnTo>
                                  <a:pt x="89179" y="228524"/>
                                </a:lnTo>
                                <a:lnTo>
                                  <a:pt x="92431" y="228879"/>
                                </a:lnTo>
                                <a:lnTo>
                                  <a:pt x="96190" y="228981"/>
                                </a:lnTo>
                                <a:lnTo>
                                  <a:pt x="96526" y="228965"/>
                                </a:lnTo>
                                <a:lnTo>
                                  <a:pt x="96526" y="235711"/>
                                </a:lnTo>
                                <a:lnTo>
                                  <a:pt x="96507" y="235712"/>
                                </a:lnTo>
                                <a:lnTo>
                                  <a:pt x="92265" y="235610"/>
                                </a:lnTo>
                                <a:lnTo>
                                  <a:pt x="88455" y="235217"/>
                                </a:lnTo>
                                <a:lnTo>
                                  <a:pt x="85204" y="234480"/>
                                </a:lnTo>
                                <a:cubicBezTo>
                                  <a:pt x="84963" y="234429"/>
                                  <a:pt x="84722" y="234340"/>
                                  <a:pt x="84506" y="234239"/>
                                </a:cubicBezTo>
                                <a:lnTo>
                                  <a:pt x="81928" y="232994"/>
                                </a:lnTo>
                                <a:cubicBezTo>
                                  <a:pt x="81636" y="232855"/>
                                  <a:pt x="81369" y="232664"/>
                                  <a:pt x="81128" y="232448"/>
                                </a:cubicBezTo>
                                <a:lnTo>
                                  <a:pt x="78930" y="230454"/>
                                </a:lnTo>
                                <a:cubicBezTo>
                                  <a:pt x="78689" y="230226"/>
                                  <a:pt x="78486" y="229972"/>
                                  <a:pt x="78321" y="229692"/>
                                </a:cubicBezTo>
                                <a:lnTo>
                                  <a:pt x="77178" y="227787"/>
                                </a:lnTo>
                                <a:cubicBezTo>
                                  <a:pt x="77064" y="227597"/>
                                  <a:pt x="76962" y="227406"/>
                                  <a:pt x="76899" y="227203"/>
                                </a:cubicBezTo>
                                <a:lnTo>
                                  <a:pt x="1168" y="16789"/>
                                </a:lnTo>
                                <a:lnTo>
                                  <a:pt x="330" y="13779"/>
                                </a:lnTo>
                                <a:cubicBezTo>
                                  <a:pt x="267" y="13564"/>
                                  <a:pt x="229" y="13335"/>
                                  <a:pt x="216" y="13106"/>
                                </a:cubicBezTo>
                                <a:lnTo>
                                  <a:pt x="25" y="10249"/>
                                </a:lnTo>
                                <a:cubicBezTo>
                                  <a:pt x="0" y="9893"/>
                                  <a:pt x="38" y="9538"/>
                                  <a:pt x="127" y="9182"/>
                                </a:cubicBezTo>
                                <a:lnTo>
                                  <a:pt x="787" y="6617"/>
                                </a:lnTo>
                                <a:cubicBezTo>
                                  <a:pt x="927" y="6096"/>
                                  <a:pt x="1181" y="5613"/>
                                  <a:pt x="1550" y="5207"/>
                                </a:cubicBezTo>
                                <a:lnTo>
                                  <a:pt x="3264" y="3302"/>
                                </a:lnTo>
                                <a:cubicBezTo>
                                  <a:pt x="3531" y="2997"/>
                                  <a:pt x="3848" y="2756"/>
                                  <a:pt x="4216" y="2565"/>
                                </a:cubicBezTo>
                                <a:lnTo>
                                  <a:pt x="6591" y="1334"/>
                                </a:lnTo>
                                <a:cubicBezTo>
                                  <a:pt x="6845" y="1194"/>
                                  <a:pt x="7125" y="1092"/>
                                  <a:pt x="7404" y="1029"/>
                                </a:cubicBezTo>
                                <a:lnTo>
                                  <a:pt x="10363" y="368"/>
                                </a:lnTo>
                                <a:cubicBezTo>
                                  <a:pt x="10554" y="318"/>
                                  <a:pt x="10757" y="292"/>
                                  <a:pt x="10960" y="292"/>
                                </a:cubicBezTo>
                                <a:lnTo>
                                  <a:pt x="1781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53" name="Shape 653"/>
                        <wps:cNvSpPr/>
                        <wps:spPr>
                          <a:xfrm>
                            <a:off x="246996" y="36503"/>
                            <a:ext cx="72993" cy="187666"/>
                          </a:xfrm>
                          <a:custGeom>
                            <a:avLst/>
                            <a:gdLst/>
                            <a:ahLst/>
                            <a:cxnLst/>
                            <a:rect l="0" t="0" r="0" b="0"/>
                            <a:pathLst>
                              <a:path w="72993" h="187666">
                                <a:moveTo>
                                  <a:pt x="72993" y="0"/>
                                </a:moveTo>
                                <a:lnTo>
                                  <a:pt x="72993" y="6702"/>
                                </a:lnTo>
                                <a:lnTo>
                                  <a:pt x="64211" y="7161"/>
                                </a:lnTo>
                                <a:lnTo>
                                  <a:pt x="55982" y="8469"/>
                                </a:lnTo>
                                <a:lnTo>
                                  <a:pt x="48908" y="10501"/>
                                </a:lnTo>
                                <a:lnTo>
                                  <a:pt x="42075" y="13549"/>
                                </a:lnTo>
                                <a:lnTo>
                                  <a:pt x="36081" y="17245"/>
                                </a:lnTo>
                                <a:lnTo>
                                  <a:pt x="30683" y="21500"/>
                                </a:lnTo>
                                <a:lnTo>
                                  <a:pt x="25959" y="26351"/>
                                </a:lnTo>
                                <a:lnTo>
                                  <a:pt x="21908" y="31558"/>
                                </a:lnTo>
                                <a:lnTo>
                                  <a:pt x="15049" y="44271"/>
                                </a:lnTo>
                                <a:lnTo>
                                  <a:pt x="10363" y="59066"/>
                                </a:lnTo>
                                <a:lnTo>
                                  <a:pt x="7633" y="75779"/>
                                </a:lnTo>
                                <a:lnTo>
                                  <a:pt x="6731" y="93521"/>
                                </a:lnTo>
                                <a:lnTo>
                                  <a:pt x="7582" y="112330"/>
                                </a:lnTo>
                                <a:lnTo>
                                  <a:pt x="9995" y="129196"/>
                                </a:lnTo>
                                <a:lnTo>
                                  <a:pt x="14503" y="144486"/>
                                </a:lnTo>
                                <a:lnTo>
                                  <a:pt x="17399" y="150938"/>
                                </a:lnTo>
                                <a:lnTo>
                                  <a:pt x="20943" y="156996"/>
                                </a:lnTo>
                                <a:lnTo>
                                  <a:pt x="25006" y="162381"/>
                                </a:lnTo>
                                <a:lnTo>
                                  <a:pt x="29680" y="167092"/>
                                </a:lnTo>
                                <a:lnTo>
                                  <a:pt x="34887" y="171195"/>
                                </a:lnTo>
                                <a:lnTo>
                                  <a:pt x="40500" y="174535"/>
                                </a:lnTo>
                                <a:lnTo>
                                  <a:pt x="47333" y="177392"/>
                                </a:lnTo>
                                <a:lnTo>
                                  <a:pt x="54750" y="179450"/>
                                </a:lnTo>
                                <a:lnTo>
                                  <a:pt x="63081" y="180593"/>
                                </a:lnTo>
                                <a:lnTo>
                                  <a:pt x="72365" y="180948"/>
                                </a:lnTo>
                                <a:lnTo>
                                  <a:pt x="72993" y="180915"/>
                                </a:lnTo>
                                <a:lnTo>
                                  <a:pt x="72993" y="187624"/>
                                </a:lnTo>
                                <a:lnTo>
                                  <a:pt x="72098" y="187666"/>
                                </a:lnTo>
                                <a:lnTo>
                                  <a:pt x="62141" y="187260"/>
                                </a:lnTo>
                                <a:lnTo>
                                  <a:pt x="52934" y="185927"/>
                                </a:lnTo>
                                <a:lnTo>
                                  <a:pt x="44729" y="183602"/>
                                </a:lnTo>
                                <a:lnTo>
                                  <a:pt x="37681" y="180643"/>
                                </a:lnTo>
                                <a:cubicBezTo>
                                  <a:pt x="37541" y="180580"/>
                                  <a:pt x="37389" y="180516"/>
                                  <a:pt x="37262" y="180427"/>
                                </a:cubicBezTo>
                                <a:lnTo>
                                  <a:pt x="30709" y="176465"/>
                                </a:lnTo>
                                <a:lnTo>
                                  <a:pt x="24867" y="171804"/>
                                </a:lnTo>
                                <a:lnTo>
                                  <a:pt x="19622" y="166419"/>
                                </a:lnTo>
                                <a:lnTo>
                                  <a:pt x="15126" y="160374"/>
                                </a:lnTo>
                                <a:lnTo>
                                  <a:pt x="11240" y="153669"/>
                                </a:lnTo>
                                <a:lnTo>
                                  <a:pt x="8039" y="146391"/>
                                </a:lnTo>
                                <a:lnTo>
                                  <a:pt x="3467" y="130872"/>
                                </a:lnTo>
                                <a:cubicBezTo>
                                  <a:pt x="3429" y="130707"/>
                                  <a:pt x="3391" y="130555"/>
                                  <a:pt x="3366" y="130389"/>
                                </a:cubicBezTo>
                                <a:lnTo>
                                  <a:pt x="864" y="112635"/>
                                </a:lnTo>
                                <a:lnTo>
                                  <a:pt x="0" y="93166"/>
                                </a:lnTo>
                                <a:lnTo>
                                  <a:pt x="991" y="74700"/>
                                </a:lnTo>
                                <a:lnTo>
                                  <a:pt x="3759" y="57745"/>
                                </a:lnTo>
                                <a:cubicBezTo>
                                  <a:pt x="3785" y="57593"/>
                                  <a:pt x="3823" y="57428"/>
                                  <a:pt x="3873" y="57276"/>
                                </a:cubicBezTo>
                                <a:lnTo>
                                  <a:pt x="8725" y="41934"/>
                                </a:lnTo>
                                <a:cubicBezTo>
                                  <a:pt x="8789" y="41731"/>
                                  <a:pt x="8877" y="41540"/>
                                  <a:pt x="8979" y="41350"/>
                                </a:cubicBezTo>
                                <a:lnTo>
                                  <a:pt x="16116" y="28116"/>
                                </a:lnTo>
                                <a:cubicBezTo>
                                  <a:pt x="16205" y="27951"/>
                                  <a:pt x="16307" y="27786"/>
                                  <a:pt x="16434" y="27634"/>
                                </a:cubicBezTo>
                                <a:lnTo>
                                  <a:pt x="21158" y="21639"/>
                                </a:lnTo>
                                <a:lnTo>
                                  <a:pt x="26531" y="16204"/>
                                </a:lnTo>
                                <a:lnTo>
                                  <a:pt x="32563" y="11505"/>
                                </a:lnTo>
                                <a:lnTo>
                                  <a:pt x="39332" y="7403"/>
                                </a:lnTo>
                                <a:lnTo>
                                  <a:pt x="46381" y="4253"/>
                                </a:lnTo>
                                <a:cubicBezTo>
                                  <a:pt x="46520" y="4190"/>
                                  <a:pt x="46673" y="4139"/>
                                  <a:pt x="46825" y="4088"/>
                                </a:cubicBezTo>
                                <a:lnTo>
                                  <a:pt x="54953" y="1815"/>
                                </a:lnTo>
                                <a:lnTo>
                                  <a:pt x="63869" y="443"/>
                                </a:lnTo>
                                <a:lnTo>
                                  <a:pt x="7299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54" name="Shape 654"/>
                        <wps:cNvSpPr/>
                        <wps:spPr>
                          <a:xfrm>
                            <a:off x="107378" y="12562"/>
                            <a:ext cx="96552" cy="235711"/>
                          </a:xfrm>
                          <a:custGeom>
                            <a:avLst/>
                            <a:gdLst/>
                            <a:ahLst/>
                            <a:cxnLst/>
                            <a:rect l="0" t="0" r="0" b="0"/>
                            <a:pathLst>
                              <a:path w="96552" h="235711">
                                <a:moveTo>
                                  <a:pt x="79102" y="0"/>
                                </a:moveTo>
                                <a:lnTo>
                                  <a:pt x="86532" y="483"/>
                                </a:lnTo>
                                <a:cubicBezTo>
                                  <a:pt x="86747" y="495"/>
                                  <a:pt x="86963" y="533"/>
                                  <a:pt x="87179" y="584"/>
                                </a:cubicBezTo>
                                <a:lnTo>
                                  <a:pt x="90037" y="1346"/>
                                </a:lnTo>
                                <a:cubicBezTo>
                                  <a:pt x="90380" y="1448"/>
                                  <a:pt x="90710" y="1588"/>
                                  <a:pt x="91002" y="1778"/>
                                </a:cubicBezTo>
                                <a:lnTo>
                                  <a:pt x="93199" y="3213"/>
                                </a:lnTo>
                                <a:cubicBezTo>
                                  <a:pt x="93529" y="3429"/>
                                  <a:pt x="93809" y="3696"/>
                                  <a:pt x="94050" y="4013"/>
                                </a:cubicBezTo>
                                <a:lnTo>
                                  <a:pt x="95472" y="5918"/>
                                </a:lnTo>
                                <a:cubicBezTo>
                                  <a:pt x="95803" y="6363"/>
                                  <a:pt x="96031" y="6871"/>
                                  <a:pt x="96107" y="7429"/>
                                </a:cubicBezTo>
                                <a:lnTo>
                                  <a:pt x="96488" y="9906"/>
                                </a:lnTo>
                                <a:cubicBezTo>
                                  <a:pt x="96552" y="10325"/>
                                  <a:pt x="96539" y="10770"/>
                                  <a:pt x="96438" y="11189"/>
                                </a:cubicBezTo>
                                <a:lnTo>
                                  <a:pt x="95206" y="16421"/>
                                </a:lnTo>
                                <a:lnTo>
                                  <a:pt x="19653" y="226530"/>
                                </a:lnTo>
                                <a:cubicBezTo>
                                  <a:pt x="19564" y="226784"/>
                                  <a:pt x="19450" y="227025"/>
                                  <a:pt x="19298" y="227241"/>
                                </a:cubicBezTo>
                                <a:lnTo>
                                  <a:pt x="16923" y="230861"/>
                                </a:lnTo>
                                <a:cubicBezTo>
                                  <a:pt x="16631" y="231305"/>
                                  <a:pt x="16224" y="231673"/>
                                  <a:pt x="15767" y="231940"/>
                                </a:cubicBezTo>
                                <a:lnTo>
                                  <a:pt x="12046" y="234036"/>
                                </a:lnTo>
                                <a:cubicBezTo>
                                  <a:pt x="11741" y="234213"/>
                                  <a:pt x="11411" y="234328"/>
                                  <a:pt x="11068" y="234404"/>
                                </a:cubicBezTo>
                                <a:lnTo>
                                  <a:pt x="6395" y="235356"/>
                                </a:lnTo>
                                <a:cubicBezTo>
                                  <a:pt x="6229" y="235395"/>
                                  <a:pt x="6064" y="235407"/>
                                  <a:pt x="5886" y="235420"/>
                                </a:cubicBezTo>
                                <a:lnTo>
                                  <a:pt x="0" y="235711"/>
                                </a:lnTo>
                                <a:lnTo>
                                  <a:pt x="0" y="228965"/>
                                </a:lnTo>
                                <a:lnTo>
                                  <a:pt x="5302" y="228714"/>
                                </a:lnTo>
                                <a:lnTo>
                                  <a:pt x="9201" y="227914"/>
                                </a:lnTo>
                                <a:lnTo>
                                  <a:pt x="11741" y="226479"/>
                                </a:lnTo>
                                <a:lnTo>
                                  <a:pt x="13456" y="223876"/>
                                </a:lnTo>
                                <a:lnTo>
                                  <a:pt x="88652" y="14872"/>
                                </a:lnTo>
                                <a:lnTo>
                                  <a:pt x="89745" y="10274"/>
                                </a:lnTo>
                                <a:lnTo>
                                  <a:pt x="89592" y="9284"/>
                                </a:lnTo>
                                <a:lnTo>
                                  <a:pt x="89021" y="8522"/>
                                </a:lnTo>
                                <a:lnTo>
                                  <a:pt x="87776" y="7709"/>
                                </a:lnTo>
                                <a:lnTo>
                                  <a:pt x="85744" y="7176"/>
                                </a:lnTo>
                                <a:lnTo>
                                  <a:pt x="79407" y="6731"/>
                                </a:lnTo>
                                <a:lnTo>
                                  <a:pt x="73451" y="6998"/>
                                </a:lnTo>
                                <a:lnTo>
                                  <a:pt x="69514" y="7963"/>
                                </a:lnTo>
                                <a:lnTo>
                                  <a:pt x="68637" y="8420"/>
                                </a:lnTo>
                                <a:lnTo>
                                  <a:pt x="68218" y="8915"/>
                                </a:lnTo>
                                <a:lnTo>
                                  <a:pt x="67113" y="11316"/>
                                </a:lnTo>
                                <a:lnTo>
                                  <a:pt x="4147" y="195529"/>
                                </a:lnTo>
                                <a:cubicBezTo>
                                  <a:pt x="3690" y="196875"/>
                                  <a:pt x="2407" y="197790"/>
                                  <a:pt x="984" y="197803"/>
                                </a:cubicBezTo>
                                <a:lnTo>
                                  <a:pt x="0" y="197111"/>
                                </a:lnTo>
                                <a:lnTo>
                                  <a:pt x="0" y="181599"/>
                                </a:lnTo>
                                <a:lnTo>
                                  <a:pt x="908" y="184175"/>
                                </a:lnTo>
                                <a:lnTo>
                                  <a:pt x="60738" y="9131"/>
                                </a:lnTo>
                                <a:lnTo>
                                  <a:pt x="62287" y="5690"/>
                                </a:lnTo>
                                <a:cubicBezTo>
                                  <a:pt x="62414" y="5398"/>
                                  <a:pt x="62592" y="5131"/>
                                  <a:pt x="62795" y="4890"/>
                                </a:cubicBezTo>
                                <a:lnTo>
                                  <a:pt x="63938" y="3556"/>
                                </a:lnTo>
                                <a:cubicBezTo>
                                  <a:pt x="64218" y="3226"/>
                                  <a:pt x="64548" y="2959"/>
                                  <a:pt x="64929" y="2769"/>
                                </a:cubicBezTo>
                                <a:lnTo>
                                  <a:pt x="66732" y="1816"/>
                                </a:lnTo>
                                <a:cubicBezTo>
                                  <a:pt x="66986" y="1689"/>
                                  <a:pt x="67240" y="1588"/>
                                  <a:pt x="67507" y="1524"/>
                                </a:cubicBezTo>
                                <a:lnTo>
                                  <a:pt x="72168" y="381"/>
                                </a:lnTo>
                                <a:cubicBezTo>
                                  <a:pt x="72384" y="330"/>
                                  <a:pt x="72600" y="292"/>
                                  <a:pt x="72816" y="292"/>
                                </a:cubicBezTo>
                                <a:lnTo>
                                  <a:pt x="7910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55" name="Shape 655"/>
                        <wps:cNvSpPr/>
                        <wps:spPr>
                          <a:xfrm>
                            <a:off x="217850" y="10926"/>
                            <a:ext cx="102140" cy="239253"/>
                          </a:xfrm>
                          <a:custGeom>
                            <a:avLst/>
                            <a:gdLst/>
                            <a:ahLst/>
                            <a:cxnLst/>
                            <a:rect l="0" t="0" r="0" b="0"/>
                            <a:pathLst>
                              <a:path w="102140" h="239253">
                                <a:moveTo>
                                  <a:pt x="102140" y="0"/>
                                </a:moveTo>
                                <a:lnTo>
                                  <a:pt x="102140" y="6735"/>
                                </a:lnTo>
                                <a:lnTo>
                                  <a:pt x="92418" y="7096"/>
                                </a:lnTo>
                                <a:lnTo>
                                  <a:pt x="81242" y="8646"/>
                                </a:lnTo>
                                <a:lnTo>
                                  <a:pt x="70929" y="11199"/>
                                </a:lnTo>
                                <a:lnTo>
                                  <a:pt x="61392" y="14755"/>
                                </a:lnTo>
                                <a:lnTo>
                                  <a:pt x="52667" y="19225"/>
                                </a:lnTo>
                                <a:lnTo>
                                  <a:pt x="44704" y="24508"/>
                                </a:lnTo>
                                <a:lnTo>
                                  <a:pt x="37452" y="30731"/>
                                </a:lnTo>
                                <a:lnTo>
                                  <a:pt x="30950" y="37640"/>
                                </a:lnTo>
                                <a:lnTo>
                                  <a:pt x="25235" y="45552"/>
                                </a:lnTo>
                                <a:lnTo>
                                  <a:pt x="20244" y="54087"/>
                                </a:lnTo>
                                <a:lnTo>
                                  <a:pt x="16091" y="63383"/>
                                </a:lnTo>
                                <a:lnTo>
                                  <a:pt x="12725" y="73606"/>
                                </a:lnTo>
                                <a:lnTo>
                                  <a:pt x="10109" y="84401"/>
                                </a:lnTo>
                                <a:lnTo>
                                  <a:pt x="8242" y="95895"/>
                                </a:lnTo>
                                <a:lnTo>
                                  <a:pt x="7112" y="107973"/>
                                </a:lnTo>
                                <a:lnTo>
                                  <a:pt x="6731" y="120635"/>
                                </a:lnTo>
                                <a:lnTo>
                                  <a:pt x="7099" y="133423"/>
                                </a:lnTo>
                                <a:lnTo>
                                  <a:pt x="8026" y="145476"/>
                                </a:lnTo>
                                <a:lnTo>
                                  <a:pt x="9690" y="156842"/>
                                </a:lnTo>
                                <a:lnTo>
                                  <a:pt x="12103" y="167561"/>
                                </a:lnTo>
                                <a:lnTo>
                                  <a:pt x="15151" y="177556"/>
                                </a:lnTo>
                                <a:lnTo>
                                  <a:pt x="18885" y="186738"/>
                                </a:lnTo>
                                <a:lnTo>
                                  <a:pt x="23457" y="195107"/>
                                </a:lnTo>
                                <a:lnTo>
                                  <a:pt x="28639" y="202588"/>
                                </a:lnTo>
                                <a:lnTo>
                                  <a:pt x="34620" y="209344"/>
                                </a:lnTo>
                                <a:lnTo>
                                  <a:pt x="41440" y="215288"/>
                                </a:lnTo>
                                <a:lnTo>
                                  <a:pt x="48997" y="220406"/>
                                </a:lnTo>
                                <a:lnTo>
                                  <a:pt x="57391" y="224724"/>
                                </a:lnTo>
                                <a:lnTo>
                                  <a:pt x="66624" y="228127"/>
                                </a:lnTo>
                                <a:lnTo>
                                  <a:pt x="76771" y="230553"/>
                                </a:lnTo>
                                <a:lnTo>
                                  <a:pt x="87795" y="232052"/>
                                </a:lnTo>
                                <a:lnTo>
                                  <a:pt x="99720" y="232521"/>
                                </a:lnTo>
                                <a:lnTo>
                                  <a:pt x="102140" y="232431"/>
                                </a:lnTo>
                                <a:lnTo>
                                  <a:pt x="102140" y="239166"/>
                                </a:lnTo>
                                <a:lnTo>
                                  <a:pt x="99987" y="239253"/>
                                </a:lnTo>
                                <a:lnTo>
                                  <a:pt x="87528" y="238770"/>
                                </a:lnTo>
                                <a:lnTo>
                                  <a:pt x="75882" y="237221"/>
                                </a:lnTo>
                                <a:lnTo>
                                  <a:pt x="65075" y="234681"/>
                                </a:lnTo>
                                <a:lnTo>
                                  <a:pt x="55067" y="231048"/>
                                </a:lnTo>
                                <a:lnTo>
                                  <a:pt x="45936" y="226400"/>
                                </a:lnTo>
                                <a:lnTo>
                                  <a:pt x="37681" y="220863"/>
                                </a:lnTo>
                                <a:lnTo>
                                  <a:pt x="30213" y="214424"/>
                                </a:lnTo>
                                <a:lnTo>
                                  <a:pt x="23622" y="207071"/>
                                </a:lnTo>
                                <a:lnTo>
                                  <a:pt x="17932" y="198943"/>
                                </a:lnTo>
                                <a:lnTo>
                                  <a:pt x="12992" y="189976"/>
                                </a:lnTo>
                                <a:lnTo>
                                  <a:pt x="8915" y="180109"/>
                                </a:lnTo>
                                <a:lnTo>
                                  <a:pt x="5664" y="169529"/>
                                </a:lnTo>
                                <a:lnTo>
                                  <a:pt x="3124" y="158328"/>
                                </a:lnTo>
                                <a:lnTo>
                                  <a:pt x="1372" y="146466"/>
                                </a:lnTo>
                                <a:lnTo>
                                  <a:pt x="394" y="133944"/>
                                </a:lnTo>
                                <a:lnTo>
                                  <a:pt x="0" y="120825"/>
                                </a:lnTo>
                                <a:lnTo>
                                  <a:pt x="381" y="107769"/>
                                </a:lnTo>
                                <a:lnTo>
                                  <a:pt x="1537" y="95273"/>
                                </a:lnTo>
                                <a:lnTo>
                                  <a:pt x="3467" y="83322"/>
                                </a:lnTo>
                                <a:lnTo>
                                  <a:pt x="6185" y="72032"/>
                                </a:lnTo>
                                <a:lnTo>
                                  <a:pt x="9690" y="61287"/>
                                </a:lnTo>
                                <a:lnTo>
                                  <a:pt x="14097" y="51356"/>
                                </a:lnTo>
                                <a:lnTo>
                                  <a:pt x="19405" y="42174"/>
                                </a:lnTo>
                                <a:lnTo>
                                  <a:pt x="25489" y="33703"/>
                                </a:lnTo>
                                <a:lnTo>
                                  <a:pt x="32525" y="26134"/>
                                </a:lnTo>
                                <a:lnTo>
                                  <a:pt x="40310" y="19403"/>
                                </a:lnTo>
                                <a:lnTo>
                                  <a:pt x="48933" y="13624"/>
                                </a:lnTo>
                                <a:lnTo>
                                  <a:pt x="58306" y="8773"/>
                                </a:lnTo>
                                <a:lnTo>
                                  <a:pt x="68567" y="4899"/>
                                </a:lnTo>
                                <a:lnTo>
                                  <a:pt x="79604" y="2118"/>
                                </a:lnTo>
                                <a:lnTo>
                                  <a:pt x="91478" y="429"/>
                                </a:lnTo>
                                <a:lnTo>
                                  <a:pt x="10214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56" name="Shape 656"/>
                        <wps:cNvSpPr/>
                        <wps:spPr>
                          <a:xfrm>
                            <a:off x="319989" y="36476"/>
                            <a:ext cx="72981" cy="187650"/>
                          </a:xfrm>
                          <a:custGeom>
                            <a:avLst/>
                            <a:gdLst/>
                            <a:ahLst/>
                            <a:cxnLst/>
                            <a:rect l="0" t="0" r="0" b="0"/>
                            <a:pathLst>
                              <a:path w="72981" h="187650">
                                <a:moveTo>
                                  <a:pt x="553" y="0"/>
                                </a:moveTo>
                                <a:lnTo>
                                  <a:pt x="10281" y="495"/>
                                </a:lnTo>
                                <a:lnTo>
                                  <a:pt x="19387" y="1829"/>
                                </a:lnTo>
                                <a:lnTo>
                                  <a:pt x="27604" y="4166"/>
                                </a:lnTo>
                                <a:lnTo>
                                  <a:pt x="34957" y="7315"/>
                                </a:lnTo>
                                <a:lnTo>
                                  <a:pt x="41599" y="11278"/>
                                </a:lnTo>
                                <a:lnTo>
                                  <a:pt x="47555" y="15951"/>
                                </a:lnTo>
                                <a:lnTo>
                                  <a:pt x="52775" y="21311"/>
                                </a:lnTo>
                                <a:lnTo>
                                  <a:pt x="57372" y="27368"/>
                                </a:lnTo>
                                <a:lnTo>
                                  <a:pt x="61259" y="33960"/>
                                </a:lnTo>
                                <a:lnTo>
                                  <a:pt x="64522" y="41123"/>
                                </a:lnTo>
                                <a:lnTo>
                                  <a:pt x="67164" y="48806"/>
                                </a:lnTo>
                                <a:lnTo>
                                  <a:pt x="69336" y="57226"/>
                                </a:lnTo>
                                <a:lnTo>
                                  <a:pt x="72041" y="74816"/>
                                </a:lnTo>
                                <a:lnTo>
                                  <a:pt x="72981" y="93548"/>
                                </a:lnTo>
                                <a:lnTo>
                                  <a:pt x="71990" y="111811"/>
                                </a:lnTo>
                                <a:lnTo>
                                  <a:pt x="69171" y="129172"/>
                                </a:lnTo>
                                <a:lnTo>
                                  <a:pt x="66986" y="137541"/>
                                </a:lnTo>
                                <a:lnTo>
                                  <a:pt x="64179" y="145402"/>
                                </a:lnTo>
                                <a:lnTo>
                                  <a:pt x="60713" y="152603"/>
                                </a:lnTo>
                                <a:lnTo>
                                  <a:pt x="56686" y="159410"/>
                                </a:lnTo>
                                <a:lnTo>
                                  <a:pt x="51950" y="165621"/>
                                </a:lnTo>
                                <a:lnTo>
                                  <a:pt x="46577" y="171145"/>
                                </a:lnTo>
                                <a:lnTo>
                                  <a:pt x="40558" y="175946"/>
                                </a:lnTo>
                                <a:lnTo>
                                  <a:pt x="33750" y="180162"/>
                                </a:lnTo>
                                <a:lnTo>
                                  <a:pt x="26270" y="183464"/>
                                </a:lnTo>
                                <a:lnTo>
                                  <a:pt x="17939" y="185852"/>
                                </a:lnTo>
                                <a:lnTo>
                                  <a:pt x="8935" y="187223"/>
                                </a:lnTo>
                                <a:lnTo>
                                  <a:pt x="0" y="187650"/>
                                </a:lnTo>
                                <a:lnTo>
                                  <a:pt x="0" y="180942"/>
                                </a:lnTo>
                                <a:lnTo>
                                  <a:pt x="8592" y="180492"/>
                                </a:lnTo>
                                <a:lnTo>
                                  <a:pt x="16923" y="179197"/>
                                </a:lnTo>
                                <a:lnTo>
                                  <a:pt x="24403" y="177000"/>
                                </a:lnTo>
                                <a:lnTo>
                                  <a:pt x="31007" y="174015"/>
                                </a:lnTo>
                                <a:lnTo>
                                  <a:pt x="36976" y="170243"/>
                                </a:lnTo>
                                <a:lnTo>
                                  <a:pt x="42374" y="165887"/>
                                </a:lnTo>
                                <a:lnTo>
                                  <a:pt x="47111" y="160947"/>
                                </a:lnTo>
                                <a:lnTo>
                                  <a:pt x="51327" y="155346"/>
                                </a:lnTo>
                                <a:lnTo>
                                  <a:pt x="54909" y="149187"/>
                                </a:lnTo>
                                <a:lnTo>
                                  <a:pt x="58109" y="142494"/>
                                </a:lnTo>
                                <a:lnTo>
                                  <a:pt x="60649" y="135293"/>
                                </a:lnTo>
                                <a:lnTo>
                                  <a:pt x="62655" y="127483"/>
                                </a:lnTo>
                                <a:lnTo>
                                  <a:pt x="65348" y="110731"/>
                                </a:lnTo>
                                <a:lnTo>
                                  <a:pt x="66262" y="93193"/>
                                </a:lnTo>
                                <a:lnTo>
                                  <a:pt x="65310" y="75159"/>
                                </a:lnTo>
                                <a:lnTo>
                                  <a:pt x="62681" y="58255"/>
                                </a:lnTo>
                                <a:lnTo>
                                  <a:pt x="60649" y="50495"/>
                                </a:lnTo>
                                <a:lnTo>
                                  <a:pt x="58160" y="43320"/>
                                </a:lnTo>
                                <a:lnTo>
                                  <a:pt x="55137" y="36766"/>
                                </a:lnTo>
                                <a:lnTo>
                                  <a:pt x="51581" y="30785"/>
                                </a:lnTo>
                                <a:lnTo>
                                  <a:pt x="47428" y="25413"/>
                                </a:lnTo>
                                <a:lnTo>
                                  <a:pt x="42742" y="20663"/>
                                </a:lnTo>
                                <a:lnTo>
                                  <a:pt x="37459" y="16586"/>
                                </a:lnTo>
                                <a:lnTo>
                                  <a:pt x="31528" y="13106"/>
                                </a:lnTo>
                                <a:lnTo>
                                  <a:pt x="24975" y="10363"/>
                                </a:lnTo>
                                <a:lnTo>
                                  <a:pt x="17571" y="8306"/>
                                </a:lnTo>
                                <a:lnTo>
                                  <a:pt x="9328" y="7163"/>
                                </a:lnTo>
                                <a:lnTo>
                                  <a:pt x="210" y="6718"/>
                                </a:lnTo>
                                <a:lnTo>
                                  <a:pt x="0" y="6729"/>
                                </a:lnTo>
                                <a:lnTo>
                                  <a:pt x="0" y="27"/>
                                </a:lnTo>
                                <a:lnTo>
                                  <a:pt x="55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57" name="Shape 657"/>
                        <wps:cNvSpPr/>
                        <wps:spPr>
                          <a:xfrm>
                            <a:off x="462832" y="12562"/>
                            <a:ext cx="62071" cy="234658"/>
                          </a:xfrm>
                          <a:custGeom>
                            <a:avLst/>
                            <a:gdLst/>
                            <a:ahLst/>
                            <a:cxnLst/>
                            <a:rect l="0" t="0" r="0" b="0"/>
                            <a:pathLst>
                              <a:path w="62071" h="234658">
                                <a:moveTo>
                                  <a:pt x="17044" y="0"/>
                                </a:moveTo>
                                <a:lnTo>
                                  <a:pt x="23114" y="381"/>
                                </a:lnTo>
                                <a:cubicBezTo>
                                  <a:pt x="23356" y="406"/>
                                  <a:pt x="23597" y="445"/>
                                  <a:pt x="23825" y="508"/>
                                </a:cubicBezTo>
                                <a:lnTo>
                                  <a:pt x="28105" y="1753"/>
                                </a:lnTo>
                                <a:cubicBezTo>
                                  <a:pt x="28588" y="1892"/>
                                  <a:pt x="29020" y="2121"/>
                                  <a:pt x="29388" y="2451"/>
                                </a:cubicBezTo>
                                <a:lnTo>
                                  <a:pt x="32436" y="5118"/>
                                </a:lnTo>
                                <a:cubicBezTo>
                                  <a:pt x="32791" y="5423"/>
                                  <a:pt x="33071" y="5791"/>
                                  <a:pt x="33262" y="6210"/>
                                </a:cubicBezTo>
                                <a:lnTo>
                                  <a:pt x="34125" y="8014"/>
                                </a:lnTo>
                                <a:cubicBezTo>
                                  <a:pt x="34290" y="8357"/>
                                  <a:pt x="34392" y="8725"/>
                                  <a:pt x="34430" y="9106"/>
                                </a:cubicBezTo>
                                <a:lnTo>
                                  <a:pt x="34620" y="10922"/>
                                </a:lnTo>
                                <a:lnTo>
                                  <a:pt x="34633" y="202121"/>
                                </a:lnTo>
                                <a:lnTo>
                                  <a:pt x="62071" y="202121"/>
                                </a:lnTo>
                                <a:lnTo>
                                  <a:pt x="62071" y="208852"/>
                                </a:lnTo>
                                <a:lnTo>
                                  <a:pt x="31267" y="208852"/>
                                </a:lnTo>
                                <a:cubicBezTo>
                                  <a:pt x="29413" y="208852"/>
                                  <a:pt x="27902" y="207340"/>
                                  <a:pt x="27902" y="205486"/>
                                </a:cubicBezTo>
                                <a:lnTo>
                                  <a:pt x="27927" y="11621"/>
                                </a:lnTo>
                                <a:lnTo>
                                  <a:pt x="27801" y="10376"/>
                                </a:lnTo>
                                <a:lnTo>
                                  <a:pt x="27483" y="9715"/>
                                </a:lnTo>
                                <a:lnTo>
                                  <a:pt x="25527" y="8014"/>
                                </a:lnTo>
                                <a:lnTo>
                                  <a:pt x="22289" y="7074"/>
                                </a:lnTo>
                                <a:lnTo>
                                  <a:pt x="17501" y="6718"/>
                                </a:lnTo>
                                <a:lnTo>
                                  <a:pt x="12332" y="7074"/>
                                </a:lnTo>
                                <a:lnTo>
                                  <a:pt x="9081" y="8014"/>
                                </a:lnTo>
                                <a:lnTo>
                                  <a:pt x="7366" y="9462"/>
                                </a:lnTo>
                                <a:lnTo>
                                  <a:pt x="6731" y="11735"/>
                                </a:lnTo>
                                <a:lnTo>
                                  <a:pt x="6719" y="216941"/>
                                </a:lnTo>
                                <a:lnTo>
                                  <a:pt x="6985" y="220370"/>
                                </a:lnTo>
                                <a:lnTo>
                                  <a:pt x="7557" y="222656"/>
                                </a:lnTo>
                                <a:lnTo>
                                  <a:pt x="8509" y="224257"/>
                                </a:lnTo>
                                <a:lnTo>
                                  <a:pt x="9766" y="225501"/>
                                </a:lnTo>
                                <a:lnTo>
                                  <a:pt x="13221" y="227317"/>
                                </a:lnTo>
                                <a:lnTo>
                                  <a:pt x="16713" y="227927"/>
                                </a:lnTo>
                                <a:lnTo>
                                  <a:pt x="62071" y="227933"/>
                                </a:lnTo>
                                <a:lnTo>
                                  <a:pt x="62071" y="234652"/>
                                </a:lnTo>
                                <a:lnTo>
                                  <a:pt x="16409" y="234658"/>
                                </a:lnTo>
                                <a:cubicBezTo>
                                  <a:pt x="16218" y="234658"/>
                                  <a:pt x="16015" y="234645"/>
                                  <a:pt x="15824" y="234607"/>
                                </a:cubicBezTo>
                                <a:lnTo>
                                  <a:pt x="11532" y="233845"/>
                                </a:lnTo>
                                <a:cubicBezTo>
                                  <a:pt x="11202" y="233794"/>
                                  <a:pt x="10871" y="233680"/>
                                  <a:pt x="10566" y="233515"/>
                                </a:cubicBezTo>
                                <a:lnTo>
                                  <a:pt x="6185" y="231229"/>
                                </a:lnTo>
                                <a:cubicBezTo>
                                  <a:pt x="5880" y="231077"/>
                                  <a:pt x="5614" y="230873"/>
                                  <a:pt x="5372" y="230632"/>
                                </a:cubicBezTo>
                                <a:lnTo>
                                  <a:pt x="3454" y="228727"/>
                                </a:lnTo>
                                <a:cubicBezTo>
                                  <a:pt x="3264" y="228524"/>
                                  <a:pt x="3099" y="228308"/>
                                  <a:pt x="2959" y="228079"/>
                                </a:cubicBezTo>
                                <a:lnTo>
                                  <a:pt x="1524" y="225692"/>
                                </a:lnTo>
                                <a:cubicBezTo>
                                  <a:pt x="1359" y="225412"/>
                                  <a:pt x="1232" y="225095"/>
                                  <a:pt x="1143" y="224777"/>
                                </a:cubicBezTo>
                                <a:lnTo>
                                  <a:pt x="381" y="221729"/>
                                </a:lnTo>
                                <a:cubicBezTo>
                                  <a:pt x="343" y="221552"/>
                                  <a:pt x="305" y="221361"/>
                                  <a:pt x="292" y="221171"/>
                                </a:cubicBezTo>
                                <a:lnTo>
                                  <a:pt x="13" y="217462"/>
                                </a:lnTo>
                                <a:lnTo>
                                  <a:pt x="0" y="11265"/>
                                </a:lnTo>
                                <a:cubicBezTo>
                                  <a:pt x="0" y="10960"/>
                                  <a:pt x="38" y="10655"/>
                                  <a:pt x="127" y="10351"/>
                                </a:cubicBezTo>
                                <a:lnTo>
                                  <a:pt x="1169" y="6642"/>
                                </a:lnTo>
                                <a:cubicBezTo>
                                  <a:pt x="1359" y="5994"/>
                                  <a:pt x="1727" y="5410"/>
                                  <a:pt x="2236" y="4978"/>
                                </a:cubicBezTo>
                                <a:lnTo>
                                  <a:pt x="5283" y="2413"/>
                                </a:lnTo>
                                <a:cubicBezTo>
                                  <a:pt x="5652" y="2108"/>
                                  <a:pt x="6071" y="1880"/>
                                  <a:pt x="6528" y="1753"/>
                                </a:cubicBezTo>
                                <a:lnTo>
                                  <a:pt x="10808" y="508"/>
                                </a:lnTo>
                                <a:cubicBezTo>
                                  <a:pt x="11037" y="445"/>
                                  <a:pt x="11278" y="406"/>
                                  <a:pt x="11519" y="381"/>
                                </a:cubicBezTo>
                                <a:lnTo>
                                  <a:pt x="1704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58" name="Shape 658"/>
                        <wps:cNvSpPr/>
                        <wps:spPr>
                          <a:xfrm>
                            <a:off x="319989" y="10847"/>
                            <a:ext cx="102038" cy="239245"/>
                          </a:xfrm>
                          <a:custGeom>
                            <a:avLst/>
                            <a:gdLst/>
                            <a:ahLst/>
                            <a:cxnLst/>
                            <a:rect l="0" t="0" r="0" b="0"/>
                            <a:pathLst>
                              <a:path w="102038" h="239245">
                                <a:moveTo>
                                  <a:pt x="1962" y="0"/>
                                </a:moveTo>
                                <a:lnTo>
                                  <a:pt x="14129" y="483"/>
                                </a:lnTo>
                                <a:lnTo>
                                  <a:pt x="25597" y="2032"/>
                                </a:lnTo>
                                <a:lnTo>
                                  <a:pt x="36303" y="4572"/>
                                </a:lnTo>
                                <a:lnTo>
                                  <a:pt x="46222" y="8204"/>
                                </a:lnTo>
                                <a:lnTo>
                                  <a:pt x="55340" y="12840"/>
                                </a:lnTo>
                                <a:lnTo>
                                  <a:pt x="63659" y="18263"/>
                                </a:lnTo>
                                <a:lnTo>
                                  <a:pt x="71165" y="24727"/>
                                </a:lnTo>
                                <a:lnTo>
                                  <a:pt x="77819" y="31953"/>
                                </a:lnTo>
                                <a:lnTo>
                                  <a:pt x="83687" y="40068"/>
                                </a:lnTo>
                                <a:lnTo>
                                  <a:pt x="88741" y="48946"/>
                                </a:lnTo>
                                <a:lnTo>
                                  <a:pt x="92920" y="58725"/>
                                </a:lnTo>
                                <a:lnTo>
                                  <a:pt x="96260" y="69101"/>
                                </a:lnTo>
                                <a:lnTo>
                                  <a:pt x="98813" y="80239"/>
                                </a:lnTo>
                                <a:lnTo>
                                  <a:pt x="100578" y="91923"/>
                                </a:lnTo>
                                <a:lnTo>
                                  <a:pt x="101645" y="104127"/>
                                </a:lnTo>
                                <a:lnTo>
                                  <a:pt x="102038" y="116992"/>
                                </a:lnTo>
                                <a:lnTo>
                                  <a:pt x="101657" y="130238"/>
                                </a:lnTo>
                                <a:lnTo>
                                  <a:pt x="100502" y="142926"/>
                                </a:lnTo>
                                <a:lnTo>
                                  <a:pt x="98571" y="155054"/>
                                </a:lnTo>
                                <a:lnTo>
                                  <a:pt x="95752" y="166573"/>
                                </a:lnTo>
                                <a:lnTo>
                                  <a:pt x="92158" y="177406"/>
                                </a:lnTo>
                                <a:lnTo>
                                  <a:pt x="87764" y="187490"/>
                                </a:lnTo>
                                <a:lnTo>
                                  <a:pt x="82569" y="196837"/>
                                </a:lnTo>
                                <a:lnTo>
                                  <a:pt x="76448" y="205359"/>
                                </a:lnTo>
                                <a:lnTo>
                                  <a:pt x="69539" y="212992"/>
                                </a:lnTo>
                                <a:lnTo>
                                  <a:pt x="61728" y="219748"/>
                                </a:lnTo>
                                <a:lnTo>
                                  <a:pt x="53130" y="225603"/>
                                </a:lnTo>
                                <a:lnTo>
                                  <a:pt x="43631" y="230480"/>
                                </a:lnTo>
                                <a:lnTo>
                                  <a:pt x="33369" y="234353"/>
                                </a:lnTo>
                                <a:lnTo>
                                  <a:pt x="22244" y="237134"/>
                                </a:lnTo>
                                <a:lnTo>
                                  <a:pt x="10471" y="238823"/>
                                </a:lnTo>
                                <a:lnTo>
                                  <a:pt x="0" y="239245"/>
                                </a:lnTo>
                                <a:lnTo>
                                  <a:pt x="0" y="232510"/>
                                </a:lnTo>
                                <a:lnTo>
                                  <a:pt x="9532" y="232156"/>
                                </a:lnTo>
                                <a:lnTo>
                                  <a:pt x="20619" y="230607"/>
                                </a:lnTo>
                                <a:lnTo>
                                  <a:pt x="31007" y="228054"/>
                                </a:lnTo>
                                <a:lnTo>
                                  <a:pt x="40570" y="224485"/>
                                </a:lnTo>
                                <a:lnTo>
                                  <a:pt x="49359" y="220040"/>
                                </a:lnTo>
                                <a:lnTo>
                                  <a:pt x="57334" y="214643"/>
                                </a:lnTo>
                                <a:lnTo>
                                  <a:pt x="64560" y="208458"/>
                                </a:lnTo>
                                <a:lnTo>
                                  <a:pt x="70987" y="201422"/>
                                </a:lnTo>
                                <a:lnTo>
                                  <a:pt x="76689" y="193561"/>
                                </a:lnTo>
                                <a:lnTo>
                                  <a:pt x="81591" y="184798"/>
                                </a:lnTo>
                                <a:lnTo>
                                  <a:pt x="85770" y="175273"/>
                                </a:lnTo>
                                <a:lnTo>
                                  <a:pt x="89224" y="164960"/>
                                </a:lnTo>
                                <a:lnTo>
                                  <a:pt x="91929" y="153988"/>
                                </a:lnTo>
                                <a:lnTo>
                                  <a:pt x="93796" y="142316"/>
                                </a:lnTo>
                                <a:lnTo>
                                  <a:pt x="94926" y="130048"/>
                                </a:lnTo>
                                <a:lnTo>
                                  <a:pt x="95307" y="117196"/>
                                </a:lnTo>
                                <a:lnTo>
                                  <a:pt x="94939" y="104711"/>
                                </a:lnTo>
                                <a:lnTo>
                                  <a:pt x="93923" y="92926"/>
                                </a:lnTo>
                                <a:lnTo>
                                  <a:pt x="92247" y="81737"/>
                                </a:lnTo>
                                <a:lnTo>
                                  <a:pt x="89859" y="71158"/>
                                </a:lnTo>
                                <a:lnTo>
                                  <a:pt x="86722" y="61354"/>
                                </a:lnTo>
                                <a:lnTo>
                                  <a:pt x="82887" y="52260"/>
                                </a:lnTo>
                                <a:lnTo>
                                  <a:pt x="78226" y="44005"/>
                                </a:lnTo>
                                <a:lnTo>
                                  <a:pt x="72866" y="36500"/>
                                </a:lnTo>
                                <a:lnTo>
                                  <a:pt x="66758" y="29820"/>
                                </a:lnTo>
                                <a:lnTo>
                                  <a:pt x="59976" y="23901"/>
                                </a:lnTo>
                                <a:lnTo>
                                  <a:pt x="52280" y="18834"/>
                                </a:lnTo>
                                <a:lnTo>
                                  <a:pt x="43885" y="14516"/>
                                </a:lnTo>
                                <a:lnTo>
                                  <a:pt x="34741" y="11113"/>
                                </a:lnTo>
                                <a:lnTo>
                                  <a:pt x="24683" y="8699"/>
                                </a:lnTo>
                                <a:lnTo>
                                  <a:pt x="13862" y="7201"/>
                                </a:lnTo>
                                <a:lnTo>
                                  <a:pt x="2229" y="6731"/>
                                </a:lnTo>
                                <a:lnTo>
                                  <a:pt x="0" y="6814"/>
                                </a:lnTo>
                                <a:lnTo>
                                  <a:pt x="0" y="79"/>
                                </a:lnTo>
                                <a:lnTo>
                                  <a:pt x="196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59" name="Shape 659"/>
                        <wps:cNvSpPr/>
                        <wps:spPr>
                          <a:xfrm>
                            <a:off x="524904" y="214682"/>
                            <a:ext cx="62109" cy="32531"/>
                          </a:xfrm>
                          <a:custGeom>
                            <a:avLst/>
                            <a:gdLst/>
                            <a:ahLst/>
                            <a:cxnLst/>
                            <a:rect l="0" t="0" r="0" b="0"/>
                            <a:pathLst>
                              <a:path w="62109" h="32531">
                                <a:moveTo>
                                  <a:pt x="0" y="0"/>
                                </a:moveTo>
                                <a:lnTo>
                                  <a:pt x="49587" y="0"/>
                                </a:lnTo>
                                <a:cubicBezTo>
                                  <a:pt x="49892" y="0"/>
                                  <a:pt x="50184" y="38"/>
                                  <a:pt x="50476" y="114"/>
                                </a:cubicBezTo>
                                <a:lnTo>
                                  <a:pt x="54667" y="1257"/>
                                </a:lnTo>
                                <a:cubicBezTo>
                                  <a:pt x="55201" y="1410"/>
                                  <a:pt x="55683" y="1676"/>
                                  <a:pt x="56077" y="2045"/>
                                </a:cubicBezTo>
                                <a:lnTo>
                                  <a:pt x="59036" y="4813"/>
                                </a:lnTo>
                                <a:cubicBezTo>
                                  <a:pt x="59417" y="5169"/>
                                  <a:pt x="59722" y="5626"/>
                                  <a:pt x="59899" y="6121"/>
                                </a:cubicBezTo>
                                <a:lnTo>
                                  <a:pt x="61423" y="10312"/>
                                </a:lnTo>
                                <a:cubicBezTo>
                                  <a:pt x="61513" y="10566"/>
                                  <a:pt x="61576" y="10846"/>
                                  <a:pt x="61614" y="11125"/>
                                </a:cubicBezTo>
                                <a:lnTo>
                                  <a:pt x="62084" y="15888"/>
                                </a:lnTo>
                                <a:cubicBezTo>
                                  <a:pt x="62109" y="16104"/>
                                  <a:pt x="62109" y="16332"/>
                                  <a:pt x="62084" y="16561"/>
                                </a:cubicBezTo>
                                <a:lnTo>
                                  <a:pt x="61614" y="21323"/>
                                </a:lnTo>
                                <a:cubicBezTo>
                                  <a:pt x="61588" y="21577"/>
                                  <a:pt x="61525" y="21831"/>
                                  <a:pt x="61449" y="22073"/>
                                </a:cubicBezTo>
                                <a:lnTo>
                                  <a:pt x="60014" y="26264"/>
                                </a:lnTo>
                                <a:cubicBezTo>
                                  <a:pt x="59849" y="26746"/>
                                  <a:pt x="59569" y="27191"/>
                                  <a:pt x="59214" y="27559"/>
                                </a:cubicBezTo>
                                <a:lnTo>
                                  <a:pt x="56255" y="30505"/>
                                </a:lnTo>
                                <a:cubicBezTo>
                                  <a:pt x="55950" y="30810"/>
                                  <a:pt x="55594" y="31051"/>
                                  <a:pt x="55201" y="31217"/>
                                </a:cubicBezTo>
                                <a:lnTo>
                                  <a:pt x="53207" y="32080"/>
                                </a:lnTo>
                                <a:cubicBezTo>
                                  <a:pt x="52877" y="32220"/>
                                  <a:pt x="52521" y="32309"/>
                                  <a:pt x="52153" y="32334"/>
                                </a:cubicBezTo>
                                <a:lnTo>
                                  <a:pt x="49867" y="32525"/>
                                </a:lnTo>
                                <a:lnTo>
                                  <a:pt x="0" y="32531"/>
                                </a:lnTo>
                                <a:lnTo>
                                  <a:pt x="0" y="25813"/>
                                </a:lnTo>
                                <a:lnTo>
                                  <a:pt x="49308" y="25819"/>
                                </a:lnTo>
                                <a:lnTo>
                                  <a:pt x="51060" y="25679"/>
                                </a:lnTo>
                                <a:lnTo>
                                  <a:pt x="51962" y="25286"/>
                                </a:lnTo>
                                <a:lnTo>
                                  <a:pt x="53892" y="23355"/>
                                </a:lnTo>
                                <a:lnTo>
                                  <a:pt x="54947" y="20269"/>
                                </a:lnTo>
                                <a:lnTo>
                                  <a:pt x="55353" y="16218"/>
                                </a:lnTo>
                                <a:lnTo>
                                  <a:pt x="54947" y="12217"/>
                                </a:lnTo>
                                <a:lnTo>
                                  <a:pt x="53842" y="9169"/>
                                </a:lnTo>
                                <a:lnTo>
                                  <a:pt x="52089" y="7531"/>
                                </a:lnTo>
                                <a:lnTo>
                                  <a:pt x="49143" y="6731"/>
                                </a:lnTo>
                                <a:lnTo>
                                  <a:pt x="0" y="6731"/>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60" name="Shape 660"/>
                        <wps:cNvSpPr/>
                        <wps:spPr>
                          <a:xfrm>
                            <a:off x="605606" y="12562"/>
                            <a:ext cx="85998" cy="237617"/>
                          </a:xfrm>
                          <a:custGeom>
                            <a:avLst/>
                            <a:gdLst/>
                            <a:ahLst/>
                            <a:cxnLst/>
                            <a:rect l="0" t="0" r="0" b="0"/>
                            <a:pathLst>
                              <a:path w="85998" h="237617">
                                <a:moveTo>
                                  <a:pt x="16955" y="0"/>
                                </a:moveTo>
                                <a:lnTo>
                                  <a:pt x="22936" y="381"/>
                                </a:lnTo>
                                <a:cubicBezTo>
                                  <a:pt x="23165" y="406"/>
                                  <a:pt x="23381" y="445"/>
                                  <a:pt x="23609" y="495"/>
                                </a:cubicBezTo>
                                <a:lnTo>
                                  <a:pt x="28080" y="1740"/>
                                </a:lnTo>
                                <a:cubicBezTo>
                                  <a:pt x="28563" y="1880"/>
                                  <a:pt x="29020" y="2121"/>
                                  <a:pt x="29401" y="2451"/>
                                </a:cubicBezTo>
                                <a:lnTo>
                                  <a:pt x="32448" y="5118"/>
                                </a:lnTo>
                                <a:cubicBezTo>
                                  <a:pt x="32931" y="5537"/>
                                  <a:pt x="33287" y="6096"/>
                                  <a:pt x="33465" y="6718"/>
                                </a:cubicBezTo>
                                <a:lnTo>
                                  <a:pt x="34506" y="10338"/>
                                </a:lnTo>
                                <a:cubicBezTo>
                                  <a:pt x="34595" y="10643"/>
                                  <a:pt x="34646" y="10947"/>
                                  <a:pt x="34646" y="11265"/>
                                </a:cubicBezTo>
                                <a:lnTo>
                                  <a:pt x="34646" y="145948"/>
                                </a:lnTo>
                                <a:lnTo>
                                  <a:pt x="35585" y="160795"/>
                                </a:lnTo>
                                <a:lnTo>
                                  <a:pt x="36690" y="167107"/>
                                </a:lnTo>
                                <a:lnTo>
                                  <a:pt x="38189" y="172669"/>
                                </a:lnTo>
                                <a:lnTo>
                                  <a:pt x="42520" y="182867"/>
                                </a:lnTo>
                                <a:lnTo>
                                  <a:pt x="48349" y="190906"/>
                                </a:lnTo>
                                <a:lnTo>
                                  <a:pt x="55563" y="197155"/>
                                </a:lnTo>
                                <a:lnTo>
                                  <a:pt x="64135" y="201574"/>
                                </a:lnTo>
                                <a:lnTo>
                                  <a:pt x="74244" y="204343"/>
                                </a:lnTo>
                                <a:lnTo>
                                  <a:pt x="85865" y="205257"/>
                                </a:lnTo>
                                <a:lnTo>
                                  <a:pt x="85998" y="205247"/>
                                </a:lnTo>
                                <a:lnTo>
                                  <a:pt x="85998" y="211988"/>
                                </a:lnTo>
                                <a:lnTo>
                                  <a:pt x="85598" y="211988"/>
                                </a:lnTo>
                                <a:lnTo>
                                  <a:pt x="73406" y="211036"/>
                                </a:lnTo>
                                <a:cubicBezTo>
                                  <a:pt x="73190" y="211011"/>
                                  <a:pt x="72974" y="210972"/>
                                  <a:pt x="72771" y="210922"/>
                                </a:cubicBezTo>
                                <a:lnTo>
                                  <a:pt x="62014" y="207963"/>
                                </a:lnTo>
                                <a:cubicBezTo>
                                  <a:pt x="61786" y="207899"/>
                                  <a:pt x="61570" y="207823"/>
                                  <a:pt x="61354" y="207709"/>
                                </a:cubicBezTo>
                                <a:lnTo>
                                  <a:pt x="52121" y="202946"/>
                                </a:lnTo>
                                <a:cubicBezTo>
                                  <a:pt x="51880" y="202832"/>
                                  <a:pt x="51664" y="202679"/>
                                  <a:pt x="51460" y="202502"/>
                                </a:cubicBezTo>
                                <a:lnTo>
                                  <a:pt x="43650" y="195745"/>
                                </a:lnTo>
                                <a:cubicBezTo>
                                  <a:pt x="43459" y="195567"/>
                                  <a:pt x="43282" y="195377"/>
                                  <a:pt x="43129" y="195174"/>
                                </a:cubicBezTo>
                                <a:lnTo>
                                  <a:pt x="36843" y="186500"/>
                                </a:lnTo>
                                <a:cubicBezTo>
                                  <a:pt x="36690" y="186296"/>
                                  <a:pt x="36563" y="186080"/>
                                  <a:pt x="36462" y="185839"/>
                                </a:cubicBezTo>
                                <a:lnTo>
                                  <a:pt x="31890" y="175082"/>
                                </a:lnTo>
                                <a:cubicBezTo>
                                  <a:pt x="31839" y="174930"/>
                                  <a:pt x="31776" y="174790"/>
                                  <a:pt x="31738" y="174625"/>
                                </a:cubicBezTo>
                                <a:lnTo>
                                  <a:pt x="30061" y="168237"/>
                                </a:lnTo>
                                <a:lnTo>
                                  <a:pt x="28867" y="161214"/>
                                </a:lnTo>
                                <a:lnTo>
                                  <a:pt x="27915" y="145948"/>
                                </a:lnTo>
                                <a:lnTo>
                                  <a:pt x="27915" y="11748"/>
                                </a:lnTo>
                                <a:lnTo>
                                  <a:pt x="27267" y="9538"/>
                                </a:lnTo>
                                <a:lnTo>
                                  <a:pt x="25540" y="8026"/>
                                </a:lnTo>
                                <a:lnTo>
                                  <a:pt x="22123" y="7074"/>
                                </a:lnTo>
                                <a:lnTo>
                                  <a:pt x="17412" y="6718"/>
                                </a:lnTo>
                                <a:lnTo>
                                  <a:pt x="12243" y="7074"/>
                                </a:lnTo>
                                <a:lnTo>
                                  <a:pt x="8992" y="8014"/>
                                </a:lnTo>
                                <a:lnTo>
                                  <a:pt x="7226" y="9500"/>
                                </a:lnTo>
                                <a:lnTo>
                                  <a:pt x="6922" y="10249"/>
                                </a:lnTo>
                                <a:lnTo>
                                  <a:pt x="6731" y="11519"/>
                                </a:lnTo>
                                <a:lnTo>
                                  <a:pt x="6731" y="149250"/>
                                </a:lnTo>
                                <a:lnTo>
                                  <a:pt x="7087" y="158979"/>
                                </a:lnTo>
                                <a:lnTo>
                                  <a:pt x="8192" y="168135"/>
                                </a:lnTo>
                                <a:lnTo>
                                  <a:pt x="9919" y="176581"/>
                                </a:lnTo>
                                <a:lnTo>
                                  <a:pt x="12357" y="184518"/>
                                </a:lnTo>
                                <a:lnTo>
                                  <a:pt x="15558" y="191859"/>
                                </a:lnTo>
                                <a:lnTo>
                                  <a:pt x="19164" y="198488"/>
                                </a:lnTo>
                                <a:lnTo>
                                  <a:pt x="23394" y="204470"/>
                                </a:lnTo>
                                <a:lnTo>
                                  <a:pt x="28283" y="209931"/>
                                </a:lnTo>
                                <a:lnTo>
                                  <a:pt x="33630" y="214757"/>
                                </a:lnTo>
                                <a:lnTo>
                                  <a:pt x="39484" y="219024"/>
                                </a:lnTo>
                                <a:lnTo>
                                  <a:pt x="45834" y="222580"/>
                                </a:lnTo>
                                <a:lnTo>
                                  <a:pt x="52705" y="225527"/>
                                </a:lnTo>
                                <a:lnTo>
                                  <a:pt x="59995" y="227914"/>
                                </a:lnTo>
                                <a:lnTo>
                                  <a:pt x="67577" y="229578"/>
                                </a:lnTo>
                                <a:lnTo>
                                  <a:pt x="75629" y="230505"/>
                                </a:lnTo>
                                <a:lnTo>
                                  <a:pt x="83909" y="230886"/>
                                </a:lnTo>
                                <a:lnTo>
                                  <a:pt x="85998" y="230805"/>
                                </a:lnTo>
                                <a:lnTo>
                                  <a:pt x="85998" y="237541"/>
                                </a:lnTo>
                                <a:lnTo>
                                  <a:pt x="84188" y="237617"/>
                                </a:lnTo>
                                <a:lnTo>
                                  <a:pt x="75324" y="237236"/>
                                </a:lnTo>
                                <a:lnTo>
                                  <a:pt x="66802" y="236258"/>
                                </a:lnTo>
                                <a:lnTo>
                                  <a:pt x="58572" y="234493"/>
                                </a:lnTo>
                                <a:lnTo>
                                  <a:pt x="50622" y="231927"/>
                                </a:lnTo>
                                <a:lnTo>
                                  <a:pt x="43193" y="228778"/>
                                </a:lnTo>
                                <a:lnTo>
                                  <a:pt x="36208" y="224904"/>
                                </a:lnTo>
                                <a:lnTo>
                                  <a:pt x="29693" y="220218"/>
                                </a:lnTo>
                                <a:lnTo>
                                  <a:pt x="23787" y="214935"/>
                                </a:lnTo>
                                <a:lnTo>
                                  <a:pt x="18390" y="208979"/>
                                </a:lnTo>
                                <a:lnTo>
                                  <a:pt x="13678" y="202387"/>
                                </a:lnTo>
                                <a:lnTo>
                                  <a:pt x="9652" y="195097"/>
                                </a:lnTo>
                                <a:lnTo>
                                  <a:pt x="6198" y="187211"/>
                                </a:lnTo>
                                <a:lnTo>
                                  <a:pt x="3492" y="178575"/>
                                </a:lnTo>
                                <a:lnTo>
                                  <a:pt x="1600" y="169494"/>
                                </a:lnTo>
                                <a:lnTo>
                                  <a:pt x="407" y="159791"/>
                                </a:lnTo>
                                <a:lnTo>
                                  <a:pt x="13" y="149504"/>
                                </a:lnTo>
                                <a:lnTo>
                                  <a:pt x="0" y="11265"/>
                                </a:lnTo>
                                <a:cubicBezTo>
                                  <a:pt x="0" y="11100"/>
                                  <a:pt x="13" y="10935"/>
                                  <a:pt x="38" y="10770"/>
                                </a:cubicBezTo>
                                <a:lnTo>
                                  <a:pt x="330" y="8865"/>
                                </a:lnTo>
                                <a:cubicBezTo>
                                  <a:pt x="369" y="8611"/>
                                  <a:pt x="432" y="8357"/>
                                  <a:pt x="533" y="8115"/>
                                </a:cubicBezTo>
                                <a:lnTo>
                                  <a:pt x="1296" y="6210"/>
                                </a:lnTo>
                                <a:cubicBezTo>
                                  <a:pt x="1499" y="5690"/>
                                  <a:pt x="1829" y="5232"/>
                                  <a:pt x="2261" y="4877"/>
                                </a:cubicBezTo>
                                <a:lnTo>
                                  <a:pt x="5207" y="2400"/>
                                </a:lnTo>
                                <a:cubicBezTo>
                                  <a:pt x="5563" y="2108"/>
                                  <a:pt x="5982" y="1880"/>
                                  <a:pt x="6439" y="1753"/>
                                </a:cubicBezTo>
                                <a:lnTo>
                                  <a:pt x="10719" y="508"/>
                                </a:lnTo>
                                <a:cubicBezTo>
                                  <a:pt x="10947" y="445"/>
                                  <a:pt x="11189" y="406"/>
                                  <a:pt x="11430" y="381"/>
                                </a:cubicBezTo>
                                <a:lnTo>
                                  <a:pt x="1695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61" name="Shape 661"/>
                        <wps:cNvSpPr/>
                        <wps:spPr>
                          <a:xfrm>
                            <a:off x="831640" y="13603"/>
                            <a:ext cx="121907" cy="234671"/>
                          </a:xfrm>
                          <a:custGeom>
                            <a:avLst/>
                            <a:gdLst/>
                            <a:ahLst/>
                            <a:cxnLst/>
                            <a:rect l="0" t="0" r="0" b="0"/>
                            <a:pathLst>
                              <a:path w="121907" h="234671">
                                <a:moveTo>
                                  <a:pt x="16408" y="0"/>
                                </a:moveTo>
                                <a:lnTo>
                                  <a:pt x="27648" y="0"/>
                                </a:lnTo>
                                <a:lnTo>
                                  <a:pt x="36538" y="1079"/>
                                </a:lnTo>
                                <a:cubicBezTo>
                                  <a:pt x="36906" y="1118"/>
                                  <a:pt x="37262" y="1232"/>
                                  <a:pt x="37605" y="1384"/>
                                </a:cubicBezTo>
                                <a:lnTo>
                                  <a:pt x="44463" y="4724"/>
                                </a:lnTo>
                                <a:cubicBezTo>
                                  <a:pt x="44717" y="4851"/>
                                  <a:pt x="44971" y="5017"/>
                                  <a:pt x="45187" y="5207"/>
                                </a:cubicBezTo>
                                <a:lnTo>
                                  <a:pt x="47942" y="7582"/>
                                </a:lnTo>
                                <a:cubicBezTo>
                                  <a:pt x="48095" y="7709"/>
                                  <a:pt x="48235" y="7849"/>
                                  <a:pt x="48349" y="8001"/>
                                </a:cubicBezTo>
                                <a:lnTo>
                                  <a:pt x="50546" y="10668"/>
                                </a:lnTo>
                                <a:cubicBezTo>
                                  <a:pt x="50673" y="10820"/>
                                  <a:pt x="50787" y="10986"/>
                                  <a:pt x="50889" y="11163"/>
                                </a:cubicBezTo>
                                <a:lnTo>
                                  <a:pt x="51841" y="12878"/>
                                </a:lnTo>
                                <a:lnTo>
                                  <a:pt x="52984" y="15786"/>
                                </a:lnTo>
                                <a:lnTo>
                                  <a:pt x="53950" y="19253"/>
                                </a:lnTo>
                                <a:lnTo>
                                  <a:pt x="54864" y="22974"/>
                                </a:lnTo>
                                <a:lnTo>
                                  <a:pt x="121133" y="178892"/>
                                </a:lnTo>
                                <a:lnTo>
                                  <a:pt x="121907" y="177122"/>
                                </a:lnTo>
                                <a:lnTo>
                                  <a:pt x="121907" y="190213"/>
                                </a:lnTo>
                                <a:lnTo>
                                  <a:pt x="121069" y="190754"/>
                                </a:lnTo>
                                <a:cubicBezTo>
                                  <a:pt x="119736" y="190754"/>
                                  <a:pt x="118516" y="189941"/>
                                  <a:pt x="117996" y="188709"/>
                                </a:cubicBezTo>
                                <a:lnTo>
                                  <a:pt x="48565" y="25362"/>
                                </a:lnTo>
                                <a:cubicBezTo>
                                  <a:pt x="48489" y="25184"/>
                                  <a:pt x="48425" y="25019"/>
                                  <a:pt x="48387" y="24841"/>
                                </a:cubicBezTo>
                                <a:lnTo>
                                  <a:pt x="47460" y="21018"/>
                                </a:lnTo>
                                <a:lnTo>
                                  <a:pt x="46711" y="18199"/>
                                </a:lnTo>
                                <a:lnTo>
                                  <a:pt x="45949" y="16154"/>
                                </a:lnTo>
                                <a:lnTo>
                                  <a:pt x="45148" y="14707"/>
                                </a:lnTo>
                                <a:lnTo>
                                  <a:pt x="43333" y="12497"/>
                                </a:lnTo>
                                <a:lnTo>
                                  <a:pt x="41123" y="10592"/>
                                </a:lnTo>
                                <a:lnTo>
                                  <a:pt x="35154" y="7684"/>
                                </a:lnTo>
                                <a:lnTo>
                                  <a:pt x="27648" y="6731"/>
                                </a:lnTo>
                                <a:lnTo>
                                  <a:pt x="16713" y="6731"/>
                                </a:lnTo>
                                <a:lnTo>
                                  <a:pt x="13221" y="7353"/>
                                </a:lnTo>
                                <a:lnTo>
                                  <a:pt x="9754" y="9157"/>
                                </a:lnTo>
                                <a:lnTo>
                                  <a:pt x="8573" y="10351"/>
                                </a:lnTo>
                                <a:lnTo>
                                  <a:pt x="7646" y="12065"/>
                                </a:lnTo>
                                <a:lnTo>
                                  <a:pt x="6972" y="14440"/>
                                </a:lnTo>
                                <a:lnTo>
                                  <a:pt x="6731" y="17564"/>
                                </a:lnTo>
                                <a:lnTo>
                                  <a:pt x="6731" y="223101"/>
                                </a:lnTo>
                                <a:lnTo>
                                  <a:pt x="7315" y="225590"/>
                                </a:lnTo>
                                <a:lnTo>
                                  <a:pt x="7747" y="226124"/>
                                </a:lnTo>
                                <a:lnTo>
                                  <a:pt x="8624" y="226708"/>
                                </a:lnTo>
                                <a:lnTo>
                                  <a:pt x="11900" y="227686"/>
                                </a:lnTo>
                                <a:lnTo>
                                  <a:pt x="13843" y="227838"/>
                                </a:lnTo>
                                <a:lnTo>
                                  <a:pt x="16802" y="227940"/>
                                </a:lnTo>
                                <a:lnTo>
                                  <a:pt x="20066" y="227851"/>
                                </a:lnTo>
                                <a:lnTo>
                                  <a:pt x="22276" y="227686"/>
                                </a:lnTo>
                                <a:lnTo>
                                  <a:pt x="25451" y="226759"/>
                                </a:lnTo>
                                <a:lnTo>
                                  <a:pt x="27496" y="225019"/>
                                </a:lnTo>
                                <a:lnTo>
                                  <a:pt x="27800" y="224358"/>
                                </a:lnTo>
                                <a:lnTo>
                                  <a:pt x="27902" y="223495"/>
                                </a:lnTo>
                                <a:lnTo>
                                  <a:pt x="27902" y="42710"/>
                                </a:lnTo>
                                <a:cubicBezTo>
                                  <a:pt x="27902" y="41097"/>
                                  <a:pt x="29045" y="39713"/>
                                  <a:pt x="30620" y="39408"/>
                                </a:cubicBezTo>
                                <a:cubicBezTo>
                                  <a:pt x="32195" y="39091"/>
                                  <a:pt x="33769" y="39942"/>
                                  <a:pt x="34379" y="41427"/>
                                </a:cubicBezTo>
                                <a:lnTo>
                                  <a:pt x="109715" y="224231"/>
                                </a:lnTo>
                                <a:lnTo>
                                  <a:pt x="110757" y="225895"/>
                                </a:lnTo>
                                <a:lnTo>
                                  <a:pt x="112624" y="227038"/>
                                </a:lnTo>
                                <a:lnTo>
                                  <a:pt x="115329" y="227762"/>
                                </a:lnTo>
                                <a:lnTo>
                                  <a:pt x="119355" y="227940"/>
                                </a:lnTo>
                                <a:lnTo>
                                  <a:pt x="121907" y="227781"/>
                                </a:lnTo>
                                <a:lnTo>
                                  <a:pt x="121907" y="234528"/>
                                </a:lnTo>
                                <a:lnTo>
                                  <a:pt x="119774" y="234658"/>
                                </a:lnTo>
                                <a:lnTo>
                                  <a:pt x="114668" y="234480"/>
                                </a:lnTo>
                                <a:cubicBezTo>
                                  <a:pt x="114414" y="234467"/>
                                  <a:pt x="114173" y="234429"/>
                                  <a:pt x="113932" y="234366"/>
                                </a:cubicBezTo>
                                <a:lnTo>
                                  <a:pt x="110401" y="233413"/>
                                </a:lnTo>
                                <a:cubicBezTo>
                                  <a:pt x="110096" y="233324"/>
                                  <a:pt x="109791" y="233197"/>
                                  <a:pt x="109525" y="233032"/>
                                </a:cubicBezTo>
                                <a:lnTo>
                                  <a:pt x="106566" y="231216"/>
                                </a:lnTo>
                                <a:cubicBezTo>
                                  <a:pt x="106134" y="230949"/>
                                  <a:pt x="105753" y="230581"/>
                                  <a:pt x="105486" y="230149"/>
                                </a:cubicBezTo>
                                <a:lnTo>
                                  <a:pt x="103861" y="227571"/>
                                </a:lnTo>
                                <a:cubicBezTo>
                                  <a:pt x="103759" y="227406"/>
                                  <a:pt x="103670" y="227241"/>
                                  <a:pt x="103594" y="227063"/>
                                </a:cubicBezTo>
                                <a:lnTo>
                                  <a:pt x="34633" y="59703"/>
                                </a:lnTo>
                                <a:lnTo>
                                  <a:pt x="34633" y="223495"/>
                                </a:lnTo>
                                <a:lnTo>
                                  <a:pt x="34430" y="225654"/>
                                </a:lnTo>
                                <a:cubicBezTo>
                                  <a:pt x="34392" y="226035"/>
                                  <a:pt x="34290" y="226403"/>
                                  <a:pt x="34125" y="226746"/>
                                </a:cubicBezTo>
                                <a:lnTo>
                                  <a:pt x="33261" y="228549"/>
                                </a:lnTo>
                                <a:cubicBezTo>
                                  <a:pt x="33058" y="228981"/>
                                  <a:pt x="32766" y="229375"/>
                                  <a:pt x="32398" y="229679"/>
                                </a:cubicBezTo>
                                <a:lnTo>
                                  <a:pt x="29261" y="232346"/>
                                </a:lnTo>
                                <a:cubicBezTo>
                                  <a:pt x="28905" y="232651"/>
                                  <a:pt x="28486" y="232880"/>
                                  <a:pt x="28029" y="233007"/>
                                </a:cubicBezTo>
                                <a:lnTo>
                                  <a:pt x="23838" y="234252"/>
                                </a:lnTo>
                                <a:cubicBezTo>
                                  <a:pt x="23609" y="234315"/>
                                  <a:pt x="23381" y="234353"/>
                                  <a:pt x="23139" y="234379"/>
                                </a:cubicBezTo>
                                <a:lnTo>
                                  <a:pt x="20561" y="234569"/>
                                </a:lnTo>
                                <a:lnTo>
                                  <a:pt x="16980" y="234671"/>
                                </a:lnTo>
                                <a:lnTo>
                                  <a:pt x="13640" y="234569"/>
                                </a:lnTo>
                                <a:lnTo>
                                  <a:pt x="11011" y="234379"/>
                                </a:lnTo>
                                <a:cubicBezTo>
                                  <a:pt x="10769" y="234353"/>
                                  <a:pt x="10528" y="234315"/>
                                  <a:pt x="10300" y="234239"/>
                                </a:cubicBezTo>
                                <a:lnTo>
                                  <a:pt x="6198" y="232994"/>
                                </a:lnTo>
                                <a:cubicBezTo>
                                  <a:pt x="5880" y="232905"/>
                                  <a:pt x="5588" y="232766"/>
                                  <a:pt x="5309" y="232575"/>
                                </a:cubicBezTo>
                                <a:lnTo>
                                  <a:pt x="3594" y="231432"/>
                                </a:lnTo>
                                <a:cubicBezTo>
                                  <a:pt x="3315" y="231254"/>
                                  <a:pt x="3061" y="231026"/>
                                  <a:pt x="2845" y="230759"/>
                                </a:cubicBezTo>
                                <a:lnTo>
                                  <a:pt x="1613" y="229235"/>
                                </a:lnTo>
                                <a:cubicBezTo>
                                  <a:pt x="1296" y="228841"/>
                                  <a:pt x="1067" y="228384"/>
                                  <a:pt x="940" y="227889"/>
                                </a:cubicBezTo>
                                <a:lnTo>
                                  <a:pt x="89" y="224269"/>
                                </a:lnTo>
                                <a:cubicBezTo>
                                  <a:pt x="26" y="224015"/>
                                  <a:pt x="0" y="223749"/>
                                  <a:pt x="0" y="223495"/>
                                </a:cubicBezTo>
                                <a:lnTo>
                                  <a:pt x="0" y="17564"/>
                                </a:lnTo>
                                <a:lnTo>
                                  <a:pt x="292" y="13589"/>
                                </a:lnTo>
                                <a:cubicBezTo>
                                  <a:pt x="317" y="13373"/>
                                  <a:pt x="356" y="13145"/>
                                  <a:pt x="407" y="12941"/>
                                </a:cubicBezTo>
                                <a:lnTo>
                                  <a:pt x="1270" y="9893"/>
                                </a:lnTo>
                                <a:cubicBezTo>
                                  <a:pt x="1334" y="9652"/>
                                  <a:pt x="1422" y="9423"/>
                                  <a:pt x="1550" y="9207"/>
                                </a:cubicBezTo>
                                <a:lnTo>
                                  <a:pt x="2883" y="6731"/>
                                </a:lnTo>
                                <a:cubicBezTo>
                                  <a:pt x="3035" y="6439"/>
                                  <a:pt x="3226" y="6172"/>
                                  <a:pt x="3454" y="5944"/>
                                </a:cubicBezTo>
                                <a:lnTo>
                                  <a:pt x="5359" y="4039"/>
                                </a:lnTo>
                                <a:cubicBezTo>
                                  <a:pt x="5614" y="3797"/>
                                  <a:pt x="5880" y="3594"/>
                                  <a:pt x="6185" y="3429"/>
                                </a:cubicBezTo>
                                <a:lnTo>
                                  <a:pt x="10566" y="1143"/>
                                </a:lnTo>
                                <a:cubicBezTo>
                                  <a:pt x="10871" y="991"/>
                                  <a:pt x="11201" y="876"/>
                                  <a:pt x="11544" y="813"/>
                                </a:cubicBezTo>
                                <a:lnTo>
                                  <a:pt x="15824" y="51"/>
                                </a:lnTo>
                                <a:cubicBezTo>
                                  <a:pt x="16015" y="25"/>
                                  <a:pt x="16218" y="0"/>
                                  <a:pt x="16408"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62" name="Shape 662"/>
                        <wps:cNvSpPr/>
                        <wps:spPr>
                          <a:xfrm>
                            <a:off x="691604" y="12562"/>
                            <a:ext cx="85998" cy="237541"/>
                          </a:xfrm>
                          <a:custGeom>
                            <a:avLst/>
                            <a:gdLst/>
                            <a:ahLst/>
                            <a:cxnLst/>
                            <a:rect l="0" t="0" r="0" b="0"/>
                            <a:pathLst>
                              <a:path w="85998" h="237541">
                                <a:moveTo>
                                  <a:pt x="68307" y="0"/>
                                </a:moveTo>
                                <a:lnTo>
                                  <a:pt x="74289" y="381"/>
                                </a:lnTo>
                                <a:cubicBezTo>
                                  <a:pt x="74518" y="406"/>
                                  <a:pt x="74746" y="445"/>
                                  <a:pt x="74975" y="508"/>
                                </a:cubicBezTo>
                                <a:lnTo>
                                  <a:pt x="79356" y="1740"/>
                                </a:lnTo>
                                <a:cubicBezTo>
                                  <a:pt x="79839" y="1880"/>
                                  <a:pt x="80283" y="2121"/>
                                  <a:pt x="80652" y="2451"/>
                                </a:cubicBezTo>
                                <a:lnTo>
                                  <a:pt x="83700" y="5118"/>
                                </a:lnTo>
                                <a:cubicBezTo>
                                  <a:pt x="84170" y="5525"/>
                                  <a:pt x="84512" y="6045"/>
                                  <a:pt x="84703" y="6642"/>
                                </a:cubicBezTo>
                                <a:lnTo>
                                  <a:pt x="85846" y="10262"/>
                                </a:lnTo>
                                <a:cubicBezTo>
                                  <a:pt x="85947" y="10579"/>
                                  <a:pt x="85998" y="10922"/>
                                  <a:pt x="85998" y="11265"/>
                                </a:cubicBezTo>
                                <a:lnTo>
                                  <a:pt x="85998" y="147003"/>
                                </a:lnTo>
                                <a:lnTo>
                                  <a:pt x="85617" y="157124"/>
                                </a:lnTo>
                                <a:lnTo>
                                  <a:pt x="84449" y="166929"/>
                                </a:lnTo>
                                <a:lnTo>
                                  <a:pt x="82595" y="176149"/>
                                </a:lnTo>
                                <a:lnTo>
                                  <a:pt x="79839" y="184887"/>
                                </a:lnTo>
                                <a:lnTo>
                                  <a:pt x="76499" y="192964"/>
                                </a:lnTo>
                                <a:lnTo>
                                  <a:pt x="72333" y="200533"/>
                                </a:lnTo>
                                <a:lnTo>
                                  <a:pt x="67583" y="207404"/>
                                </a:lnTo>
                                <a:lnTo>
                                  <a:pt x="62110" y="213703"/>
                                </a:lnTo>
                                <a:lnTo>
                                  <a:pt x="56052" y="219304"/>
                                </a:lnTo>
                                <a:lnTo>
                                  <a:pt x="49346" y="224130"/>
                                </a:lnTo>
                                <a:lnTo>
                                  <a:pt x="42082" y="228232"/>
                                </a:lnTo>
                                <a:lnTo>
                                  <a:pt x="34246" y="231623"/>
                                </a:lnTo>
                                <a:lnTo>
                                  <a:pt x="25902" y="234226"/>
                                </a:lnTo>
                                <a:lnTo>
                                  <a:pt x="17139" y="236118"/>
                                </a:lnTo>
                                <a:lnTo>
                                  <a:pt x="7868" y="237211"/>
                                </a:lnTo>
                                <a:lnTo>
                                  <a:pt x="0" y="237541"/>
                                </a:lnTo>
                                <a:lnTo>
                                  <a:pt x="0" y="230805"/>
                                </a:lnTo>
                                <a:lnTo>
                                  <a:pt x="7093" y="230530"/>
                                </a:lnTo>
                                <a:lnTo>
                                  <a:pt x="15729" y="229527"/>
                                </a:lnTo>
                                <a:lnTo>
                                  <a:pt x="23921" y="227800"/>
                                </a:lnTo>
                                <a:lnTo>
                                  <a:pt x="31579" y="225438"/>
                                </a:lnTo>
                                <a:lnTo>
                                  <a:pt x="38793" y="222364"/>
                                </a:lnTo>
                                <a:lnTo>
                                  <a:pt x="45434" y="218656"/>
                                </a:lnTo>
                                <a:lnTo>
                                  <a:pt x="51493" y="214338"/>
                                </a:lnTo>
                                <a:lnTo>
                                  <a:pt x="57042" y="209271"/>
                                </a:lnTo>
                                <a:lnTo>
                                  <a:pt x="62059" y="203568"/>
                                </a:lnTo>
                                <a:lnTo>
                                  <a:pt x="66441" y="197282"/>
                                </a:lnTo>
                                <a:lnTo>
                                  <a:pt x="70288" y="190386"/>
                                </a:lnTo>
                                <a:lnTo>
                                  <a:pt x="73425" y="182842"/>
                                </a:lnTo>
                                <a:lnTo>
                                  <a:pt x="76004" y="174816"/>
                                </a:lnTo>
                                <a:lnTo>
                                  <a:pt x="77769" y="166129"/>
                                </a:lnTo>
                                <a:lnTo>
                                  <a:pt x="78886" y="156870"/>
                                </a:lnTo>
                                <a:lnTo>
                                  <a:pt x="79267" y="147003"/>
                                </a:lnTo>
                                <a:lnTo>
                                  <a:pt x="79267" y="11786"/>
                                </a:lnTo>
                                <a:lnTo>
                                  <a:pt x="78569" y="9563"/>
                                </a:lnTo>
                                <a:lnTo>
                                  <a:pt x="76791" y="8014"/>
                                </a:lnTo>
                                <a:lnTo>
                                  <a:pt x="73463" y="7074"/>
                                </a:lnTo>
                                <a:lnTo>
                                  <a:pt x="68764" y="6718"/>
                                </a:lnTo>
                                <a:lnTo>
                                  <a:pt x="63595" y="7074"/>
                                </a:lnTo>
                                <a:lnTo>
                                  <a:pt x="60344" y="8014"/>
                                </a:lnTo>
                                <a:lnTo>
                                  <a:pt x="58630" y="9462"/>
                                </a:lnTo>
                                <a:lnTo>
                                  <a:pt x="57995" y="11735"/>
                                </a:lnTo>
                                <a:lnTo>
                                  <a:pt x="57982" y="147307"/>
                                </a:lnTo>
                                <a:lnTo>
                                  <a:pt x="57030" y="162077"/>
                                </a:lnTo>
                                <a:cubicBezTo>
                                  <a:pt x="57017" y="162243"/>
                                  <a:pt x="57004" y="162420"/>
                                  <a:pt x="56966" y="162585"/>
                                </a:cubicBezTo>
                                <a:lnTo>
                                  <a:pt x="54197" y="175158"/>
                                </a:lnTo>
                                <a:cubicBezTo>
                                  <a:pt x="54159" y="175374"/>
                                  <a:pt x="54083" y="175578"/>
                                  <a:pt x="53994" y="175781"/>
                                </a:cubicBezTo>
                                <a:lnTo>
                                  <a:pt x="49423" y="186258"/>
                                </a:lnTo>
                                <a:cubicBezTo>
                                  <a:pt x="49333" y="186474"/>
                                  <a:pt x="49206" y="186690"/>
                                  <a:pt x="49067" y="186881"/>
                                </a:cubicBezTo>
                                <a:lnTo>
                                  <a:pt x="42882" y="195453"/>
                                </a:lnTo>
                                <a:cubicBezTo>
                                  <a:pt x="42730" y="195669"/>
                                  <a:pt x="42552" y="195859"/>
                                  <a:pt x="42349" y="196025"/>
                                </a:cubicBezTo>
                                <a:lnTo>
                                  <a:pt x="34640" y="202692"/>
                                </a:lnTo>
                                <a:cubicBezTo>
                                  <a:pt x="34436" y="202870"/>
                                  <a:pt x="34208" y="203022"/>
                                  <a:pt x="33967" y="203149"/>
                                </a:cubicBezTo>
                                <a:lnTo>
                                  <a:pt x="24632" y="207912"/>
                                </a:lnTo>
                                <a:cubicBezTo>
                                  <a:pt x="24403" y="208026"/>
                                  <a:pt x="24175" y="208115"/>
                                  <a:pt x="23933" y="208178"/>
                                </a:cubicBezTo>
                                <a:lnTo>
                                  <a:pt x="13075" y="210934"/>
                                </a:lnTo>
                                <a:cubicBezTo>
                                  <a:pt x="12884" y="210985"/>
                                  <a:pt x="12694" y="211011"/>
                                  <a:pt x="12504" y="211036"/>
                                </a:cubicBezTo>
                                <a:lnTo>
                                  <a:pt x="121" y="211988"/>
                                </a:lnTo>
                                <a:lnTo>
                                  <a:pt x="0" y="211988"/>
                                </a:lnTo>
                                <a:lnTo>
                                  <a:pt x="0" y="205247"/>
                                </a:lnTo>
                                <a:lnTo>
                                  <a:pt x="11691" y="204343"/>
                                </a:lnTo>
                                <a:lnTo>
                                  <a:pt x="21901" y="201740"/>
                                </a:lnTo>
                                <a:lnTo>
                                  <a:pt x="30537" y="197333"/>
                                </a:lnTo>
                                <a:lnTo>
                                  <a:pt x="37650" y="191199"/>
                                </a:lnTo>
                                <a:lnTo>
                                  <a:pt x="43402" y="183236"/>
                                </a:lnTo>
                                <a:lnTo>
                                  <a:pt x="47695" y="173393"/>
                                </a:lnTo>
                                <a:lnTo>
                                  <a:pt x="50337" y="161392"/>
                                </a:lnTo>
                                <a:lnTo>
                                  <a:pt x="51264" y="146876"/>
                                </a:lnTo>
                                <a:lnTo>
                                  <a:pt x="51264" y="11265"/>
                                </a:lnTo>
                                <a:cubicBezTo>
                                  <a:pt x="51264" y="10960"/>
                                  <a:pt x="51302" y="10655"/>
                                  <a:pt x="51391" y="10351"/>
                                </a:cubicBezTo>
                                <a:lnTo>
                                  <a:pt x="52432" y="6642"/>
                                </a:lnTo>
                                <a:cubicBezTo>
                                  <a:pt x="52623" y="5994"/>
                                  <a:pt x="52991" y="5410"/>
                                  <a:pt x="53499" y="4978"/>
                                </a:cubicBezTo>
                                <a:lnTo>
                                  <a:pt x="56547" y="2413"/>
                                </a:lnTo>
                                <a:cubicBezTo>
                                  <a:pt x="56916" y="2108"/>
                                  <a:pt x="57334" y="1880"/>
                                  <a:pt x="57792" y="1753"/>
                                </a:cubicBezTo>
                                <a:lnTo>
                                  <a:pt x="62071" y="508"/>
                                </a:lnTo>
                                <a:cubicBezTo>
                                  <a:pt x="62300" y="445"/>
                                  <a:pt x="62542" y="406"/>
                                  <a:pt x="62783" y="381"/>
                                </a:cubicBezTo>
                                <a:lnTo>
                                  <a:pt x="6830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63" name="Shape 663"/>
                        <wps:cNvSpPr/>
                        <wps:spPr>
                          <a:xfrm>
                            <a:off x="1159770" y="134291"/>
                            <a:ext cx="37979" cy="87503"/>
                          </a:xfrm>
                          <a:custGeom>
                            <a:avLst/>
                            <a:gdLst/>
                            <a:ahLst/>
                            <a:cxnLst/>
                            <a:rect l="0" t="0" r="0" b="0"/>
                            <a:pathLst>
                              <a:path w="37979" h="87503">
                                <a:moveTo>
                                  <a:pt x="3366" y="0"/>
                                </a:moveTo>
                                <a:lnTo>
                                  <a:pt x="37979" y="0"/>
                                </a:lnTo>
                                <a:lnTo>
                                  <a:pt x="37979" y="6731"/>
                                </a:lnTo>
                                <a:lnTo>
                                  <a:pt x="6731" y="6731"/>
                                </a:lnTo>
                                <a:lnTo>
                                  <a:pt x="6731" y="80772"/>
                                </a:lnTo>
                                <a:lnTo>
                                  <a:pt x="37979" y="80772"/>
                                </a:lnTo>
                                <a:lnTo>
                                  <a:pt x="37979" y="87503"/>
                                </a:lnTo>
                                <a:lnTo>
                                  <a:pt x="3366" y="87503"/>
                                </a:lnTo>
                                <a:cubicBezTo>
                                  <a:pt x="1511" y="87503"/>
                                  <a:pt x="0" y="85992"/>
                                  <a:pt x="0" y="84138"/>
                                </a:cubicBezTo>
                                <a:lnTo>
                                  <a:pt x="0" y="3366"/>
                                </a:lnTo>
                                <a:cubicBezTo>
                                  <a:pt x="0" y="1511"/>
                                  <a:pt x="1511" y="0"/>
                                  <a:pt x="336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64" name="Shape 664"/>
                        <wps:cNvSpPr/>
                        <wps:spPr>
                          <a:xfrm>
                            <a:off x="1159770" y="39041"/>
                            <a:ext cx="37979" cy="77114"/>
                          </a:xfrm>
                          <a:custGeom>
                            <a:avLst/>
                            <a:gdLst/>
                            <a:ahLst/>
                            <a:cxnLst/>
                            <a:rect l="0" t="0" r="0" b="0"/>
                            <a:pathLst>
                              <a:path w="37979" h="77114">
                                <a:moveTo>
                                  <a:pt x="3366" y="0"/>
                                </a:moveTo>
                                <a:lnTo>
                                  <a:pt x="37979" y="5"/>
                                </a:lnTo>
                                <a:lnTo>
                                  <a:pt x="37979" y="6726"/>
                                </a:lnTo>
                                <a:lnTo>
                                  <a:pt x="6731" y="6731"/>
                                </a:lnTo>
                                <a:lnTo>
                                  <a:pt x="6731" y="70383"/>
                                </a:lnTo>
                                <a:lnTo>
                                  <a:pt x="37979" y="70383"/>
                                </a:lnTo>
                                <a:lnTo>
                                  <a:pt x="37979" y="77114"/>
                                </a:lnTo>
                                <a:lnTo>
                                  <a:pt x="3366" y="77114"/>
                                </a:lnTo>
                                <a:cubicBezTo>
                                  <a:pt x="1511" y="77114"/>
                                  <a:pt x="0" y="75616"/>
                                  <a:pt x="0" y="73749"/>
                                </a:cubicBezTo>
                                <a:lnTo>
                                  <a:pt x="0" y="3366"/>
                                </a:lnTo>
                                <a:cubicBezTo>
                                  <a:pt x="0" y="1511"/>
                                  <a:pt x="1511" y="0"/>
                                  <a:pt x="336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65" name="Shape 665"/>
                        <wps:cNvSpPr/>
                        <wps:spPr>
                          <a:xfrm>
                            <a:off x="1131869" y="13603"/>
                            <a:ext cx="65881" cy="233617"/>
                          </a:xfrm>
                          <a:custGeom>
                            <a:avLst/>
                            <a:gdLst/>
                            <a:ahLst/>
                            <a:cxnLst/>
                            <a:rect l="0" t="0" r="0" b="0"/>
                            <a:pathLst>
                              <a:path w="65881" h="233617">
                                <a:moveTo>
                                  <a:pt x="16320" y="0"/>
                                </a:moveTo>
                                <a:lnTo>
                                  <a:pt x="65881" y="0"/>
                                </a:lnTo>
                                <a:lnTo>
                                  <a:pt x="65881" y="6731"/>
                                </a:lnTo>
                                <a:lnTo>
                                  <a:pt x="16624" y="6731"/>
                                </a:lnTo>
                                <a:lnTo>
                                  <a:pt x="13233" y="7353"/>
                                </a:lnTo>
                                <a:lnTo>
                                  <a:pt x="9766" y="9157"/>
                                </a:lnTo>
                                <a:lnTo>
                                  <a:pt x="8572" y="10351"/>
                                </a:lnTo>
                                <a:lnTo>
                                  <a:pt x="7645" y="12065"/>
                                </a:lnTo>
                                <a:lnTo>
                                  <a:pt x="6972" y="14440"/>
                                </a:lnTo>
                                <a:lnTo>
                                  <a:pt x="6731" y="17564"/>
                                </a:lnTo>
                                <a:lnTo>
                                  <a:pt x="6718" y="215900"/>
                                </a:lnTo>
                                <a:lnTo>
                                  <a:pt x="6985" y="219329"/>
                                </a:lnTo>
                                <a:lnTo>
                                  <a:pt x="7557" y="221615"/>
                                </a:lnTo>
                                <a:lnTo>
                                  <a:pt x="8509" y="223215"/>
                                </a:lnTo>
                                <a:lnTo>
                                  <a:pt x="9766" y="224460"/>
                                </a:lnTo>
                                <a:lnTo>
                                  <a:pt x="13221" y="226276"/>
                                </a:lnTo>
                                <a:lnTo>
                                  <a:pt x="16713" y="226886"/>
                                </a:lnTo>
                                <a:lnTo>
                                  <a:pt x="65881" y="226886"/>
                                </a:lnTo>
                                <a:lnTo>
                                  <a:pt x="65881" y="233617"/>
                                </a:lnTo>
                                <a:lnTo>
                                  <a:pt x="16408" y="233617"/>
                                </a:lnTo>
                                <a:cubicBezTo>
                                  <a:pt x="16218" y="233617"/>
                                  <a:pt x="16015" y="233604"/>
                                  <a:pt x="15824" y="233566"/>
                                </a:cubicBezTo>
                                <a:lnTo>
                                  <a:pt x="11531" y="232804"/>
                                </a:lnTo>
                                <a:cubicBezTo>
                                  <a:pt x="11201" y="232753"/>
                                  <a:pt x="10871" y="232639"/>
                                  <a:pt x="10566" y="232474"/>
                                </a:cubicBezTo>
                                <a:lnTo>
                                  <a:pt x="6185" y="230188"/>
                                </a:lnTo>
                                <a:cubicBezTo>
                                  <a:pt x="5880" y="230035"/>
                                  <a:pt x="5613" y="229832"/>
                                  <a:pt x="5359" y="229591"/>
                                </a:cubicBezTo>
                                <a:lnTo>
                                  <a:pt x="3467" y="227686"/>
                                </a:lnTo>
                                <a:cubicBezTo>
                                  <a:pt x="3264" y="227482"/>
                                  <a:pt x="3099" y="227267"/>
                                  <a:pt x="2959" y="227038"/>
                                </a:cubicBezTo>
                                <a:lnTo>
                                  <a:pt x="1524" y="224650"/>
                                </a:lnTo>
                                <a:cubicBezTo>
                                  <a:pt x="1359" y="224371"/>
                                  <a:pt x="1232" y="224053"/>
                                  <a:pt x="1143" y="223736"/>
                                </a:cubicBezTo>
                                <a:lnTo>
                                  <a:pt x="381" y="220688"/>
                                </a:lnTo>
                                <a:cubicBezTo>
                                  <a:pt x="343" y="220510"/>
                                  <a:pt x="305" y="220320"/>
                                  <a:pt x="292" y="220129"/>
                                </a:cubicBezTo>
                                <a:lnTo>
                                  <a:pt x="12" y="216421"/>
                                </a:lnTo>
                                <a:lnTo>
                                  <a:pt x="0" y="17564"/>
                                </a:lnTo>
                                <a:lnTo>
                                  <a:pt x="292" y="13589"/>
                                </a:lnTo>
                                <a:cubicBezTo>
                                  <a:pt x="305" y="13373"/>
                                  <a:pt x="355" y="13145"/>
                                  <a:pt x="406" y="12941"/>
                                </a:cubicBezTo>
                                <a:lnTo>
                                  <a:pt x="1270" y="9893"/>
                                </a:lnTo>
                                <a:cubicBezTo>
                                  <a:pt x="1333" y="9652"/>
                                  <a:pt x="1422" y="9423"/>
                                  <a:pt x="1549" y="9207"/>
                                </a:cubicBezTo>
                                <a:lnTo>
                                  <a:pt x="2883" y="6731"/>
                                </a:lnTo>
                                <a:cubicBezTo>
                                  <a:pt x="3035" y="6439"/>
                                  <a:pt x="3226" y="6172"/>
                                  <a:pt x="3467" y="5944"/>
                                </a:cubicBezTo>
                                <a:lnTo>
                                  <a:pt x="5359" y="4039"/>
                                </a:lnTo>
                                <a:cubicBezTo>
                                  <a:pt x="5613" y="3797"/>
                                  <a:pt x="5880" y="3594"/>
                                  <a:pt x="6185" y="3429"/>
                                </a:cubicBezTo>
                                <a:lnTo>
                                  <a:pt x="10566" y="1143"/>
                                </a:lnTo>
                                <a:cubicBezTo>
                                  <a:pt x="10871" y="991"/>
                                  <a:pt x="11188" y="876"/>
                                  <a:pt x="11519" y="826"/>
                                </a:cubicBezTo>
                                <a:lnTo>
                                  <a:pt x="15710" y="64"/>
                                </a:lnTo>
                                <a:cubicBezTo>
                                  <a:pt x="15913" y="25"/>
                                  <a:pt x="16116" y="0"/>
                                  <a:pt x="1632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66" name="Shape 666"/>
                        <wps:cNvSpPr/>
                        <wps:spPr>
                          <a:xfrm>
                            <a:off x="953548" y="13603"/>
                            <a:ext cx="121895" cy="234671"/>
                          </a:xfrm>
                          <a:custGeom>
                            <a:avLst/>
                            <a:gdLst/>
                            <a:ahLst/>
                            <a:cxnLst/>
                            <a:rect l="0" t="0" r="0" b="0"/>
                            <a:pathLst>
                              <a:path w="121895" h="234671">
                                <a:moveTo>
                                  <a:pt x="105296" y="0"/>
                                </a:moveTo>
                                <a:cubicBezTo>
                                  <a:pt x="105461" y="0"/>
                                  <a:pt x="105639" y="13"/>
                                  <a:pt x="105804" y="38"/>
                                </a:cubicBezTo>
                                <a:lnTo>
                                  <a:pt x="110185" y="711"/>
                                </a:lnTo>
                                <a:cubicBezTo>
                                  <a:pt x="110604" y="775"/>
                                  <a:pt x="111011" y="914"/>
                                  <a:pt x="111379" y="1130"/>
                                </a:cubicBezTo>
                                <a:lnTo>
                                  <a:pt x="115761" y="3708"/>
                                </a:lnTo>
                                <a:cubicBezTo>
                                  <a:pt x="116167" y="3950"/>
                                  <a:pt x="116523" y="4280"/>
                                  <a:pt x="116802" y="4661"/>
                                </a:cubicBezTo>
                                <a:lnTo>
                                  <a:pt x="120040" y="9233"/>
                                </a:lnTo>
                                <a:cubicBezTo>
                                  <a:pt x="120244" y="9512"/>
                                  <a:pt x="120396" y="9817"/>
                                  <a:pt x="120498" y="10147"/>
                                </a:cubicBezTo>
                                <a:lnTo>
                                  <a:pt x="121450" y="13094"/>
                                </a:lnTo>
                                <a:cubicBezTo>
                                  <a:pt x="121526" y="13348"/>
                                  <a:pt x="121577" y="13602"/>
                                  <a:pt x="121603" y="13856"/>
                                </a:cubicBezTo>
                                <a:lnTo>
                                  <a:pt x="121882" y="17285"/>
                                </a:lnTo>
                                <a:lnTo>
                                  <a:pt x="121895" y="223495"/>
                                </a:lnTo>
                                <a:cubicBezTo>
                                  <a:pt x="121895" y="223838"/>
                                  <a:pt x="121844" y="224180"/>
                                  <a:pt x="121742" y="224511"/>
                                </a:cubicBezTo>
                                <a:lnTo>
                                  <a:pt x="120599" y="228130"/>
                                </a:lnTo>
                                <a:cubicBezTo>
                                  <a:pt x="120409" y="228727"/>
                                  <a:pt x="120053" y="229273"/>
                                  <a:pt x="119571" y="229679"/>
                                </a:cubicBezTo>
                                <a:lnTo>
                                  <a:pt x="116421" y="232346"/>
                                </a:lnTo>
                                <a:cubicBezTo>
                                  <a:pt x="116065" y="232651"/>
                                  <a:pt x="115646" y="232880"/>
                                  <a:pt x="115202" y="233007"/>
                                </a:cubicBezTo>
                                <a:lnTo>
                                  <a:pt x="111011" y="234252"/>
                                </a:lnTo>
                                <a:cubicBezTo>
                                  <a:pt x="110782" y="234315"/>
                                  <a:pt x="110554" y="234353"/>
                                  <a:pt x="110312" y="234379"/>
                                </a:cubicBezTo>
                                <a:lnTo>
                                  <a:pt x="107836" y="234569"/>
                                </a:lnTo>
                                <a:lnTo>
                                  <a:pt x="104343" y="234671"/>
                                </a:lnTo>
                                <a:lnTo>
                                  <a:pt x="98552" y="234379"/>
                                </a:lnTo>
                                <a:cubicBezTo>
                                  <a:pt x="98273" y="234366"/>
                                  <a:pt x="98006" y="234315"/>
                                  <a:pt x="97752" y="234239"/>
                                </a:cubicBezTo>
                                <a:lnTo>
                                  <a:pt x="93650" y="232994"/>
                                </a:lnTo>
                                <a:cubicBezTo>
                                  <a:pt x="93218" y="232867"/>
                                  <a:pt x="92812" y="232651"/>
                                  <a:pt x="92456" y="232346"/>
                                </a:cubicBezTo>
                                <a:lnTo>
                                  <a:pt x="89408" y="229781"/>
                                </a:lnTo>
                                <a:cubicBezTo>
                                  <a:pt x="88875" y="229324"/>
                                  <a:pt x="88494" y="228727"/>
                                  <a:pt x="88316" y="228041"/>
                                </a:cubicBezTo>
                                <a:lnTo>
                                  <a:pt x="87363" y="224333"/>
                                </a:lnTo>
                                <a:cubicBezTo>
                                  <a:pt x="87300" y="224053"/>
                                  <a:pt x="87262" y="223774"/>
                                  <a:pt x="87262" y="223495"/>
                                </a:cubicBezTo>
                                <a:lnTo>
                                  <a:pt x="87262" y="57493"/>
                                </a:lnTo>
                                <a:lnTo>
                                  <a:pt x="13513" y="227495"/>
                                </a:lnTo>
                                <a:cubicBezTo>
                                  <a:pt x="13411" y="227749"/>
                                  <a:pt x="13272" y="227978"/>
                                  <a:pt x="13107" y="228194"/>
                                </a:cubicBezTo>
                                <a:lnTo>
                                  <a:pt x="11290" y="230581"/>
                                </a:lnTo>
                                <a:cubicBezTo>
                                  <a:pt x="11024" y="230937"/>
                                  <a:pt x="10668" y="231242"/>
                                  <a:pt x="10274" y="231470"/>
                                </a:cubicBezTo>
                                <a:lnTo>
                                  <a:pt x="7417" y="233083"/>
                                </a:lnTo>
                                <a:cubicBezTo>
                                  <a:pt x="7150" y="233236"/>
                                  <a:pt x="6858" y="233363"/>
                                  <a:pt x="6553" y="233426"/>
                                </a:cubicBezTo>
                                <a:lnTo>
                                  <a:pt x="3035" y="234290"/>
                                </a:lnTo>
                                <a:cubicBezTo>
                                  <a:pt x="2832" y="234340"/>
                                  <a:pt x="2642" y="234366"/>
                                  <a:pt x="2439" y="234379"/>
                                </a:cubicBezTo>
                                <a:lnTo>
                                  <a:pt x="0" y="234528"/>
                                </a:lnTo>
                                <a:lnTo>
                                  <a:pt x="0" y="227781"/>
                                </a:lnTo>
                                <a:lnTo>
                                  <a:pt x="1727" y="227673"/>
                                </a:lnTo>
                                <a:lnTo>
                                  <a:pt x="4509" y="227000"/>
                                </a:lnTo>
                                <a:lnTo>
                                  <a:pt x="6350" y="225958"/>
                                </a:lnTo>
                                <a:lnTo>
                                  <a:pt x="7506" y="224447"/>
                                </a:lnTo>
                                <a:lnTo>
                                  <a:pt x="87541" y="39942"/>
                                </a:lnTo>
                                <a:cubicBezTo>
                                  <a:pt x="88176" y="38481"/>
                                  <a:pt x="89751" y="37656"/>
                                  <a:pt x="91313" y="37986"/>
                                </a:cubicBezTo>
                                <a:cubicBezTo>
                                  <a:pt x="92875" y="38303"/>
                                  <a:pt x="93993" y="39688"/>
                                  <a:pt x="93993" y="41275"/>
                                </a:cubicBezTo>
                                <a:lnTo>
                                  <a:pt x="93993" y="223063"/>
                                </a:lnTo>
                                <a:lnTo>
                                  <a:pt x="94577" y="225323"/>
                                </a:lnTo>
                                <a:lnTo>
                                  <a:pt x="96266" y="226759"/>
                                </a:lnTo>
                                <a:lnTo>
                                  <a:pt x="99314" y="227673"/>
                                </a:lnTo>
                                <a:lnTo>
                                  <a:pt x="104153" y="227940"/>
                                </a:lnTo>
                                <a:lnTo>
                                  <a:pt x="107328" y="227851"/>
                                </a:lnTo>
                                <a:lnTo>
                                  <a:pt x="109449" y="227686"/>
                                </a:lnTo>
                                <a:lnTo>
                                  <a:pt x="112611" y="226759"/>
                                </a:lnTo>
                                <a:lnTo>
                                  <a:pt x="114478" y="225171"/>
                                </a:lnTo>
                                <a:lnTo>
                                  <a:pt x="115164" y="222974"/>
                                </a:lnTo>
                                <a:lnTo>
                                  <a:pt x="115176" y="17843"/>
                                </a:lnTo>
                                <a:lnTo>
                                  <a:pt x="114922" y="14796"/>
                                </a:lnTo>
                                <a:lnTo>
                                  <a:pt x="114249" y="12700"/>
                                </a:lnTo>
                                <a:lnTo>
                                  <a:pt x="111735" y="9144"/>
                                </a:lnTo>
                                <a:lnTo>
                                  <a:pt x="108534" y="7264"/>
                                </a:lnTo>
                                <a:lnTo>
                                  <a:pt x="105029" y="6731"/>
                                </a:lnTo>
                                <a:lnTo>
                                  <a:pt x="93358" y="6706"/>
                                </a:lnTo>
                                <a:lnTo>
                                  <a:pt x="87528" y="7493"/>
                                </a:lnTo>
                                <a:lnTo>
                                  <a:pt x="82766" y="9868"/>
                                </a:lnTo>
                                <a:lnTo>
                                  <a:pt x="80963" y="11582"/>
                                </a:lnTo>
                                <a:lnTo>
                                  <a:pt x="78765" y="14288"/>
                                </a:lnTo>
                                <a:lnTo>
                                  <a:pt x="76988" y="17590"/>
                                </a:lnTo>
                                <a:lnTo>
                                  <a:pt x="74752" y="23101"/>
                                </a:lnTo>
                                <a:lnTo>
                                  <a:pt x="2274" y="188747"/>
                                </a:lnTo>
                                <a:lnTo>
                                  <a:pt x="0" y="190213"/>
                                </a:lnTo>
                                <a:lnTo>
                                  <a:pt x="0" y="177122"/>
                                </a:lnTo>
                                <a:lnTo>
                                  <a:pt x="68593" y="20409"/>
                                </a:lnTo>
                                <a:lnTo>
                                  <a:pt x="70739" y="15062"/>
                                </a:lnTo>
                                <a:lnTo>
                                  <a:pt x="72987" y="10833"/>
                                </a:lnTo>
                                <a:cubicBezTo>
                                  <a:pt x="73089" y="10643"/>
                                  <a:pt x="73203" y="10465"/>
                                  <a:pt x="73342" y="10312"/>
                                </a:cubicBezTo>
                                <a:lnTo>
                                  <a:pt x="75717" y="7353"/>
                                </a:lnTo>
                                <a:lnTo>
                                  <a:pt x="78486" y="4661"/>
                                </a:lnTo>
                                <a:cubicBezTo>
                                  <a:pt x="78727" y="4420"/>
                                  <a:pt x="79007" y="4229"/>
                                  <a:pt x="79311" y="4077"/>
                                </a:cubicBezTo>
                                <a:lnTo>
                                  <a:pt x="85027" y="1219"/>
                                </a:lnTo>
                                <a:cubicBezTo>
                                  <a:pt x="85357" y="1054"/>
                                  <a:pt x="85712" y="940"/>
                                  <a:pt x="86081" y="889"/>
                                </a:cubicBezTo>
                                <a:lnTo>
                                  <a:pt x="92469" y="38"/>
                                </a:lnTo>
                                <a:lnTo>
                                  <a:pt x="10529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67" name="Shape 667"/>
                        <wps:cNvSpPr/>
                        <wps:spPr>
                          <a:xfrm>
                            <a:off x="1197749" y="215063"/>
                            <a:ext cx="65920" cy="32156"/>
                          </a:xfrm>
                          <a:custGeom>
                            <a:avLst/>
                            <a:gdLst/>
                            <a:ahLst/>
                            <a:cxnLst/>
                            <a:rect l="0" t="0" r="0" b="0"/>
                            <a:pathLst>
                              <a:path w="65920" h="32156">
                                <a:moveTo>
                                  <a:pt x="0" y="0"/>
                                </a:moveTo>
                                <a:lnTo>
                                  <a:pt x="53398" y="0"/>
                                </a:lnTo>
                                <a:cubicBezTo>
                                  <a:pt x="53689" y="0"/>
                                  <a:pt x="53982" y="38"/>
                                  <a:pt x="54261" y="114"/>
                                </a:cubicBezTo>
                                <a:lnTo>
                                  <a:pt x="58262" y="1156"/>
                                </a:lnTo>
                                <a:cubicBezTo>
                                  <a:pt x="58795" y="1295"/>
                                  <a:pt x="59290" y="1575"/>
                                  <a:pt x="59697" y="1956"/>
                                </a:cubicBezTo>
                                <a:lnTo>
                                  <a:pt x="62656" y="4712"/>
                                </a:lnTo>
                                <a:cubicBezTo>
                                  <a:pt x="63011" y="5042"/>
                                  <a:pt x="63291" y="5448"/>
                                  <a:pt x="63469" y="5893"/>
                                </a:cubicBezTo>
                                <a:lnTo>
                                  <a:pt x="65183" y="10097"/>
                                </a:lnTo>
                                <a:cubicBezTo>
                                  <a:pt x="65310" y="10389"/>
                                  <a:pt x="65386" y="10706"/>
                                  <a:pt x="65424" y="11036"/>
                                </a:cubicBezTo>
                                <a:lnTo>
                                  <a:pt x="65894" y="15888"/>
                                </a:lnTo>
                                <a:cubicBezTo>
                                  <a:pt x="65920" y="16116"/>
                                  <a:pt x="65920" y="16345"/>
                                  <a:pt x="65894" y="16574"/>
                                </a:cubicBezTo>
                                <a:lnTo>
                                  <a:pt x="65412" y="21146"/>
                                </a:lnTo>
                                <a:cubicBezTo>
                                  <a:pt x="65386" y="21450"/>
                                  <a:pt x="65310" y="21742"/>
                                  <a:pt x="65196" y="22035"/>
                                </a:cubicBezTo>
                                <a:lnTo>
                                  <a:pt x="63583" y="26124"/>
                                </a:lnTo>
                                <a:cubicBezTo>
                                  <a:pt x="63405" y="26556"/>
                                  <a:pt x="63151" y="26949"/>
                                  <a:pt x="62833" y="27267"/>
                                </a:cubicBezTo>
                                <a:lnTo>
                                  <a:pt x="59875" y="30226"/>
                                </a:lnTo>
                                <a:cubicBezTo>
                                  <a:pt x="59430" y="30671"/>
                                  <a:pt x="58871" y="30975"/>
                                  <a:pt x="58262" y="31115"/>
                                </a:cubicBezTo>
                                <a:lnTo>
                                  <a:pt x="54159" y="32068"/>
                                </a:lnTo>
                                <a:cubicBezTo>
                                  <a:pt x="53918" y="32131"/>
                                  <a:pt x="53664" y="32156"/>
                                  <a:pt x="53398" y="32156"/>
                                </a:cubicBezTo>
                                <a:lnTo>
                                  <a:pt x="0" y="32156"/>
                                </a:lnTo>
                                <a:lnTo>
                                  <a:pt x="0" y="25425"/>
                                </a:lnTo>
                                <a:lnTo>
                                  <a:pt x="53017" y="25425"/>
                                </a:lnTo>
                                <a:lnTo>
                                  <a:pt x="55798" y="24778"/>
                                </a:lnTo>
                                <a:lnTo>
                                  <a:pt x="57576" y="23000"/>
                                </a:lnTo>
                                <a:lnTo>
                                  <a:pt x="58769" y="19990"/>
                                </a:lnTo>
                                <a:lnTo>
                                  <a:pt x="59163" y="16205"/>
                                </a:lnTo>
                                <a:lnTo>
                                  <a:pt x="58769" y="12179"/>
                                </a:lnTo>
                                <a:lnTo>
                                  <a:pt x="57525" y="9131"/>
                                </a:lnTo>
                                <a:lnTo>
                                  <a:pt x="55721" y="7455"/>
                                </a:lnTo>
                                <a:lnTo>
                                  <a:pt x="52966" y="6731"/>
                                </a:lnTo>
                                <a:lnTo>
                                  <a:pt x="0" y="6731"/>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68" name="Shape 668"/>
                        <wps:cNvSpPr/>
                        <wps:spPr>
                          <a:xfrm>
                            <a:off x="1197749" y="109425"/>
                            <a:ext cx="52013" cy="31598"/>
                          </a:xfrm>
                          <a:custGeom>
                            <a:avLst/>
                            <a:gdLst/>
                            <a:ahLst/>
                            <a:cxnLst/>
                            <a:rect l="0" t="0" r="0" b="0"/>
                            <a:pathLst>
                              <a:path w="52013" h="31598">
                                <a:moveTo>
                                  <a:pt x="0" y="0"/>
                                </a:moveTo>
                                <a:lnTo>
                                  <a:pt x="39593" y="0"/>
                                </a:lnTo>
                                <a:cubicBezTo>
                                  <a:pt x="39884" y="0"/>
                                  <a:pt x="40189" y="38"/>
                                  <a:pt x="40482" y="127"/>
                                </a:cubicBezTo>
                                <a:lnTo>
                                  <a:pt x="44672" y="1270"/>
                                </a:lnTo>
                                <a:cubicBezTo>
                                  <a:pt x="45219" y="1410"/>
                                  <a:pt x="45714" y="1702"/>
                                  <a:pt x="46120" y="2096"/>
                                </a:cubicBezTo>
                                <a:lnTo>
                                  <a:pt x="48978" y="4851"/>
                                </a:lnTo>
                                <a:cubicBezTo>
                                  <a:pt x="49346" y="5207"/>
                                  <a:pt x="49626" y="5639"/>
                                  <a:pt x="49803" y="6121"/>
                                </a:cubicBezTo>
                                <a:lnTo>
                                  <a:pt x="51327" y="10312"/>
                                </a:lnTo>
                                <a:cubicBezTo>
                                  <a:pt x="51416" y="10579"/>
                                  <a:pt x="51480" y="10859"/>
                                  <a:pt x="51518" y="11125"/>
                                </a:cubicBezTo>
                                <a:lnTo>
                                  <a:pt x="51988" y="15888"/>
                                </a:lnTo>
                                <a:cubicBezTo>
                                  <a:pt x="52013" y="16116"/>
                                  <a:pt x="52013" y="16345"/>
                                  <a:pt x="51988" y="16574"/>
                                </a:cubicBezTo>
                                <a:lnTo>
                                  <a:pt x="51505" y="21146"/>
                                </a:lnTo>
                                <a:cubicBezTo>
                                  <a:pt x="51480" y="21450"/>
                                  <a:pt x="51403" y="21742"/>
                                  <a:pt x="51302" y="22022"/>
                                </a:cubicBezTo>
                                <a:lnTo>
                                  <a:pt x="49778" y="25933"/>
                                </a:lnTo>
                                <a:cubicBezTo>
                                  <a:pt x="49574" y="26441"/>
                                  <a:pt x="49257" y="26886"/>
                                  <a:pt x="48851" y="27242"/>
                                </a:cubicBezTo>
                                <a:lnTo>
                                  <a:pt x="45892" y="29820"/>
                                </a:lnTo>
                                <a:cubicBezTo>
                                  <a:pt x="45485" y="30175"/>
                                  <a:pt x="44990" y="30429"/>
                                  <a:pt x="44444" y="30556"/>
                                </a:cubicBezTo>
                                <a:lnTo>
                                  <a:pt x="40355" y="31509"/>
                                </a:lnTo>
                                <a:cubicBezTo>
                                  <a:pt x="40101" y="31572"/>
                                  <a:pt x="39846" y="31598"/>
                                  <a:pt x="39593" y="31598"/>
                                </a:cubicBezTo>
                                <a:lnTo>
                                  <a:pt x="0" y="31598"/>
                                </a:lnTo>
                                <a:lnTo>
                                  <a:pt x="0" y="24867"/>
                                </a:lnTo>
                                <a:lnTo>
                                  <a:pt x="39199" y="24867"/>
                                </a:lnTo>
                                <a:lnTo>
                                  <a:pt x="42107" y="24194"/>
                                </a:lnTo>
                                <a:lnTo>
                                  <a:pt x="43809" y="22708"/>
                                </a:lnTo>
                                <a:lnTo>
                                  <a:pt x="44863" y="20003"/>
                                </a:lnTo>
                                <a:lnTo>
                                  <a:pt x="45257" y="16218"/>
                                </a:lnTo>
                                <a:lnTo>
                                  <a:pt x="44863" y="12217"/>
                                </a:lnTo>
                                <a:lnTo>
                                  <a:pt x="43745" y="9157"/>
                                </a:lnTo>
                                <a:lnTo>
                                  <a:pt x="42069" y="7531"/>
                                </a:lnTo>
                                <a:lnTo>
                                  <a:pt x="39135" y="6731"/>
                                </a:lnTo>
                                <a:lnTo>
                                  <a:pt x="0" y="6731"/>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69" name="Shape 669"/>
                        <wps:cNvSpPr/>
                        <wps:spPr>
                          <a:xfrm>
                            <a:off x="1197749" y="13603"/>
                            <a:ext cx="64103" cy="32164"/>
                          </a:xfrm>
                          <a:custGeom>
                            <a:avLst/>
                            <a:gdLst/>
                            <a:ahLst/>
                            <a:cxnLst/>
                            <a:rect l="0" t="0" r="0" b="0"/>
                            <a:pathLst>
                              <a:path w="64103" h="32164">
                                <a:moveTo>
                                  <a:pt x="0" y="0"/>
                                </a:moveTo>
                                <a:lnTo>
                                  <a:pt x="51874" y="0"/>
                                </a:lnTo>
                                <a:lnTo>
                                  <a:pt x="54426" y="318"/>
                                </a:lnTo>
                                <a:cubicBezTo>
                                  <a:pt x="54706" y="356"/>
                                  <a:pt x="54972" y="432"/>
                                  <a:pt x="55226" y="533"/>
                                </a:cubicBezTo>
                                <a:lnTo>
                                  <a:pt x="57131" y="1295"/>
                                </a:lnTo>
                                <a:cubicBezTo>
                                  <a:pt x="57550" y="1461"/>
                                  <a:pt x="57931" y="1715"/>
                                  <a:pt x="58262" y="2032"/>
                                </a:cubicBezTo>
                                <a:lnTo>
                                  <a:pt x="61208" y="4991"/>
                                </a:lnTo>
                                <a:cubicBezTo>
                                  <a:pt x="61564" y="5334"/>
                                  <a:pt x="61830" y="5753"/>
                                  <a:pt x="61995" y="6223"/>
                                </a:cubicBezTo>
                                <a:lnTo>
                                  <a:pt x="63519" y="10414"/>
                                </a:lnTo>
                                <a:cubicBezTo>
                                  <a:pt x="63621" y="10693"/>
                                  <a:pt x="63684" y="10986"/>
                                  <a:pt x="63710" y="11290"/>
                                </a:cubicBezTo>
                                <a:lnTo>
                                  <a:pt x="64091" y="16053"/>
                                </a:lnTo>
                                <a:cubicBezTo>
                                  <a:pt x="64103" y="16231"/>
                                  <a:pt x="64103" y="16421"/>
                                  <a:pt x="64091" y="16599"/>
                                </a:cubicBezTo>
                                <a:lnTo>
                                  <a:pt x="63710" y="21260"/>
                                </a:lnTo>
                                <a:cubicBezTo>
                                  <a:pt x="63684" y="21577"/>
                                  <a:pt x="63608" y="21895"/>
                                  <a:pt x="63507" y="22187"/>
                                </a:cubicBezTo>
                                <a:lnTo>
                                  <a:pt x="61983" y="26187"/>
                                </a:lnTo>
                                <a:cubicBezTo>
                                  <a:pt x="61805" y="26645"/>
                                  <a:pt x="61525" y="27064"/>
                                  <a:pt x="61170" y="27407"/>
                                </a:cubicBezTo>
                                <a:lnTo>
                                  <a:pt x="58312" y="30175"/>
                                </a:lnTo>
                                <a:cubicBezTo>
                                  <a:pt x="58033" y="30442"/>
                                  <a:pt x="57715" y="30658"/>
                                  <a:pt x="57360" y="30823"/>
                                </a:cubicBezTo>
                                <a:lnTo>
                                  <a:pt x="55455" y="31674"/>
                                </a:lnTo>
                                <a:cubicBezTo>
                                  <a:pt x="55112" y="31839"/>
                                  <a:pt x="54731" y="31928"/>
                                  <a:pt x="54363" y="31966"/>
                                </a:cubicBezTo>
                                <a:lnTo>
                                  <a:pt x="52165" y="32156"/>
                                </a:lnTo>
                                <a:lnTo>
                                  <a:pt x="0" y="32164"/>
                                </a:lnTo>
                                <a:lnTo>
                                  <a:pt x="0" y="25443"/>
                                </a:lnTo>
                                <a:lnTo>
                                  <a:pt x="51581" y="25451"/>
                                </a:lnTo>
                                <a:lnTo>
                                  <a:pt x="53207" y="25311"/>
                                </a:lnTo>
                                <a:lnTo>
                                  <a:pt x="54058" y="24930"/>
                                </a:lnTo>
                                <a:lnTo>
                                  <a:pt x="55950" y="23089"/>
                                </a:lnTo>
                                <a:lnTo>
                                  <a:pt x="57042" y="20244"/>
                                </a:lnTo>
                                <a:lnTo>
                                  <a:pt x="57360" y="16320"/>
                                </a:lnTo>
                                <a:lnTo>
                                  <a:pt x="57042" y="12281"/>
                                </a:lnTo>
                                <a:lnTo>
                                  <a:pt x="55924" y="9220"/>
                                </a:lnTo>
                                <a:lnTo>
                                  <a:pt x="53982" y="7290"/>
                                </a:lnTo>
                                <a:lnTo>
                                  <a:pt x="53080" y="6921"/>
                                </a:lnTo>
                                <a:lnTo>
                                  <a:pt x="51874" y="6731"/>
                                </a:lnTo>
                                <a:lnTo>
                                  <a:pt x="0" y="6731"/>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70" name="Shape 670"/>
                        <wps:cNvSpPr/>
                        <wps:spPr>
                          <a:xfrm>
                            <a:off x="1386389" y="12338"/>
                            <a:ext cx="68961" cy="234882"/>
                          </a:xfrm>
                          <a:custGeom>
                            <a:avLst/>
                            <a:gdLst/>
                            <a:ahLst/>
                            <a:cxnLst/>
                            <a:rect l="0" t="0" r="0" b="0"/>
                            <a:pathLst>
                              <a:path w="68961" h="234882">
                                <a:moveTo>
                                  <a:pt x="68961" y="0"/>
                                </a:moveTo>
                                <a:lnTo>
                                  <a:pt x="68961" y="6798"/>
                                </a:lnTo>
                                <a:lnTo>
                                  <a:pt x="66929" y="7082"/>
                                </a:lnTo>
                                <a:lnTo>
                                  <a:pt x="64872" y="7692"/>
                                </a:lnTo>
                                <a:lnTo>
                                  <a:pt x="63551" y="8327"/>
                                </a:lnTo>
                                <a:lnTo>
                                  <a:pt x="10325" y="42325"/>
                                </a:lnTo>
                                <a:lnTo>
                                  <a:pt x="9030" y="43620"/>
                                </a:lnTo>
                                <a:lnTo>
                                  <a:pt x="7607" y="45830"/>
                                </a:lnTo>
                                <a:lnTo>
                                  <a:pt x="6883" y="48497"/>
                                </a:lnTo>
                                <a:lnTo>
                                  <a:pt x="6706" y="52180"/>
                                </a:lnTo>
                                <a:lnTo>
                                  <a:pt x="7150" y="57539"/>
                                </a:lnTo>
                                <a:lnTo>
                                  <a:pt x="7633" y="58886"/>
                                </a:lnTo>
                                <a:lnTo>
                                  <a:pt x="8471" y="59825"/>
                                </a:lnTo>
                                <a:lnTo>
                                  <a:pt x="9589" y="60384"/>
                                </a:lnTo>
                                <a:lnTo>
                                  <a:pt x="11049" y="60486"/>
                                </a:lnTo>
                                <a:lnTo>
                                  <a:pt x="13132" y="59940"/>
                                </a:lnTo>
                                <a:lnTo>
                                  <a:pt x="15659" y="58708"/>
                                </a:lnTo>
                                <a:lnTo>
                                  <a:pt x="56998" y="30806"/>
                                </a:lnTo>
                                <a:cubicBezTo>
                                  <a:pt x="58026" y="30107"/>
                                  <a:pt x="59360" y="30031"/>
                                  <a:pt x="60465" y="30615"/>
                                </a:cubicBezTo>
                                <a:cubicBezTo>
                                  <a:pt x="61557" y="31200"/>
                                  <a:pt x="62243" y="32343"/>
                                  <a:pt x="62243" y="33587"/>
                                </a:cubicBezTo>
                                <a:lnTo>
                                  <a:pt x="62243" y="207323"/>
                                </a:lnTo>
                                <a:cubicBezTo>
                                  <a:pt x="62243" y="209190"/>
                                  <a:pt x="60744" y="210689"/>
                                  <a:pt x="58877" y="210689"/>
                                </a:cubicBezTo>
                                <a:lnTo>
                                  <a:pt x="13869" y="210689"/>
                                </a:lnTo>
                                <a:lnTo>
                                  <a:pt x="11303" y="211336"/>
                                </a:lnTo>
                                <a:lnTo>
                                  <a:pt x="9474" y="213038"/>
                                </a:lnTo>
                                <a:lnTo>
                                  <a:pt x="8255" y="215769"/>
                                </a:lnTo>
                                <a:lnTo>
                                  <a:pt x="7785" y="219604"/>
                                </a:lnTo>
                                <a:lnTo>
                                  <a:pt x="8331" y="223808"/>
                                </a:lnTo>
                                <a:lnTo>
                                  <a:pt x="9690" y="226348"/>
                                </a:lnTo>
                                <a:lnTo>
                                  <a:pt x="11443" y="227694"/>
                                </a:lnTo>
                                <a:lnTo>
                                  <a:pt x="13856" y="228151"/>
                                </a:lnTo>
                                <a:lnTo>
                                  <a:pt x="68961" y="228151"/>
                                </a:lnTo>
                                <a:lnTo>
                                  <a:pt x="68961" y="234882"/>
                                </a:lnTo>
                                <a:lnTo>
                                  <a:pt x="13538" y="234882"/>
                                </a:lnTo>
                                <a:cubicBezTo>
                                  <a:pt x="13335" y="234882"/>
                                  <a:pt x="13119" y="234869"/>
                                  <a:pt x="12916" y="234832"/>
                                </a:cubicBezTo>
                                <a:lnTo>
                                  <a:pt x="9398" y="234158"/>
                                </a:lnTo>
                                <a:cubicBezTo>
                                  <a:pt x="8865" y="234057"/>
                                  <a:pt x="8382" y="233841"/>
                                  <a:pt x="7963" y="233511"/>
                                </a:cubicBezTo>
                                <a:lnTo>
                                  <a:pt x="5004" y="231225"/>
                                </a:lnTo>
                                <a:cubicBezTo>
                                  <a:pt x="4635" y="230945"/>
                                  <a:pt x="4331" y="230577"/>
                                  <a:pt x="4102" y="230158"/>
                                </a:cubicBezTo>
                                <a:lnTo>
                                  <a:pt x="2108" y="226449"/>
                                </a:lnTo>
                                <a:cubicBezTo>
                                  <a:pt x="1905" y="226081"/>
                                  <a:pt x="1778" y="225687"/>
                                  <a:pt x="1727" y="225281"/>
                                </a:cubicBezTo>
                                <a:lnTo>
                                  <a:pt x="1054" y="220036"/>
                                </a:lnTo>
                                <a:cubicBezTo>
                                  <a:pt x="1029" y="219769"/>
                                  <a:pt x="1029" y="219490"/>
                                  <a:pt x="1054" y="219210"/>
                                </a:cubicBezTo>
                                <a:lnTo>
                                  <a:pt x="1625" y="214448"/>
                                </a:lnTo>
                                <a:cubicBezTo>
                                  <a:pt x="1664" y="214118"/>
                                  <a:pt x="1765" y="213788"/>
                                  <a:pt x="1905" y="213470"/>
                                </a:cubicBezTo>
                                <a:lnTo>
                                  <a:pt x="3620" y="209660"/>
                                </a:lnTo>
                                <a:cubicBezTo>
                                  <a:pt x="3797" y="209254"/>
                                  <a:pt x="4064" y="208885"/>
                                  <a:pt x="4382" y="208581"/>
                                </a:cubicBezTo>
                                <a:lnTo>
                                  <a:pt x="7341" y="205825"/>
                                </a:lnTo>
                                <a:cubicBezTo>
                                  <a:pt x="7760" y="205431"/>
                                  <a:pt x="8268" y="205152"/>
                                  <a:pt x="8827" y="205012"/>
                                </a:cubicBezTo>
                                <a:lnTo>
                                  <a:pt x="12636" y="204059"/>
                                </a:lnTo>
                                <a:cubicBezTo>
                                  <a:pt x="12903" y="203996"/>
                                  <a:pt x="13170" y="203958"/>
                                  <a:pt x="13450" y="203958"/>
                                </a:cubicBezTo>
                                <a:lnTo>
                                  <a:pt x="55512" y="203958"/>
                                </a:lnTo>
                                <a:lnTo>
                                  <a:pt x="55512" y="39925"/>
                                </a:lnTo>
                                <a:lnTo>
                                  <a:pt x="19431" y="64283"/>
                                </a:lnTo>
                                <a:lnTo>
                                  <a:pt x="15811" y="66125"/>
                                </a:lnTo>
                                <a:cubicBezTo>
                                  <a:pt x="15596" y="66239"/>
                                  <a:pt x="15380" y="66315"/>
                                  <a:pt x="15151" y="66379"/>
                                </a:cubicBezTo>
                                <a:lnTo>
                                  <a:pt x="12192" y="67141"/>
                                </a:lnTo>
                                <a:cubicBezTo>
                                  <a:pt x="11836" y="67230"/>
                                  <a:pt x="11481" y="67268"/>
                                  <a:pt x="11113" y="67242"/>
                                </a:cubicBezTo>
                                <a:lnTo>
                                  <a:pt x="8446" y="67052"/>
                                </a:lnTo>
                                <a:cubicBezTo>
                                  <a:pt x="8001" y="67014"/>
                                  <a:pt x="7569" y="66899"/>
                                  <a:pt x="7176" y="66696"/>
                                </a:cubicBezTo>
                                <a:lnTo>
                                  <a:pt x="4890" y="65553"/>
                                </a:lnTo>
                                <a:cubicBezTo>
                                  <a:pt x="4521" y="65375"/>
                                  <a:pt x="4178" y="65109"/>
                                  <a:pt x="3899" y="64804"/>
                                </a:cubicBezTo>
                                <a:lnTo>
                                  <a:pt x="2184" y="62899"/>
                                </a:lnTo>
                                <a:cubicBezTo>
                                  <a:pt x="1892" y="62569"/>
                                  <a:pt x="1664" y="62188"/>
                                  <a:pt x="1524" y="61781"/>
                                </a:cubicBezTo>
                                <a:lnTo>
                                  <a:pt x="660" y="59406"/>
                                </a:lnTo>
                                <a:cubicBezTo>
                                  <a:pt x="559" y="59127"/>
                                  <a:pt x="495" y="58835"/>
                                  <a:pt x="470" y="58543"/>
                                </a:cubicBezTo>
                                <a:lnTo>
                                  <a:pt x="0" y="52726"/>
                                </a:lnTo>
                                <a:lnTo>
                                  <a:pt x="178" y="47837"/>
                                </a:lnTo>
                                <a:cubicBezTo>
                                  <a:pt x="191" y="47583"/>
                                  <a:pt x="229" y="47341"/>
                                  <a:pt x="292" y="47100"/>
                                </a:cubicBezTo>
                                <a:lnTo>
                                  <a:pt x="1245" y="43569"/>
                                </a:lnTo>
                                <a:cubicBezTo>
                                  <a:pt x="1334" y="43239"/>
                                  <a:pt x="1473" y="42922"/>
                                  <a:pt x="1664" y="42630"/>
                                </a:cubicBezTo>
                                <a:lnTo>
                                  <a:pt x="3569" y="39671"/>
                                </a:lnTo>
                                <a:cubicBezTo>
                                  <a:pt x="3696" y="39467"/>
                                  <a:pt x="3848" y="39290"/>
                                  <a:pt x="4013" y="39112"/>
                                </a:cubicBezTo>
                                <a:lnTo>
                                  <a:pt x="5829" y="37308"/>
                                </a:lnTo>
                                <a:cubicBezTo>
                                  <a:pt x="6007" y="37131"/>
                                  <a:pt x="6198" y="36978"/>
                                  <a:pt x="6401" y="36851"/>
                                </a:cubicBezTo>
                                <a:lnTo>
                                  <a:pt x="59931" y="2650"/>
                                </a:lnTo>
                                <a:lnTo>
                                  <a:pt x="62141" y="1532"/>
                                </a:lnTo>
                                <a:cubicBezTo>
                                  <a:pt x="62319" y="1444"/>
                                  <a:pt x="62497" y="1367"/>
                                  <a:pt x="62687" y="1317"/>
                                </a:cubicBezTo>
                                <a:lnTo>
                                  <a:pt x="65265" y="555"/>
                                </a:lnTo>
                                <a:cubicBezTo>
                                  <a:pt x="65418" y="504"/>
                                  <a:pt x="65583" y="466"/>
                                  <a:pt x="65748" y="440"/>
                                </a:cubicBezTo>
                                <a:lnTo>
                                  <a:pt x="68961"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71" name="Shape 671"/>
                        <wps:cNvSpPr/>
                        <wps:spPr>
                          <a:xfrm>
                            <a:off x="1455350" y="12181"/>
                            <a:ext cx="69024" cy="235039"/>
                          </a:xfrm>
                          <a:custGeom>
                            <a:avLst/>
                            <a:gdLst/>
                            <a:ahLst/>
                            <a:cxnLst/>
                            <a:rect l="0" t="0" r="0" b="0"/>
                            <a:pathLst>
                              <a:path w="69024" h="235039">
                                <a:moveTo>
                                  <a:pt x="3823" y="0"/>
                                </a:moveTo>
                                <a:lnTo>
                                  <a:pt x="9678" y="381"/>
                                </a:lnTo>
                                <a:cubicBezTo>
                                  <a:pt x="9906" y="406"/>
                                  <a:pt x="10135" y="445"/>
                                  <a:pt x="10363" y="508"/>
                                </a:cubicBezTo>
                                <a:lnTo>
                                  <a:pt x="14745" y="1740"/>
                                </a:lnTo>
                                <a:cubicBezTo>
                                  <a:pt x="15227" y="1880"/>
                                  <a:pt x="15672" y="2121"/>
                                  <a:pt x="16040" y="2451"/>
                                </a:cubicBezTo>
                                <a:lnTo>
                                  <a:pt x="19088" y="5118"/>
                                </a:lnTo>
                                <a:cubicBezTo>
                                  <a:pt x="19558" y="5524"/>
                                  <a:pt x="19901" y="6045"/>
                                  <a:pt x="20091" y="6642"/>
                                </a:cubicBezTo>
                                <a:lnTo>
                                  <a:pt x="21234" y="10262"/>
                                </a:lnTo>
                                <a:cubicBezTo>
                                  <a:pt x="21336" y="10579"/>
                                  <a:pt x="21387" y="10922"/>
                                  <a:pt x="21387" y="11265"/>
                                </a:cubicBezTo>
                                <a:lnTo>
                                  <a:pt x="21387" y="204114"/>
                                </a:lnTo>
                                <a:lnTo>
                                  <a:pt x="56211" y="204114"/>
                                </a:lnTo>
                                <a:cubicBezTo>
                                  <a:pt x="56477" y="204114"/>
                                  <a:pt x="56744" y="204153"/>
                                  <a:pt x="56998" y="204216"/>
                                </a:cubicBezTo>
                                <a:lnTo>
                                  <a:pt x="60998" y="205168"/>
                                </a:lnTo>
                                <a:cubicBezTo>
                                  <a:pt x="61544" y="205296"/>
                                  <a:pt x="62052" y="205562"/>
                                  <a:pt x="62484" y="205943"/>
                                </a:cubicBezTo>
                                <a:lnTo>
                                  <a:pt x="65621" y="208801"/>
                                </a:lnTo>
                                <a:cubicBezTo>
                                  <a:pt x="65977" y="209118"/>
                                  <a:pt x="66256" y="209512"/>
                                  <a:pt x="66434" y="209944"/>
                                </a:cubicBezTo>
                                <a:lnTo>
                                  <a:pt x="68161" y="213843"/>
                                </a:lnTo>
                                <a:cubicBezTo>
                                  <a:pt x="68288" y="214147"/>
                                  <a:pt x="68377" y="214465"/>
                                  <a:pt x="68415" y="214782"/>
                                </a:cubicBezTo>
                                <a:lnTo>
                                  <a:pt x="68986" y="219354"/>
                                </a:lnTo>
                                <a:cubicBezTo>
                                  <a:pt x="69024" y="219634"/>
                                  <a:pt x="69024" y="219926"/>
                                  <a:pt x="68986" y="220218"/>
                                </a:cubicBezTo>
                                <a:lnTo>
                                  <a:pt x="68314" y="225260"/>
                                </a:lnTo>
                                <a:cubicBezTo>
                                  <a:pt x="68263" y="225654"/>
                                  <a:pt x="68136" y="226035"/>
                                  <a:pt x="67958" y="226378"/>
                                </a:cubicBezTo>
                                <a:lnTo>
                                  <a:pt x="65964" y="230200"/>
                                </a:lnTo>
                                <a:cubicBezTo>
                                  <a:pt x="65723" y="230632"/>
                                  <a:pt x="65405" y="231013"/>
                                  <a:pt x="65012" y="231318"/>
                                </a:cubicBezTo>
                                <a:lnTo>
                                  <a:pt x="61862" y="233693"/>
                                </a:lnTo>
                                <a:cubicBezTo>
                                  <a:pt x="61443" y="234010"/>
                                  <a:pt x="60960" y="234226"/>
                                  <a:pt x="60439" y="234315"/>
                                </a:cubicBezTo>
                                <a:lnTo>
                                  <a:pt x="56820" y="234988"/>
                                </a:lnTo>
                                <a:cubicBezTo>
                                  <a:pt x="56629" y="235026"/>
                                  <a:pt x="56414" y="235039"/>
                                  <a:pt x="56211" y="235039"/>
                                </a:cubicBezTo>
                                <a:lnTo>
                                  <a:pt x="0" y="235039"/>
                                </a:lnTo>
                                <a:lnTo>
                                  <a:pt x="0" y="228308"/>
                                </a:lnTo>
                                <a:lnTo>
                                  <a:pt x="55906" y="228308"/>
                                </a:lnTo>
                                <a:lnTo>
                                  <a:pt x="58446" y="227851"/>
                                </a:lnTo>
                                <a:lnTo>
                                  <a:pt x="60351" y="226403"/>
                                </a:lnTo>
                                <a:lnTo>
                                  <a:pt x="61722" y="223787"/>
                                </a:lnTo>
                                <a:lnTo>
                                  <a:pt x="62256" y="219761"/>
                                </a:lnTo>
                                <a:lnTo>
                                  <a:pt x="61799" y="216103"/>
                                </a:lnTo>
                                <a:lnTo>
                                  <a:pt x="60566" y="213309"/>
                                </a:lnTo>
                                <a:lnTo>
                                  <a:pt x="58598" y="211506"/>
                                </a:lnTo>
                                <a:lnTo>
                                  <a:pt x="55817" y="210845"/>
                                </a:lnTo>
                                <a:lnTo>
                                  <a:pt x="18021" y="210845"/>
                                </a:lnTo>
                                <a:cubicBezTo>
                                  <a:pt x="16167" y="210845"/>
                                  <a:pt x="14656" y="209347"/>
                                  <a:pt x="14656" y="207480"/>
                                </a:cubicBezTo>
                                <a:lnTo>
                                  <a:pt x="14656" y="11786"/>
                                </a:lnTo>
                                <a:lnTo>
                                  <a:pt x="13957" y="9563"/>
                                </a:lnTo>
                                <a:lnTo>
                                  <a:pt x="12179" y="8014"/>
                                </a:lnTo>
                                <a:lnTo>
                                  <a:pt x="8865" y="7074"/>
                                </a:lnTo>
                                <a:lnTo>
                                  <a:pt x="4026" y="6731"/>
                                </a:lnTo>
                                <a:lnTo>
                                  <a:pt x="1143" y="6795"/>
                                </a:lnTo>
                                <a:lnTo>
                                  <a:pt x="0" y="6955"/>
                                </a:lnTo>
                                <a:lnTo>
                                  <a:pt x="0" y="157"/>
                                </a:lnTo>
                                <a:lnTo>
                                  <a:pt x="216" y="127"/>
                                </a:lnTo>
                                <a:lnTo>
                                  <a:pt x="382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72" name="Shape 672"/>
                        <wps:cNvSpPr/>
                        <wps:spPr>
                          <a:xfrm>
                            <a:off x="0" y="1740"/>
                            <a:ext cx="186423" cy="229045"/>
                          </a:xfrm>
                          <a:custGeom>
                            <a:avLst/>
                            <a:gdLst/>
                            <a:ahLst/>
                            <a:cxnLst/>
                            <a:rect l="0" t="0" r="0" b="0"/>
                            <a:pathLst>
                              <a:path w="186423" h="229045">
                                <a:moveTo>
                                  <a:pt x="14681" y="0"/>
                                </a:moveTo>
                                <a:cubicBezTo>
                                  <a:pt x="16866" y="0"/>
                                  <a:pt x="18783" y="102"/>
                                  <a:pt x="20434" y="318"/>
                                </a:cubicBezTo>
                                <a:cubicBezTo>
                                  <a:pt x="22085" y="533"/>
                                  <a:pt x="23508" y="914"/>
                                  <a:pt x="24702" y="1473"/>
                                </a:cubicBezTo>
                                <a:cubicBezTo>
                                  <a:pt x="25895" y="2019"/>
                                  <a:pt x="26822" y="2756"/>
                                  <a:pt x="27470" y="3683"/>
                                </a:cubicBezTo>
                                <a:cubicBezTo>
                                  <a:pt x="28118" y="4610"/>
                                  <a:pt x="28715" y="5715"/>
                                  <a:pt x="29286" y="7036"/>
                                </a:cubicBezTo>
                                <a:lnTo>
                                  <a:pt x="94183" y="191059"/>
                                </a:lnTo>
                                <a:lnTo>
                                  <a:pt x="157150" y="6922"/>
                                </a:lnTo>
                                <a:cubicBezTo>
                                  <a:pt x="157455" y="5855"/>
                                  <a:pt x="157912" y="4813"/>
                                  <a:pt x="158534" y="3785"/>
                                </a:cubicBezTo>
                                <a:cubicBezTo>
                                  <a:pt x="159144" y="2756"/>
                                  <a:pt x="160134" y="1969"/>
                                  <a:pt x="161493" y="1422"/>
                                </a:cubicBezTo>
                                <a:cubicBezTo>
                                  <a:pt x="162839" y="889"/>
                                  <a:pt x="164414" y="508"/>
                                  <a:pt x="166205" y="305"/>
                                </a:cubicBezTo>
                                <a:cubicBezTo>
                                  <a:pt x="167996" y="102"/>
                                  <a:pt x="170078" y="0"/>
                                  <a:pt x="172428" y="0"/>
                                </a:cubicBezTo>
                                <a:cubicBezTo>
                                  <a:pt x="175146" y="0"/>
                                  <a:pt x="177521" y="152"/>
                                  <a:pt x="179565" y="457"/>
                                </a:cubicBezTo>
                                <a:cubicBezTo>
                                  <a:pt x="181623" y="749"/>
                                  <a:pt x="183286" y="1486"/>
                                  <a:pt x="184557" y="2667"/>
                                </a:cubicBezTo>
                                <a:cubicBezTo>
                                  <a:pt x="185839" y="3835"/>
                                  <a:pt x="186423" y="5309"/>
                                  <a:pt x="186347" y="7074"/>
                                </a:cubicBezTo>
                                <a:cubicBezTo>
                                  <a:pt x="186258" y="8839"/>
                                  <a:pt x="185865" y="10592"/>
                                  <a:pt x="185179" y="12319"/>
                                </a:cubicBezTo>
                                <a:lnTo>
                                  <a:pt x="109715" y="222034"/>
                                </a:lnTo>
                                <a:cubicBezTo>
                                  <a:pt x="109157" y="223482"/>
                                  <a:pt x="108344" y="224701"/>
                                  <a:pt x="107277" y="225679"/>
                                </a:cubicBezTo>
                                <a:cubicBezTo>
                                  <a:pt x="106210" y="226657"/>
                                  <a:pt x="104978" y="227368"/>
                                  <a:pt x="103568" y="227813"/>
                                </a:cubicBezTo>
                                <a:cubicBezTo>
                                  <a:pt x="102171" y="228244"/>
                                  <a:pt x="100622" y="228562"/>
                                  <a:pt x="98908" y="228752"/>
                                </a:cubicBezTo>
                                <a:cubicBezTo>
                                  <a:pt x="97206" y="228943"/>
                                  <a:pt x="95250" y="229045"/>
                                  <a:pt x="93066" y="229045"/>
                                </a:cubicBezTo>
                                <a:cubicBezTo>
                                  <a:pt x="91554" y="229045"/>
                                  <a:pt x="90208" y="229006"/>
                                  <a:pt x="89002" y="228956"/>
                                </a:cubicBezTo>
                                <a:cubicBezTo>
                                  <a:pt x="87808" y="228892"/>
                                  <a:pt x="86652" y="228752"/>
                                  <a:pt x="85535" y="228549"/>
                                </a:cubicBezTo>
                                <a:cubicBezTo>
                                  <a:pt x="84430" y="228346"/>
                                  <a:pt x="83477" y="228105"/>
                                  <a:pt x="82677" y="227838"/>
                                </a:cubicBezTo>
                                <a:cubicBezTo>
                                  <a:pt x="81877" y="227571"/>
                                  <a:pt x="81013" y="227152"/>
                                  <a:pt x="80073" y="226593"/>
                                </a:cubicBezTo>
                                <a:cubicBezTo>
                                  <a:pt x="79146" y="226035"/>
                                  <a:pt x="78410" y="225387"/>
                                  <a:pt x="77851" y="224663"/>
                                </a:cubicBezTo>
                                <a:cubicBezTo>
                                  <a:pt x="77305" y="223926"/>
                                  <a:pt x="76937" y="223291"/>
                                  <a:pt x="76759" y="222745"/>
                                </a:cubicBezTo>
                                <a:lnTo>
                                  <a:pt x="1029" y="12357"/>
                                </a:lnTo>
                                <a:cubicBezTo>
                                  <a:pt x="317" y="10490"/>
                                  <a:pt x="0" y="8598"/>
                                  <a:pt x="89" y="6680"/>
                                </a:cubicBezTo>
                                <a:cubicBezTo>
                                  <a:pt x="178" y="4763"/>
                                  <a:pt x="952" y="3277"/>
                                  <a:pt x="2413" y="2235"/>
                                </a:cubicBezTo>
                                <a:cubicBezTo>
                                  <a:pt x="3873" y="1194"/>
                                  <a:pt x="5652" y="559"/>
                                  <a:pt x="7747" y="330"/>
                                </a:cubicBezTo>
                                <a:cubicBezTo>
                                  <a:pt x="9842" y="114"/>
                                  <a:pt x="12154" y="0"/>
                                  <a:pt x="14681"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673" name="Shape 673"/>
                        <wps:cNvSpPr/>
                        <wps:spPr>
                          <a:xfrm>
                            <a:off x="207061" y="407"/>
                            <a:ext cx="98736" cy="232283"/>
                          </a:xfrm>
                          <a:custGeom>
                            <a:avLst/>
                            <a:gdLst/>
                            <a:ahLst/>
                            <a:cxnLst/>
                            <a:rect l="0" t="0" r="0" b="0"/>
                            <a:pathLst>
                              <a:path w="98736" h="232283">
                                <a:moveTo>
                                  <a:pt x="98736" y="0"/>
                                </a:moveTo>
                                <a:lnTo>
                                  <a:pt x="98736" y="25353"/>
                                </a:lnTo>
                                <a:lnTo>
                                  <a:pt x="66459" y="32410"/>
                                </a:lnTo>
                                <a:cubicBezTo>
                                  <a:pt x="57607" y="37185"/>
                                  <a:pt x="50407" y="43599"/>
                                  <a:pt x="44857" y="51663"/>
                                </a:cubicBezTo>
                                <a:cubicBezTo>
                                  <a:pt x="39319" y="59728"/>
                                  <a:pt x="35306" y="69253"/>
                                  <a:pt x="32830" y="80238"/>
                                </a:cubicBezTo>
                                <a:cubicBezTo>
                                  <a:pt x="30366" y="91211"/>
                                  <a:pt x="29121" y="102895"/>
                                  <a:pt x="29121" y="115252"/>
                                </a:cubicBezTo>
                                <a:cubicBezTo>
                                  <a:pt x="29121" y="128574"/>
                                  <a:pt x="30252" y="140766"/>
                                  <a:pt x="32487" y="151854"/>
                                </a:cubicBezTo>
                                <a:cubicBezTo>
                                  <a:pt x="34735" y="162941"/>
                                  <a:pt x="38494" y="172529"/>
                                  <a:pt x="43790" y="180619"/>
                                </a:cubicBezTo>
                                <a:cubicBezTo>
                                  <a:pt x="49073" y="188709"/>
                                  <a:pt x="56083" y="194995"/>
                                  <a:pt x="64783" y="199504"/>
                                </a:cubicBezTo>
                                <a:cubicBezTo>
                                  <a:pt x="73495" y="204025"/>
                                  <a:pt x="84557" y="206273"/>
                                  <a:pt x="97968" y="206273"/>
                                </a:cubicBezTo>
                                <a:lnTo>
                                  <a:pt x="98736" y="206104"/>
                                </a:lnTo>
                                <a:lnTo>
                                  <a:pt x="98736" y="231844"/>
                                </a:lnTo>
                                <a:lnTo>
                                  <a:pt x="96444" y="232283"/>
                                </a:lnTo>
                                <a:cubicBezTo>
                                  <a:pt x="79591" y="232283"/>
                                  <a:pt x="65062" y="229603"/>
                                  <a:pt x="52858" y="224231"/>
                                </a:cubicBezTo>
                                <a:cubicBezTo>
                                  <a:pt x="40640" y="218859"/>
                                  <a:pt x="30620" y="211201"/>
                                  <a:pt x="22784" y="201231"/>
                                </a:cubicBezTo>
                                <a:cubicBezTo>
                                  <a:pt x="14948" y="191274"/>
                                  <a:pt x="9182" y="179171"/>
                                  <a:pt x="5512" y="164947"/>
                                </a:cubicBezTo>
                                <a:cubicBezTo>
                                  <a:pt x="1829" y="150710"/>
                                  <a:pt x="0" y="134772"/>
                                  <a:pt x="0" y="117132"/>
                                </a:cubicBezTo>
                                <a:cubicBezTo>
                                  <a:pt x="0" y="99542"/>
                                  <a:pt x="2032" y="83553"/>
                                  <a:pt x="6096" y="69138"/>
                                </a:cubicBezTo>
                                <a:cubicBezTo>
                                  <a:pt x="10160" y="54724"/>
                                  <a:pt x="16421" y="42367"/>
                                  <a:pt x="24854" y="32042"/>
                                </a:cubicBezTo>
                                <a:cubicBezTo>
                                  <a:pt x="33287" y="21717"/>
                                  <a:pt x="43828" y="13728"/>
                                  <a:pt x="56490" y="8077"/>
                                </a:cubicBezTo>
                                <a:lnTo>
                                  <a:pt x="98736"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674" name="Shape 674"/>
                        <wps:cNvSpPr/>
                        <wps:spPr>
                          <a:xfrm>
                            <a:off x="1121092" y="2781"/>
                            <a:ext cx="125006" cy="226962"/>
                          </a:xfrm>
                          <a:custGeom>
                            <a:avLst/>
                            <a:gdLst/>
                            <a:ahLst/>
                            <a:cxnLst/>
                            <a:rect l="0" t="0" r="0" b="0"/>
                            <a:pathLst>
                              <a:path w="125006" h="226962">
                                <a:moveTo>
                                  <a:pt x="12979" y="0"/>
                                </a:moveTo>
                                <a:lnTo>
                                  <a:pt x="114376" y="0"/>
                                </a:lnTo>
                                <a:cubicBezTo>
                                  <a:pt x="115824" y="0"/>
                                  <a:pt x="117170" y="356"/>
                                  <a:pt x="118402" y="1092"/>
                                </a:cubicBezTo>
                                <a:cubicBezTo>
                                  <a:pt x="119647" y="1816"/>
                                  <a:pt x="120625" y="2794"/>
                                  <a:pt x="121323" y="4026"/>
                                </a:cubicBezTo>
                                <a:cubicBezTo>
                                  <a:pt x="122022" y="5245"/>
                                  <a:pt x="122517" y="6655"/>
                                  <a:pt x="122822" y="8242"/>
                                </a:cubicBezTo>
                                <a:cubicBezTo>
                                  <a:pt x="123127" y="9830"/>
                                  <a:pt x="123279" y="11405"/>
                                  <a:pt x="123279" y="12992"/>
                                </a:cubicBezTo>
                                <a:cubicBezTo>
                                  <a:pt x="123279" y="14567"/>
                                  <a:pt x="123127" y="16104"/>
                                  <a:pt x="122822" y="17628"/>
                                </a:cubicBezTo>
                                <a:cubicBezTo>
                                  <a:pt x="122517" y="19152"/>
                                  <a:pt x="122009" y="20485"/>
                                  <a:pt x="121298" y="21641"/>
                                </a:cubicBezTo>
                                <a:cubicBezTo>
                                  <a:pt x="120586" y="22809"/>
                                  <a:pt x="119634" y="23736"/>
                                  <a:pt x="118440" y="24435"/>
                                </a:cubicBezTo>
                                <a:cubicBezTo>
                                  <a:pt x="117246" y="25133"/>
                                  <a:pt x="115888" y="25489"/>
                                  <a:pt x="114376" y="25489"/>
                                </a:cubicBezTo>
                                <a:lnTo>
                                  <a:pt x="27915" y="25489"/>
                                </a:lnTo>
                                <a:lnTo>
                                  <a:pt x="27915" y="95885"/>
                                </a:lnTo>
                                <a:lnTo>
                                  <a:pt x="102057" y="95885"/>
                                </a:lnTo>
                                <a:cubicBezTo>
                                  <a:pt x="103619" y="95885"/>
                                  <a:pt x="105016" y="96241"/>
                                  <a:pt x="106248" y="96952"/>
                                </a:cubicBezTo>
                                <a:cubicBezTo>
                                  <a:pt x="107480" y="97676"/>
                                  <a:pt x="108445" y="98603"/>
                                  <a:pt x="109157" y="99771"/>
                                </a:cubicBezTo>
                                <a:cubicBezTo>
                                  <a:pt x="109868" y="100927"/>
                                  <a:pt x="110376" y="102311"/>
                                  <a:pt x="110680" y="103911"/>
                                </a:cubicBezTo>
                                <a:cubicBezTo>
                                  <a:pt x="110985" y="105524"/>
                                  <a:pt x="111138" y="107112"/>
                                  <a:pt x="111138" y="108699"/>
                                </a:cubicBezTo>
                                <a:cubicBezTo>
                                  <a:pt x="111138" y="110325"/>
                                  <a:pt x="110985" y="111862"/>
                                  <a:pt x="110680" y="113322"/>
                                </a:cubicBezTo>
                                <a:cubicBezTo>
                                  <a:pt x="110363" y="114795"/>
                                  <a:pt x="109843" y="116078"/>
                                  <a:pt x="109106" y="117196"/>
                                </a:cubicBezTo>
                                <a:cubicBezTo>
                                  <a:pt x="108369" y="118301"/>
                                  <a:pt x="107392" y="119164"/>
                                  <a:pt x="106172" y="119761"/>
                                </a:cubicBezTo>
                                <a:cubicBezTo>
                                  <a:pt x="104966" y="120371"/>
                                  <a:pt x="103594" y="120675"/>
                                  <a:pt x="102057" y="120675"/>
                                </a:cubicBezTo>
                                <a:lnTo>
                                  <a:pt x="27915" y="120675"/>
                                </a:lnTo>
                                <a:lnTo>
                                  <a:pt x="27915" y="201473"/>
                                </a:lnTo>
                                <a:lnTo>
                                  <a:pt x="115938" y="201473"/>
                                </a:lnTo>
                                <a:cubicBezTo>
                                  <a:pt x="117386" y="201473"/>
                                  <a:pt x="118707" y="201816"/>
                                  <a:pt x="119901" y="202527"/>
                                </a:cubicBezTo>
                                <a:cubicBezTo>
                                  <a:pt x="121107" y="203225"/>
                                  <a:pt x="122098" y="204140"/>
                                  <a:pt x="122885" y="205296"/>
                                </a:cubicBezTo>
                                <a:cubicBezTo>
                                  <a:pt x="123685" y="206439"/>
                                  <a:pt x="124232" y="207836"/>
                                  <a:pt x="124549" y="209474"/>
                                </a:cubicBezTo>
                                <a:cubicBezTo>
                                  <a:pt x="124854" y="211099"/>
                                  <a:pt x="125006" y="212712"/>
                                  <a:pt x="125006" y="214300"/>
                                </a:cubicBezTo>
                                <a:cubicBezTo>
                                  <a:pt x="125006" y="215862"/>
                                  <a:pt x="124854" y="217411"/>
                                  <a:pt x="124562" y="218923"/>
                                </a:cubicBezTo>
                                <a:cubicBezTo>
                                  <a:pt x="124257" y="220434"/>
                                  <a:pt x="123711" y="221806"/>
                                  <a:pt x="122911" y="223050"/>
                                </a:cubicBezTo>
                                <a:cubicBezTo>
                                  <a:pt x="122123" y="224282"/>
                                  <a:pt x="121133" y="225247"/>
                                  <a:pt x="119964" y="225933"/>
                                </a:cubicBezTo>
                                <a:cubicBezTo>
                                  <a:pt x="118783" y="226619"/>
                                  <a:pt x="117437" y="226962"/>
                                  <a:pt x="115926" y="226962"/>
                                </a:cubicBezTo>
                                <a:lnTo>
                                  <a:pt x="12979" y="226962"/>
                                </a:lnTo>
                                <a:cubicBezTo>
                                  <a:pt x="10122" y="226962"/>
                                  <a:pt x="7252" y="225933"/>
                                  <a:pt x="4356" y="223863"/>
                                </a:cubicBezTo>
                                <a:cubicBezTo>
                                  <a:pt x="1448" y="221806"/>
                                  <a:pt x="0" y="218110"/>
                                  <a:pt x="0" y="212776"/>
                                </a:cubicBezTo>
                                <a:lnTo>
                                  <a:pt x="0" y="14173"/>
                                </a:lnTo>
                                <a:cubicBezTo>
                                  <a:pt x="0" y="8890"/>
                                  <a:pt x="1461" y="5207"/>
                                  <a:pt x="4382" y="3124"/>
                                </a:cubicBezTo>
                                <a:cubicBezTo>
                                  <a:pt x="7315" y="1041"/>
                                  <a:pt x="10173" y="0"/>
                                  <a:pt x="12979"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675" name="Shape 675"/>
                        <wps:cNvSpPr/>
                        <wps:spPr>
                          <a:xfrm>
                            <a:off x="820865" y="2781"/>
                            <a:ext cx="237020" cy="228003"/>
                          </a:xfrm>
                          <a:custGeom>
                            <a:avLst/>
                            <a:gdLst/>
                            <a:ahLst/>
                            <a:cxnLst/>
                            <a:rect l="0" t="0" r="0" b="0"/>
                            <a:pathLst>
                              <a:path w="237020" h="228003">
                                <a:moveTo>
                                  <a:pt x="13005" y="0"/>
                                </a:moveTo>
                                <a:lnTo>
                                  <a:pt x="24244" y="0"/>
                                </a:lnTo>
                                <a:cubicBezTo>
                                  <a:pt x="27343" y="0"/>
                                  <a:pt x="30175" y="368"/>
                                  <a:pt x="32741" y="1105"/>
                                </a:cubicBezTo>
                                <a:cubicBezTo>
                                  <a:pt x="35293" y="1842"/>
                                  <a:pt x="37592" y="2946"/>
                                  <a:pt x="39611" y="4407"/>
                                </a:cubicBezTo>
                                <a:cubicBezTo>
                                  <a:pt x="41643" y="5880"/>
                                  <a:pt x="43281" y="7544"/>
                                  <a:pt x="44539" y="9423"/>
                                </a:cubicBezTo>
                                <a:cubicBezTo>
                                  <a:pt x="45783" y="11303"/>
                                  <a:pt x="47053" y="15062"/>
                                  <a:pt x="48311" y="20701"/>
                                </a:cubicBezTo>
                                <a:lnTo>
                                  <a:pt x="117754" y="184074"/>
                                </a:lnTo>
                                <a:lnTo>
                                  <a:pt x="190233" y="18415"/>
                                </a:lnTo>
                                <a:cubicBezTo>
                                  <a:pt x="191579" y="14326"/>
                                  <a:pt x="193015" y="11201"/>
                                  <a:pt x="194513" y="9055"/>
                                </a:cubicBezTo>
                                <a:cubicBezTo>
                                  <a:pt x="195999" y="6909"/>
                                  <a:pt x="197612" y="5156"/>
                                  <a:pt x="199326" y="3785"/>
                                </a:cubicBezTo>
                                <a:cubicBezTo>
                                  <a:pt x="201041" y="2413"/>
                                  <a:pt x="202946" y="1435"/>
                                  <a:pt x="205041" y="864"/>
                                </a:cubicBezTo>
                                <a:cubicBezTo>
                                  <a:pt x="207137" y="292"/>
                                  <a:pt x="209258" y="0"/>
                                  <a:pt x="211404" y="0"/>
                                </a:cubicBezTo>
                                <a:lnTo>
                                  <a:pt x="223838" y="0"/>
                                </a:lnTo>
                                <a:cubicBezTo>
                                  <a:pt x="225184" y="0"/>
                                  <a:pt x="226644" y="241"/>
                                  <a:pt x="228231" y="711"/>
                                </a:cubicBezTo>
                                <a:cubicBezTo>
                                  <a:pt x="229819" y="1181"/>
                                  <a:pt x="231280" y="2045"/>
                                  <a:pt x="232601" y="3277"/>
                                </a:cubicBezTo>
                                <a:cubicBezTo>
                                  <a:pt x="233921" y="4509"/>
                                  <a:pt x="234988" y="6020"/>
                                  <a:pt x="235801" y="7798"/>
                                </a:cubicBezTo>
                                <a:cubicBezTo>
                                  <a:pt x="236613" y="9576"/>
                                  <a:pt x="237020" y="11697"/>
                                  <a:pt x="237020" y="14173"/>
                                </a:cubicBezTo>
                                <a:lnTo>
                                  <a:pt x="237020" y="220116"/>
                                </a:lnTo>
                                <a:cubicBezTo>
                                  <a:pt x="237020" y="221386"/>
                                  <a:pt x="236652" y="222631"/>
                                  <a:pt x="235941" y="223812"/>
                                </a:cubicBezTo>
                                <a:cubicBezTo>
                                  <a:pt x="235229" y="225006"/>
                                  <a:pt x="234175" y="225882"/>
                                  <a:pt x="232791" y="226428"/>
                                </a:cubicBezTo>
                                <a:cubicBezTo>
                                  <a:pt x="231406" y="226987"/>
                                  <a:pt x="229997" y="227381"/>
                                  <a:pt x="228574" y="227635"/>
                                </a:cubicBezTo>
                                <a:cubicBezTo>
                                  <a:pt x="227152" y="227876"/>
                                  <a:pt x="225222" y="228003"/>
                                  <a:pt x="222796" y="228003"/>
                                </a:cubicBezTo>
                                <a:cubicBezTo>
                                  <a:pt x="220586" y="228003"/>
                                  <a:pt x="218745" y="227876"/>
                                  <a:pt x="217284" y="227635"/>
                                </a:cubicBezTo>
                                <a:cubicBezTo>
                                  <a:pt x="215824" y="227393"/>
                                  <a:pt x="214439" y="226987"/>
                                  <a:pt x="213131" y="226428"/>
                                </a:cubicBezTo>
                                <a:cubicBezTo>
                                  <a:pt x="211823" y="225870"/>
                                  <a:pt x="210820" y="225019"/>
                                  <a:pt x="210134" y="223876"/>
                                </a:cubicBezTo>
                                <a:cubicBezTo>
                                  <a:pt x="209448" y="222733"/>
                                  <a:pt x="209105" y="221475"/>
                                  <a:pt x="209105" y="220116"/>
                                </a:cubicBezTo>
                                <a:lnTo>
                                  <a:pt x="209105" y="37910"/>
                                </a:lnTo>
                                <a:lnTo>
                                  <a:pt x="128981" y="222783"/>
                                </a:lnTo>
                                <a:cubicBezTo>
                                  <a:pt x="128537" y="223698"/>
                                  <a:pt x="127927" y="224485"/>
                                  <a:pt x="127140" y="225171"/>
                                </a:cubicBezTo>
                                <a:cubicBezTo>
                                  <a:pt x="126365" y="225857"/>
                                  <a:pt x="125400" y="226403"/>
                                  <a:pt x="124257" y="226809"/>
                                </a:cubicBezTo>
                                <a:cubicBezTo>
                                  <a:pt x="123114" y="227216"/>
                                  <a:pt x="121932" y="227521"/>
                                  <a:pt x="120726" y="227711"/>
                                </a:cubicBezTo>
                                <a:cubicBezTo>
                                  <a:pt x="119519" y="227902"/>
                                  <a:pt x="118008" y="228003"/>
                                  <a:pt x="116192" y="228003"/>
                                </a:cubicBezTo>
                                <a:cubicBezTo>
                                  <a:pt x="114236" y="228003"/>
                                  <a:pt x="112662" y="227914"/>
                                  <a:pt x="111455" y="227724"/>
                                </a:cubicBezTo>
                                <a:cubicBezTo>
                                  <a:pt x="110236" y="227546"/>
                                  <a:pt x="109067" y="227241"/>
                                  <a:pt x="107937" y="226797"/>
                                </a:cubicBezTo>
                                <a:cubicBezTo>
                                  <a:pt x="106794" y="226365"/>
                                  <a:pt x="105804" y="225781"/>
                                  <a:pt x="104965" y="225031"/>
                                </a:cubicBezTo>
                                <a:cubicBezTo>
                                  <a:pt x="104115" y="224295"/>
                                  <a:pt x="103568" y="223418"/>
                                  <a:pt x="103314" y="222402"/>
                                </a:cubicBezTo>
                                <a:lnTo>
                                  <a:pt x="27915" y="39332"/>
                                </a:lnTo>
                                <a:lnTo>
                                  <a:pt x="27915" y="220116"/>
                                </a:lnTo>
                                <a:cubicBezTo>
                                  <a:pt x="27915" y="221386"/>
                                  <a:pt x="27559" y="222631"/>
                                  <a:pt x="26835" y="223812"/>
                                </a:cubicBezTo>
                                <a:cubicBezTo>
                                  <a:pt x="26124" y="225006"/>
                                  <a:pt x="25070" y="225882"/>
                                  <a:pt x="23685" y="226428"/>
                                </a:cubicBezTo>
                                <a:cubicBezTo>
                                  <a:pt x="22301" y="226987"/>
                                  <a:pt x="20891" y="227381"/>
                                  <a:pt x="19469" y="227635"/>
                                </a:cubicBezTo>
                                <a:cubicBezTo>
                                  <a:pt x="18047" y="227876"/>
                                  <a:pt x="16065" y="228003"/>
                                  <a:pt x="13526" y="228003"/>
                                </a:cubicBezTo>
                                <a:cubicBezTo>
                                  <a:pt x="11201" y="228003"/>
                                  <a:pt x="9334" y="227876"/>
                                  <a:pt x="7925" y="227635"/>
                                </a:cubicBezTo>
                                <a:cubicBezTo>
                                  <a:pt x="6515" y="227393"/>
                                  <a:pt x="5131" y="226974"/>
                                  <a:pt x="3772" y="226403"/>
                                </a:cubicBezTo>
                                <a:cubicBezTo>
                                  <a:pt x="2425" y="225819"/>
                                  <a:pt x="1448" y="224942"/>
                                  <a:pt x="876" y="223787"/>
                                </a:cubicBezTo>
                                <a:cubicBezTo>
                                  <a:pt x="292" y="222631"/>
                                  <a:pt x="0" y="221412"/>
                                  <a:pt x="0" y="220116"/>
                                </a:cubicBezTo>
                                <a:lnTo>
                                  <a:pt x="0" y="14173"/>
                                </a:lnTo>
                                <a:cubicBezTo>
                                  <a:pt x="0" y="8890"/>
                                  <a:pt x="1460" y="5194"/>
                                  <a:pt x="4394" y="3124"/>
                                </a:cubicBezTo>
                                <a:cubicBezTo>
                                  <a:pt x="7328" y="1041"/>
                                  <a:pt x="10198" y="0"/>
                                  <a:pt x="13005"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676" name="Shape 676"/>
                        <wps:cNvSpPr/>
                        <wps:spPr>
                          <a:xfrm>
                            <a:off x="594792" y="1740"/>
                            <a:ext cx="165240" cy="230950"/>
                          </a:xfrm>
                          <a:custGeom>
                            <a:avLst/>
                            <a:gdLst/>
                            <a:ahLst/>
                            <a:cxnLst/>
                            <a:rect l="0" t="0" r="0" b="0"/>
                            <a:pathLst>
                              <a:path w="165240" h="230950">
                                <a:moveTo>
                                  <a:pt x="13869" y="0"/>
                                </a:moveTo>
                                <a:cubicBezTo>
                                  <a:pt x="15964" y="0"/>
                                  <a:pt x="17806" y="127"/>
                                  <a:pt x="19406" y="394"/>
                                </a:cubicBezTo>
                                <a:cubicBezTo>
                                  <a:pt x="20993" y="660"/>
                                  <a:pt x="22454" y="1079"/>
                                  <a:pt x="23787" y="1651"/>
                                </a:cubicBezTo>
                                <a:cubicBezTo>
                                  <a:pt x="25133" y="2223"/>
                                  <a:pt x="26150" y="3099"/>
                                  <a:pt x="26861" y="4267"/>
                                </a:cubicBezTo>
                                <a:cubicBezTo>
                                  <a:pt x="27559" y="5436"/>
                                  <a:pt x="27915" y="6642"/>
                                  <a:pt x="27915" y="7887"/>
                                </a:cubicBezTo>
                                <a:lnTo>
                                  <a:pt x="27915" y="142596"/>
                                </a:lnTo>
                                <a:cubicBezTo>
                                  <a:pt x="27915" y="153378"/>
                                  <a:pt x="29172" y="162662"/>
                                  <a:pt x="31674" y="170447"/>
                                </a:cubicBezTo>
                                <a:cubicBezTo>
                                  <a:pt x="34176" y="178245"/>
                                  <a:pt x="37783" y="184709"/>
                                  <a:pt x="42494" y="189852"/>
                                </a:cubicBezTo>
                                <a:cubicBezTo>
                                  <a:pt x="47206" y="194996"/>
                                  <a:pt x="52896" y="198857"/>
                                  <a:pt x="59563" y="201422"/>
                                </a:cubicBezTo>
                                <a:cubicBezTo>
                                  <a:pt x="66218" y="204000"/>
                                  <a:pt x="73876" y="205283"/>
                                  <a:pt x="82525" y="205283"/>
                                </a:cubicBezTo>
                                <a:cubicBezTo>
                                  <a:pt x="91262" y="205283"/>
                                  <a:pt x="98997" y="204038"/>
                                  <a:pt x="105728" y="201536"/>
                                </a:cubicBezTo>
                                <a:cubicBezTo>
                                  <a:pt x="112471" y="199047"/>
                                  <a:pt x="118161" y="195263"/>
                                  <a:pt x="122809" y="190183"/>
                                </a:cubicBezTo>
                                <a:cubicBezTo>
                                  <a:pt x="127445" y="185115"/>
                                  <a:pt x="131026" y="178740"/>
                                  <a:pt x="133541" y="171082"/>
                                </a:cubicBezTo>
                                <a:cubicBezTo>
                                  <a:pt x="136068" y="163411"/>
                                  <a:pt x="137325" y="154318"/>
                                  <a:pt x="137325" y="143789"/>
                                </a:cubicBezTo>
                                <a:lnTo>
                                  <a:pt x="137325" y="7887"/>
                                </a:lnTo>
                                <a:cubicBezTo>
                                  <a:pt x="137325" y="6553"/>
                                  <a:pt x="137668" y="5321"/>
                                  <a:pt x="138354" y="4178"/>
                                </a:cubicBezTo>
                                <a:cubicBezTo>
                                  <a:pt x="139040" y="3035"/>
                                  <a:pt x="140043" y="2184"/>
                                  <a:pt x="141351" y="1626"/>
                                </a:cubicBezTo>
                                <a:cubicBezTo>
                                  <a:pt x="142660" y="1067"/>
                                  <a:pt x="144094" y="648"/>
                                  <a:pt x="145669" y="394"/>
                                </a:cubicBezTo>
                                <a:cubicBezTo>
                                  <a:pt x="147231" y="127"/>
                                  <a:pt x="149073" y="0"/>
                                  <a:pt x="151194" y="0"/>
                                </a:cubicBezTo>
                                <a:cubicBezTo>
                                  <a:pt x="153289" y="0"/>
                                  <a:pt x="155131" y="127"/>
                                  <a:pt x="156718" y="394"/>
                                </a:cubicBezTo>
                                <a:cubicBezTo>
                                  <a:pt x="158318" y="660"/>
                                  <a:pt x="159779" y="1079"/>
                                  <a:pt x="161112" y="1651"/>
                                </a:cubicBezTo>
                                <a:cubicBezTo>
                                  <a:pt x="162446" y="2223"/>
                                  <a:pt x="163475" y="3099"/>
                                  <a:pt x="164173" y="4267"/>
                                </a:cubicBezTo>
                                <a:cubicBezTo>
                                  <a:pt x="164885" y="5436"/>
                                  <a:pt x="165240" y="6642"/>
                                  <a:pt x="165240" y="7887"/>
                                </a:cubicBezTo>
                                <a:lnTo>
                                  <a:pt x="165240" y="143624"/>
                                </a:lnTo>
                                <a:cubicBezTo>
                                  <a:pt x="165240" y="157378"/>
                                  <a:pt x="163259" y="169685"/>
                                  <a:pt x="159322" y="180518"/>
                                </a:cubicBezTo>
                                <a:cubicBezTo>
                                  <a:pt x="155372" y="191364"/>
                                  <a:pt x="149682" y="200558"/>
                                  <a:pt x="142240" y="208128"/>
                                </a:cubicBezTo>
                                <a:cubicBezTo>
                                  <a:pt x="134811" y="215684"/>
                                  <a:pt x="125908" y="221386"/>
                                  <a:pt x="115545" y="225209"/>
                                </a:cubicBezTo>
                                <a:cubicBezTo>
                                  <a:pt x="105182" y="229032"/>
                                  <a:pt x="93561" y="230950"/>
                                  <a:pt x="80658" y="230950"/>
                                </a:cubicBezTo>
                                <a:cubicBezTo>
                                  <a:pt x="68999" y="230950"/>
                                  <a:pt x="58204" y="229108"/>
                                  <a:pt x="48285" y="225425"/>
                                </a:cubicBezTo>
                                <a:cubicBezTo>
                                  <a:pt x="38367" y="221742"/>
                                  <a:pt x="29820" y="216306"/>
                                  <a:pt x="22657" y="209131"/>
                                </a:cubicBezTo>
                                <a:cubicBezTo>
                                  <a:pt x="15482" y="201968"/>
                                  <a:pt x="9919" y="193078"/>
                                  <a:pt x="5957" y="182474"/>
                                </a:cubicBezTo>
                                <a:cubicBezTo>
                                  <a:pt x="1981" y="171869"/>
                                  <a:pt x="0" y="159715"/>
                                  <a:pt x="0" y="146012"/>
                                </a:cubicBezTo>
                                <a:lnTo>
                                  <a:pt x="0" y="7887"/>
                                </a:lnTo>
                                <a:cubicBezTo>
                                  <a:pt x="0" y="6553"/>
                                  <a:pt x="343" y="5309"/>
                                  <a:pt x="1054" y="4153"/>
                                </a:cubicBezTo>
                                <a:cubicBezTo>
                                  <a:pt x="1753" y="2985"/>
                                  <a:pt x="2743" y="2146"/>
                                  <a:pt x="4026" y="1638"/>
                                </a:cubicBezTo>
                                <a:cubicBezTo>
                                  <a:pt x="5309" y="1130"/>
                                  <a:pt x="6757" y="724"/>
                                  <a:pt x="8357" y="432"/>
                                </a:cubicBezTo>
                                <a:cubicBezTo>
                                  <a:pt x="9957" y="140"/>
                                  <a:pt x="11799" y="0"/>
                                  <a:pt x="13869"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677" name="Shape 677"/>
                        <wps:cNvSpPr/>
                        <wps:spPr>
                          <a:xfrm>
                            <a:off x="452057" y="1740"/>
                            <a:ext cx="117386" cy="228003"/>
                          </a:xfrm>
                          <a:custGeom>
                            <a:avLst/>
                            <a:gdLst/>
                            <a:ahLst/>
                            <a:cxnLst/>
                            <a:rect l="0" t="0" r="0" b="0"/>
                            <a:pathLst>
                              <a:path w="117386" h="228003">
                                <a:moveTo>
                                  <a:pt x="13869" y="0"/>
                                </a:moveTo>
                                <a:cubicBezTo>
                                  <a:pt x="16091" y="0"/>
                                  <a:pt x="17971" y="127"/>
                                  <a:pt x="19495" y="394"/>
                                </a:cubicBezTo>
                                <a:cubicBezTo>
                                  <a:pt x="21031" y="660"/>
                                  <a:pt x="22466" y="1079"/>
                                  <a:pt x="23800" y="1651"/>
                                </a:cubicBezTo>
                                <a:cubicBezTo>
                                  <a:pt x="25133" y="2223"/>
                                  <a:pt x="26149" y="3099"/>
                                  <a:pt x="26860" y="4267"/>
                                </a:cubicBezTo>
                                <a:cubicBezTo>
                                  <a:pt x="27559" y="5436"/>
                                  <a:pt x="27915" y="6642"/>
                                  <a:pt x="27915" y="7887"/>
                                </a:cubicBezTo>
                                <a:lnTo>
                                  <a:pt x="27915" y="202171"/>
                                </a:lnTo>
                                <a:lnTo>
                                  <a:pt x="108305" y="202171"/>
                                </a:lnTo>
                                <a:cubicBezTo>
                                  <a:pt x="109868" y="202171"/>
                                  <a:pt x="111265" y="202527"/>
                                  <a:pt x="112497" y="203238"/>
                                </a:cubicBezTo>
                                <a:cubicBezTo>
                                  <a:pt x="113716" y="203962"/>
                                  <a:pt x="114694" y="204902"/>
                                  <a:pt x="115392" y="206058"/>
                                </a:cubicBezTo>
                                <a:cubicBezTo>
                                  <a:pt x="116103" y="207213"/>
                                  <a:pt x="116611" y="208598"/>
                                  <a:pt x="116916" y="210198"/>
                                </a:cubicBezTo>
                                <a:cubicBezTo>
                                  <a:pt x="117234" y="211811"/>
                                  <a:pt x="117386" y="213411"/>
                                  <a:pt x="117386" y="214998"/>
                                </a:cubicBezTo>
                                <a:cubicBezTo>
                                  <a:pt x="117386" y="216675"/>
                                  <a:pt x="117234" y="218262"/>
                                  <a:pt x="116929" y="219774"/>
                                </a:cubicBezTo>
                                <a:cubicBezTo>
                                  <a:pt x="116624" y="221272"/>
                                  <a:pt x="116141" y="222656"/>
                                  <a:pt x="115469" y="223926"/>
                                </a:cubicBezTo>
                                <a:cubicBezTo>
                                  <a:pt x="114795" y="225196"/>
                                  <a:pt x="113843" y="226187"/>
                                  <a:pt x="112598" y="226911"/>
                                </a:cubicBezTo>
                                <a:cubicBezTo>
                                  <a:pt x="111366" y="227635"/>
                                  <a:pt x="109931" y="228003"/>
                                  <a:pt x="108305" y="228003"/>
                                </a:cubicBezTo>
                                <a:lnTo>
                                  <a:pt x="12979" y="228003"/>
                                </a:lnTo>
                                <a:cubicBezTo>
                                  <a:pt x="10122" y="228003"/>
                                  <a:pt x="7251" y="226974"/>
                                  <a:pt x="4356" y="224904"/>
                                </a:cubicBezTo>
                                <a:cubicBezTo>
                                  <a:pt x="1448" y="222847"/>
                                  <a:pt x="0" y="219151"/>
                                  <a:pt x="0" y="213817"/>
                                </a:cubicBezTo>
                                <a:lnTo>
                                  <a:pt x="0" y="7887"/>
                                </a:lnTo>
                                <a:cubicBezTo>
                                  <a:pt x="0" y="6553"/>
                                  <a:pt x="343" y="5321"/>
                                  <a:pt x="1029" y="4178"/>
                                </a:cubicBezTo>
                                <a:cubicBezTo>
                                  <a:pt x="1715" y="3035"/>
                                  <a:pt x="2718" y="2184"/>
                                  <a:pt x="4026" y="1626"/>
                                </a:cubicBezTo>
                                <a:cubicBezTo>
                                  <a:pt x="5334" y="1067"/>
                                  <a:pt x="6782" y="648"/>
                                  <a:pt x="8344" y="394"/>
                                </a:cubicBezTo>
                                <a:cubicBezTo>
                                  <a:pt x="9906" y="127"/>
                                  <a:pt x="11747" y="0"/>
                                  <a:pt x="13869"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678" name="Shape 678"/>
                        <wps:cNvSpPr/>
                        <wps:spPr>
                          <a:xfrm>
                            <a:off x="1375601" y="1397"/>
                            <a:ext cx="131254" cy="228346"/>
                          </a:xfrm>
                          <a:custGeom>
                            <a:avLst/>
                            <a:gdLst/>
                            <a:ahLst/>
                            <a:cxnLst/>
                            <a:rect l="0" t="0" r="0" b="0"/>
                            <a:pathLst>
                              <a:path w="131254" h="228346">
                                <a:moveTo>
                                  <a:pt x="69520" y="0"/>
                                </a:moveTo>
                                <a:cubicBezTo>
                                  <a:pt x="71615" y="0"/>
                                  <a:pt x="73457" y="127"/>
                                  <a:pt x="75057" y="394"/>
                                </a:cubicBezTo>
                                <a:cubicBezTo>
                                  <a:pt x="76645" y="660"/>
                                  <a:pt x="78118" y="1080"/>
                                  <a:pt x="79451" y="1651"/>
                                </a:cubicBezTo>
                                <a:cubicBezTo>
                                  <a:pt x="80785" y="2223"/>
                                  <a:pt x="81800" y="3086"/>
                                  <a:pt x="82512" y="4267"/>
                                </a:cubicBezTo>
                                <a:cubicBezTo>
                                  <a:pt x="83223" y="5436"/>
                                  <a:pt x="83566" y="6642"/>
                                  <a:pt x="83566" y="7887"/>
                                </a:cubicBezTo>
                                <a:lnTo>
                                  <a:pt x="83566" y="204064"/>
                                </a:lnTo>
                                <a:lnTo>
                                  <a:pt x="121818" y="204064"/>
                                </a:lnTo>
                                <a:cubicBezTo>
                                  <a:pt x="123215" y="204064"/>
                                  <a:pt x="124549" y="204407"/>
                                  <a:pt x="125819" y="205092"/>
                                </a:cubicBezTo>
                                <a:cubicBezTo>
                                  <a:pt x="127089" y="205778"/>
                                  <a:pt x="128130" y="206705"/>
                                  <a:pt x="128943" y="207874"/>
                                </a:cubicBezTo>
                                <a:cubicBezTo>
                                  <a:pt x="129756" y="209042"/>
                                  <a:pt x="130340" y="210350"/>
                                  <a:pt x="130708" y="211798"/>
                                </a:cubicBezTo>
                                <a:cubicBezTo>
                                  <a:pt x="131064" y="213258"/>
                                  <a:pt x="131254" y="214782"/>
                                  <a:pt x="131254" y="216383"/>
                                </a:cubicBezTo>
                                <a:cubicBezTo>
                                  <a:pt x="131254" y="218326"/>
                                  <a:pt x="131026" y="220028"/>
                                  <a:pt x="130556" y="221488"/>
                                </a:cubicBezTo>
                                <a:cubicBezTo>
                                  <a:pt x="130099" y="222936"/>
                                  <a:pt x="129425" y="224206"/>
                                  <a:pt x="128524" y="225285"/>
                                </a:cubicBezTo>
                                <a:cubicBezTo>
                                  <a:pt x="127622" y="226352"/>
                                  <a:pt x="126593" y="227127"/>
                                  <a:pt x="125438" y="227622"/>
                                </a:cubicBezTo>
                                <a:cubicBezTo>
                                  <a:pt x="124270" y="228105"/>
                                  <a:pt x="123063" y="228346"/>
                                  <a:pt x="121818" y="228346"/>
                                </a:cubicBezTo>
                                <a:lnTo>
                                  <a:pt x="10122" y="228346"/>
                                </a:lnTo>
                                <a:cubicBezTo>
                                  <a:pt x="8865" y="228346"/>
                                  <a:pt x="7696" y="228092"/>
                                  <a:pt x="6617" y="227609"/>
                                </a:cubicBezTo>
                                <a:cubicBezTo>
                                  <a:pt x="5537" y="227114"/>
                                  <a:pt x="4559" y="226352"/>
                                  <a:pt x="3696" y="225298"/>
                                </a:cubicBezTo>
                                <a:cubicBezTo>
                                  <a:pt x="2819" y="224257"/>
                                  <a:pt x="2159" y="223025"/>
                                  <a:pt x="1715" y="221615"/>
                                </a:cubicBezTo>
                                <a:cubicBezTo>
                                  <a:pt x="1257" y="220205"/>
                                  <a:pt x="1041" y="218465"/>
                                  <a:pt x="1041" y="216383"/>
                                </a:cubicBezTo>
                                <a:cubicBezTo>
                                  <a:pt x="1041" y="214617"/>
                                  <a:pt x="1219" y="213043"/>
                                  <a:pt x="1562" y="211658"/>
                                </a:cubicBezTo>
                                <a:cubicBezTo>
                                  <a:pt x="1905" y="210261"/>
                                  <a:pt x="2477" y="208991"/>
                                  <a:pt x="3277" y="207836"/>
                                </a:cubicBezTo>
                                <a:cubicBezTo>
                                  <a:pt x="4076" y="206693"/>
                                  <a:pt x="5067" y="205765"/>
                                  <a:pt x="6236" y="205092"/>
                                </a:cubicBezTo>
                                <a:cubicBezTo>
                                  <a:pt x="7404" y="204407"/>
                                  <a:pt x="8699" y="204064"/>
                                  <a:pt x="10122" y="204064"/>
                                </a:cubicBezTo>
                                <a:lnTo>
                                  <a:pt x="55486" y="204064"/>
                                </a:lnTo>
                                <a:lnTo>
                                  <a:pt x="55486" y="30340"/>
                                </a:lnTo>
                                <a:lnTo>
                                  <a:pt x="14198" y="58280"/>
                                </a:lnTo>
                                <a:cubicBezTo>
                                  <a:pt x="11989" y="59665"/>
                                  <a:pt x="9919" y="60465"/>
                                  <a:pt x="8013" y="60668"/>
                                </a:cubicBezTo>
                                <a:cubicBezTo>
                                  <a:pt x="6109" y="60884"/>
                                  <a:pt x="4445" y="60427"/>
                                  <a:pt x="3023" y="59322"/>
                                </a:cubicBezTo>
                                <a:cubicBezTo>
                                  <a:pt x="1613" y="58217"/>
                                  <a:pt x="749" y="56807"/>
                                  <a:pt x="445" y="55080"/>
                                </a:cubicBezTo>
                                <a:cubicBezTo>
                                  <a:pt x="152" y="53353"/>
                                  <a:pt x="0" y="51397"/>
                                  <a:pt x="0" y="49187"/>
                                </a:cubicBezTo>
                                <a:cubicBezTo>
                                  <a:pt x="0" y="47498"/>
                                  <a:pt x="64" y="46025"/>
                                  <a:pt x="203" y="44780"/>
                                </a:cubicBezTo>
                                <a:cubicBezTo>
                                  <a:pt x="330" y="43523"/>
                                  <a:pt x="635" y="42329"/>
                                  <a:pt x="1118" y="41212"/>
                                </a:cubicBezTo>
                                <a:cubicBezTo>
                                  <a:pt x="1600" y="40081"/>
                                  <a:pt x="2235" y="39091"/>
                                  <a:pt x="2997" y="38240"/>
                                </a:cubicBezTo>
                                <a:cubicBezTo>
                                  <a:pt x="3772" y="37389"/>
                                  <a:pt x="4382" y="36792"/>
                                  <a:pt x="4826" y="36474"/>
                                </a:cubicBezTo>
                                <a:lnTo>
                                  <a:pt x="58382" y="2286"/>
                                </a:lnTo>
                                <a:cubicBezTo>
                                  <a:pt x="58877" y="1956"/>
                                  <a:pt x="59512" y="1626"/>
                                  <a:pt x="60299" y="1321"/>
                                </a:cubicBezTo>
                                <a:cubicBezTo>
                                  <a:pt x="61087" y="1003"/>
                                  <a:pt x="61950" y="749"/>
                                  <a:pt x="62878" y="546"/>
                                </a:cubicBezTo>
                                <a:cubicBezTo>
                                  <a:pt x="63817" y="343"/>
                                  <a:pt x="64948" y="203"/>
                                  <a:pt x="66294" y="127"/>
                                </a:cubicBezTo>
                                <a:cubicBezTo>
                                  <a:pt x="67628" y="38"/>
                                  <a:pt x="68707" y="0"/>
                                  <a:pt x="69520"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679" name="Shape 679"/>
                        <wps:cNvSpPr/>
                        <wps:spPr>
                          <a:xfrm>
                            <a:off x="305797" y="0"/>
                            <a:ext cx="98749" cy="232251"/>
                          </a:xfrm>
                          <a:custGeom>
                            <a:avLst/>
                            <a:gdLst/>
                            <a:ahLst/>
                            <a:cxnLst/>
                            <a:rect l="0" t="0" r="0" b="0"/>
                            <a:pathLst>
                              <a:path w="98749" h="232251">
                                <a:moveTo>
                                  <a:pt x="2127" y="0"/>
                                </a:moveTo>
                                <a:cubicBezTo>
                                  <a:pt x="18561" y="0"/>
                                  <a:pt x="32874" y="2680"/>
                                  <a:pt x="45091" y="8014"/>
                                </a:cubicBezTo>
                                <a:cubicBezTo>
                                  <a:pt x="57322" y="13348"/>
                                  <a:pt x="67418" y="20980"/>
                                  <a:pt x="75381" y="30899"/>
                                </a:cubicBezTo>
                                <a:cubicBezTo>
                                  <a:pt x="83357" y="40818"/>
                                  <a:pt x="89237" y="52794"/>
                                  <a:pt x="93047" y="66840"/>
                                </a:cubicBezTo>
                                <a:cubicBezTo>
                                  <a:pt x="96844" y="80874"/>
                                  <a:pt x="98749" y="96520"/>
                                  <a:pt x="98749" y="113792"/>
                                </a:cubicBezTo>
                                <a:cubicBezTo>
                                  <a:pt x="98749" y="131610"/>
                                  <a:pt x="96679" y="147828"/>
                                  <a:pt x="92539" y="162458"/>
                                </a:cubicBezTo>
                                <a:cubicBezTo>
                                  <a:pt x="88398" y="177089"/>
                                  <a:pt x="82150" y="189611"/>
                                  <a:pt x="73781" y="200050"/>
                                </a:cubicBezTo>
                                <a:cubicBezTo>
                                  <a:pt x="65412" y="210477"/>
                                  <a:pt x="54858" y="218529"/>
                                  <a:pt x="42107" y="224193"/>
                                </a:cubicBezTo>
                                <a:lnTo>
                                  <a:pt x="0" y="232251"/>
                                </a:lnTo>
                                <a:lnTo>
                                  <a:pt x="0" y="206511"/>
                                </a:lnTo>
                                <a:lnTo>
                                  <a:pt x="32455" y="199377"/>
                                </a:lnTo>
                                <a:cubicBezTo>
                                  <a:pt x="41345" y="194500"/>
                                  <a:pt x="48546" y="187935"/>
                                  <a:pt x="54070" y="179680"/>
                                </a:cubicBezTo>
                                <a:cubicBezTo>
                                  <a:pt x="59582" y="171425"/>
                                  <a:pt x="63545" y="161760"/>
                                  <a:pt x="65970" y="150685"/>
                                </a:cubicBezTo>
                                <a:cubicBezTo>
                                  <a:pt x="68409" y="139611"/>
                                  <a:pt x="69615" y="127940"/>
                                  <a:pt x="69615" y="115659"/>
                                </a:cubicBezTo>
                                <a:cubicBezTo>
                                  <a:pt x="69615" y="102972"/>
                                  <a:pt x="68434" y="91084"/>
                                  <a:pt x="66059" y="80010"/>
                                </a:cubicBezTo>
                                <a:cubicBezTo>
                                  <a:pt x="63684" y="68936"/>
                                  <a:pt x="59823" y="59385"/>
                                  <a:pt x="54477" y="51346"/>
                                </a:cubicBezTo>
                                <a:cubicBezTo>
                                  <a:pt x="49143" y="43320"/>
                                  <a:pt x="42069" y="37033"/>
                                  <a:pt x="33293" y="32487"/>
                                </a:cubicBezTo>
                                <a:cubicBezTo>
                                  <a:pt x="24517" y="27940"/>
                                  <a:pt x="13557" y="25667"/>
                                  <a:pt x="426" y="25667"/>
                                </a:cubicBezTo>
                                <a:lnTo>
                                  <a:pt x="0" y="25760"/>
                                </a:lnTo>
                                <a:lnTo>
                                  <a:pt x="0" y="407"/>
                                </a:lnTo>
                                <a:lnTo>
                                  <a:pt x="2127"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680" name="Shape 680"/>
                        <wps:cNvSpPr/>
                        <wps:spPr>
                          <a:xfrm>
                            <a:off x="236182" y="25667"/>
                            <a:ext cx="139230" cy="181013"/>
                          </a:xfrm>
                          <a:custGeom>
                            <a:avLst/>
                            <a:gdLst/>
                            <a:ahLst/>
                            <a:cxnLst/>
                            <a:rect l="0" t="0" r="0" b="0"/>
                            <a:pathLst>
                              <a:path w="139230" h="181013">
                                <a:moveTo>
                                  <a:pt x="70041" y="0"/>
                                </a:moveTo>
                                <a:cubicBezTo>
                                  <a:pt x="57099" y="0"/>
                                  <a:pt x="46190" y="2388"/>
                                  <a:pt x="37338" y="7150"/>
                                </a:cubicBezTo>
                                <a:cubicBezTo>
                                  <a:pt x="28486" y="11925"/>
                                  <a:pt x="21286" y="18339"/>
                                  <a:pt x="15735" y="26403"/>
                                </a:cubicBezTo>
                                <a:cubicBezTo>
                                  <a:pt x="10198" y="34468"/>
                                  <a:pt x="6185" y="43993"/>
                                  <a:pt x="3709" y="54978"/>
                                </a:cubicBezTo>
                                <a:cubicBezTo>
                                  <a:pt x="1245" y="65951"/>
                                  <a:pt x="0" y="77635"/>
                                  <a:pt x="0" y="89992"/>
                                </a:cubicBezTo>
                                <a:cubicBezTo>
                                  <a:pt x="0" y="103315"/>
                                  <a:pt x="1131" y="115507"/>
                                  <a:pt x="3366" y="126594"/>
                                </a:cubicBezTo>
                                <a:cubicBezTo>
                                  <a:pt x="5614" y="137681"/>
                                  <a:pt x="9373" y="147269"/>
                                  <a:pt x="14669" y="155359"/>
                                </a:cubicBezTo>
                                <a:cubicBezTo>
                                  <a:pt x="19952" y="163449"/>
                                  <a:pt x="26962" y="169735"/>
                                  <a:pt x="35662" y="174244"/>
                                </a:cubicBezTo>
                                <a:cubicBezTo>
                                  <a:pt x="44374" y="178765"/>
                                  <a:pt x="55436" y="181013"/>
                                  <a:pt x="68847" y="181013"/>
                                </a:cubicBezTo>
                                <a:cubicBezTo>
                                  <a:pt x="82093" y="181013"/>
                                  <a:pt x="93168" y="178575"/>
                                  <a:pt x="102070" y="173711"/>
                                </a:cubicBezTo>
                                <a:cubicBezTo>
                                  <a:pt x="110960" y="168834"/>
                                  <a:pt x="118161" y="162268"/>
                                  <a:pt x="123685" y="154013"/>
                                </a:cubicBezTo>
                                <a:cubicBezTo>
                                  <a:pt x="129197" y="145758"/>
                                  <a:pt x="133160" y="136093"/>
                                  <a:pt x="135586" y="125019"/>
                                </a:cubicBezTo>
                                <a:cubicBezTo>
                                  <a:pt x="138024" y="113944"/>
                                  <a:pt x="139230" y="102273"/>
                                  <a:pt x="139230" y="89992"/>
                                </a:cubicBezTo>
                                <a:cubicBezTo>
                                  <a:pt x="139230" y="77305"/>
                                  <a:pt x="138049" y="65418"/>
                                  <a:pt x="135674" y="54343"/>
                                </a:cubicBezTo>
                                <a:cubicBezTo>
                                  <a:pt x="133299" y="43269"/>
                                  <a:pt x="129439" y="33718"/>
                                  <a:pt x="124092" y="25679"/>
                                </a:cubicBezTo>
                                <a:cubicBezTo>
                                  <a:pt x="118758" y="17653"/>
                                  <a:pt x="111684" y="11366"/>
                                  <a:pt x="102908" y="6820"/>
                                </a:cubicBezTo>
                                <a:cubicBezTo>
                                  <a:pt x="94133" y="2273"/>
                                  <a:pt x="83172" y="0"/>
                                  <a:pt x="70041"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681" name="Shape 681"/>
                        <wps:cNvSpPr/>
                        <wps:spPr>
                          <a:xfrm>
                            <a:off x="1121092" y="2781"/>
                            <a:ext cx="125006" cy="226962"/>
                          </a:xfrm>
                          <a:custGeom>
                            <a:avLst/>
                            <a:gdLst/>
                            <a:ahLst/>
                            <a:cxnLst/>
                            <a:rect l="0" t="0" r="0" b="0"/>
                            <a:pathLst>
                              <a:path w="125006" h="226962">
                                <a:moveTo>
                                  <a:pt x="12979" y="0"/>
                                </a:moveTo>
                                <a:lnTo>
                                  <a:pt x="114376" y="0"/>
                                </a:lnTo>
                                <a:cubicBezTo>
                                  <a:pt x="115824" y="0"/>
                                  <a:pt x="117170" y="356"/>
                                  <a:pt x="118402" y="1092"/>
                                </a:cubicBezTo>
                                <a:cubicBezTo>
                                  <a:pt x="119647" y="1816"/>
                                  <a:pt x="120625" y="2794"/>
                                  <a:pt x="121323" y="4026"/>
                                </a:cubicBezTo>
                                <a:cubicBezTo>
                                  <a:pt x="122022" y="5245"/>
                                  <a:pt x="122517" y="6655"/>
                                  <a:pt x="122822" y="8242"/>
                                </a:cubicBezTo>
                                <a:cubicBezTo>
                                  <a:pt x="123127" y="9830"/>
                                  <a:pt x="123279" y="11405"/>
                                  <a:pt x="123279" y="12992"/>
                                </a:cubicBezTo>
                                <a:cubicBezTo>
                                  <a:pt x="123279" y="14567"/>
                                  <a:pt x="123127" y="16104"/>
                                  <a:pt x="122822" y="17628"/>
                                </a:cubicBezTo>
                                <a:cubicBezTo>
                                  <a:pt x="122517" y="19152"/>
                                  <a:pt x="122009" y="20485"/>
                                  <a:pt x="121298" y="21641"/>
                                </a:cubicBezTo>
                                <a:cubicBezTo>
                                  <a:pt x="120586" y="22809"/>
                                  <a:pt x="119634" y="23736"/>
                                  <a:pt x="118440" y="24435"/>
                                </a:cubicBezTo>
                                <a:cubicBezTo>
                                  <a:pt x="117246" y="25133"/>
                                  <a:pt x="115888" y="25489"/>
                                  <a:pt x="114376" y="25489"/>
                                </a:cubicBezTo>
                                <a:lnTo>
                                  <a:pt x="27915" y="25489"/>
                                </a:lnTo>
                                <a:lnTo>
                                  <a:pt x="27915" y="95885"/>
                                </a:lnTo>
                                <a:lnTo>
                                  <a:pt x="102057" y="95885"/>
                                </a:lnTo>
                                <a:cubicBezTo>
                                  <a:pt x="103619" y="95885"/>
                                  <a:pt x="105016" y="96241"/>
                                  <a:pt x="106248" y="96952"/>
                                </a:cubicBezTo>
                                <a:cubicBezTo>
                                  <a:pt x="107480" y="97676"/>
                                  <a:pt x="108445" y="98603"/>
                                  <a:pt x="109157" y="99771"/>
                                </a:cubicBezTo>
                                <a:cubicBezTo>
                                  <a:pt x="109868" y="100927"/>
                                  <a:pt x="110376" y="102311"/>
                                  <a:pt x="110680" y="103911"/>
                                </a:cubicBezTo>
                                <a:cubicBezTo>
                                  <a:pt x="110985" y="105524"/>
                                  <a:pt x="111138" y="107112"/>
                                  <a:pt x="111138" y="108699"/>
                                </a:cubicBezTo>
                                <a:cubicBezTo>
                                  <a:pt x="111138" y="110325"/>
                                  <a:pt x="110985" y="111862"/>
                                  <a:pt x="110680" y="113322"/>
                                </a:cubicBezTo>
                                <a:cubicBezTo>
                                  <a:pt x="110363" y="114795"/>
                                  <a:pt x="109843" y="116078"/>
                                  <a:pt x="109106" y="117196"/>
                                </a:cubicBezTo>
                                <a:cubicBezTo>
                                  <a:pt x="108369" y="118301"/>
                                  <a:pt x="107392" y="119164"/>
                                  <a:pt x="106172" y="119761"/>
                                </a:cubicBezTo>
                                <a:cubicBezTo>
                                  <a:pt x="104966" y="120371"/>
                                  <a:pt x="103594" y="120675"/>
                                  <a:pt x="102057" y="120675"/>
                                </a:cubicBezTo>
                                <a:lnTo>
                                  <a:pt x="27915" y="120675"/>
                                </a:lnTo>
                                <a:lnTo>
                                  <a:pt x="27915" y="201473"/>
                                </a:lnTo>
                                <a:lnTo>
                                  <a:pt x="115938" y="201473"/>
                                </a:lnTo>
                                <a:cubicBezTo>
                                  <a:pt x="117386" y="201473"/>
                                  <a:pt x="118707" y="201816"/>
                                  <a:pt x="119901" y="202527"/>
                                </a:cubicBezTo>
                                <a:cubicBezTo>
                                  <a:pt x="121107" y="203225"/>
                                  <a:pt x="122098" y="204140"/>
                                  <a:pt x="122885" y="205296"/>
                                </a:cubicBezTo>
                                <a:cubicBezTo>
                                  <a:pt x="123685" y="206439"/>
                                  <a:pt x="124232" y="207836"/>
                                  <a:pt x="124549" y="209474"/>
                                </a:cubicBezTo>
                                <a:cubicBezTo>
                                  <a:pt x="124854" y="211099"/>
                                  <a:pt x="125006" y="212712"/>
                                  <a:pt x="125006" y="214300"/>
                                </a:cubicBezTo>
                                <a:cubicBezTo>
                                  <a:pt x="125006" y="215862"/>
                                  <a:pt x="124854" y="217411"/>
                                  <a:pt x="124562" y="218923"/>
                                </a:cubicBezTo>
                                <a:cubicBezTo>
                                  <a:pt x="124257" y="220434"/>
                                  <a:pt x="123711" y="221806"/>
                                  <a:pt x="122911" y="223050"/>
                                </a:cubicBezTo>
                                <a:cubicBezTo>
                                  <a:pt x="122123" y="224282"/>
                                  <a:pt x="121133" y="225247"/>
                                  <a:pt x="119964" y="225933"/>
                                </a:cubicBezTo>
                                <a:cubicBezTo>
                                  <a:pt x="118783" y="226619"/>
                                  <a:pt x="117437" y="226962"/>
                                  <a:pt x="115926" y="226962"/>
                                </a:cubicBezTo>
                                <a:lnTo>
                                  <a:pt x="12979" y="226962"/>
                                </a:lnTo>
                                <a:cubicBezTo>
                                  <a:pt x="10122" y="226962"/>
                                  <a:pt x="7252" y="225933"/>
                                  <a:pt x="4356" y="223863"/>
                                </a:cubicBezTo>
                                <a:cubicBezTo>
                                  <a:pt x="1448" y="221806"/>
                                  <a:pt x="0" y="218110"/>
                                  <a:pt x="0" y="212776"/>
                                </a:cubicBezTo>
                                <a:lnTo>
                                  <a:pt x="0" y="14173"/>
                                </a:lnTo>
                                <a:cubicBezTo>
                                  <a:pt x="0" y="8890"/>
                                  <a:pt x="1461" y="5207"/>
                                  <a:pt x="4382" y="3124"/>
                                </a:cubicBezTo>
                                <a:cubicBezTo>
                                  <a:pt x="7315" y="1041"/>
                                  <a:pt x="10173" y="0"/>
                                  <a:pt x="12979"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682" name="Shape 682"/>
                        <wps:cNvSpPr/>
                        <wps:spPr>
                          <a:xfrm>
                            <a:off x="820865" y="2781"/>
                            <a:ext cx="237020" cy="228003"/>
                          </a:xfrm>
                          <a:custGeom>
                            <a:avLst/>
                            <a:gdLst/>
                            <a:ahLst/>
                            <a:cxnLst/>
                            <a:rect l="0" t="0" r="0" b="0"/>
                            <a:pathLst>
                              <a:path w="237020" h="228003">
                                <a:moveTo>
                                  <a:pt x="13005" y="0"/>
                                </a:moveTo>
                                <a:lnTo>
                                  <a:pt x="24244" y="0"/>
                                </a:lnTo>
                                <a:cubicBezTo>
                                  <a:pt x="27343" y="0"/>
                                  <a:pt x="30175" y="368"/>
                                  <a:pt x="32741" y="1105"/>
                                </a:cubicBezTo>
                                <a:cubicBezTo>
                                  <a:pt x="35293" y="1842"/>
                                  <a:pt x="37592" y="2946"/>
                                  <a:pt x="39611" y="4407"/>
                                </a:cubicBezTo>
                                <a:cubicBezTo>
                                  <a:pt x="41643" y="5880"/>
                                  <a:pt x="43281" y="7544"/>
                                  <a:pt x="44539" y="9423"/>
                                </a:cubicBezTo>
                                <a:cubicBezTo>
                                  <a:pt x="45783" y="11303"/>
                                  <a:pt x="47053" y="15062"/>
                                  <a:pt x="48311" y="20701"/>
                                </a:cubicBezTo>
                                <a:lnTo>
                                  <a:pt x="117754" y="184074"/>
                                </a:lnTo>
                                <a:lnTo>
                                  <a:pt x="190233" y="18415"/>
                                </a:lnTo>
                                <a:cubicBezTo>
                                  <a:pt x="191579" y="14326"/>
                                  <a:pt x="193015" y="11201"/>
                                  <a:pt x="194513" y="9055"/>
                                </a:cubicBezTo>
                                <a:cubicBezTo>
                                  <a:pt x="195999" y="6909"/>
                                  <a:pt x="197612" y="5156"/>
                                  <a:pt x="199326" y="3785"/>
                                </a:cubicBezTo>
                                <a:cubicBezTo>
                                  <a:pt x="201041" y="2413"/>
                                  <a:pt x="202946" y="1435"/>
                                  <a:pt x="205041" y="864"/>
                                </a:cubicBezTo>
                                <a:cubicBezTo>
                                  <a:pt x="207137" y="292"/>
                                  <a:pt x="209258" y="0"/>
                                  <a:pt x="211404" y="0"/>
                                </a:cubicBezTo>
                                <a:lnTo>
                                  <a:pt x="223838" y="0"/>
                                </a:lnTo>
                                <a:cubicBezTo>
                                  <a:pt x="225184" y="0"/>
                                  <a:pt x="226644" y="241"/>
                                  <a:pt x="228231" y="711"/>
                                </a:cubicBezTo>
                                <a:cubicBezTo>
                                  <a:pt x="229819" y="1181"/>
                                  <a:pt x="231280" y="2045"/>
                                  <a:pt x="232601" y="3277"/>
                                </a:cubicBezTo>
                                <a:cubicBezTo>
                                  <a:pt x="233921" y="4509"/>
                                  <a:pt x="234988" y="6020"/>
                                  <a:pt x="235801" y="7798"/>
                                </a:cubicBezTo>
                                <a:cubicBezTo>
                                  <a:pt x="236613" y="9576"/>
                                  <a:pt x="237020" y="11697"/>
                                  <a:pt x="237020" y="14173"/>
                                </a:cubicBezTo>
                                <a:lnTo>
                                  <a:pt x="237020" y="220116"/>
                                </a:lnTo>
                                <a:cubicBezTo>
                                  <a:pt x="237020" y="221386"/>
                                  <a:pt x="236652" y="222631"/>
                                  <a:pt x="235941" y="223812"/>
                                </a:cubicBezTo>
                                <a:cubicBezTo>
                                  <a:pt x="235229" y="225006"/>
                                  <a:pt x="234175" y="225882"/>
                                  <a:pt x="232791" y="226428"/>
                                </a:cubicBezTo>
                                <a:cubicBezTo>
                                  <a:pt x="231406" y="226987"/>
                                  <a:pt x="229997" y="227381"/>
                                  <a:pt x="228574" y="227635"/>
                                </a:cubicBezTo>
                                <a:cubicBezTo>
                                  <a:pt x="227152" y="227876"/>
                                  <a:pt x="225222" y="228003"/>
                                  <a:pt x="222796" y="228003"/>
                                </a:cubicBezTo>
                                <a:cubicBezTo>
                                  <a:pt x="220586" y="228003"/>
                                  <a:pt x="218745" y="227876"/>
                                  <a:pt x="217284" y="227635"/>
                                </a:cubicBezTo>
                                <a:cubicBezTo>
                                  <a:pt x="215824" y="227393"/>
                                  <a:pt x="214439" y="226987"/>
                                  <a:pt x="213131" y="226428"/>
                                </a:cubicBezTo>
                                <a:cubicBezTo>
                                  <a:pt x="211823" y="225870"/>
                                  <a:pt x="210820" y="225019"/>
                                  <a:pt x="210134" y="223876"/>
                                </a:cubicBezTo>
                                <a:cubicBezTo>
                                  <a:pt x="209448" y="222733"/>
                                  <a:pt x="209105" y="221475"/>
                                  <a:pt x="209105" y="220116"/>
                                </a:cubicBezTo>
                                <a:lnTo>
                                  <a:pt x="209105" y="37910"/>
                                </a:lnTo>
                                <a:lnTo>
                                  <a:pt x="128981" y="222783"/>
                                </a:lnTo>
                                <a:cubicBezTo>
                                  <a:pt x="128537" y="223698"/>
                                  <a:pt x="127927" y="224485"/>
                                  <a:pt x="127140" y="225171"/>
                                </a:cubicBezTo>
                                <a:cubicBezTo>
                                  <a:pt x="126365" y="225857"/>
                                  <a:pt x="125400" y="226403"/>
                                  <a:pt x="124257" y="226809"/>
                                </a:cubicBezTo>
                                <a:cubicBezTo>
                                  <a:pt x="123114" y="227216"/>
                                  <a:pt x="121932" y="227521"/>
                                  <a:pt x="120726" y="227711"/>
                                </a:cubicBezTo>
                                <a:cubicBezTo>
                                  <a:pt x="119519" y="227902"/>
                                  <a:pt x="118008" y="228003"/>
                                  <a:pt x="116192" y="228003"/>
                                </a:cubicBezTo>
                                <a:cubicBezTo>
                                  <a:pt x="114236" y="228003"/>
                                  <a:pt x="112662" y="227914"/>
                                  <a:pt x="111455" y="227724"/>
                                </a:cubicBezTo>
                                <a:cubicBezTo>
                                  <a:pt x="110236" y="227546"/>
                                  <a:pt x="109067" y="227241"/>
                                  <a:pt x="107937" y="226797"/>
                                </a:cubicBezTo>
                                <a:cubicBezTo>
                                  <a:pt x="106794" y="226365"/>
                                  <a:pt x="105804" y="225781"/>
                                  <a:pt x="104965" y="225031"/>
                                </a:cubicBezTo>
                                <a:cubicBezTo>
                                  <a:pt x="104115" y="224295"/>
                                  <a:pt x="103568" y="223418"/>
                                  <a:pt x="103314" y="222402"/>
                                </a:cubicBezTo>
                                <a:lnTo>
                                  <a:pt x="27915" y="39332"/>
                                </a:lnTo>
                                <a:lnTo>
                                  <a:pt x="27915" y="220116"/>
                                </a:lnTo>
                                <a:cubicBezTo>
                                  <a:pt x="27915" y="221386"/>
                                  <a:pt x="27559" y="222631"/>
                                  <a:pt x="26835" y="223812"/>
                                </a:cubicBezTo>
                                <a:cubicBezTo>
                                  <a:pt x="26124" y="225006"/>
                                  <a:pt x="25070" y="225882"/>
                                  <a:pt x="23685" y="226428"/>
                                </a:cubicBezTo>
                                <a:cubicBezTo>
                                  <a:pt x="22301" y="226987"/>
                                  <a:pt x="20891" y="227381"/>
                                  <a:pt x="19469" y="227635"/>
                                </a:cubicBezTo>
                                <a:cubicBezTo>
                                  <a:pt x="18047" y="227876"/>
                                  <a:pt x="16065" y="228003"/>
                                  <a:pt x="13526" y="228003"/>
                                </a:cubicBezTo>
                                <a:cubicBezTo>
                                  <a:pt x="11201" y="228003"/>
                                  <a:pt x="9334" y="227876"/>
                                  <a:pt x="7925" y="227635"/>
                                </a:cubicBezTo>
                                <a:cubicBezTo>
                                  <a:pt x="6515" y="227393"/>
                                  <a:pt x="5131" y="226974"/>
                                  <a:pt x="3772" y="226403"/>
                                </a:cubicBezTo>
                                <a:cubicBezTo>
                                  <a:pt x="2425" y="225819"/>
                                  <a:pt x="1448" y="224942"/>
                                  <a:pt x="876" y="223787"/>
                                </a:cubicBezTo>
                                <a:cubicBezTo>
                                  <a:pt x="292" y="222631"/>
                                  <a:pt x="0" y="221412"/>
                                  <a:pt x="0" y="220116"/>
                                </a:cubicBezTo>
                                <a:lnTo>
                                  <a:pt x="0" y="14173"/>
                                </a:lnTo>
                                <a:cubicBezTo>
                                  <a:pt x="0" y="8890"/>
                                  <a:pt x="1460" y="5194"/>
                                  <a:pt x="4394" y="3124"/>
                                </a:cubicBezTo>
                                <a:cubicBezTo>
                                  <a:pt x="7328" y="1041"/>
                                  <a:pt x="10198" y="0"/>
                                  <a:pt x="13005"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683" name="Shape 683"/>
                        <wps:cNvSpPr/>
                        <wps:spPr>
                          <a:xfrm>
                            <a:off x="594792" y="1740"/>
                            <a:ext cx="165240" cy="230950"/>
                          </a:xfrm>
                          <a:custGeom>
                            <a:avLst/>
                            <a:gdLst/>
                            <a:ahLst/>
                            <a:cxnLst/>
                            <a:rect l="0" t="0" r="0" b="0"/>
                            <a:pathLst>
                              <a:path w="165240" h="230950">
                                <a:moveTo>
                                  <a:pt x="13869" y="0"/>
                                </a:moveTo>
                                <a:cubicBezTo>
                                  <a:pt x="15964" y="0"/>
                                  <a:pt x="17806" y="127"/>
                                  <a:pt x="19406" y="394"/>
                                </a:cubicBezTo>
                                <a:cubicBezTo>
                                  <a:pt x="20993" y="660"/>
                                  <a:pt x="22454" y="1079"/>
                                  <a:pt x="23787" y="1651"/>
                                </a:cubicBezTo>
                                <a:cubicBezTo>
                                  <a:pt x="25133" y="2223"/>
                                  <a:pt x="26150" y="3099"/>
                                  <a:pt x="26861" y="4267"/>
                                </a:cubicBezTo>
                                <a:cubicBezTo>
                                  <a:pt x="27559" y="5436"/>
                                  <a:pt x="27915" y="6642"/>
                                  <a:pt x="27915" y="7887"/>
                                </a:cubicBezTo>
                                <a:lnTo>
                                  <a:pt x="27915" y="142596"/>
                                </a:lnTo>
                                <a:cubicBezTo>
                                  <a:pt x="27915" y="153378"/>
                                  <a:pt x="29172" y="162662"/>
                                  <a:pt x="31674" y="170447"/>
                                </a:cubicBezTo>
                                <a:cubicBezTo>
                                  <a:pt x="34176" y="178245"/>
                                  <a:pt x="37783" y="184709"/>
                                  <a:pt x="42494" y="189852"/>
                                </a:cubicBezTo>
                                <a:cubicBezTo>
                                  <a:pt x="47206" y="194996"/>
                                  <a:pt x="52896" y="198857"/>
                                  <a:pt x="59563" y="201422"/>
                                </a:cubicBezTo>
                                <a:cubicBezTo>
                                  <a:pt x="66218" y="204000"/>
                                  <a:pt x="73876" y="205283"/>
                                  <a:pt x="82525" y="205283"/>
                                </a:cubicBezTo>
                                <a:cubicBezTo>
                                  <a:pt x="91262" y="205283"/>
                                  <a:pt x="98997" y="204038"/>
                                  <a:pt x="105728" y="201536"/>
                                </a:cubicBezTo>
                                <a:cubicBezTo>
                                  <a:pt x="112471" y="199047"/>
                                  <a:pt x="118161" y="195263"/>
                                  <a:pt x="122809" y="190183"/>
                                </a:cubicBezTo>
                                <a:cubicBezTo>
                                  <a:pt x="127445" y="185115"/>
                                  <a:pt x="131026" y="178740"/>
                                  <a:pt x="133541" y="171082"/>
                                </a:cubicBezTo>
                                <a:cubicBezTo>
                                  <a:pt x="136068" y="163411"/>
                                  <a:pt x="137325" y="154318"/>
                                  <a:pt x="137325" y="143789"/>
                                </a:cubicBezTo>
                                <a:lnTo>
                                  <a:pt x="137325" y="7887"/>
                                </a:lnTo>
                                <a:cubicBezTo>
                                  <a:pt x="137325" y="6553"/>
                                  <a:pt x="137668" y="5321"/>
                                  <a:pt x="138354" y="4178"/>
                                </a:cubicBezTo>
                                <a:cubicBezTo>
                                  <a:pt x="139040" y="3035"/>
                                  <a:pt x="140043" y="2184"/>
                                  <a:pt x="141351" y="1626"/>
                                </a:cubicBezTo>
                                <a:cubicBezTo>
                                  <a:pt x="142660" y="1067"/>
                                  <a:pt x="144094" y="648"/>
                                  <a:pt x="145669" y="394"/>
                                </a:cubicBezTo>
                                <a:cubicBezTo>
                                  <a:pt x="147231" y="127"/>
                                  <a:pt x="149073" y="0"/>
                                  <a:pt x="151194" y="0"/>
                                </a:cubicBezTo>
                                <a:cubicBezTo>
                                  <a:pt x="153289" y="0"/>
                                  <a:pt x="155131" y="127"/>
                                  <a:pt x="156718" y="394"/>
                                </a:cubicBezTo>
                                <a:cubicBezTo>
                                  <a:pt x="158318" y="660"/>
                                  <a:pt x="159779" y="1079"/>
                                  <a:pt x="161112" y="1651"/>
                                </a:cubicBezTo>
                                <a:cubicBezTo>
                                  <a:pt x="162446" y="2223"/>
                                  <a:pt x="163475" y="3099"/>
                                  <a:pt x="164173" y="4267"/>
                                </a:cubicBezTo>
                                <a:cubicBezTo>
                                  <a:pt x="164885" y="5436"/>
                                  <a:pt x="165240" y="6642"/>
                                  <a:pt x="165240" y="7887"/>
                                </a:cubicBezTo>
                                <a:lnTo>
                                  <a:pt x="165240" y="143624"/>
                                </a:lnTo>
                                <a:cubicBezTo>
                                  <a:pt x="165240" y="157378"/>
                                  <a:pt x="163259" y="169685"/>
                                  <a:pt x="159322" y="180518"/>
                                </a:cubicBezTo>
                                <a:cubicBezTo>
                                  <a:pt x="155372" y="191364"/>
                                  <a:pt x="149682" y="200558"/>
                                  <a:pt x="142240" y="208128"/>
                                </a:cubicBezTo>
                                <a:cubicBezTo>
                                  <a:pt x="134811" y="215684"/>
                                  <a:pt x="125908" y="221386"/>
                                  <a:pt x="115545" y="225209"/>
                                </a:cubicBezTo>
                                <a:cubicBezTo>
                                  <a:pt x="105182" y="229032"/>
                                  <a:pt x="93561" y="230950"/>
                                  <a:pt x="80658" y="230950"/>
                                </a:cubicBezTo>
                                <a:cubicBezTo>
                                  <a:pt x="68999" y="230950"/>
                                  <a:pt x="58204" y="229108"/>
                                  <a:pt x="48285" y="225425"/>
                                </a:cubicBezTo>
                                <a:cubicBezTo>
                                  <a:pt x="38367" y="221742"/>
                                  <a:pt x="29820" y="216306"/>
                                  <a:pt x="22657" y="209131"/>
                                </a:cubicBezTo>
                                <a:cubicBezTo>
                                  <a:pt x="15482" y="201968"/>
                                  <a:pt x="9919" y="193078"/>
                                  <a:pt x="5957" y="182474"/>
                                </a:cubicBezTo>
                                <a:cubicBezTo>
                                  <a:pt x="1981" y="171869"/>
                                  <a:pt x="0" y="159715"/>
                                  <a:pt x="0" y="146012"/>
                                </a:cubicBezTo>
                                <a:lnTo>
                                  <a:pt x="0" y="7887"/>
                                </a:lnTo>
                                <a:cubicBezTo>
                                  <a:pt x="0" y="6553"/>
                                  <a:pt x="343" y="5309"/>
                                  <a:pt x="1054" y="4153"/>
                                </a:cubicBezTo>
                                <a:cubicBezTo>
                                  <a:pt x="1753" y="2985"/>
                                  <a:pt x="2743" y="2146"/>
                                  <a:pt x="4026" y="1638"/>
                                </a:cubicBezTo>
                                <a:cubicBezTo>
                                  <a:pt x="5309" y="1130"/>
                                  <a:pt x="6757" y="724"/>
                                  <a:pt x="8357" y="432"/>
                                </a:cubicBezTo>
                                <a:cubicBezTo>
                                  <a:pt x="9957" y="140"/>
                                  <a:pt x="11799" y="0"/>
                                  <a:pt x="13869"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684" name="Shape 684"/>
                        <wps:cNvSpPr/>
                        <wps:spPr>
                          <a:xfrm>
                            <a:off x="452057" y="1740"/>
                            <a:ext cx="117386" cy="228003"/>
                          </a:xfrm>
                          <a:custGeom>
                            <a:avLst/>
                            <a:gdLst/>
                            <a:ahLst/>
                            <a:cxnLst/>
                            <a:rect l="0" t="0" r="0" b="0"/>
                            <a:pathLst>
                              <a:path w="117386" h="228003">
                                <a:moveTo>
                                  <a:pt x="13869" y="0"/>
                                </a:moveTo>
                                <a:cubicBezTo>
                                  <a:pt x="16091" y="0"/>
                                  <a:pt x="17971" y="127"/>
                                  <a:pt x="19495" y="394"/>
                                </a:cubicBezTo>
                                <a:cubicBezTo>
                                  <a:pt x="21031" y="660"/>
                                  <a:pt x="22466" y="1079"/>
                                  <a:pt x="23800" y="1651"/>
                                </a:cubicBezTo>
                                <a:cubicBezTo>
                                  <a:pt x="25133" y="2223"/>
                                  <a:pt x="26149" y="3099"/>
                                  <a:pt x="26860" y="4267"/>
                                </a:cubicBezTo>
                                <a:cubicBezTo>
                                  <a:pt x="27559" y="5436"/>
                                  <a:pt x="27915" y="6642"/>
                                  <a:pt x="27915" y="7887"/>
                                </a:cubicBezTo>
                                <a:lnTo>
                                  <a:pt x="27915" y="202171"/>
                                </a:lnTo>
                                <a:lnTo>
                                  <a:pt x="108305" y="202171"/>
                                </a:lnTo>
                                <a:cubicBezTo>
                                  <a:pt x="109868" y="202171"/>
                                  <a:pt x="111265" y="202527"/>
                                  <a:pt x="112497" y="203238"/>
                                </a:cubicBezTo>
                                <a:cubicBezTo>
                                  <a:pt x="113716" y="203962"/>
                                  <a:pt x="114694" y="204902"/>
                                  <a:pt x="115392" y="206058"/>
                                </a:cubicBezTo>
                                <a:cubicBezTo>
                                  <a:pt x="116103" y="207213"/>
                                  <a:pt x="116611" y="208598"/>
                                  <a:pt x="116916" y="210198"/>
                                </a:cubicBezTo>
                                <a:cubicBezTo>
                                  <a:pt x="117234" y="211811"/>
                                  <a:pt x="117386" y="213411"/>
                                  <a:pt x="117386" y="214998"/>
                                </a:cubicBezTo>
                                <a:cubicBezTo>
                                  <a:pt x="117386" y="216675"/>
                                  <a:pt x="117234" y="218262"/>
                                  <a:pt x="116929" y="219774"/>
                                </a:cubicBezTo>
                                <a:cubicBezTo>
                                  <a:pt x="116624" y="221272"/>
                                  <a:pt x="116141" y="222656"/>
                                  <a:pt x="115469" y="223926"/>
                                </a:cubicBezTo>
                                <a:cubicBezTo>
                                  <a:pt x="114795" y="225196"/>
                                  <a:pt x="113843" y="226187"/>
                                  <a:pt x="112598" y="226911"/>
                                </a:cubicBezTo>
                                <a:cubicBezTo>
                                  <a:pt x="111366" y="227635"/>
                                  <a:pt x="109931" y="228003"/>
                                  <a:pt x="108305" y="228003"/>
                                </a:cubicBezTo>
                                <a:lnTo>
                                  <a:pt x="12979" y="228003"/>
                                </a:lnTo>
                                <a:cubicBezTo>
                                  <a:pt x="10122" y="228003"/>
                                  <a:pt x="7251" y="226974"/>
                                  <a:pt x="4356" y="224904"/>
                                </a:cubicBezTo>
                                <a:cubicBezTo>
                                  <a:pt x="1448" y="222847"/>
                                  <a:pt x="0" y="219151"/>
                                  <a:pt x="0" y="213817"/>
                                </a:cubicBezTo>
                                <a:lnTo>
                                  <a:pt x="0" y="7887"/>
                                </a:lnTo>
                                <a:cubicBezTo>
                                  <a:pt x="0" y="6553"/>
                                  <a:pt x="343" y="5321"/>
                                  <a:pt x="1029" y="4178"/>
                                </a:cubicBezTo>
                                <a:cubicBezTo>
                                  <a:pt x="1715" y="3035"/>
                                  <a:pt x="2718" y="2184"/>
                                  <a:pt x="4026" y="1626"/>
                                </a:cubicBezTo>
                                <a:cubicBezTo>
                                  <a:pt x="5334" y="1067"/>
                                  <a:pt x="6782" y="648"/>
                                  <a:pt x="8344" y="394"/>
                                </a:cubicBezTo>
                                <a:cubicBezTo>
                                  <a:pt x="9906" y="127"/>
                                  <a:pt x="11747" y="0"/>
                                  <a:pt x="13869"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685" name="Shape 685"/>
                        <wps:cNvSpPr/>
                        <wps:spPr>
                          <a:xfrm>
                            <a:off x="0" y="1740"/>
                            <a:ext cx="186423" cy="229045"/>
                          </a:xfrm>
                          <a:custGeom>
                            <a:avLst/>
                            <a:gdLst/>
                            <a:ahLst/>
                            <a:cxnLst/>
                            <a:rect l="0" t="0" r="0" b="0"/>
                            <a:pathLst>
                              <a:path w="186423" h="229045">
                                <a:moveTo>
                                  <a:pt x="14681" y="0"/>
                                </a:moveTo>
                                <a:cubicBezTo>
                                  <a:pt x="16866" y="0"/>
                                  <a:pt x="18783" y="102"/>
                                  <a:pt x="20434" y="318"/>
                                </a:cubicBezTo>
                                <a:cubicBezTo>
                                  <a:pt x="22085" y="533"/>
                                  <a:pt x="23508" y="914"/>
                                  <a:pt x="24702" y="1473"/>
                                </a:cubicBezTo>
                                <a:cubicBezTo>
                                  <a:pt x="25895" y="2019"/>
                                  <a:pt x="26822" y="2756"/>
                                  <a:pt x="27470" y="3683"/>
                                </a:cubicBezTo>
                                <a:cubicBezTo>
                                  <a:pt x="28118" y="4610"/>
                                  <a:pt x="28715" y="5715"/>
                                  <a:pt x="29286" y="7036"/>
                                </a:cubicBezTo>
                                <a:lnTo>
                                  <a:pt x="94183" y="191059"/>
                                </a:lnTo>
                                <a:lnTo>
                                  <a:pt x="157150" y="6922"/>
                                </a:lnTo>
                                <a:cubicBezTo>
                                  <a:pt x="157455" y="5855"/>
                                  <a:pt x="157912" y="4813"/>
                                  <a:pt x="158534" y="3785"/>
                                </a:cubicBezTo>
                                <a:cubicBezTo>
                                  <a:pt x="159144" y="2756"/>
                                  <a:pt x="160134" y="1969"/>
                                  <a:pt x="161493" y="1422"/>
                                </a:cubicBezTo>
                                <a:cubicBezTo>
                                  <a:pt x="162839" y="889"/>
                                  <a:pt x="164414" y="508"/>
                                  <a:pt x="166205" y="305"/>
                                </a:cubicBezTo>
                                <a:cubicBezTo>
                                  <a:pt x="167996" y="102"/>
                                  <a:pt x="170078" y="0"/>
                                  <a:pt x="172428" y="0"/>
                                </a:cubicBezTo>
                                <a:cubicBezTo>
                                  <a:pt x="175146" y="0"/>
                                  <a:pt x="177521" y="152"/>
                                  <a:pt x="179565" y="457"/>
                                </a:cubicBezTo>
                                <a:cubicBezTo>
                                  <a:pt x="181623" y="749"/>
                                  <a:pt x="183286" y="1486"/>
                                  <a:pt x="184557" y="2667"/>
                                </a:cubicBezTo>
                                <a:cubicBezTo>
                                  <a:pt x="185839" y="3835"/>
                                  <a:pt x="186423" y="5309"/>
                                  <a:pt x="186347" y="7074"/>
                                </a:cubicBezTo>
                                <a:cubicBezTo>
                                  <a:pt x="186258" y="8839"/>
                                  <a:pt x="185865" y="10592"/>
                                  <a:pt x="185179" y="12319"/>
                                </a:cubicBezTo>
                                <a:lnTo>
                                  <a:pt x="109715" y="222034"/>
                                </a:lnTo>
                                <a:cubicBezTo>
                                  <a:pt x="109157" y="223482"/>
                                  <a:pt x="108344" y="224701"/>
                                  <a:pt x="107277" y="225679"/>
                                </a:cubicBezTo>
                                <a:cubicBezTo>
                                  <a:pt x="106210" y="226657"/>
                                  <a:pt x="104978" y="227368"/>
                                  <a:pt x="103568" y="227813"/>
                                </a:cubicBezTo>
                                <a:cubicBezTo>
                                  <a:pt x="102171" y="228244"/>
                                  <a:pt x="100622" y="228562"/>
                                  <a:pt x="98908" y="228752"/>
                                </a:cubicBezTo>
                                <a:cubicBezTo>
                                  <a:pt x="97206" y="228943"/>
                                  <a:pt x="95250" y="229045"/>
                                  <a:pt x="93066" y="229045"/>
                                </a:cubicBezTo>
                                <a:cubicBezTo>
                                  <a:pt x="91554" y="229045"/>
                                  <a:pt x="90208" y="229006"/>
                                  <a:pt x="89002" y="228956"/>
                                </a:cubicBezTo>
                                <a:cubicBezTo>
                                  <a:pt x="87808" y="228892"/>
                                  <a:pt x="86652" y="228752"/>
                                  <a:pt x="85535" y="228549"/>
                                </a:cubicBezTo>
                                <a:cubicBezTo>
                                  <a:pt x="84430" y="228346"/>
                                  <a:pt x="83477" y="228105"/>
                                  <a:pt x="82677" y="227838"/>
                                </a:cubicBezTo>
                                <a:cubicBezTo>
                                  <a:pt x="81877" y="227571"/>
                                  <a:pt x="81013" y="227152"/>
                                  <a:pt x="80073" y="226593"/>
                                </a:cubicBezTo>
                                <a:cubicBezTo>
                                  <a:pt x="79146" y="226035"/>
                                  <a:pt x="78410" y="225387"/>
                                  <a:pt x="77851" y="224663"/>
                                </a:cubicBezTo>
                                <a:cubicBezTo>
                                  <a:pt x="77305" y="223926"/>
                                  <a:pt x="76937" y="223291"/>
                                  <a:pt x="76759" y="222745"/>
                                </a:cubicBezTo>
                                <a:lnTo>
                                  <a:pt x="1029" y="12357"/>
                                </a:lnTo>
                                <a:cubicBezTo>
                                  <a:pt x="317" y="10490"/>
                                  <a:pt x="0" y="8598"/>
                                  <a:pt x="89" y="6680"/>
                                </a:cubicBezTo>
                                <a:cubicBezTo>
                                  <a:pt x="178" y="4763"/>
                                  <a:pt x="952" y="3277"/>
                                  <a:pt x="2413" y="2235"/>
                                </a:cubicBezTo>
                                <a:cubicBezTo>
                                  <a:pt x="3873" y="1194"/>
                                  <a:pt x="5652" y="559"/>
                                  <a:pt x="7747" y="330"/>
                                </a:cubicBezTo>
                                <a:cubicBezTo>
                                  <a:pt x="9842" y="114"/>
                                  <a:pt x="12154" y="0"/>
                                  <a:pt x="14681"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686" name="Shape 686"/>
                        <wps:cNvSpPr/>
                        <wps:spPr>
                          <a:xfrm>
                            <a:off x="1375601" y="1397"/>
                            <a:ext cx="131254" cy="228346"/>
                          </a:xfrm>
                          <a:custGeom>
                            <a:avLst/>
                            <a:gdLst/>
                            <a:ahLst/>
                            <a:cxnLst/>
                            <a:rect l="0" t="0" r="0" b="0"/>
                            <a:pathLst>
                              <a:path w="131254" h="228346">
                                <a:moveTo>
                                  <a:pt x="69520" y="0"/>
                                </a:moveTo>
                                <a:cubicBezTo>
                                  <a:pt x="71615" y="0"/>
                                  <a:pt x="73457" y="127"/>
                                  <a:pt x="75057" y="394"/>
                                </a:cubicBezTo>
                                <a:cubicBezTo>
                                  <a:pt x="76645" y="660"/>
                                  <a:pt x="78118" y="1080"/>
                                  <a:pt x="79451" y="1651"/>
                                </a:cubicBezTo>
                                <a:cubicBezTo>
                                  <a:pt x="80785" y="2223"/>
                                  <a:pt x="81800" y="3086"/>
                                  <a:pt x="82512" y="4267"/>
                                </a:cubicBezTo>
                                <a:cubicBezTo>
                                  <a:pt x="83223" y="5436"/>
                                  <a:pt x="83566" y="6642"/>
                                  <a:pt x="83566" y="7887"/>
                                </a:cubicBezTo>
                                <a:lnTo>
                                  <a:pt x="83566" y="204064"/>
                                </a:lnTo>
                                <a:lnTo>
                                  <a:pt x="121818" y="204064"/>
                                </a:lnTo>
                                <a:cubicBezTo>
                                  <a:pt x="123215" y="204064"/>
                                  <a:pt x="124549" y="204407"/>
                                  <a:pt x="125819" y="205092"/>
                                </a:cubicBezTo>
                                <a:cubicBezTo>
                                  <a:pt x="127089" y="205778"/>
                                  <a:pt x="128130" y="206705"/>
                                  <a:pt x="128943" y="207874"/>
                                </a:cubicBezTo>
                                <a:cubicBezTo>
                                  <a:pt x="129756" y="209042"/>
                                  <a:pt x="130340" y="210350"/>
                                  <a:pt x="130708" y="211798"/>
                                </a:cubicBezTo>
                                <a:cubicBezTo>
                                  <a:pt x="131064" y="213258"/>
                                  <a:pt x="131254" y="214782"/>
                                  <a:pt x="131254" y="216383"/>
                                </a:cubicBezTo>
                                <a:cubicBezTo>
                                  <a:pt x="131254" y="218326"/>
                                  <a:pt x="131026" y="220028"/>
                                  <a:pt x="130556" y="221488"/>
                                </a:cubicBezTo>
                                <a:cubicBezTo>
                                  <a:pt x="130099" y="222936"/>
                                  <a:pt x="129425" y="224206"/>
                                  <a:pt x="128524" y="225285"/>
                                </a:cubicBezTo>
                                <a:cubicBezTo>
                                  <a:pt x="127622" y="226352"/>
                                  <a:pt x="126593" y="227127"/>
                                  <a:pt x="125438" y="227622"/>
                                </a:cubicBezTo>
                                <a:cubicBezTo>
                                  <a:pt x="124270" y="228105"/>
                                  <a:pt x="123063" y="228346"/>
                                  <a:pt x="121818" y="228346"/>
                                </a:cubicBezTo>
                                <a:lnTo>
                                  <a:pt x="10122" y="228346"/>
                                </a:lnTo>
                                <a:cubicBezTo>
                                  <a:pt x="8865" y="228346"/>
                                  <a:pt x="7696" y="228092"/>
                                  <a:pt x="6617" y="227609"/>
                                </a:cubicBezTo>
                                <a:cubicBezTo>
                                  <a:pt x="5537" y="227114"/>
                                  <a:pt x="4559" y="226352"/>
                                  <a:pt x="3696" y="225298"/>
                                </a:cubicBezTo>
                                <a:cubicBezTo>
                                  <a:pt x="2819" y="224257"/>
                                  <a:pt x="2159" y="223025"/>
                                  <a:pt x="1715" y="221615"/>
                                </a:cubicBezTo>
                                <a:cubicBezTo>
                                  <a:pt x="1257" y="220205"/>
                                  <a:pt x="1041" y="218465"/>
                                  <a:pt x="1041" y="216383"/>
                                </a:cubicBezTo>
                                <a:cubicBezTo>
                                  <a:pt x="1041" y="214617"/>
                                  <a:pt x="1219" y="213043"/>
                                  <a:pt x="1562" y="211658"/>
                                </a:cubicBezTo>
                                <a:cubicBezTo>
                                  <a:pt x="1905" y="210261"/>
                                  <a:pt x="2477" y="208991"/>
                                  <a:pt x="3277" y="207836"/>
                                </a:cubicBezTo>
                                <a:cubicBezTo>
                                  <a:pt x="4076" y="206693"/>
                                  <a:pt x="5067" y="205765"/>
                                  <a:pt x="6236" y="205092"/>
                                </a:cubicBezTo>
                                <a:cubicBezTo>
                                  <a:pt x="7404" y="204407"/>
                                  <a:pt x="8699" y="204064"/>
                                  <a:pt x="10122" y="204064"/>
                                </a:cubicBezTo>
                                <a:lnTo>
                                  <a:pt x="55486" y="204064"/>
                                </a:lnTo>
                                <a:lnTo>
                                  <a:pt x="55486" y="30340"/>
                                </a:lnTo>
                                <a:lnTo>
                                  <a:pt x="14198" y="58280"/>
                                </a:lnTo>
                                <a:cubicBezTo>
                                  <a:pt x="11989" y="59665"/>
                                  <a:pt x="9919" y="60465"/>
                                  <a:pt x="8013" y="60668"/>
                                </a:cubicBezTo>
                                <a:cubicBezTo>
                                  <a:pt x="6109" y="60884"/>
                                  <a:pt x="4445" y="60427"/>
                                  <a:pt x="3023" y="59322"/>
                                </a:cubicBezTo>
                                <a:cubicBezTo>
                                  <a:pt x="1613" y="58217"/>
                                  <a:pt x="749" y="56807"/>
                                  <a:pt x="445" y="55080"/>
                                </a:cubicBezTo>
                                <a:cubicBezTo>
                                  <a:pt x="152" y="53353"/>
                                  <a:pt x="0" y="51397"/>
                                  <a:pt x="0" y="49187"/>
                                </a:cubicBezTo>
                                <a:cubicBezTo>
                                  <a:pt x="0" y="47498"/>
                                  <a:pt x="64" y="46025"/>
                                  <a:pt x="203" y="44780"/>
                                </a:cubicBezTo>
                                <a:cubicBezTo>
                                  <a:pt x="330" y="43523"/>
                                  <a:pt x="635" y="42329"/>
                                  <a:pt x="1118" y="41212"/>
                                </a:cubicBezTo>
                                <a:cubicBezTo>
                                  <a:pt x="1600" y="40081"/>
                                  <a:pt x="2235" y="39091"/>
                                  <a:pt x="2997" y="38240"/>
                                </a:cubicBezTo>
                                <a:cubicBezTo>
                                  <a:pt x="3772" y="37389"/>
                                  <a:pt x="4382" y="36792"/>
                                  <a:pt x="4826" y="36474"/>
                                </a:cubicBezTo>
                                <a:lnTo>
                                  <a:pt x="58382" y="2286"/>
                                </a:lnTo>
                                <a:cubicBezTo>
                                  <a:pt x="58877" y="1956"/>
                                  <a:pt x="59512" y="1626"/>
                                  <a:pt x="60299" y="1321"/>
                                </a:cubicBezTo>
                                <a:cubicBezTo>
                                  <a:pt x="61087" y="1003"/>
                                  <a:pt x="61950" y="749"/>
                                  <a:pt x="62878" y="546"/>
                                </a:cubicBezTo>
                                <a:cubicBezTo>
                                  <a:pt x="63817" y="343"/>
                                  <a:pt x="64948" y="203"/>
                                  <a:pt x="66294" y="127"/>
                                </a:cubicBezTo>
                                <a:cubicBezTo>
                                  <a:pt x="67628" y="38"/>
                                  <a:pt x="68707" y="0"/>
                                  <a:pt x="69520"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687" name="Shape 687"/>
                        <wps:cNvSpPr/>
                        <wps:spPr>
                          <a:xfrm>
                            <a:off x="207061" y="0"/>
                            <a:ext cx="197485" cy="232689"/>
                          </a:xfrm>
                          <a:custGeom>
                            <a:avLst/>
                            <a:gdLst/>
                            <a:ahLst/>
                            <a:cxnLst/>
                            <a:rect l="0" t="0" r="0" b="0"/>
                            <a:pathLst>
                              <a:path w="197485" h="232689">
                                <a:moveTo>
                                  <a:pt x="100864" y="0"/>
                                </a:moveTo>
                                <a:cubicBezTo>
                                  <a:pt x="117297" y="0"/>
                                  <a:pt x="131610" y="2680"/>
                                  <a:pt x="143828" y="8014"/>
                                </a:cubicBezTo>
                                <a:cubicBezTo>
                                  <a:pt x="156058" y="13348"/>
                                  <a:pt x="166154" y="20980"/>
                                  <a:pt x="174117" y="30899"/>
                                </a:cubicBezTo>
                                <a:cubicBezTo>
                                  <a:pt x="182093" y="40818"/>
                                  <a:pt x="187973" y="52794"/>
                                  <a:pt x="191783" y="66840"/>
                                </a:cubicBezTo>
                                <a:cubicBezTo>
                                  <a:pt x="195580" y="80874"/>
                                  <a:pt x="197485" y="96520"/>
                                  <a:pt x="197485" y="113792"/>
                                </a:cubicBezTo>
                                <a:cubicBezTo>
                                  <a:pt x="197485" y="131610"/>
                                  <a:pt x="195415" y="147828"/>
                                  <a:pt x="191275" y="162458"/>
                                </a:cubicBezTo>
                                <a:cubicBezTo>
                                  <a:pt x="187135" y="177089"/>
                                  <a:pt x="180886" y="189611"/>
                                  <a:pt x="172517" y="200050"/>
                                </a:cubicBezTo>
                                <a:cubicBezTo>
                                  <a:pt x="164148" y="210477"/>
                                  <a:pt x="153594" y="218529"/>
                                  <a:pt x="140843" y="224193"/>
                                </a:cubicBezTo>
                                <a:cubicBezTo>
                                  <a:pt x="128105" y="229857"/>
                                  <a:pt x="113297" y="232689"/>
                                  <a:pt x="96444" y="232689"/>
                                </a:cubicBezTo>
                                <a:cubicBezTo>
                                  <a:pt x="79591" y="232689"/>
                                  <a:pt x="65062" y="230010"/>
                                  <a:pt x="52858" y="224638"/>
                                </a:cubicBezTo>
                                <a:cubicBezTo>
                                  <a:pt x="40640" y="219266"/>
                                  <a:pt x="30620" y="211607"/>
                                  <a:pt x="22784" y="201638"/>
                                </a:cubicBezTo>
                                <a:cubicBezTo>
                                  <a:pt x="14948" y="191681"/>
                                  <a:pt x="9182" y="179578"/>
                                  <a:pt x="5512" y="165354"/>
                                </a:cubicBezTo>
                                <a:cubicBezTo>
                                  <a:pt x="1829" y="151117"/>
                                  <a:pt x="0" y="135179"/>
                                  <a:pt x="0" y="117538"/>
                                </a:cubicBezTo>
                                <a:cubicBezTo>
                                  <a:pt x="0" y="99949"/>
                                  <a:pt x="2032" y="83960"/>
                                  <a:pt x="6096" y="69545"/>
                                </a:cubicBezTo>
                                <a:cubicBezTo>
                                  <a:pt x="10160" y="55131"/>
                                  <a:pt x="16421" y="42774"/>
                                  <a:pt x="24854" y="32448"/>
                                </a:cubicBezTo>
                                <a:cubicBezTo>
                                  <a:pt x="33287" y="22123"/>
                                  <a:pt x="43828" y="14135"/>
                                  <a:pt x="56490" y="8484"/>
                                </a:cubicBezTo>
                                <a:cubicBezTo>
                                  <a:pt x="69152" y="2832"/>
                                  <a:pt x="83947" y="0"/>
                                  <a:pt x="100864"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752" style="width:120.029pt;height:19.6991pt;mso-position-horizontal-relative:char;mso-position-vertical-relative:line" coordsize="15243,2501">
                <v:shape id="Shape 644" style="position:absolute;width:1864;height:2290;left:141;top:158;" coordsize="186436,229045" path="m14681,0c16866,0,18783,102,20434,318c22085,533,23508,914,24702,1473c25895,2019,26822,2756,27470,3683c28118,4610,28715,5715,29286,7036l94183,191059l157150,6922c157455,5855,157912,4813,158534,3785c159144,2756,160134,1969,161493,1422c162839,889,164414,508,166205,305c167996,102,170078,0,172428,0c175146,0,177521,152,179565,457c181623,749,183286,1486,184557,2667c185839,3835,186436,5309,186347,7074c186258,8839,185865,10592,185179,12319l109715,222034c109157,223482,108344,224701,107277,225679c106210,226657,104978,227368,103568,227813c102171,228257,100622,228562,98908,228752c97206,228943,95250,229045,93066,229045c91554,229045,90208,229006,89002,228956c87808,228892,86652,228752,85535,228549c84430,228346,83477,228105,82677,227838c81877,227571,81013,227152,80073,226593c79146,226035,78410,225387,77851,224663c77305,223926,76937,223291,76759,222745l1029,12357c317,10490,0,8598,89,6680c178,4763,952,3277,2413,2235c3873,1194,5652,559,7747,330c9842,114,12154,0,14681,0x">
                  <v:stroke weight="0pt" endcap="flat" joinstyle="miter" miterlimit="10" on="false" color="#000000" opacity="0"/>
                  <v:fill on="true" color="#5b9bd5"/>
                </v:shape>
                <v:shape id="Shape 645" style="position:absolute;width:987;height:2322;left:2211;top:145;" coordsize="98736,232283" path="m98736,0l98736,25353l66459,32410c57607,37185,50407,43599,44857,51663c39319,59728,35306,69253,32830,80238c30366,91211,29121,102895,29121,115252c29121,128574,30252,140766,32487,151854c34735,162941,38494,172529,43790,180619c49073,188709,56083,194995,64783,199517c73495,204025,84557,206273,97968,206273l98736,206104l98736,231844l96444,232283c79591,232283,65062,229603,52858,224231c40640,218859,30620,211201,22784,201231c14948,191274,9182,179171,5512,164947c1829,150710,0,134772,0,117132c0,99542,2032,83553,6096,69138c10160,54724,16421,42367,24854,32042c33287,21717,43828,13728,56490,8077l98736,0x">
                  <v:stroke weight="0pt" endcap="flat" joinstyle="miter" miterlimit="10" on="false" color="#000000" opacity="0"/>
                  <v:fill on="true" color="#5b9bd5"/>
                </v:shape>
                <v:shape id="Shape 646" style="position:absolute;width:1250;height:2269;left:11352;top:168;" coordsize="125006,226962" path="m12979,0l114376,0c115824,0,117170,356,118402,1092c119647,1816,120625,2794,121323,4026c122022,5258,122517,6655,122822,8242c123127,9830,123279,11405,123279,12992c123279,14567,123127,16104,122822,17628c122517,19152,122009,20485,121298,21641c120586,22809,119634,23736,118440,24435c117246,25133,115888,25489,114376,25489l27915,25489l27915,95885l102057,95885c103619,95885,105016,96241,106248,96952c107480,97676,108445,98603,109157,99771c109868,100927,110376,102311,110680,103911c110985,105524,111138,107112,111138,108699c111138,110325,110985,111862,110680,113322c110363,114795,109842,116078,109106,117196c108369,118301,107391,119164,106172,119761c104966,120371,103594,120675,102057,120675l27915,120675l27915,201473l115938,201473c117386,201473,118707,201816,119914,202527c121107,203225,122098,204140,122885,205296c123685,206439,124232,207836,124549,209474c124854,211099,125006,212712,125006,214300c125006,215862,124854,217411,124562,218923c124257,220434,123711,221818,122911,223050c122123,224282,121133,225247,119964,225933c118783,226619,117437,226962,115925,226962l12979,226962c10122,226962,7252,225933,4356,223863c1448,221806,0,218110,0,212776l0,14173c0,8890,1460,5207,4382,3124c7315,1041,10173,0,12979,0x">
                  <v:stroke weight="0pt" endcap="flat" joinstyle="miter" miterlimit="10" on="false" color="#000000" opacity="0"/>
                  <v:fill on="true" color="#5b9bd5"/>
                </v:shape>
                <v:shape id="Shape 647" style="position:absolute;width:2370;height:2280;left:8349;top:168;" coordsize="237020,228003" path="m13005,0l24244,0c27343,0,30175,368,32741,1105c35293,1842,37592,2946,39611,4407c41643,5880,43281,7544,44539,9423c45783,11303,47053,15062,48311,20701l117754,184074l190233,18415c191579,14326,193015,11201,194513,9055c195999,6909,197612,5156,199326,3785c201041,2413,202946,1448,205041,864c207137,292,209258,0,211404,0l223838,0c225184,0,226644,241,228231,711c229819,1181,231280,2045,232601,3277c233921,4509,234988,6020,235801,7798c236613,9576,237020,11697,237020,14173l237020,220116c237020,221386,236652,222631,235941,223812c235229,225006,234175,225882,232791,226428c231406,226987,229997,227381,228574,227635c227152,227876,225222,228003,222796,228003c220586,228003,218745,227876,217284,227635c215824,227393,214439,226987,213131,226428c211823,225870,210820,225019,210134,223876c209448,222733,209105,221488,209105,220116l209105,37910l128981,222796c128537,223698,127927,224485,127140,225171c126365,225857,125400,226403,124257,226809c123114,227216,121945,227521,120726,227711c119519,227902,118008,228003,116192,228003c114236,228003,112662,227914,111455,227724c110236,227546,109067,227241,107937,226797c106794,226365,105804,225781,104965,225031c104115,224295,103568,223418,103314,222402l27915,39332l27915,220116c27915,221386,27559,222631,26835,223812c26124,225006,25070,225882,23685,226428c22301,226987,20891,227381,19469,227635c18047,227876,16065,228003,13526,228003c11201,228003,9334,227876,7925,227635c6515,227393,5131,226974,3772,226403c2425,225819,1448,224942,876,223787c292,222631,0,221412,0,220116l0,14173c0,8890,1460,5194,4394,3124c7328,1041,10198,0,13005,0x">
                  <v:stroke weight="0pt" endcap="flat" joinstyle="miter" miterlimit="10" on="false" color="#000000" opacity="0"/>
                  <v:fill on="true" color="#5b9bd5"/>
                </v:shape>
                <v:shape id="Shape 648" style="position:absolute;width:1652;height:2309;left:6089;top:158;" coordsize="165240,230950" path="m13868,0c15964,0,17805,127,19405,394c20993,660,22453,1079,23787,1651c25133,2223,26149,3099,26860,4267c27559,5436,27915,6642,27915,7887l27915,142596c27915,153378,29172,162662,31674,170447c34175,178245,37782,184709,42494,189852c47206,194996,52895,198857,59563,201422c66218,204000,73876,205283,82524,205283c91262,205283,98996,204038,105727,201536c112471,199047,118161,195263,122809,190183c127444,185115,131026,178740,133540,171082c136068,163411,137325,154318,137325,143789l137325,7887c137325,6553,137668,5321,138354,4178c139040,3035,140043,2184,141351,1626c142659,1067,144094,648,145669,394c147231,127,149072,0,151193,0c153289,0,155130,127,156718,394c158318,660,159779,1079,161112,1651c162446,2223,163474,3099,164173,4267c164884,5436,165240,6642,165240,7887l165240,143624c165240,157378,163258,169685,159321,180518c155372,191364,149682,200558,142240,208128c134810,215684,125908,221386,115545,225209c105181,229032,93561,230950,80657,230950c68999,230950,58204,229108,48285,225425c38367,221742,29819,216306,22657,209131c15481,201968,9918,193078,5956,182474c1981,171869,0,159715,0,146012l0,7887c0,6553,355,5309,1054,4153c1753,2985,2743,2146,4026,1638c5308,1130,6756,724,8356,432c9957,140,11798,0,13868,0x">
                  <v:stroke weight="0pt" endcap="flat" joinstyle="miter" miterlimit="10" on="false" color="#000000" opacity="0"/>
                  <v:fill on="true" color="#5b9bd5"/>
                </v:shape>
                <v:shape id="Shape 649" style="position:absolute;width:1173;height:2280;left:4661;top:158;" coordsize="117386,228003" path="m13869,0c16091,0,17971,127,19507,394c21031,660,22466,1079,23800,1651c25133,2223,26149,3099,26860,4267c27559,5436,27915,6642,27915,7887l27915,202171l108305,202171c109868,202171,111265,202527,112497,203238c113716,203962,114694,204902,115392,206058c116103,207213,116611,208598,116916,210198c117234,211811,117386,213411,117386,214998c117386,216675,117234,218262,116929,219774c116624,221272,116141,222656,115469,223926c114795,225196,113843,226187,112598,226911c111366,227635,109931,228003,108305,228003l12979,228003c10122,228003,7251,226974,4356,224904c1448,222847,0,219151,0,213817l0,7887c0,6553,343,5321,1029,4178c1715,3035,2718,2184,4026,1626c5334,1067,6782,648,8344,394c9906,127,11747,0,13869,0x">
                  <v:stroke weight="0pt" endcap="flat" joinstyle="miter" miterlimit="10" on="false" color="#000000" opacity="0"/>
                  <v:fill on="true" color="#5b9bd5"/>
                </v:shape>
                <v:shape id="Shape 650" style="position:absolute;width:1312;height:2283;left:13897;top:155;" coordsize="131254,228346" path="m69520,0c71615,0,73457,127,75057,394c76645,660,78118,1080,79451,1651c80785,2223,81801,3086,82512,4267c83223,5436,83566,6642,83566,7887l83566,204064l121819,204064c123215,204064,124549,204407,125819,205092c127089,205778,128130,206705,128943,207874c129756,209042,130340,210350,130708,211811c131064,213258,131254,214782,131254,216383c131254,218326,131026,220028,130556,221488c130099,222936,129426,224206,128524,225285c127622,226352,126593,227127,125438,227622c124270,228105,123063,228346,121819,228346l10122,228346c8865,228346,7696,228092,6617,227609c5537,227114,4559,226352,3696,225298c2820,224257,2159,223025,1714,221615c1257,220205,1041,218465,1041,216383c1041,214617,1219,213043,1562,211658c1905,210261,2477,208991,3277,207836c4077,206693,5067,205765,6236,205092c7404,204407,8699,204064,10122,204064l55486,204064l55486,30340l14199,58280c11989,59665,9919,60465,8014,60668c6109,60884,4445,60427,3023,59322c1613,58217,749,56807,445,55080c152,53353,0,51397,0,49187c0,47498,64,46025,203,44780c330,43523,635,42329,1117,41212c1600,40081,2235,39091,2997,38240c3772,37389,4382,36792,4826,36474l58382,2286c58877,1956,59512,1626,60299,1321c61087,1003,61950,749,62878,546c63817,343,64948,203,66294,127c67627,38,68707,0,69520,0x">
                  <v:stroke weight="0pt" endcap="flat" joinstyle="miter" miterlimit="10" on="false" color="#000000" opacity="0"/>
                  <v:fill on="true" color="#5b9bd5"/>
                </v:shape>
                <v:shape id="Shape 651" style="position:absolute;width:987;height:2322;left:3199;top:141;" coordsize="98749,232251" path="m2127,0c18561,0,32874,2680,45104,8014c57322,13348,67418,20980,75381,30899c83357,40818,89249,52794,93047,66840c96844,80874,98749,96520,98749,113792c98749,131610,96679,147828,92539,162458c88398,177089,82150,189611,73781,200050c65412,210477,54858,218529,42107,224193l0,232251l0,206511l32455,199377c41345,194500,48546,187935,54070,179680c59582,171425,63545,161760,65970,150685c68409,139611,69615,127940,69615,115659c69615,102972,68434,91084,66059,80010c63684,68936,59823,59385,54477,51346c49143,43320,42069,37033,33293,32487c24517,27940,13557,25667,426,25667l0,25760l0,407l2127,0x">
                  <v:stroke weight="0pt" endcap="flat" joinstyle="miter" miterlimit="10" on="false" color="#000000" opacity="0"/>
                  <v:fill on="true" color="#5b9bd5"/>
                </v:shape>
                <v:shape id="Shape 652" style="position:absolute;width:965;height:2357;left:108;top:125;" coordsize="96526,235712" path="m17818,0l23927,292c24168,305,24409,330,24638,394l28918,1537c29362,1664,29782,1867,30150,2159l32906,4343c33274,4636,33579,5004,33795,5410l35598,8839c35674,8992,35738,9131,35801,9296l96526,181599l96526,197111l94310,195555l29527,11760l28169,9182l26505,7861l23241,6998l18098,6731l11544,6998l9309,7506l7861,8255l7099,9106l6782,10351l6909,12332l7506,14516l83109,224612l83833,225806l85293,227140l87109,228016l89179,228524l92431,228879l96190,228981l96526,228965l96526,235711l96507,235712l92265,235610l88455,235217l85204,234480c84963,234429,84722,234340,84506,234239l81928,232994c81636,232855,81369,232664,81128,232448l78930,230454c78689,230226,78486,229972,78321,229692l77178,227787c77064,227597,76962,227406,76899,227203l1168,16789l330,13779c267,13564,229,13335,216,13106l25,10249c0,9893,38,9538,127,9182l787,6617c927,6096,1181,5613,1550,5207l3264,3302c3531,2997,3848,2756,4216,2565l6591,1334c6845,1194,7125,1092,7404,1029l10363,368c10554,318,10757,292,10960,292l17818,0x">
                  <v:stroke weight="0pt" endcap="flat" joinstyle="miter" miterlimit="10" on="false" color="#000000" opacity="0"/>
                  <v:fill on="true" color="#5b9bd5"/>
                </v:shape>
                <v:shape id="Shape 653" style="position:absolute;width:729;height:1876;left:2469;top:365;" coordsize="72993,187666" path="m72993,0l72993,6702l64211,7161l55982,8469l48908,10501l42075,13549l36081,17245l30683,21500l25959,26351l21908,31558l15049,44271l10363,59066l7633,75779l6731,93521l7582,112330l9995,129196l14503,144486l17399,150938l20943,156996l25006,162381l29680,167092l34887,171195l40500,174535l47333,177392l54750,179450l63081,180593l72365,180948l72993,180915l72993,187624l72098,187666l62141,187260l52934,185927l44729,183602l37681,180643c37541,180580,37389,180516,37262,180427l30709,176465l24867,171804l19622,166419l15126,160374l11240,153669l8039,146391l3467,130872c3429,130707,3391,130555,3366,130389l864,112635l0,93166l991,74700l3759,57745c3785,57593,3823,57428,3873,57276l8725,41934c8789,41731,8877,41540,8979,41350l16116,28116c16205,27951,16307,27786,16434,27634l21158,21639l26531,16204l32563,11505l39332,7403l46381,4253c46520,4190,46673,4139,46825,4088l54953,1815l63869,443l72993,0x">
                  <v:stroke weight="0pt" endcap="flat" joinstyle="miter" miterlimit="10" on="false" color="#000000" opacity="0"/>
                  <v:fill on="true" color="#5b9bd5"/>
                </v:shape>
                <v:shape id="Shape 654" style="position:absolute;width:965;height:2357;left:1073;top:125;" coordsize="96552,235711" path="m79102,0l86532,483c86747,495,86963,533,87179,584l90037,1346c90380,1448,90710,1588,91002,1778l93199,3213c93529,3429,93809,3696,94050,4013l95472,5918c95803,6363,96031,6871,96107,7429l96488,9906c96552,10325,96539,10770,96438,11189l95206,16421l19653,226530c19564,226784,19450,227025,19298,227241l16923,230861c16631,231305,16224,231673,15767,231940l12046,234036c11741,234213,11411,234328,11068,234404l6395,235356c6229,235395,6064,235407,5886,235420l0,235711l0,228965l5302,228714l9201,227914l11741,226479l13456,223876l88652,14872l89745,10274l89592,9284l89021,8522l87776,7709l85744,7176l79407,6731l73451,6998l69514,7963l68637,8420l68218,8915l67113,11316l4147,195529c3690,196875,2407,197790,984,197803l0,197111l0,181599l908,184175l60738,9131l62287,5690c62414,5398,62592,5131,62795,4890l63938,3556c64218,3226,64548,2959,64929,2769l66732,1816c66986,1689,67240,1588,67507,1524l72168,381c72384,330,72600,292,72816,292l79102,0x">
                  <v:stroke weight="0pt" endcap="flat" joinstyle="miter" miterlimit="10" on="false" color="#000000" opacity="0"/>
                  <v:fill on="true" color="#5b9bd5"/>
                </v:shape>
                <v:shape id="Shape 655" style="position:absolute;width:1021;height:2392;left:2178;top:109;" coordsize="102140,239253" path="m102140,0l102140,6735l92418,7096l81242,8646l70929,11199l61392,14755l52667,19225l44704,24508l37452,30731l30950,37640l25235,45552l20244,54087l16091,63383l12725,73606l10109,84401l8242,95895l7112,107973l6731,120635l7099,133423l8026,145476l9690,156842l12103,167561l15151,177556l18885,186738l23457,195107l28639,202588l34620,209344l41440,215288l48997,220406l57391,224724l66624,228127l76771,230553l87795,232052l99720,232521l102140,232431l102140,239166l99987,239253l87528,238770l75882,237221l65075,234681l55067,231048l45936,226400l37681,220863l30213,214424l23622,207071l17932,198943l12992,189976l8915,180109l5664,169529l3124,158328l1372,146466l394,133944l0,120825l381,107769l1537,95273l3467,83322l6185,72032l9690,61287l14097,51356l19405,42174l25489,33703l32525,26134l40310,19403l48933,13624l58306,8773l68567,4899l79604,2118l91478,429l102140,0x">
                  <v:stroke weight="0pt" endcap="flat" joinstyle="miter" miterlimit="10" on="false" color="#000000" opacity="0"/>
                  <v:fill on="true" color="#5b9bd5"/>
                </v:shape>
                <v:shape id="Shape 656" style="position:absolute;width:729;height:1876;left:3199;top:364;" coordsize="72981,187650" path="m553,0l10281,495l19387,1829l27604,4166l34957,7315l41599,11278l47555,15951l52775,21311l57372,27368l61259,33960l64522,41123l67164,48806l69336,57226l72041,74816l72981,93548l71990,111811l69171,129172l66986,137541l64179,145402l60713,152603l56686,159410l51950,165621l46577,171145l40558,175946l33750,180162l26270,183464l17939,185852l8935,187223l0,187650l0,180942l8592,180492l16923,179197l24403,177000l31007,174015l36976,170243l42374,165887l47111,160947l51327,155346l54909,149187l58109,142494l60649,135293l62655,127483l65348,110731l66262,93193l65310,75159l62681,58255l60649,50495l58160,43320l55137,36766l51581,30785l47428,25413l42742,20663l37459,16586l31528,13106l24975,10363l17571,8306l9328,7163l210,6718l0,6729l0,27l553,0x">
                  <v:stroke weight="0pt" endcap="flat" joinstyle="miter" miterlimit="10" on="false" color="#000000" opacity="0"/>
                  <v:fill on="true" color="#5b9bd5"/>
                </v:shape>
                <v:shape id="Shape 657" style="position:absolute;width:620;height:2346;left:4628;top:125;" coordsize="62071,234658" path="m17044,0l23114,381c23356,406,23597,445,23825,508l28105,1753c28588,1892,29020,2121,29388,2451l32436,5118c32791,5423,33071,5791,33262,6210l34125,8014c34290,8357,34392,8725,34430,9106l34620,10922l34633,202121l62071,202121l62071,208852l31267,208852c29413,208852,27902,207340,27902,205486l27927,11621l27801,10376l27483,9715l25527,8014l22289,7074l17501,6718l12332,7074l9081,8014l7366,9462l6731,11735l6719,216941l6985,220370l7557,222656l8509,224257l9766,225501l13221,227317l16713,227927l62071,227933l62071,234652l16409,234658c16218,234658,16015,234645,15824,234607l11532,233845c11202,233794,10871,233680,10566,233515l6185,231229c5880,231077,5614,230873,5372,230632l3454,228727c3264,228524,3099,228308,2959,228079l1524,225692c1359,225412,1232,225095,1143,224777l381,221729c343,221552,305,221361,292,221171l13,217462l0,11265c0,10960,38,10655,127,10351l1169,6642c1359,5994,1727,5410,2236,4978l5283,2413c5652,2108,6071,1880,6528,1753l10808,508c11037,445,11278,406,11519,381l17044,0x">
                  <v:stroke weight="0pt" endcap="flat" joinstyle="miter" miterlimit="10" on="false" color="#000000" opacity="0"/>
                  <v:fill on="true" color="#5b9bd5"/>
                </v:shape>
                <v:shape id="Shape 658" style="position:absolute;width:1020;height:2392;left:3199;top:108;" coordsize="102038,239245" path="m1962,0l14129,483l25597,2032l36303,4572l46222,8204l55340,12840l63659,18263l71165,24727l77819,31953l83687,40068l88741,48946l92920,58725l96260,69101l98813,80239l100578,91923l101645,104127l102038,116992l101657,130238l100502,142926l98571,155054l95752,166573l92158,177406l87764,187490l82569,196837l76448,205359l69539,212992l61728,219748l53130,225603l43631,230480l33369,234353l22244,237134l10471,238823l0,239245l0,232510l9532,232156l20619,230607l31007,228054l40570,224485l49359,220040l57334,214643l64560,208458l70987,201422l76689,193561l81591,184798l85770,175273l89224,164960l91929,153988l93796,142316l94926,130048l95307,117196l94939,104711l93923,92926l92247,81737l89859,71158l86722,61354l82887,52260l78226,44005l72866,36500l66758,29820l59976,23901l52280,18834l43885,14516l34741,11113l24683,8699l13862,7201l2229,6731l0,6814l0,79l1962,0x">
                  <v:stroke weight="0pt" endcap="flat" joinstyle="miter" miterlimit="10" on="false" color="#000000" opacity="0"/>
                  <v:fill on="true" color="#5b9bd5"/>
                </v:shape>
                <v:shape id="Shape 659" style="position:absolute;width:621;height:325;left:5249;top:2146;" coordsize="62109,32531" path="m0,0l49587,0c49892,0,50184,38,50476,114l54667,1257c55201,1410,55683,1676,56077,2045l59036,4813c59417,5169,59722,5626,59899,6121l61423,10312c61513,10566,61576,10846,61614,11125l62084,15888c62109,16104,62109,16332,62084,16561l61614,21323c61588,21577,61525,21831,61449,22073l60014,26264c59849,26746,59569,27191,59214,27559l56255,30505c55950,30810,55594,31051,55201,31217l53207,32080c52877,32220,52521,32309,52153,32334l49867,32525l0,32531l0,25813l49308,25819l51060,25679l51962,25286l53892,23355l54947,20269l55353,16218l54947,12217l53842,9169l52089,7531l49143,6731l0,6731l0,0x">
                  <v:stroke weight="0pt" endcap="flat" joinstyle="miter" miterlimit="10" on="false" color="#000000" opacity="0"/>
                  <v:fill on="true" color="#5b9bd5"/>
                </v:shape>
                <v:shape id="Shape 660" style="position:absolute;width:859;height:2376;left:6056;top:125;" coordsize="85998,237617" path="m16955,0l22936,381c23165,406,23381,445,23609,495l28080,1740c28563,1880,29020,2121,29401,2451l32448,5118c32931,5537,33287,6096,33465,6718l34506,10338c34595,10643,34646,10947,34646,11265l34646,145948l35585,160795l36690,167107l38189,172669l42520,182867l48349,190906l55563,197155l64135,201574l74244,204343l85865,205257l85998,205247l85998,211988l85598,211988l73406,211036c73190,211011,72974,210972,72771,210922l62014,207963c61786,207899,61570,207823,61354,207709l52121,202946c51880,202832,51664,202679,51460,202502l43650,195745c43459,195567,43282,195377,43129,195174l36843,186500c36690,186296,36563,186080,36462,185839l31890,175082c31839,174930,31776,174790,31738,174625l30061,168237l28867,161214l27915,145948l27915,11748l27267,9538l25540,8026l22123,7074l17412,6718l12243,7074l8992,8014l7226,9500l6922,10249l6731,11519l6731,149250l7087,158979l8192,168135l9919,176581l12357,184518l15558,191859l19164,198488l23394,204470l28283,209931l33630,214757l39484,219024l45834,222580l52705,225527l59995,227914l67577,229578l75629,230505l83909,230886l85998,230805l85998,237541l84188,237617l75324,237236l66802,236258l58572,234493l50622,231927l43193,228778l36208,224904l29693,220218l23787,214935l18390,208979l13678,202387l9652,195097l6198,187211l3492,178575l1600,169494l407,159791l13,149504l0,11265c0,11100,13,10935,38,10770l330,8865c369,8611,432,8357,533,8115l1296,6210c1499,5690,1829,5232,2261,4877l5207,2400c5563,2108,5982,1880,6439,1753l10719,508c10947,445,11189,406,11430,381l16955,0x">
                  <v:stroke weight="0pt" endcap="flat" joinstyle="miter" miterlimit="10" on="false" color="#000000" opacity="0"/>
                  <v:fill on="true" color="#5b9bd5"/>
                </v:shape>
                <v:shape id="Shape 661" style="position:absolute;width:1219;height:2346;left:8316;top:136;" coordsize="121907,234671" path="m16408,0l27648,0l36538,1079c36906,1118,37262,1232,37605,1384l44463,4724c44717,4851,44971,5017,45187,5207l47942,7582c48095,7709,48235,7849,48349,8001l50546,10668c50673,10820,50787,10986,50889,11163l51841,12878l52984,15786l53950,19253l54864,22974l121133,178892l121907,177122l121907,190213l121069,190754c119736,190754,118516,189941,117996,188709l48565,25362c48489,25184,48425,25019,48387,24841l47460,21018l46711,18199l45949,16154l45148,14707l43333,12497l41123,10592l35154,7684l27648,6731l16713,6731l13221,7353l9754,9157l8573,10351l7646,12065l6972,14440l6731,17564l6731,223101l7315,225590l7747,226124l8624,226708l11900,227686l13843,227838l16802,227940l20066,227851l22276,227686l25451,226759l27496,225019l27800,224358l27902,223495l27902,42710c27902,41097,29045,39713,30620,39408c32195,39091,33769,39942,34379,41427l109715,224231l110757,225895l112624,227038l115329,227762l119355,227940l121907,227781l121907,234528l119774,234658l114668,234480c114414,234467,114173,234429,113932,234366l110401,233413c110096,233324,109791,233197,109525,233032l106566,231216c106134,230949,105753,230581,105486,230149l103861,227571c103759,227406,103670,227241,103594,227063l34633,59703l34633,223495l34430,225654c34392,226035,34290,226403,34125,226746l33261,228549c33058,228981,32766,229375,32398,229679l29261,232346c28905,232651,28486,232880,28029,233007l23838,234252c23609,234315,23381,234353,23139,234379l20561,234569l16980,234671l13640,234569l11011,234379c10769,234353,10528,234315,10300,234239l6198,232994c5880,232905,5588,232766,5309,232575l3594,231432c3315,231254,3061,231026,2845,230759l1613,229235c1296,228841,1067,228384,940,227889l89,224269c26,224015,0,223749,0,223495l0,17564l292,13589c317,13373,356,13145,407,12941l1270,9893c1334,9652,1422,9423,1550,9207l2883,6731c3035,6439,3226,6172,3454,5944l5359,4039c5614,3797,5880,3594,6185,3429l10566,1143c10871,991,11201,876,11544,813l15824,51c16015,25,16218,0,16408,0x">
                  <v:stroke weight="0pt" endcap="flat" joinstyle="miter" miterlimit="10" on="false" color="#000000" opacity="0"/>
                  <v:fill on="true" color="#5b9bd5"/>
                </v:shape>
                <v:shape id="Shape 662" style="position:absolute;width:859;height:2375;left:6916;top:125;" coordsize="85998,237541" path="m68307,0l74289,381c74518,406,74746,445,74975,508l79356,1740c79839,1880,80283,2121,80652,2451l83700,5118c84170,5525,84512,6045,84703,6642l85846,10262c85947,10579,85998,10922,85998,11265l85998,147003l85617,157124l84449,166929l82595,176149l79839,184887l76499,192964l72333,200533l67583,207404l62110,213703l56052,219304l49346,224130l42082,228232l34246,231623l25902,234226l17139,236118l7868,237211l0,237541l0,230805l7093,230530l15729,229527l23921,227800l31579,225438l38793,222364l45434,218656l51493,214338l57042,209271l62059,203568l66441,197282l70288,190386l73425,182842l76004,174816l77769,166129l78886,156870l79267,147003l79267,11786l78569,9563l76791,8014l73463,7074l68764,6718l63595,7074l60344,8014l58630,9462l57995,11735l57982,147307l57030,162077c57017,162243,57004,162420,56966,162585l54197,175158c54159,175374,54083,175578,53994,175781l49423,186258c49333,186474,49206,186690,49067,186881l42882,195453c42730,195669,42552,195859,42349,196025l34640,202692c34436,202870,34208,203022,33967,203149l24632,207912c24403,208026,24175,208115,23933,208178l13075,210934c12884,210985,12694,211011,12504,211036l121,211988l0,211988l0,205247l11691,204343l21901,201740l30537,197333l37650,191199l43402,183236l47695,173393l50337,161392l51264,146876l51264,11265c51264,10960,51302,10655,51391,10351l52432,6642c52623,5994,52991,5410,53499,4978l56547,2413c56916,2108,57334,1880,57792,1753l62071,508c62300,445,62542,406,62783,381l68307,0x">
                  <v:stroke weight="0pt" endcap="flat" joinstyle="miter" miterlimit="10" on="false" color="#000000" opacity="0"/>
                  <v:fill on="true" color="#5b9bd5"/>
                </v:shape>
                <v:shape id="Shape 663" style="position:absolute;width:379;height:875;left:11597;top:1342;" coordsize="37979,87503" path="m3366,0l37979,0l37979,6731l6731,6731l6731,80772l37979,80772l37979,87503l3366,87503c1511,87503,0,85992,0,84138l0,3366c0,1511,1511,0,3366,0x">
                  <v:stroke weight="0pt" endcap="flat" joinstyle="miter" miterlimit="10" on="false" color="#000000" opacity="0"/>
                  <v:fill on="true" color="#5b9bd5"/>
                </v:shape>
                <v:shape id="Shape 664" style="position:absolute;width:379;height:771;left:11597;top:390;" coordsize="37979,77114" path="m3366,0l37979,5l37979,6726l6731,6731l6731,70383l37979,70383l37979,77114l3366,77114c1511,77114,0,75616,0,73749l0,3366c0,1511,1511,0,3366,0x">
                  <v:stroke weight="0pt" endcap="flat" joinstyle="miter" miterlimit="10" on="false" color="#000000" opacity="0"/>
                  <v:fill on="true" color="#5b9bd5"/>
                </v:shape>
                <v:shape id="Shape 665" style="position:absolute;width:658;height:2336;left:11318;top:136;" coordsize="65881,233617" path="m16320,0l65881,0l65881,6731l16624,6731l13233,7353l9766,9157l8572,10351l7645,12065l6972,14440l6731,17564l6718,215900l6985,219329l7557,221615l8509,223215l9766,224460l13221,226276l16713,226886l65881,226886l65881,233617l16408,233617c16218,233617,16015,233604,15824,233566l11531,232804c11201,232753,10871,232639,10566,232474l6185,230188c5880,230035,5613,229832,5359,229591l3467,227686c3264,227482,3099,227267,2959,227038l1524,224650c1359,224371,1232,224053,1143,223736l381,220688c343,220510,305,220320,292,220129l12,216421l0,17564l292,13589c305,13373,355,13145,406,12941l1270,9893c1333,9652,1422,9423,1549,9207l2883,6731c3035,6439,3226,6172,3467,5944l5359,4039c5613,3797,5880,3594,6185,3429l10566,1143c10871,991,11188,876,11519,826l15710,64c15913,25,16116,0,16320,0x">
                  <v:stroke weight="0pt" endcap="flat" joinstyle="miter" miterlimit="10" on="false" color="#000000" opacity="0"/>
                  <v:fill on="true" color="#5b9bd5"/>
                </v:shape>
                <v:shape id="Shape 666" style="position:absolute;width:1218;height:2346;left:9535;top:136;" coordsize="121895,234671" path="m105296,0c105461,0,105639,13,105804,38l110185,711c110604,775,111011,914,111379,1130l115761,3708c116167,3950,116523,4280,116802,4661l120040,9233c120244,9512,120396,9817,120498,10147l121450,13094c121526,13348,121577,13602,121603,13856l121882,17285l121895,223495c121895,223838,121844,224180,121742,224511l120599,228130c120409,228727,120053,229273,119571,229679l116421,232346c116065,232651,115646,232880,115202,233007l111011,234252c110782,234315,110554,234353,110312,234379l107836,234569l104343,234671l98552,234379c98273,234366,98006,234315,97752,234239l93650,232994c93218,232867,92812,232651,92456,232346l89408,229781c88875,229324,88494,228727,88316,228041l87363,224333c87300,224053,87262,223774,87262,223495l87262,57493l13513,227495c13411,227749,13272,227978,13107,228194l11290,230581c11024,230937,10668,231242,10274,231470l7417,233083c7150,233236,6858,233363,6553,233426l3035,234290c2832,234340,2642,234366,2439,234379l0,234528l0,227781l1727,227673l4509,227000l6350,225958l7506,224447l87541,39942c88176,38481,89751,37656,91313,37986c92875,38303,93993,39688,93993,41275l93993,223063l94577,225323l96266,226759l99314,227673l104153,227940l107328,227851l109449,227686l112611,226759l114478,225171l115164,222974l115176,17843l114922,14796l114249,12700l111735,9144l108534,7264l105029,6731l93358,6706l87528,7493l82766,9868l80963,11582l78765,14288l76988,17590l74752,23101l2274,188747l0,190213l0,177122l68593,20409l70739,15062l72987,10833c73089,10643,73203,10465,73342,10312l75717,7353l78486,4661c78727,4420,79007,4229,79311,4077l85027,1219c85357,1054,85712,940,86081,889l92469,38l105296,0x">
                  <v:stroke weight="0pt" endcap="flat" joinstyle="miter" miterlimit="10" on="false" color="#000000" opacity="0"/>
                  <v:fill on="true" color="#5b9bd5"/>
                </v:shape>
                <v:shape id="Shape 667" style="position:absolute;width:659;height:321;left:11977;top:2150;" coordsize="65920,32156" path="m0,0l53398,0c53689,0,53982,38,54261,114l58262,1156c58795,1295,59290,1575,59697,1956l62656,4712c63011,5042,63291,5448,63469,5893l65183,10097c65310,10389,65386,10706,65424,11036l65894,15888c65920,16116,65920,16345,65894,16574l65412,21146c65386,21450,65310,21742,65196,22035l63583,26124c63405,26556,63151,26949,62833,27267l59875,30226c59430,30671,58871,30975,58262,31115l54159,32068c53918,32131,53664,32156,53398,32156l0,32156l0,25425l53017,25425l55798,24778l57576,23000l58769,19990l59163,16205l58769,12179l57525,9131l55721,7455l52966,6731l0,6731l0,0x">
                  <v:stroke weight="0pt" endcap="flat" joinstyle="miter" miterlimit="10" on="false" color="#000000" opacity="0"/>
                  <v:fill on="true" color="#5b9bd5"/>
                </v:shape>
                <v:shape id="Shape 668" style="position:absolute;width:520;height:315;left:11977;top:1094;" coordsize="52013,31598" path="m0,0l39593,0c39884,0,40189,38,40482,127l44672,1270c45219,1410,45714,1702,46120,2096l48978,4851c49346,5207,49626,5639,49803,6121l51327,10312c51416,10579,51480,10859,51518,11125l51988,15888c52013,16116,52013,16345,51988,16574l51505,21146c51480,21450,51403,21742,51302,22022l49778,25933c49574,26441,49257,26886,48851,27242l45892,29820c45485,30175,44990,30429,44444,30556l40355,31509c40101,31572,39846,31598,39593,31598l0,31598l0,24867l39199,24867l42107,24194l43809,22708l44863,20003l45257,16218l44863,12217l43745,9157l42069,7531l39135,6731l0,6731l0,0x">
                  <v:stroke weight="0pt" endcap="flat" joinstyle="miter" miterlimit="10" on="false" color="#000000" opacity="0"/>
                  <v:fill on="true" color="#5b9bd5"/>
                </v:shape>
                <v:shape id="Shape 669" style="position:absolute;width:641;height:321;left:11977;top:136;" coordsize="64103,32164" path="m0,0l51874,0l54426,318c54706,356,54972,432,55226,533l57131,1295c57550,1461,57931,1715,58262,2032l61208,4991c61564,5334,61830,5753,61995,6223l63519,10414c63621,10693,63684,10986,63710,11290l64091,16053c64103,16231,64103,16421,64091,16599l63710,21260c63684,21577,63608,21895,63507,22187l61983,26187c61805,26645,61525,27064,61170,27407l58312,30175c58033,30442,57715,30658,57360,30823l55455,31674c55112,31839,54731,31928,54363,31966l52165,32156l0,32164l0,25443l51581,25451l53207,25311l54058,24930l55950,23089l57042,20244l57360,16320l57042,12281l55924,9220l53982,7290l53080,6921l51874,6731l0,6731l0,0x">
                  <v:stroke weight="0pt" endcap="flat" joinstyle="miter" miterlimit="10" on="false" color="#000000" opacity="0"/>
                  <v:fill on="true" color="#5b9bd5"/>
                </v:shape>
                <v:shape id="Shape 670" style="position:absolute;width:689;height:2348;left:13863;top:123;" coordsize="68961,234882" path="m68961,0l68961,6798l66929,7082l64872,7692l63551,8327l10325,42325l9030,43620l7607,45830l6883,48497l6706,52180l7150,57539l7633,58886l8471,59825l9589,60384l11049,60486l13132,59940l15659,58708l56998,30806c58026,30107,59360,30031,60465,30615c61557,31200,62243,32343,62243,33587l62243,207323c62243,209190,60744,210689,58877,210689l13869,210689l11303,211336l9474,213038l8255,215769l7785,219604l8331,223808l9690,226348l11443,227694l13856,228151l68961,228151l68961,234882l13538,234882c13335,234882,13119,234869,12916,234832l9398,234158c8865,234057,8382,233841,7963,233511l5004,231225c4635,230945,4331,230577,4102,230158l2108,226449c1905,226081,1778,225687,1727,225281l1054,220036c1029,219769,1029,219490,1054,219210l1625,214448c1664,214118,1765,213788,1905,213470l3620,209660c3797,209254,4064,208885,4382,208581l7341,205825c7760,205431,8268,205152,8827,205012l12636,204059c12903,203996,13170,203958,13450,203958l55512,203958l55512,39925l19431,64283l15811,66125c15596,66239,15380,66315,15151,66379l12192,67141c11836,67230,11481,67268,11113,67242l8446,67052c8001,67014,7569,66899,7176,66696l4890,65553c4521,65375,4178,65109,3899,64804l2184,62899c1892,62569,1664,62188,1524,61781l660,59406c559,59127,495,58835,470,58543l0,52726l178,47837c191,47583,229,47341,292,47100l1245,43569c1334,43239,1473,42922,1664,42630l3569,39671c3696,39467,3848,39290,4013,39112l5829,37308c6007,37131,6198,36978,6401,36851l59931,2650l62141,1532c62319,1444,62497,1367,62687,1317l65265,555c65418,504,65583,466,65748,440l68961,0x">
                  <v:stroke weight="0pt" endcap="flat" joinstyle="miter" miterlimit="10" on="false" color="#000000" opacity="0"/>
                  <v:fill on="true" color="#5b9bd5"/>
                </v:shape>
                <v:shape id="Shape 671" style="position:absolute;width:690;height:2350;left:14553;top:121;" coordsize="69024,235039" path="m3823,0l9678,381c9906,406,10135,445,10363,508l14745,1740c15227,1880,15672,2121,16040,2451l19088,5118c19558,5524,19901,6045,20091,6642l21234,10262c21336,10579,21387,10922,21387,11265l21387,204114l56211,204114c56477,204114,56744,204153,56998,204216l60998,205168c61544,205296,62052,205562,62484,205943l65621,208801c65977,209118,66256,209512,66434,209944l68161,213843c68288,214147,68377,214465,68415,214782l68986,219354c69024,219634,69024,219926,68986,220218l68314,225260c68263,225654,68136,226035,67958,226378l65964,230200c65723,230632,65405,231013,65012,231318l61862,233693c61443,234010,60960,234226,60439,234315l56820,234988c56629,235026,56414,235039,56211,235039l0,235039l0,228308l55906,228308l58446,227851l60351,226403l61722,223787l62256,219761l61799,216103l60566,213309l58598,211506l55817,210845l18021,210845c16167,210845,14656,209347,14656,207480l14656,11786l13957,9563l12179,8014l8865,7074l4026,6731l1143,6795l0,6955l0,157l216,127l3823,0x">
                  <v:stroke weight="0pt" endcap="flat" joinstyle="miter" miterlimit="10" on="false" color="#000000" opacity="0"/>
                  <v:fill on="true" color="#5b9bd5"/>
                </v:shape>
                <v:shape id="Shape 672" style="position:absolute;width:1864;height:2290;left:0;top:17;" coordsize="186423,229045" path="m14681,0c16866,0,18783,102,20434,318c22085,533,23508,914,24702,1473c25895,2019,26822,2756,27470,3683c28118,4610,28715,5715,29286,7036l94183,191059l157150,6922c157455,5855,157912,4813,158534,3785c159144,2756,160134,1969,161493,1422c162839,889,164414,508,166205,305c167996,102,170078,0,172428,0c175146,0,177521,152,179565,457c181623,749,183286,1486,184557,2667c185839,3835,186423,5309,186347,7074c186258,8839,185865,10592,185179,12319l109715,222034c109157,223482,108344,224701,107277,225679c106210,226657,104978,227368,103568,227813c102171,228244,100622,228562,98908,228752c97206,228943,95250,229045,93066,229045c91554,229045,90208,229006,89002,228956c87808,228892,86652,228752,85535,228549c84430,228346,83477,228105,82677,227838c81877,227571,81013,227152,80073,226593c79146,226035,78410,225387,77851,224663c77305,223926,76937,223291,76759,222745l1029,12357c317,10490,0,8598,89,6680c178,4763,952,3277,2413,2235c3873,1194,5652,559,7747,330c9842,114,12154,0,14681,0x">
                  <v:stroke weight="0pt" endcap="flat" joinstyle="miter" miterlimit="10" on="false" color="#000000" opacity="0"/>
                  <v:fill on="true" color="#262626"/>
                </v:shape>
                <v:shape id="Shape 673" style="position:absolute;width:987;height:2322;left:2070;top:4;" coordsize="98736,232283" path="m98736,0l98736,25353l66459,32410c57607,37185,50407,43599,44857,51663c39319,59728,35306,69253,32830,80238c30366,91211,29121,102895,29121,115252c29121,128574,30252,140766,32487,151854c34735,162941,38494,172529,43790,180619c49073,188709,56083,194995,64783,199504c73495,204025,84557,206273,97968,206273l98736,206104l98736,231844l96444,232283c79591,232283,65062,229603,52858,224231c40640,218859,30620,211201,22784,201231c14948,191274,9182,179171,5512,164947c1829,150710,0,134772,0,117132c0,99542,2032,83553,6096,69138c10160,54724,16421,42367,24854,32042c33287,21717,43828,13728,56490,8077l98736,0x">
                  <v:stroke weight="0pt" endcap="flat" joinstyle="miter" miterlimit="10" on="false" color="#000000" opacity="0"/>
                  <v:fill on="true" color="#262626"/>
                </v:shape>
                <v:shape id="Shape 674" style="position:absolute;width:1250;height:2269;left:11210;top:27;" coordsize="125006,226962" path="m12979,0l114376,0c115824,0,117170,356,118402,1092c119647,1816,120625,2794,121323,4026c122022,5245,122517,6655,122822,8242c123127,9830,123279,11405,123279,12992c123279,14567,123127,16104,122822,17628c122517,19152,122009,20485,121298,21641c120586,22809,119634,23736,118440,24435c117246,25133,115888,25489,114376,25489l27915,25489l27915,95885l102057,95885c103619,95885,105016,96241,106248,96952c107480,97676,108445,98603,109157,99771c109868,100927,110376,102311,110680,103911c110985,105524,111138,107112,111138,108699c111138,110325,110985,111862,110680,113322c110363,114795,109843,116078,109106,117196c108369,118301,107392,119164,106172,119761c104966,120371,103594,120675,102057,120675l27915,120675l27915,201473l115938,201473c117386,201473,118707,201816,119901,202527c121107,203225,122098,204140,122885,205296c123685,206439,124232,207836,124549,209474c124854,211099,125006,212712,125006,214300c125006,215862,124854,217411,124562,218923c124257,220434,123711,221806,122911,223050c122123,224282,121133,225247,119964,225933c118783,226619,117437,226962,115926,226962l12979,226962c10122,226962,7252,225933,4356,223863c1448,221806,0,218110,0,212776l0,14173c0,8890,1461,5207,4382,3124c7315,1041,10173,0,12979,0x">
                  <v:stroke weight="0pt" endcap="flat" joinstyle="miter" miterlimit="10" on="false" color="#000000" opacity="0"/>
                  <v:fill on="true" color="#262626"/>
                </v:shape>
                <v:shape id="Shape 675" style="position:absolute;width:2370;height:2280;left:8208;top:27;" coordsize="237020,228003" path="m13005,0l24244,0c27343,0,30175,368,32741,1105c35293,1842,37592,2946,39611,4407c41643,5880,43281,7544,44539,9423c45783,11303,47053,15062,48311,20701l117754,184074l190233,18415c191579,14326,193015,11201,194513,9055c195999,6909,197612,5156,199326,3785c201041,2413,202946,1435,205041,864c207137,292,209258,0,211404,0l223838,0c225184,0,226644,241,228231,711c229819,1181,231280,2045,232601,3277c233921,4509,234988,6020,235801,7798c236613,9576,237020,11697,237020,14173l237020,220116c237020,221386,236652,222631,235941,223812c235229,225006,234175,225882,232791,226428c231406,226987,229997,227381,228574,227635c227152,227876,225222,228003,222796,228003c220586,228003,218745,227876,217284,227635c215824,227393,214439,226987,213131,226428c211823,225870,210820,225019,210134,223876c209448,222733,209105,221475,209105,220116l209105,37910l128981,222783c128537,223698,127927,224485,127140,225171c126365,225857,125400,226403,124257,226809c123114,227216,121932,227521,120726,227711c119519,227902,118008,228003,116192,228003c114236,228003,112662,227914,111455,227724c110236,227546,109067,227241,107937,226797c106794,226365,105804,225781,104965,225031c104115,224295,103568,223418,103314,222402l27915,39332l27915,220116c27915,221386,27559,222631,26835,223812c26124,225006,25070,225882,23685,226428c22301,226987,20891,227381,19469,227635c18047,227876,16065,228003,13526,228003c11201,228003,9334,227876,7925,227635c6515,227393,5131,226974,3772,226403c2425,225819,1448,224942,876,223787c292,222631,0,221412,0,220116l0,14173c0,8890,1460,5194,4394,3124c7328,1041,10198,0,13005,0x">
                  <v:stroke weight="0pt" endcap="flat" joinstyle="miter" miterlimit="10" on="false" color="#000000" opacity="0"/>
                  <v:fill on="true" color="#262626"/>
                </v:shape>
                <v:shape id="Shape 676" style="position:absolute;width:1652;height:2309;left:5947;top:17;" coordsize="165240,230950" path="m13869,0c15964,0,17806,127,19406,394c20993,660,22454,1079,23787,1651c25133,2223,26150,3099,26861,4267c27559,5436,27915,6642,27915,7887l27915,142596c27915,153378,29172,162662,31674,170447c34176,178245,37783,184709,42494,189852c47206,194996,52896,198857,59563,201422c66218,204000,73876,205283,82525,205283c91262,205283,98997,204038,105728,201536c112471,199047,118161,195263,122809,190183c127445,185115,131026,178740,133541,171082c136068,163411,137325,154318,137325,143789l137325,7887c137325,6553,137668,5321,138354,4178c139040,3035,140043,2184,141351,1626c142660,1067,144094,648,145669,394c147231,127,149073,0,151194,0c153289,0,155131,127,156718,394c158318,660,159779,1079,161112,1651c162446,2223,163475,3099,164173,4267c164885,5436,165240,6642,165240,7887l165240,143624c165240,157378,163259,169685,159322,180518c155372,191364,149682,200558,142240,208128c134811,215684,125908,221386,115545,225209c105182,229032,93561,230950,80658,230950c68999,230950,58204,229108,48285,225425c38367,221742,29820,216306,22657,209131c15482,201968,9919,193078,5957,182474c1981,171869,0,159715,0,146012l0,7887c0,6553,343,5309,1054,4153c1753,2985,2743,2146,4026,1638c5309,1130,6757,724,8357,432c9957,140,11799,0,13869,0x">
                  <v:stroke weight="0pt" endcap="flat" joinstyle="miter" miterlimit="10" on="false" color="#000000" opacity="0"/>
                  <v:fill on="true" color="#262626"/>
                </v:shape>
                <v:shape id="Shape 677" style="position:absolute;width:1173;height:2280;left:4520;top:17;" coordsize="117386,228003" path="m13869,0c16091,0,17971,127,19495,394c21031,660,22466,1079,23800,1651c25133,2223,26149,3099,26860,4267c27559,5436,27915,6642,27915,7887l27915,202171l108305,202171c109868,202171,111265,202527,112497,203238c113716,203962,114694,204902,115392,206058c116103,207213,116611,208598,116916,210198c117234,211811,117386,213411,117386,214998c117386,216675,117234,218262,116929,219774c116624,221272,116141,222656,115469,223926c114795,225196,113843,226187,112598,226911c111366,227635,109931,228003,108305,228003l12979,228003c10122,228003,7251,226974,4356,224904c1448,222847,0,219151,0,213817l0,7887c0,6553,343,5321,1029,4178c1715,3035,2718,2184,4026,1626c5334,1067,6782,648,8344,394c9906,127,11747,0,13869,0x">
                  <v:stroke weight="0pt" endcap="flat" joinstyle="miter" miterlimit="10" on="false" color="#000000" opacity="0"/>
                  <v:fill on="true" color="#262626"/>
                </v:shape>
                <v:shape id="Shape 678" style="position:absolute;width:1312;height:2283;left:13756;top:13;" coordsize="131254,228346" path="m69520,0c71615,0,73457,127,75057,394c76645,660,78118,1080,79451,1651c80785,2223,81800,3086,82512,4267c83223,5436,83566,6642,83566,7887l83566,204064l121818,204064c123215,204064,124549,204407,125819,205092c127089,205778,128130,206705,128943,207874c129756,209042,130340,210350,130708,211798c131064,213258,131254,214782,131254,216383c131254,218326,131026,220028,130556,221488c130099,222936,129425,224206,128524,225285c127622,226352,126593,227127,125438,227622c124270,228105,123063,228346,121818,228346l10122,228346c8865,228346,7696,228092,6617,227609c5537,227114,4559,226352,3696,225298c2819,224257,2159,223025,1715,221615c1257,220205,1041,218465,1041,216383c1041,214617,1219,213043,1562,211658c1905,210261,2477,208991,3277,207836c4076,206693,5067,205765,6236,205092c7404,204407,8699,204064,10122,204064l55486,204064l55486,30340l14198,58280c11989,59665,9919,60465,8013,60668c6109,60884,4445,60427,3023,59322c1613,58217,749,56807,445,55080c152,53353,0,51397,0,49187c0,47498,64,46025,203,44780c330,43523,635,42329,1118,41212c1600,40081,2235,39091,2997,38240c3772,37389,4382,36792,4826,36474l58382,2286c58877,1956,59512,1626,60299,1321c61087,1003,61950,749,62878,546c63817,343,64948,203,66294,127c67628,38,68707,0,69520,0x">
                  <v:stroke weight="0pt" endcap="flat" joinstyle="miter" miterlimit="10" on="false" color="#000000" opacity="0"/>
                  <v:fill on="true" color="#262626"/>
                </v:shape>
                <v:shape id="Shape 679" style="position:absolute;width:987;height:2322;left:3057;top:0;" coordsize="98749,232251" path="m2127,0c18561,0,32874,2680,45091,8014c57322,13348,67418,20980,75381,30899c83357,40818,89237,52794,93047,66840c96844,80874,98749,96520,98749,113792c98749,131610,96679,147828,92539,162458c88398,177089,82150,189611,73781,200050c65412,210477,54858,218529,42107,224193l0,232251l0,206511l32455,199377c41345,194500,48546,187935,54070,179680c59582,171425,63545,161760,65970,150685c68409,139611,69615,127940,69615,115659c69615,102972,68434,91084,66059,80010c63684,68936,59823,59385,54477,51346c49143,43320,42069,37033,33293,32487c24517,27940,13557,25667,426,25667l0,25760l0,407l2127,0x">
                  <v:stroke weight="0pt" endcap="flat" joinstyle="miter" miterlimit="10" on="false" color="#000000" opacity="0"/>
                  <v:fill on="true" color="#262626"/>
                </v:shape>
                <v:shape id="Shape 680" style="position:absolute;width:1392;height:1810;left:2361;top:256;" coordsize="139230,181013" path="m70041,0c57099,0,46190,2388,37338,7150c28486,11925,21286,18339,15735,26403c10198,34468,6185,43993,3709,54978c1245,65951,0,77635,0,89992c0,103315,1131,115507,3366,126594c5614,137681,9373,147269,14669,155359c19952,163449,26962,169735,35662,174244c44374,178765,55436,181013,68847,181013c82093,181013,93168,178575,102070,173711c110960,168834,118161,162268,123685,154013c129197,145758,133160,136093,135586,125019c138024,113944,139230,102273,139230,89992c139230,77305,138049,65418,135674,54343c133299,43269,129439,33718,124092,25679c118758,17653,111684,11366,102908,6820c94133,2273,83172,0,70041,0x">
                  <v:stroke weight="0.53pt" endcap="flat" joinstyle="round" on="true" color="#ffffff"/>
                  <v:fill on="false" color="#000000" opacity="0"/>
                </v:shape>
                <v:shape id="Shape 681" style="position:absolute;width:1250;height:2269;left:11210;top:27;" coordsize="125006,226962" path="m12979,0l114376,0c115824,0,117170,356,118402,1092c119647,1816,120625,2794,121323,4026c122022,5245,122517,6655,122822,8242c123127,9830,123279,11405,123279,12992c123279,14567,123127,16104,122822,17628c122517,19152,122009,20485,121298,21641c120586,22809,119634,23736,118440,24435c117246,25133,115888,25489,114376,25489l27915,25489l27915,95885l102057,95885c103619,95885,105016,96241,106248,96952c107480,97676,108445,98603,109157,99771c109868,100927,110376,102311,110680,103911c110985,105524,111138,107112,111138,108699c111138,110325,110985,111862,110680,113322c110363,114795,109843,116078,109106,117196c108369,118301,107392,119164,106172,119761c104966,120371,103594,120675,102057,120675l27915,120675l27915,201473l115938,201473c117386,201473,118707,201816,119901,202527c121107,203225,122098,204140,122885,205296c123685,206439,124232,207836,124549,209474c124854,211099,125006,212712,125006,214300c125006,215862,124854,217411,124562,218923c124257,220434,123711,221806,122911,223050c122123,224282,121133,225247,119964,225933c118783,226619,117437,226962,115926,226962l12979,226962c10122,226962,7252,225933,4356,223863c1448,221806,0,218110,0,212776l0,14173c0,8890,1461,5207,4382,3124c7315,1041,10173,0,12979,0x">
                  <v:stroke weight="0.53pt" endcap="flat" joinstyle="round" on="true" color="#ffffff"/>
                  <v:fill on="false" color="#000000" opacity="0"/>
                </v:shape>
                <v:shape id="Shape 682" style="position:absolute;width:2370;height:2280;left:8208;top:27;" coordsize="237020,228003" path="m13005,0l24244,0c27343,0,30175,368,32741,1105c35293,1842,37592,2946,39611,4407c41643,5880,43281,7544,44539,9423c45783,11303,47053,15062,48311,20701l117754,184074l190233,18415c191579,14326,193015,11201,194513,9055c195999,6909,197612,5156,199326,3785c201041,2413,202946,1435,205041,864c207137,292,209258,0,211404,0l223838,0c225184,0,226644,241,228231,711c229819,1181,231280,2045,232601,3277c233921,4509,234988,6020,235801,7798c236613,9576,237020,11697,237020,14173l237020,220116c237020,221386,236652,222631,235941,223812c235229,225006,234175,225882,232791,226428c231406,226987,229997,227381,228574,227635c227152,227876,225222,228003,222796,228003c220586,228003,218745,227876,217284,227635c215824,227393,214439,226987,213131,226428c211823,225870,210820,225019,210134,223876c209448,222733,209105,221475,209105,220116l209105,37910l128981,222783c128537,223698,127927,224485,127140,225171c126365,225857,125400,226403,124257,226809c123114,227216,121932,227521,120726,227711c119519,227902,118008,228003,116192,228003c114236,228003,112662,227914,111455,227724c110236,227546,109067,227241,107937,226797c106794,226365,105804,225781,104965,225031c104115,224295,103568,223418,103314,222402l27915,39332l27915,220116c27915,221386,27559,222631,26835,223812c26124,225006,25070,225882,23685,226428c22301,226987,20891,227381,19469,227635c18047,227876,16065,228003,13526,228003c11201,228003,9334,227876,7925,227635c6515,227393,5131,226974,3772,226403c2425,225819,1448,224942,876,223787c292,222631,0,221412,0,220116l0,14173c0,8890,1460,5194,4394,3124c7328,1041,10198,0,13005,0x">
                  <v:stroke weight="0.53pt" endcap="flat" joinstyle="round" on="true" color="#ffffff"/>
                  <v:fill on="false" color="#000000" opacity="0"/>
                </v:shape>
                <v:shape id="Shape 683" style="position:absolute;width:1652;height:2309;left:5947;top:17;" coordsize="165240,230950" path="m13869,0c15964,0,17806,127,19406,394c20993,660,22454,1079,23787,1651c25133,2223,26150,3099,26861,4267c27559,5436,27915,6642,27915,7887l27915,142596c27915,153378,29172,162662,31674,170447c34176,178245,37783,184709,42494,189852c47206,194996,52896,198857,59563,201422c66218,204000,73876,205283,82525,205283c91262,205283,98997,204038,105728,201536c112471,199047,118161,195263,122809,190183c127445,185115,131026,178740,133541,171082c136068,163411,137325,154318,137325,143789l137325,7887c137325,6553,137668,5321,138354,4178c139040,3035,140043,2184,141351,1626c142660,1067,144094,648,145669,394c147231,127,149073,0,151194,0c153289,0,155131,127,156718,394c158318,660,159779,1079,161112,1651c162446,2223,163475,3099,164173,4267c164885,5436,165240,6642,165240,7887l165240,143624c165240,157378,163259,169685,159322,180518c155372,191364,149682,200558,142240,208128c134811,215684,125908,221386,115545,225209c105182,229032,93561,230950,80658,230950c68999,230950,58204,229108,48285,225425c38367,221742,29820,216306,22657,209131c15482,201968,9919,193078,5957,182474c1981,171869,0,159715,0,146012l0,7887c0,6553,343,5309,1054,4153c1753,2985,2743,2146,4026,1638c5309,1130,6757,724,8357,432c9957,140,11799,0,13869,0x">
                  <v:stroke weight="0.53pt" endcap="flat" joinstyle="round" on="true" color="#ffffff"/>
                  <v:fill on="false" color="#000000" opacity="0"/>
                </v:shape>
                <v:shape id="Shape 684" style="position:absolute;width:1173;height:2280;left:4520;top:17;" coordsize="117386,228003" path="m13869,0c16091,0,17971,127,19495,394c21031,660,22466,1079,23800,1651c25133,2223,26149,3099,26860,4267c27559,5436,27915,6642,27915,7887l27915,202171l108305,202171c109868,202171,111265,202527,112497,203238c113716,203962,114694,204902,115392,206058c116103,207213,116611,208598,116916,210198c117234,211811,117386,213411,117386,214998c117386,216675,117234,218262,116929,219774c116624,221272,116141,222656,115469,223926c114795,225196,113843,226187,112598,226911c111366,227635,109931,228003,108305,228003l12979,228003c10122,228003,7251,226974,4356,224904c1448,222847,0,219151,0,213817l0,7887c0,6553,343,5321,1029,4178c1715,3035,2718,2184,4026,1626c5334,1067,6782,648,8344,394c9906,127,11747,0,13869,0x">
                  <v:stroke weight="0.53pt" endcap="flat" joinstyle="round" on="true" color="#ffffff"/>
                  <v:fill on="false" color="#000000" opacity="0"/>
                </v:shape>
                <v:shape id="Shape 685" style="position:absolute;width:1864;height:2290;left:0;top:17;" coordsize="186423,229045" path="m14681,0c16866,0,18783,102,20434,318c22085,533,23508,914,24702,1473c25895,2019,26822,2756,27470,3683c28118,4610,28715,5715,29286,7036l94183,191059l157150,6922c157455,5855,157912,4813,158534,3785c159144,2756,160134,1969,161493,1422c162839,889,164414,508,166205,305c167996,102,170078,0,172428,0c175146,0,177521,152,179565,457c181623,749,183286,1486,184557,2667c185839,3835,186423,5309,186347,7074c186258,8839,185865,10592,185179,12319l109715,222034c109157,223482,108344,224701,107277,225679c106210,226657,104978,227368,103568,227813c102171,228244,100622,228562,98908,228752c97206,228943,95250,229045,93066,229045c91554,229045,90208,229006,89002,228956c87808,228892,86652,228752,85535,228549c84430,228346,83477,228105,82677,227838c81877,227571,81013,227152,80073,226593c79146,226035,78410,225387,77851,224663c77305,223926,76937,223291,76759,222745l1029,12357c317,10490,0,8598,89,6680c178,4763,952,3277,2413,2235c3873,1194,5652,559,7747,330c9842,114,12154,0,14681,0x">
                  <v:stroke weight="0.53pt" endcap="flat" joinstyle="round" on="true" color="#ffffff"/>
                  <v:fill on="false" color="#000000" opacity="0"/>
                </v:shape>
                <v:shape id="Shape 686" style="position:absolute;width:1312;height:2283;left:13756;top:13;" coordsize="131254,228346" path="m69520,0c71615,0,73457,127,75057,394c76645,660,78118,1080,79451,1651c80785,2223,81800,3086,82512,4267c83223,5436,83566,6642,83566,7887l83566,204064l121818,204064c123215,204064,124549,204407,125819,205092c127089,205778,128130,206705,128943,207874c129756,209042,130340,210350,130708,211798c131064,213258,131254,214782,131254,216383c131254,218326,131026,220028,130556,221488c130099,222936,129425,224206,128524,225285c127622,226352,126593,227127,125438,227622c124270,228105,123063,228346,121818,228346l10122,228346c8865,228346,7696,228092,6617,227609c5537,227114,4559,226352,3696,225298c2819,224257,2159,223025,1715,221615c1257,220205,1041,218465,1041,216383c1041,214617,1219,213043,1562,211658c1905,210261,2477,208991,3277,207836c4076,206693,5067,205765,6236,205092c7404,204407,8699,204064,10122,204064l55486,204064l55486,30340l14198,58280c11989,59665,9919,60465,8013,60668c6109,60884,4445,60427,3023,59322c1613,58217,749,56807,445,55080c152,53353,0,51397,0,49187c0,47498,64,46025,203,44780c330,43523,635,42329,1118,41212c1600,40081,2235,39091,2997,38240c3772,37389,4382,36792,4826,36474l58382,2286c58877,1956,59512,1626,60299,1321c61087,1003,61950,749,62878,546c63817,343,64948,203,66294,127c67628,38,68707,0,69520,0x">
                  <v:stroke weight="0.53pt" endcap="flat" joinstyle="round" on="true" color="#ffffff"/>
                  <v:fill on="false" color="#000000" opacity="0"/>
                </v:shape>
                <v:shape id="Shape 687" style="position:absolute;width:1974;height:2326;left:2070;top:0;" coordsize="197485,232689" path="m100864,0c117297,0,131610,2680,143828,8014c156058,13348,166154,20980,174117,30899c182093,40818,187973,52794,191783,66840c195580,80874,197485,96520,197485,113792c197485,131610,195415,147828,191275,162458c187135,177089,180886,189611,172517,200050c164148,210477,153594,218529,140843,224193c128105,229857,113297,232689,96444,232689c79591,232689,65062,230010,52858,224638c40640,219266,30620,211607,22784,201638c14948,191681,9182,179578,5512,165354c1829,151117,0,135179,0,117538c0,99949,2032,83960,6096,69545c10160,55131,16421,42774,24854,32448c33287,22123,43828,14135,56490,8484c69152,2832,83947,0,100864,0x">
                  <v:stroke weight="0.53pt" endcap="flat" joinstyle="round" on="true" color="#ffffff"/>
                  <v:fill on="false" color="#000000" opacity="0"/>
                </v:shape>
              </v:group>
            </w:pict>
          </mc:Fallback>
        </mc:AlternateContent>
      </w:r>
    </w:p>
    <w:p w14:paraId="553581FB" w14:textId="77777777" w:rsidR="0066172E" w:rsidRDefault="0066172E" w:rsidP="0066172E">
      <w:pPr>
        <w:spacing w:after="120"/>
        <w:ind w:left="4231"/>
      </w:pPr>
    </w:p>
    <w:p w14:paraId="19C0E9D9" w14:textId="77777777" w:rsidR="00060800" w:rsidRDefault="00B8380A">
      <w:pPr>
        <w:pStyle w:val="Heading3"/>
        <w:spacing w:after="1"/>
        <w:ind w:left="36" w:right="5" w:hanging="10"/>
        <w:jc w:val="center"/>
      </w:pPr>
      <w:r>
        <w:rPr>
          <w:rFonts w:ascii="Calibri" w:eastAsia="Calibri" w:hAnsi="Calibri" w:cs="Calibri"/>
          <w:b w:val="0"/>
          <w:color w:val="2F5496"/>
          <w:sz w:val="32"/>
        </w:rPr>
        <w:t>1</w:t>
      </w:r>
      <w:r>
        <w:rPr>
          <w:rFonts w:ascii="Arial" w:eastAsia="Arial" w:hAnsi="Arial" w:cs="Arial"/>
          <w:color w:val="2F5496"/>
          <w:sz w:val="32"/>
        </w:rPr>
        <w:t xml:space="preserve"> </w:t>
      </w:r>
      <w:r>
        <w:rPr>
          <w:rFonts w:ascii="Calibri" w:eastAsia="Calibri" w:hAnsi="Calibri" w:cs="Calibri"/>
          <w:b w:val="0"/>
          <w:color w:val="2F5496"/>
          <w:sz w:val="36"/>
        </w:rPr>
        <w:t xml:space="preserve">Sections 1.00 General Policy </w:t>
      </w:r>
    </w:p>
    <w:p w14:paraId="18D7DDE9" w14:textId="68F7BCD4" w:rsidR="00060800" w:rsidRDefault="00F95E1B" w:rsidP="00EC3BA2">
      <w:pPr>
        <w:pStyle w:val="Heading4"/>
        <w:spacing w:after="120"/>
        <w:ind w:left="380"/>
        <w:jc w:val="left"/>
      </w:pPr>
      <w:r>
        <w:rPr>
          <w:sz w:val="32"/>
        </w:rPr>
        <w:t>1.1</w:t>
      </w:r>
      <w:r>
        <w:rPr>
          <w:rFonts w:ascii="Arial" w:eastAsia="Arial" w:hAnsi="Arial" w:cs="Arial"/>
          <w:b/>
          <w:sz w:val="32"/>
        </w:rPr>
        <w:t xml:space="preserve"> </w:t>
      </w:r>
      <w:r>
        <w:rPr>
          <w:sz w:val="32"/>
        </w:rPr>
        <w:t>Scientific</w:t>
      </w:r>
      <w:r w:rsidR="00B8380A">
        <w:rPr>
          <w:sz w:val="32"/>
        </w:rPr>
        <w:t xml:space="preserve"> Diving Standards </w:t>
      </w:r>
    </w:p>
    <w:p w14:paraId="2C68F057" w14:textId="606C193F" w:rsidR="00060800" w:rsidRDefault="00F95E1B" w:rsidP="00EC3BA2">
      <w:pPr>
        <w:pStyle w:val="Heading5"/>
        <w:spacing w:after="120"/>
        <w:ind w:left="398"/>
      </w:pPr>
      <w:r>
        <w:rPr>
          <w:color w:val="002060"/>
        </w:rPr>
        <w:t>1.1.1</w:t>
      </w:r>
      <w:r>
        <w:rPr>
          <w:rFonts w:ascii="Arial" w:eastAsia="Arial" w:hAnsi="Arial" w:cs="Arial"/>
          <w:b/>
          <w:color w:val="002060"/>
        </w:rPr>
        <w:t xml:space="preserve"> </w:t>
      </w:r>
      <w:r>
        <w:t>Purpose</w:t>
      </w:r>
      <w:r w:rsidR="00B8380A">
        <w:t xml:space="preserve"> </w:t>
      </w:r>
    </w:p>
    <w:p w14:paraId="50D8F207" w14:textId="77777777" w:rsidR="00060800" w:rsidRDefault="00B8380A" w:rsidP="00EC3BA2">
      <w:pPr>
        <w:pStyle w:val="BlockText"/>
        <w:spacing w:after="120"/>
      </w:pPr>
      <w:r>
        <w:t xml:space="preserve">The purposes of the Academy's Science Diving Safety Standards are to ensure that all diving under the auspices of Connecticut Scuba Academy's (CTSA) Aquatic Science Diving program is conducted in a manner most likely to minimize accidental injury or occupational illness and to set forth rules, regulations, and standards for training and authorization which will allow working reciprocity between American Academy of Underwater Sciences (AAUS) member organizations. </w:t>
      </w:r>
    </w:p>
    <w:p w14:paraId="2DC9C7C4" w14:textId="77777777" w:rsidR="00060800" w:rsidRDefault="00B8380A" w:rsidP="00EC3BA2">
      <w:pPr>
        <w:pStyle w:val="Heading5"/>
        <w:spacing w:after="120"/>
        <w:ind w:left="398"/>
      </w:pPr>
      <w:r>
        <w:rPr>
          <w:color w:val="002060"/>
        </w:rPr>
        <w:t>1.1.2</w:t>
      </w:r>
      <w:r>
        <w:rPr>
          <w:rFonts w:ascii="Arial" w:eastAsia="Arial" w:hAnsi="Arial" w:cs="Arial"/>
          <w:b/>
          <w:color w:val="002060"/>
        </w:rPr>
        <w:t xml:space="preserve"> </w:t>
      </w:r>
      <w:r>
        <w:t xml:space="preserve">            Historical Perspective </w:t>
      </w:r>
    </w:p>
    <w:p w14:paraId="31018026" w14:textId="77777777" w:rsidR="00060800" w:rsidRDefault="00B8380A" w:rsidP="00EC3BA2">
      <w:pPr>
        <w:pStyle w:val="BlockText"/>
        <w:spacing w:after="120"/>
      </w:pPr>
      <w:r>
        <w:t xml:space="preserve">This Manual was developed and written by Connecticut Scuba Academy (CTSA). The AAUS outline the NOAA dive manual sixth addition and compile the policies outlined in several universities' diving manuals and private and governmental scientific diving programs. These programs share a common heritage with the scientific diving program at the Scripps Institution of Oceanography (SIO). Adherence to the SIO standards has proven both feasible and effective in protecting scientific divers' health and safety since 1954. In 1982, OSHA exempted scientific diving from commercial diving regulations (29CFR1910, Subpart T) under certain conditions outlined below. The exemption's final guidelines became effective in 1985 (Federal Register, Vol. 50, No.6, p.1046). OSHA recognizes AAUS as the scientific diving standard-setting organization. </w:t>
      </w:r>
    </w:p>
    <w:p w14:paraId="219DF265" w14:textId="3674156D" w:rsidR="00060800" w:rsidRDefault="00F95E1B" w:rsidP="00EC3BA2">
      <w:pPr>
        <w:pStyle w:val="Heading5"/>
        <w:spacing w:after="100" w:afterAutospacing="1"/>
        <w:ind w:left="398"/>
      </w:pPr>
      <w:r>
        <w:rPr>
          <w:color w:val="002060"/>
        </w:rPr>
        <w:t>1.1.3</w:t>
      </w:r>
      <w:r>
        <w:rPr>
          <w:rFonts w:ascii="Arial" w:eastAsia="Arial" w:hAnsi="Arial" w:cs="Arial"/>
          <w:b/>
          <w:color w:val="002060"/>
        </w:rPr>
        <w:t xml:space="preserve"> </w:t>
      </w:r>
      <w:r>
        <w:t>Diving</w:t>
      </w:r>
      <w:r w:rsidR="00B8380A">
        <w:t xml:space="preserve"> safety manual </w:t>
      </w:r>
    </w:p>
    <w:p w14:paraId="4368D632" w14:textId="77777777" w:rsidR="00060800" w:rsidRDefault="00B8380A" w:rsidP="00EC3BA2">
      <w:pPr>
        <w:pStyle w:val="BlockText"/>
        <w:spacing w:after="120"/>
      </w:pPr>
      <w:r>
        <w:t xml:space="preserve">The purpose of this Diving Safety Manual is to set forth the basic underwater diving safety policy, organization, regulations, and procedures for CTSA’s scientific diving operations and to meet OSHA’s guidelines to exempt our scientific diving activities from commercial diving regulations (29CFR1910 Subpart T and 29CFR1910.401).  As part of CTSA’s annual report to AAUS, any recommendations for modifications of CT SA’s standards should be submitted to AAUS for consideration. </w:t>
      </w:r>
    </w:p>
    <w:p w14:paraId="27EE1D46" w14:textId="77777777" w:rsidR="00060800" w:rsidRDefault="00B8380A" w:rsidP="00EC3BA2">
      <w:pPr>
        <w:pStyle w:val="Heading5"/>
        <w:spacing w:after="120"/>
        <w:ind w:left="398"/>
      </w:pPr>
      <w:r>
        <w:rPr>
          <w:color w:val="002060"/>
        </w:rPr>
        <w:t>1.1.4</w:t>
      </w:r>
      <w:r>
        <w:rPr>
          <w:rFonts w:ascii="Arial" w:eastAsia="Arial" w:hAnsi="Arial" w:cs="Arial"/>
          <w:b/>
          <w:color w:val="002060"/>
        </w:rPr>
        <w:t xml:space="preserve"> </w:t>
      </w:r>
      <w:r>
        <w:t xml:space="preserve">Science Diving Definition </w:t>
      </w:r>
    </w:p>
    <w:p w14:paraId="74E5C97D" w14:textId="77777777" w:rsidR="00060800" w:rsidRDefault="00B8380A">
      <w:pPr>
        <w:spacing w:after="154" w:line="266" w:lineRule="auto"/>
        <w:ind w:left="755" w:right="10" w:hanging="10"/>
      </w:pPr>
      <w:r>
        <w:rPr>
          <w:sz w:val="24"/>
        </w:rPr>
        <w:t xml:space="preserve">Scientific diving is defined (29CFR1910.402) as: “Diving performed solely as a necessary part of a scientific, research, or educational activity by employees whose sole purpose for diving is to perform scientific research tasks. Scientific diving does not include performing any tasks usually associated with commercial diving such as: Placing or removing heavy objects underwater; inspection of pipelines and similar objects; construction; demolition; cutting or welding; or the use of explosives.” </w:t>
      </w:r>
    </w:p>
    <w:p w14:paraId="2E6FB00E" w14:textId="77777777" w:rsidR="00060800" w:rsidRDefault="00B8380A">
      <w:pPr>
        <w:spacing w:after="159"/>
        <w:ind w:left="745"/>
      </w:pPr>
      <w:r>
        <w:rPr>
          <w:sz w:val="24"/>
        </w:rPr>
        <w:t xml:space="preserve"> </w:t>
      </w:r>
    </w:p>
    <w:p w14:paraId="0DC1D571" w14:textId="77777777" w:rsidR="00060800" w:rsidRDefault="00B8380A">
      <w:pPr>
        <w:spacing w:after="159"/>
        <w:ind w:left="745"/>
      </w:pPr>
      <w:r>
        <w:rPr>
          <w:sz w:val="24"/>
        </w:rPr>
        <w:t xml:space="preserve"> </w:t>
      </w:r>
    </w:p>
    <w:p w14:paraId="6026070C" w14:textId="77777777" w:rsidR="00060800" w:rsidRDefault="00B8380A">
      <w:pPr>
        <w:spacing w:after="0"/>
        <w:ind w:left="745"/>
      </w:pPr>
      <w:r>
        <w:rPr>
          <w:sz w:val="24"/>
        </w:rPr>
        <w:lastRenderedPageBreak/>
        <w:t xml:space="preserve"> </w:t>
      </w:r>
    </w:p>
    <w:p w14:paraId="2DE93DA3" w14:textId="77777777" w:rsidR="00060800" w:rsidRDefault="00B8380A">
      <w:pPr>
        <w:pStyle w:val="Heading5"/>
        <w:ind w:left="398"/>
      </w:pPr>
      <w:r>
        <w:rPr>
          <w:color w:val="002060"/>
        </w:rPr>
        <w:t>1.1.5</w:t>
      </w:r>
      <w:r>
        <w:rPr>
          <w:rFonts w:ascii="Arial" w:eastAsia="Arial" w:hAnsi="Arial" w:cs="Arial"/>
          <w:b/>
          <w:color w:val="002060"/>
        </w:rPr>
        <w:t xml:space="preserve"> </w:t>
      </w:r>
      <w:r>
        <w:t xml:space="preserve">Scientific Diving Exemption </w:t>
      </w:r>
    </w:p>
    <w:p w14:paraId="67EE6DBB" w14:textId="77777777" w:rsidR="00060800" w:rsidRDefault="00B8380A">
      <w:pPr>
        <w:spacing w:after="155" w:line="266" w:lineRule="auto"/>
        <w:ind w:left="755" w:right="10" w:hanging="10"/>
      </w:pPr>
      <w:r>
        <w:rPr>
          <w:sz w:val="24"/>
        </w:rPr>
        <w:t xml:space="preserve">The two elements that a diving program must contain as defined by OSHA in 29 CFR 1910 Subpart T 1910.401(a)(2)(iv) are: </w:t>
      </w:r>
    </w:p>
    <w:p w14:paraId="40F47EC4" w14:textId="77777777" w:rsidR="00060800" w:rsidRDefault="00B8380A">
      <w:pPr>
        <w:numPr>
          <w:ilvl w:val="0"/>
          <w:numId w:val="7"/>
        </w:numPr>
        <w:spacing w:after="155" w:line="266" w:lineRule="auto"/>
        <w:ind w:right="10" w:hanging="10"/>
      </w:pPr>
      <w:r>
        <w:rPr>
          <w:sz w:val="24"/>
        </w:rPr>
        <w:t xml:space="preserve">Diving safety manual which includes at a minimum: Procedures covering all diving operations specific to the program; procedures for emergency care, including recompression and evacuation; and criteria for diver training and certification. </w:t>
      </w:r>
    </w:p>
    <w:p w14:paraId="7EB00B41" w14:textId="77777777" w:rsidR="00060800" w:rsidRDefault="00B8380A">
      <w:pPr>
        <w:numPr>
          <w:ilvl w:val="0"/>
          <w:numId w:val="7"/>
        </w:numPr>
        <w:spacing w:after="153" w:line="266" w:lineRule="auto"/>
        <w:ind w:right="10" w:hanging="10"/>
      </w:pPr>
      <w:r>
        <w:rPr>
          <w:sz w:val="24"/>
        </w:rPr>
        <w:t xml:space="preserve">Diving control (safety) board, with the majority of its members being active divers, which must at a minimum have the authority to: Approve and monitor diving projects; review and revise the diving safety manual; assure compliance with the manual; certify the depths to which a diver has been trained; take disciplinary action for unsafe practices; and, assure adherence to the buddy system (a diver is accompanied by and is in </w:t>
      </w:r>
      <w:r>
        <w:t xml:space="preserve">continuous contact with another diver in the water) for SCUBA diving. OSHA has granted an exemption for scientific diving from commercial diving regulations under the following guidelines (Appendix B to 29 CFR 1910 Subpart T):  </w:t>
      </w:r>
    </w:p>
    <w:p w14:paraId="42ACA597" w14:textId="77777777" w:rsidR="00060800" w:rsidRDefault="00B8380A">
      <w:pPr>
        <w:numPr>
          <w:ilvl w:val="0"/>
          <w:numId w:val="8"/>
        </w:numPr>
        <w:spacing w:after="156" w:line="264" w:lineRule="auto"/>
        <w:ind w:hanging="10"/>
      </w:pPr>
      <w:r>
        <w:t xml:space="preserve">The Diving Control Board consists of </w:t>
      </w:r>
      <w:proofErr w:type="gramStart"/>
      <w:r>
        <w:t>a majority of</w:t>
      </w:r>
      <w:proofErr w:type="gramEnd"/>
      <w:r>
        <w:t xml:space="preserve"> active scientific divers and has autonomous and absolute authority over the scientific diving program’s operation.  </w:t>
      </w:r>
    </w:p>
    <w:p w14:paraId="745957C3" w14:textId="77777777" w:rsidR="00060800" w:rsidRDefault="00B8380A">
      <w:pPr>
        <w:numPr>
          <w:ilvl w:val="0"/>
          <w:numId w:val="8"/>
        </w:numPr>
        <w:spacing w:after="156" w:line="264" w:lineRule="auto"/>
        <w:ind w:hanging="10"/>
      </w:pPr>
      <w:r>
        <w:t xml:space="preserve">The purpose of the project using scientific diving is the advancement of science; therefore, information and data resulting from the project are non-proprietary. </w:t>
      </w:r>
    </w:p>
    <w:p w14:paraId="2288BFBD" w14:textId="77777777" w:rsidR="00060800" w:rsidRDefault="00B8380A">
      <w:pPr>
        <w:numPr>
          <w:ilvl w:val="0"/>
          <w:numId w:val="8"/>
        </w:numPr>
        <w:spacing w:after="154" w:line="264" w:lineRule="auto"/>
        <w:ind w:hanging="10"/>
      </w:pPr>
      <w:r>
        <w:t xml:space="preserve">The tasks of a scientific diver are those of an observer and data gatherer. Construction and trouble-shooting tasks traditionally associated with commercial diving are not included within scientific diving.  </w:t>
      </w:r>
    </w:p>
    <w:p w14:paraId="73307EB6" w14:textId="77777777" w:rsidR="00060800" w:rsidRDefault="00B8380A">
      <w:pPr>
        <w:numPr>
          <w:ilvl w:val="0"/>
          <w:numId w:val="8"/>
        </w:numPr>
        <w:spacing w:after="250" w:line="264" w:lineRule="auto"/>
        <w:ind w:hanging="10"/>
      </w:pPr>
      <w:r>
        <w:t xml:space="preserve">Scientific divers, based on the nature of their activities, must use scientific expertise in studying the underwater environment and therefore, are scientists or scientists-in-training. </w:t>
      </w:r>
    </w:p>
    <w:p w14:paraId="267A1025" w14:textId="58A766E0" w:rsidR="00060800" w:rsidRDefault="00F95E1B">
      <w:pPr>
        <w:pStyle w:val="Heading4"/>
        <w:spacing w:after="3"/>
        <w:ind w:left="380"/>
        <w:jc w:val="left"/>
      </w:pPr>
      <w:r>
        <w:rPr>
          <w:sz w:val="32"/>
        </w:rPr>
        <w:t>1.2</w:t>
      </w:r>
      <w:r>
        <w:rPr>
          <w:rFonts w:ascii="Arial" w:eastAsia="Arial" w:hAnsi="Arial" w:cs="Arial"/>
          <w:b/>
          <w:sz w:val="32"/>
        </w:rPr>
        <w:t xml:space="preserve"> </w:t>
      </w:r>
      <w:r>
        <w:rPr>
          <w:sz w:val="32"/>
        </w:rPr>
        <w:t>Operational</w:t>
      </w:r>
      <w:r w:rsidR="00B8380A">
        <w:rPr>
          <w:sz w:val="32"/>
        </w:rPr>
        <w:t xml:space="preserve"> Control  </w:t>
      </w:r>
    </w:p>
    <w:p w14:paraId="33CA1104" w14:textId="77777777" w:rsidR="00060800" w:rsidRDefault="00B8380A">
      <w:pPr>
        <w:spacing w:after="0" w:line="261" w:lineRule="auto"/>
        <w:ind w:left="398" w:hanging="10"/>
      </w:pPr>
      <w:r>
        <w:rPr>
          <w:color w:val="002060"/>
          <w:sz w:val="28"/>
        </w:rPr>
        <w:t>1.2.1</w:t>
      </w:r>
      <w:r>
        <w:rPr>
          <w:rFonts w:ascii="Arial" w:eastAsia="Arial" w:hAnsi="Arial" w:cs="Arial"/>
          <w:b/>
          <w:color w:val="002060"/>
          <w:sz w:val="28"/>
        </w:rPr>
        <w:t xml:space="preserve"> </w:t>
      </w:r>
      <w:r>
        <w:rPr>
          <w:color w:val="1F3763"/>
          <w:sz w:val="28"/>
        </w:rPr>
        <w:t xml:space="preserve">Connecticut Scuba Academy (CTSA) Auspices Defined: </w:t>
      </w:r>
    </w:p>
    <w:p w14:paraId="69FB9B6B" w14:textId="77777777" w:rsidR="00060800" w:rsidRDefault="00B8380A">
      <w:pPr>
        <w:spacing w:after="5" w:line="266" w:lineRule="auto"/>
        <w:ind w:left="755" w:right="10" w:hanging="10"/>
      </w:pPr>
      <w:r>
        <w:rPr>
          <w:sz w:val="24"/>
        </w:rPr>
        <w:t xml:space="preserve">For these standards, the auspices of CTSA include any scientific diving operation in which CTSA is connected because of ownership of any life support equipment used, locations selected, or relationship with the individual(s) concerned. This includes all cases involving the operations of </w:t>
      </w:r>
    </w:p>
    <w:p w14:paraId="74865752" w14:textId="77777777" w:rsidR="00060800" w:rsidRDefault="00B8380A">
      <w:pPr>
        <w:spacing w:after="152" w:line="266" w:lineRule="auto"/>
        <w:ind w:left="755" w:right="10" w:hanging="10"/>
      </w:pPr>
      <w:r>
        <w:rPr>
          <w:sz w:val="24"/>
        </w:rPr>
        <w:t xml:space="preserve">volunteers/employees of CTSA or employees of auxiliary organizations, where such volunteers/employees are acting within the scope of their employment, and the operations of other persons who are engaged in scientific diving with CTSA or are diving as members of an organization recognized by CTSA.  </w:t>
      </w:r>
    </w:p>
    <w:p w14:paraId="60D0E3DE" w14:textId="77777777" w:rsidR="00060800" w:rsidRDefault="00B8380A">
      <w:pPr>
        <w:spacing w:after="155" w:line="266" w:lineRule="auto"/>
        <w:ind w:left="755" w:right="10" w:hanging="10"/>
      </w:pPr>
      <w:r>
        <w:rPr>
          <w:sz w:val="24"/>
        </w:rPr>
        <w:t xml:space="preserve">CTSA's responsibility is to adhere to the AAUS Standards for Scientific Diving Authorization and Operation of Scientific Diving Programs. The administration of the local diving program will reside with the CTSA Diving Control Board. The regulations herein shall be observed at all locations where scientific diving is conducted: </w:t>
      </w:r>
    </w:p>
    <w:p w14:paraId="6C49A9F1" w14:textId="195A8449" w:rsidR="00060800" w:rsidRDefault="00B8380A" w:rsidP="00EC3BA2">
      <w:pPr>
        <w:numPr>
          <w:ilvl w:val="0"/>
          <w:numId w:val="9"/>
        </w:numPr>
        <w:spacing w:after="152" w:line="266" w:lineRule="auto"/>
        <w:ind w:right="10" w:hanging="360"/>
      </w:pPr>
      <w:r>
        <w:rPr>
          <w:sz w:val="24"/>
        </w:rPr>
        <w:t xml:space="preserve">Training and Authorization </w:t>
      </w:r>
      <w:r w:rsidRPr="00EC3BA2">
        <w:rPr>
          <w:sz w:val="24"/>
        </w:rPr>
        <w:t xml:space="preserve">Any person diving under the CTSA Scientific dive program's auspices must observe this Manual's provisions. Individuals are not permitted to dive until they have met the diving requirements pertinent to the proposed activity level. </w:t>
      </w:r>
    </w:p>
    <w:p w14:paraId="61097185" w14:textId="77777777" w:rsidR="00060800" w:rsidRDefault="00B8380A">
      <w:pPr>
        <w:numPr>
          <w:ilvl w:val="0"/>
          <w:numId w:val="9"/>
        </w:numPr>
        <w:spacing w:after="152" w:line="266" w:lineRule="auto"/>
        <w:ind w:right="10" w:hanging="360"/>
      </w:pPr>
      <w:r>
        <w:rPr>
          <w:sz w:val="24"/>
        </w:rPr>
        <w:lastRenderedPageBreak/>
        <w:t>Equipment</w:t>
      </w:r>
    </w:p>
    <w:p w14:paraId="4254D59B" w14:textId="77777777" w:rsidR="00060800" w:rsidRDefault="00B8380A">
      <w:pPr>
        <w:spacing w:after="154" w:line="266" w:lineRule="auto"/>
        <w:ind w:left="1475" w:right="10" w:hanging="10"/>
      </w:pPr>
      <w:r>
        <w:rPr>
          <w:sz w:val="24"/>
        </w:rPr>
        <w:t xml:space="preserve">All diving under CTSA scientific dive program’s auspices shall be done with equipment, regardless of ownership, which conforms to the standards set in Section 3 of this Manual. </w:t>
      </w:r>
    </w:p>
    <w:p w14:paraId="4B93706D" w14:textId="77777777" w:rsidR="00060800" w:rsidRDefault="00B8380A">
      <w:pPr>
        <w:numPr>
          <w:ilvl w:val="0"/>
          <w:numId w:val="9"/>
        </w:numPr>
        <w:spacing w:after="152" w:line="266" w:lineRule="auto"/>
        <w:ind w:right="10" w:hanging="360"/>
      </w:pPr>
      <w:r>
        <w:rPr>
          <w:sz w:val="24"/>
        </w:rPr>
        <w:t>Diving Rules</w:t>
      </w:r>
    </w:p>
    <w:p w14:paraId="724CEC9F" w14:textId="77777777" w:rsidR="00060800" w:rsidRDefault="00B8380A">
      <w:pPr>
        <w:spacing w:after="193" w:line="266" w:lineRule="auto"/>
        <w:ind w:left="1475" w:right="10" w:hanging="10"/>
      </w:pPr>
      <w:r>
        <w:rPr>
          <w:sz w:val="24"/>
        </w:rPr>
        <w:t xml:space="preserve">The regulations herein shall be observed at all locations, whether owned by CTSA, where diving is carried out under CTSA scientific dive program auspices. </w:t>
      </w:r>
    </w:p>
    <w:p w14:paraId="0C1E869A" w14:textId="72428AFC" w:rsidR="00060800" w:rsidRDefault="00F95E1B">
      <w:pPr>
        <w:pStyle w:val="Heading5"/>
        <w:ind w:left="398"/>
      </w:pPr>
      <w:r>
        <w:rPr>
          <w:color w:val="002060"/>
        </w:rPr>
        <w:t>1.2.2</w:t>
      </w:r>
      <w:r>
        <w:rPr>
          <w:rFonts w:ascii="Arial" w:eastAsia="Arial" w:hAnsi="Arial" w:cs="Arial"/>
          <w:b/>
          <w:color w:val="002060"/>
        </w:rPr>
        <w:t xml:space="preserve"> </w:t>
      </w:r>
      <w:r>
        <w:t>Authority</w:t>
      </w:r>
      <w:r w:rsidR="00B8380A">
        <w:t xml:space="preserve"> and Responsibility </w:t>
      </w:r>
    </w:p>
    <w:p w14:paraId="0A1E78B9" w14:textId="77777777" w:rsidR="00060800" w:rsidRDefault="00B8380A">
      <w:pPr>
        <w:spacing w:after="5" w:line="266" w:lineRule="auto"/>
        <w:ind w:left="755" w:right="10" w:hanging="10"/>
      </w:pPr>
      <w:r>
        <w:rPr>
          <w:sz w:val="24"/>
        </w:rPr>
        <w:t xml:space="preserve">Full authority and operational responsibility for the scientific diving program's conduct with </w:t>
      </w:r>
    </w:p>
    <w:p w14:paraId="4E09FC37" w14:textId="77777777" w:rsidR="00060800" w:rsidRDefault="00B8380A">
      <w:pPr>
        <w:spacing w:after="645" w:line="266" w:lineRule="auto"/>
        <w:ind w:left="755" w:right="10" w:hanging="10"/>
      </w:pPr>
      <w:r>
        <w:rPr>
          <w:sz w:val="24"/>
        </w:rPr>
        <w:t xml:space="preserve">Connecticut Scuba Academy is vested in the Director. He/she is responsible for providing surveillance of diving activities, interpreting Academy policies, and developing additional policies, regulations, and standards consistent with Academy policies. </w:t>
      </w:r>
    </w:p>
    <w:p w14:paraId="701DADDB" w14:textId="77777777" w:rsidR="00060800" w:rsidRDefault="00B8380A">
      <w:pPr>
        <w:numPr>
          <w:ilvl w:val="0"/>
          <w:numId w:val="10"/>
        </w:numPr>
        <w:spacing w:after="168" w:line="266" w:lineRule="auto"/>
        <w:ind w:right="10" w:hanging="10"/>
      </w:pPr>
      <w:r>
        <w:rPr>
          <w:sz w:val="24"/>
        </w:rPr>
        <w:t>CTSA Board of Directors has the authority to suspend diving operations of programs that are considered unsafe.</w:t>
      </w:r>
    </w:p>
    <w:p w14:paraId="3DA3AFA2" w14:textId="77777777" w:rsidR="00060800" w:rsidRDefault="00B8380A">
      <w:pPr>
        <w:numPr>
          <w:ilvl w:val="0"/>
          <w:numId w:val="10"/>
        </w:numPr>
        <w:spacing w:after="193" w:line="266" w:lineRule="auto"/>
        <w:ind w:right="10" w:hanging="10"/>
      </w:pPr>
      <w:r>
        <w:rPr>
          <w:sz w:val="24"/>
        </w:rPr>
        <w:t>The Board will assign a representative to act as liaison and meet with the DCB as an ex-officio member.</w:t>
      </w:r>
    </w:p>
    <w:p w14:paraId="4B95A41B" w14:textId="6241FA13" w:rsidR="00060800" w:rsidRDefault="00F95E1B">
      <w:pPr>
        <w:pStyle w:val="Heading5"/>
        <w:ind w:left="398"/>
      </w:pPr>
      <w:r>
        <w:rPr>
          <w:color w:val="002060"/>
        </w:rPr>
        <w:t>1.2.3</w:t>
      </w:r>
      <w:r>
        <w:rPr>
          <w:rFonts w:ascii="Arial" w:eastAsia="Arial" w:hAnsi="Arial" w:cs="Arial"/>
          <w:b/>
          <w:color w:val="002060"/>
        </w:rPr>
        <w:t xml:space="preserve"> </w:t>
      </w:r>
      <w:r>
        <w:t>CTSA</w:t>
      </w:r>
      <w:r w:rsidR="00B8380A">
        <w:t xml:space="preserve"> Scientific Diving Standards and Safety Manual </w:t>
      </w:r>
    </w:p>
    <w:p w14:paraId="46C579DF" w14:textId="77777777" w:rsidR="00060800" w:rsidRDefault="00B8380A">
      <w:pPr>
        <w:spacing w:after="155" w:line="266" w:lineRule="auto"/>
        <w:ind w:left="755" w:right="10" w:hanging="10"/>
      </w:pPr>
      <w:r>
        <w:rPr>
          <w:sz w:val="24"/>
        </w:rPr>
        <w:t xml:space="preserve">CTSA shall develop and maintain a scientific diving safety manual, which provides for the development and implementation of policies and procedures that will enable CTSA to meet requirements of local environments and conditions and comply with the AAUS  </w:t>
      </w:r>
    </w:p>
    <w:p w14:paraId="20E14697" w14:textId="77777777" w:rsidR="00060800" w:rsidRDefault="00B8380A">
      <w:pPr>
        <w:spacing w:after="168" w:line="266" w:lineRule="auto"/>
        <w:ind w:left="755" w:right="10" w:hanging="10"/>
      </w:pPr>
      <w:r>
        <w:rPr>
          <w:sz w:val="24"/>
        </w:rPr>
        <w:t xml:space="preserve">scientific diving standards. CTSA scientific diving standards shall include, but not be limited to: </w:t>
      </w:r>
    </w:p>
    <w:p w14:paraId="7D5DDBE1" w14:textId="77777777" w:rsidR="00060800" w:rsidRDefault="00B8380A">
      <w:pPr>
        <w:numPr>
          <w:ilvl w:val="0"/>
          <w:numId w:val="11"/>
        </w:numPr>
        <w:spacing w:after="168" w:line="266" w:lineRule="auto"/>
        <w:ind w:right="10" w:hanging="264"/>
      </w:pPr>
      <w:r>
        <w:rPr>
          <w:sz w:val="24"/>
        </w:rPr>
        <w:t>The AAUS Standards may be used as a set of minimum guidelines for developing the CTSA scientific diving safety manual.</w:t>
      </w:r>
    </w:p>
    <w:p w14:paraId="14C93C74" w14:textId="77777777" w:rsidR="00060800" w:rsidRDefault="00B8380A">
      <w:pPr>
        <w:numPr>
          <w:ilvl w:val="0"/>
          <w:numId w:val="11"/>
        </w:numPr>
        <w:spacing w:after="170" w:line="266" w:lineRule="auto"/>
        <w:ind w:right="10" w:hanging="264"/>
      </w:pPr>
      <w:r>
        <w:rPr>
          <w:sz w:val="24"/>
        </w:rPr>
        <w:t>Emergency evacuation and medical treatment procedures.</w:t>
      </w:r>
    </w:p>
    <w:p w14:paraId="0720EF68" w14:textId="77777777" w:rsidR="00060800" w:rsidRDefault="00B8380A">
      <w:pPr>
        <w:numPr>
          <w:ilvl w:val="0"/>
          <w:numId w:val="11"/>
        </w:numPr>
        <w:spacing w:after="168" w:line="266" w:lineRule="auto"/>
        <w:ind w:right="10" w:hanging="264"/>
      </w:pPr>
      <w:r>
        <w:rPr>
          <w:sz w:val="24"/>
        </w:rPr>
        <w:t>The criteria for diver training and authorization.</w:t>
      </w:r>
    </w:p>
    <w:p w14:paraId="158D2447" w14:textId="77777777" w:rsidR="00060800" w:rsidRDefault="00B8380A">
      <w:pPr>
        <w:numPr>
          <w:ilvl w:val="0"/>
          <w:numId w:val="11"/>
        </w:numPr>
        <w:spacing w:after="168" w:line="266" w:lineRule="auto"/>
        <w:ind w:right="10" w:hanging="264"/>
      </w:pPr>
      <w:r>
        <w:rPr>
          <w:sz w:val="24"/>
        </w:rPr>
        <w:t>Standards were written or adopted by reference for diving modes utilized, including the following:</w:t>
      </w:r>
    </w:p>
    <w:p w14:paraId="62B573CF" w14:textId="77777777" w:rsidR="00060800" w:rsidRDefault="00B8380A">
      <w:pPr>
        <w:numPr>
          <w:ilvl w:val="1"/>
          <w:numId w:val="11"/>
        </w:numPr>
        <w:spacing w:after="170" w:line="266" w:lineRule="auto"/>
        <w:ind w:right="10" w:hanging="238"/>
      </w:pPr>
      <w:r>
        <w:rPr>
          <w:sz w:val="24"/>
        </w:rPr>
        <w:t>Safety procedures for the diving operation.</w:t>
      </w:r>
    </w:p>
    <w:p w14:paraId="6628B8FE" w14:textId="77777777" w:rsidR="00060800" w:rsidRDefault="00B8380A">
      <w:pPr>
        <w:numPr>
          <w:ilvl w:val="1"/>
          <w:numId w:val="11"/>
        </w:numPr>
        <w:spacing w:after="168" w:line="266" w:lineRule="auto"/>
        <w:ind w:right="10" w:hanging="238"/>
      </w:pPr>
      <w:r>
        <w:rPr>
          <w:sz w:val="24"/>
        </w:rPr>
        <w:t>Responsibilities of the dive team members.</w:t>
      </w:r>
    </w:p>
    <w:p w14:paraId="434DDE96" w14:textId="77777777" w:rsidR="00060800" w:rsidRDefault="00B8380A">
      <w:pPr>
        <w:numPr>
          <w:ilvl w:val="1"/>
          <w:numId w:val="11"/>
        </w:numPr>
        <w:spacing w:after="170" w:line="266" w:lineRule="auto"/>
        <w:ind w:right="10" w:hanging="238"/>
      </w:pPr>
      <w:r>
        <w:rPr>
          <w:sz w:val="24"/>
        </w:rPr>
        <w:t>Equipment use and maintenance procedures.</w:t>
      </w:r>
    </w:p>
    <w:p w14:paraId="1D60F311" w14:textId="6B06B7CC" w:rsidR="00060800" w:rsidRPr="0066172E" w:rsidRDefault="00B8380A">
      <w:pPr>
        <w:numPr>
          <w:ilvl w:val="1"/>
          <w:numId w:val="11"/>
        </w:numPr>
        <w:spacing w:after="5" w:line="266" w:lineRule="auto"/>
        <w:ind w:right="10" w:hanging="238"/>
      </w:pPr>
      <w:r>
        <w:rPr>
          <w:sz w:val="24"/>
        </w:rPr>
        <w:t>Emergency procedures.</w:t>
      </w:r>
    </w:p>
    <w:p w14:paraId="7BC602BE" w14:textId="76643A1E" w:rsidR="0066172E" w:rsidRDefault="0066172E" w:rsidP="0066172E">
      <w:pPr>
        <w:spacing w:after="5" w:line="266" w:lineRule="auto"/>
        <w:ind w:right="10"/>
        <w:rPr>
          <w:sz w:val="24"/>
        </w:rPr>
      </w:pPr>
    </w:p>
    <w:p w14:paraId="7E167DEA" w14:textId="3FE9854D" w:rsidR="0066172E" w:rsidRDefault="0066172E" w:rsidP="0066172E">
      <w:pPr>
        <w:spacing w:after="5" w:line="266" w:lineRule="auto"/>
        <w:ind w:right="10"/>
        <w:rPr>
          <w:sz w:val="24"/>
        </w:rPr>
      </w:pPr>
    </w:p>
    <w:p w14:paraId="3F8C25CF" w14:textId="77777777" w:rsidR="0066172E" w:rsidRDefault="0066172E" w:rsidP="0066172E">
      <w:pPr>
        <w:spacing w:after="5" w:line="266" w:lineRule="auto"/>
        <w:ind w:right="10"/>
      </w:pPr>
    </w:p>
    <w:p w14:paraId="2B598D19" w14:textId="3541C67F" w:rsidR="00060800" w:rsidRDefault="00B8380A">
      <w:pPr>
        <w:pStyle w:val="Heading5"/>
        <w:tabs>
          <w:tab w:val="center" w:pos="667"/>
          <w:tab w:val="center" w:pos="3147"/>
        </w:tabs>
        <w:ind w:left="0" w:firstLine="0"/>
      </w:pPr>
      <w:r>
        <w:rPr>
          <w:color w:val="000000"/>
          <w:sz w:val="22"/>
        </w:rPr>
        <w:lastRenderedPageBreak/>
        <w:tab/>
      </w:r>
      <w:r>
        <w:rPr>
          <w:color w:val="002060"/>
        </w:rPr>
        <w:t>1.2.4</w:t>
      </w:r>
      <w:r w:rsidR="00F95E1B">
        <w:rPr>
          <w:rFonts w:ascii="Arial" w:eastAsia="Arial" w:hAnsi="Arial" w:cs="Arial"/>
          <w:b/>
          <w:color w:val="002060"/>
        </w:rPr>
        <w:t xml:space="preserve"> </w:t>
      </w:r>
      <w:r w:rsidR="00F95E1B">
        <w:t>The</w:t>
      </w:r>
      <w:r>
        <w:t xml:space="preserve"> Diving Control Board </w:t>
      </w:r>
    </w:p>
    <w:p w14:paraId="2586BB38" w14:textId="77777777" w:rsidR="00060800" w:rsidRDefault="00B8380A">
      <w:pPr>
        <w:numPr>
          <w:ilvl w:val="0"/>
          <w:numId w:val="12"/>
        </w:numPr>
        <w:spacing w:after="152" w:line="266" w:lineRule="auto"/>
        <w:ind w:right="10" w:hanging="360"/>
      </w:pPr>
      <w:r>
        <w:rPr>
          <w:sz w:val="24"/>
        </w:rPr>
        <w:t>Composition</w:t>
      </w:r>
    </w:p>
    <w:p w14:paraId="3CC92398" w14:textId="77777777" w:rsidR="00060800" w:rsidRDefault="00B8380A">
      <w:pPr>
        <w:spacing w:after="168" w:line="266" w:lineRule="auto"/>
        <w:ind w:left="755" w:right="10" w:hanging="10"/>
      </w:pPr>
      <w:r>
        <w:rPr>
          <w:sz w:val="24"/>
        </w:rPr>
        <w:t xml:space="preserve">The Diving Control Board (DCB) shall consist of </w:t>
      </w:r>
      <w:proofErr w:type="gramStart"/>
      <w:r>
        <w:rPr>
          <w:sz w:val="24"/>
        </w:rPr>
        <w:t>a majority of</w:t>
      </w:r>
      <w:proofErr w:type="gramEnd"/>
      <w:r>
        <w:rPr>
          <w:sz w:val="24"/>
        </w:rPr>
        <w:t xml:space="preserve"> active scientific divers. Voting members shall include the Diving Safety Officer (DSO), the responsible administrative officer, or his/her designee and include other diving program representatives. A chairperson and a secretary may be chosen from the membership of the board according to DCB procedure. A representative of BOD will be an </w:t>
      </w:r>
      <w:proofErr w:type="spellStart"/>
      <w:r>
        <w:rPr>
          <w:sz w:val="24"/>
        </w:rPr>
        <w:t>exofficio</w:t>
      </w:r>
      <w:proofErr w:type="spellEnd"/>
      <w:r>
        <w:rPr>
          <w:sz w:val="24"/>
        </w:rPr>
        <w:t xml:space="preserve"> member. </w:t>
      </w:r>
    </w:p>
    <w:p w14:paraId="0B67464E" w14:textId="77777777" w:rsidR="00060800" w:rsidRDefault="00B8380A">
      <w:pPr>
        <w:numPr>
          <w:ilvl w:val="0"/>
          <w:numId w:val="12"/>
        </w:numPr>
        <w:spacing w:after="154" w:line="266" w:lineRule="auto"/>
        <w:ind w:right="10" w:hanging="360"/>
      </w:pPr>
      <w:r>
        <w:rPr>
          <w:sz w:val="24"/>
        </w:rPr>
        <w:t>Authority</w:t>
      </w:r>
    </w:p>
    <w:p w14:paraId="1400C7C6" w14:textId="77777777" w:rsidR="00060800" w:rsidRDefault="00B8380A">
      <w:pPr>
        <w:spacing w:after="168" w:line="266" w:lineRule="auto"/>
        <w:ind w:left="1475" w:right="10" w:hanging="10"/>
      </w:pPr>
      <w:r>
        <w:rPr>
          <w:sz w:val="24"/>
        </w:rPr>
        <w:t>The DCB shall have the autonomous authority over the CTSA Scientific Diving Program.</w:t>
      </w:r>
    </w:p>
    <w:p w14:paraId="7CFCBB90" w14:textId="77777777" w:rsidR="00060800" w:rsidRDefault="00B8380A">
      <w:pPr>
        <w:numPr>
          <w:ilvl w:val="0"/>
          <w:numId w:val="12"/>
        </w:numPr>
        <w:spacing w:after="154" w:line="266" w:lineRule="auto"/>
        <w:ind w:right="10" w:hanging="360"/>
      </w:pPr>
      <w:r>
        <w:rPr>
          <w:sz w:val="24"/>
        </w:rPr>
        <w:t>Responsibilities</w:t>
      </w:r>
    </w:p>
    <w:p w14:paraId="06B46BD7" w14:textId="77777777" w:rsidR="00060800" w:rsidRDefault="00B8380A">
      <w:pPr>
        <w:spacing w:after="168" w:line="266" w:lineRule="auto"/>
        <w:ind w:left="1475" w:right="10" w:hanging="10"/>
      </w:pPr>
      <w:r>
        <w:rPr>
          <w:sz w:val="24"/>
        </w:rPr>
        <w:t>The DCB is responsible for setting policy and shall:</w:t>
      </w:r>
    </w:p>
    <w:p w14:paraId="5299D991" w14:textId="77777777" w:rsidR="00060800" w:rsidRDefault="00B8380A">
      <w:pPr>
        <w:numPr>
          <w:ilvl w:val="1"/>
          <w:numId w:val="12"/>
        </w:numPr>
        <w:spacing w:after="168" w:line="266" w:lineRule="auto"/>
        <w:ind w:right="10" w:hanging="720"/>
      </w:pPr>
      <w:r>
        <w:rPr>
          <w:sz w:val="24"/>
        </w:rPr>
        <w:t>Shall act as a board of appeal to consider diver-related problems.</w:t>
      </w:r>
    </w:p>
    <w:p w14:paraId="733C6DEF" w14:textId="77777777" w:rsidR="00060800" w:rsidRDefault="00B8380A">
      <w:pPr>
        <w:numPr>
          <w:ilvl w:val="1"/>
          <w:numId w:val="12"/>
        </w:numPr>
        <w:spacing w:after="170" w:line="266" w:lineRule="auto"/>
        <w:ind w:right="10" w:hanging="720"/>
      </w:pPr>
      <w:r>
        <w:rPr>
          <w:sz w:val="24"/>
        </w:rPr>
        <w:t>Shall periodically review the DSO's performance and program.</w:t>
      </w:r>
    </w:p>
    <w:p w14:paraId="705256FE" w14:textId="77777777" w:rsidR="00060800" w:rsidRDefault="00B8380A">
      <w:pPr>
        <w:numPr>
          <w:ilvl w:val="1"/>
          <w:numId w:val="12"/>
        </w:numPr>
        <w:spacing w:after="168" w:line="266" w:lineRule="auto"/>
        <w:ind w:right="10" w:hanging="720"/>
      </w:pPr>
      <w:r>
        <w:rPr>
          <w:sz w:val="24"/>
        </w:rPr>
        <w:t>Shall sit as a board of investigation to inquire into the nature and cause of diving accidents or CTSA diving manual violations.</w:t>
      </w:r>
    </w:p>
    <w:p w14:paraId="21E04124" w14:textId="77777777" w:rsidR="00060800" w:rsidRDefault="00B8380A">
      <w:pPr>
        <w:numPr>
          <w:ilvl w:val="1"/>
          <w:numId w:val="12"/>
        </w:numPr>
        <w:spacing w:after="168" w:line="266" w:lineRule="auto"/>
        <w:ind w:right="10" w:hanging="720"/>
      </w:pPr>
      <w:r>
        <w:rPr>
          <w:sz w:val="24"/>
        </w:rPr>
        <w:t>Acting through the DSO, the DCB shall oversee the following:</w:t>
      </w:r>
    </w:p>
    <w:p w14:paraId="332FC717" w14:textId="77777777" w:rsidR="00060800" w:rsidRDefault="00B8380A" w:rsidP="0066172E">
      <w:pPr>
        <w:numPr>
          <w:ilvl w:val="0"/>
          <w:numId w:val="13"/>
        </w:numPr>
        <w:spacing w:after="0" w:line="266" w:lineRule="auto"/>
        <w:ind w:right="10" w:hanging="360"/>
      </w:pPr>
      <w:r>
        <w:rPr>
          <w:sz w:val="24"/>
        </w:rPr>
        <w:t>Establish additional standards, protocols, and operational procedures beyond the AAUS minimums to address OM-specific needs and concerns.</w:t>
      </w:r>
    </w:p>
    <w:p w14:paraId="4AF57BFF" w14:textId="77777777" w:rsidR="00060800" w:rsidRDefault="00B8380A">
      <w:pPr>
        <w:numPr>
          <w:ilvl w:val="0"/>
          <w:numId w:val="13"/>
        </w:numPr>
        <w:spacing w:after="5" w:line="266" w:lineRule="auto"/>
        <w:ind w:right="10" w:hanging="360"/>
      </w:pPr>
      <w:r>
        <w:rPr>
          <w:sz w:val="24"/>
        </w:rPr>
        <w:t>Approve and monitor diving projects.</w:t>
      </w:r>
    </w:p>
    <w:p w14:paraId="46A2B9C8" w14:textId="77777777" w:rsidR="00060800" w:rsidRDefault="00B8380A">
      <w:pPr>
        <w:numPr>
          <w:ilvl w:val="0"/>
          <w:numId w:val="13"/>
        </w:numPr>
        <w:spacing w:after="5" w:line="266" w:lineRule="auto"/>
        <w:ind w:right="10" w:hanging="360"/>
      </w:pPr>
      <w:r>
        <w:rPr>
          <w:sz w:val="24"/>
        </w:rPr>
        <w:t>Review and revise the diving safety manual.</w:t>
      </w:r>
    </w:p>
    <w:p w14:paraId="6BBE06D2" w14:textId="77777777" w:rsidR="00060800" w:rsidRDefault="00B8380A">
      <w:pPr>
        <w:numPr>
          <w:ilvl w:val="0"/>
          <w:numId w:val="13"/>
        </w:numPr>
        <w:spacing w:after="5" w:line="266" w:lineRule="auto"/>
        <w:ind w:right="10" w:hanging="360"/>
      </w:pPr>
      <w:r>
        <w:rPr>
          <w:sz w:val="24"/>
        </w:rPr>
        <w:t>Ensure compliance with the diving safety manual.</w:t>
      </w:r>
    </w:p>
    <w:p w14:paraId="741885F8" w14:textId="77777777" w:rsidR="00060800" w:rsidRDefault="00B8380A">
      <w:pPr>
        <w:numPr>
          <w:ilvl w:val="0"/>
          <w:numId w:val="13"/>
        </w:numPr>
        <w:spacing w:after="5" w:line="266" w:lineRule="auto"/>
        <w:ind w:right="10" w:hanging="360"/>
      </w:pPr>
      <w:r>
        <w:rPr>
          <w:sz w:val="24"/>
        </w:rPr>
        <w:t>Approve the depth to which a diver has been authorized to dive.</w:t>
      </w:r>
    </w:p>
    <w:p w14:paraId="6BD879A5" w14:textId="77777777" w:rsidR="00060800" w:rsidRDefault="00B8380A">
      <w:pPr>
        <w:numPr>
          <w:ilvl w:val="0"/>
          <w:numId w:val="13"/>
        </w:numPr>
        <w:spacing w:after="5" w:line="266" w:lineRule="auto"/>
        <w:ind w:right="10" w:hanging="360"/>
      </w:pPr>
      <w:r>
        <w:rPr>
          <w:sz w:val="24"/>
        </w:rPr>
        <w:t>Take disciplinary action for unsafe practices.</w:t>
      </w:r>
    </w:p>
    <w:p w14:paraId="6ABFA733" w14:textId="77777777" w:rsidR="00060800" w:rsidRDefault="00B8380A">
      <w:pPr>
        <w:numPr>
          <w:ilvl w:val="0"/>
          <w:numId w:val="13"/>
        </w:numPr>
        <w:spacing w:after="5" w:line="266" w:lineRule="auto"/>
        <w:ind w:right="10" w:hanging="360"/>
      </w:pPr>
      <w:r>
        <w:rPr>
          <w:sz w:val="24"/>
        </w:rPr>
        <w:t>Ensure adherence to the buddy system for scientific diving.</w:t>
      </w:r>
    </w:p>
    <w:p w14:paraId="557E3DE5" w14:textId="77777777" w:rsidR="00060800" w:rsidRDefault="00B8380A">
      <w:pPr>
        <w:numPr>
          <w:ilvl w:val="0"/>
          <w:numId w:val="13"/>
        </w:numPr>
        <w:spacing w:after="5" w:line="266" w:lineRule="auto"/>
        <w:ind w:right="10" w:hanging="360"/>
      </w:pPr>
      <w:r>
        <w:rPr>
          <w:sz w:val="24"/>
        </w:rPr>
        <w:t>Act as the official representative of the OM in matters concerning the scientific diving program.</w:t>
      </w:r>
    </w:p>
    <w:p w14:paraId="67196962" w14:textId="77777777" w:rsidR="00060800" w:rsidRDefault="00B8380A">
      <w:pPr>
        <w:numPr>
          <w:ilvl w:val="0"/>
          <w:numId w:val="13"/>
        </w:numPr>
        <w:spacing w:after="5" w:line="266" w:lineRule="auto"/>
        <w:ind w:right="10" w:hanging="360"/>
      </w:pPr>
      <w:r>
        <w:rPr>
          <w:sz w:val="24"/>
        </w:rPr>
        <w:t>Act as a board of appeal to consider diver-related problems.</w:t>
      </w:r>
    </w:p>
    <w:p w14:paraId="54ECC3B8" w14:textId="77777777" w:rsidR="00060800" w:rsidRDefault="00B8380A">
      <w:pPr>
        <w:numPr>
          <w:ilvl w:val="0"/>
          <w:numId w:val="13"/>
        </w:numPr>
        <w:spacing w:after="5" w:line="266" w:lineRule="auto"/>
        <w:ind w:right="10" w:hanging="360"/>
      </w:pPr>
      <w:r>
        <w:rPr>
          <w:sz w:val="24"/>
        </w:rPr>
        <w:t>Recommend the issue, reissue, or revocation of diving authorizations.</w:t>
      </w:r>
    </w:p>
    <w:p w14:paraId="1A1D51FF" w14:textId="77777777" w:rsidR="00060800" w:rsidRDefault="00B8380A">
      <w:pPr>
        <w:numPr>
          <w:ilvl w:val="0"/>
          <w:numId w:val="13"/>
        </w:numPr>
        <w:spacing w:after="5" w:line="266" w:lineRule="auto"/>
        <w:ind w:right="10" w:hanging="360"/>
      </w:pPr>
      <w:r>
        <w:rPr>
          <w:sz w:val="24"/>
        </w:rPr>
        <w:t>Recommend changes in policy and amendments to AAUS and the OM’s diving safety manual as the need arises.</w:t>
      </w:r>
    </w:p>
    <w:p w14:paraId="71DF698B" w14:textId="77777777" w:rsidR="00060800" w:rsidRDefault="00B8380A">
      <w:pPr>
        <w:numPr>
          <w:ilvl w:val="0"/>
          <w:numId w:val="13"/>
        </w:numPr>
        <w:spacing w:after="5" w:line="266" w:lineRule="auto"/>
        <w:ind w:right="10" w:hanging="360"/>
      </w:pPr>
      <w:r>
        <w:rPr>
          <w:sz w:val="24"/>
        </w:rPr>
        <w:t>Establish and/or approve training protocols or standards through which the applicants for authorization can satisfy the OM's diving safety manual's requirements.</w:t>
      </w:r>
    </w:p>
    <w:p w14:paraId="22E0E565" w14:textId="77777777" w:rsidR="00060800" w:rsidRDefault="00B8380A">
      <w:pPr>
        <w:numPr>
          <w:ilvl w:val="0"/>
          <w:numId w:val="13"/>
        </w:numPr>
        <w:spacing w:after="5" w:line="266" w:lineRule="auto"/>
        <w:ind w:right="10" w:hanging="360"/>
      </w:pPr>
      <w:r>
        <w:rPr>
          <w:sz w:val="24"/>
        </w:rPr>
        <w:t>Suspend diving operations considered to be unsafe or unwise.</w:t>
      </w:r>
    </w:p>
    <w:p w14:paraId="28CD1CC0" w14:textId="77777777" w:rsidR="00060800" w:rsidRDefault="00B8380A">
      <w:pPr>
        <w:numPr>
          <w:ilvl w:val="0"/>
          <w:numId w:val="13"/>
        </w:numPr>
        <w:spacing w:after="5" w:line="266" w:lineRule="auto"/>
        <w:ind w:right="10" w:hanging="360"/>
      </w:pPr>
      <w:r>
        <w:rPr>
          <w:sz w:val="24"/>
        </w:rPr>
        <w:t>Establish criteria for equipment selection and use.</w:t>
      </w:r>
    </w:p>
    <w:p w14:paraId="5FD4A90C" w14:textId="77777777" w:rsidR="00060800" w:rsidRDefault="00B8380A">
      <w:pPr>
        <w:numPr>
          <w:ilvl w:val="0"/>
          <w:numId w:val="13"/>
        </w:numPr>
        <w:spacing w:after="5" w:line="266" w:lineRule="auto"/>
        <w:ind w:right="10" w:hanging="360"/>
      </w:pPr>
      <w:r>
        <w:rPr>
          <w:sz w:val="24"/>
        </w:rPr>
        <w:t>Recommend new equipment or techniques.</w:t>
      </w:r>
    </w:p>
    <w:p w14:paraId="7C660D25" w14:textId="77777777" w:rsidR="00060800" w:rsidRDefault="00B8380A">
      <w:pPr>
        <w:numPr>
          <w:ilvl w:val="0"/>
          <w:numId w:val="13"/>
        </w:numPr>
        <w:spacing w:after="5" w:line="266" w:lineRule="auto"/>
        <w:ind w:right="10" w:hanging="360"/>
      </w:pPr>
      <w:r>
        <w:rPr>
          <w:sz w:val="24"/>
        </w:rPr>
        <w:t>Establish and/or approve facilities for the inspection and maintenance of diving and associated equipment.</w:t>
      </w:r>
    </w:p>
    <w:p w14:paraId="721331D5" w14:textId="77777777" w:rsidR="00060800" w:rsidRDefault="00B8380A">
      <w:pPr>
        <w:numPr>
          <w:ilvl w:val="0"/>
          <w:numId w:val="13"/>
        </w:numPr>
        <w:spacing w:after="5" w:line="266" w:lineRule="auto"/>
        <w:ind w:right="10" w:hanging="360"/>
      </w:pPr>
      <w:r>
        <w:rPr>
          <w:sz w:val="24"/>
        </w:rPr>
        <w:t>Ensure that the OM's air station(s) meet air quality standards in this manual.</w:t>
      </w:r>
    </w:p>
    <w:p w14:paraId="656BC012" w14:textId="77777777" w:rsidR="00060800" w:rsidRDefault="00B8380A">
      <w:pPr>
        <w:numPr>
          <w:ilvl w:val="0"/>
          <w:numId w:val="13"/>
        </w:numPr>
        <w:spacing w:after="5" w:line="266" w:lineRule="auto"/>
        <w:ind w:right="10" w:hanging="360"/>
      </w:pPr>
      <w:r>
        <w:rPr>
          <w:sz w:val="24"/>
        </w:rPr>
        <w:lastRenderedPageBreak/>
        <w:t>Periodically review the DSO's performance and program.</w:t>
      </w:r>
    </w:p>
    <w:p w14:paraId="71B470F1" w14:textId="77777777" w:rsidR="00060800" w:rsidRDefault="00B8380A">
      <w:pPr>
        <w:numPr>
          <w:ilvl w:val="0"/>
          <w:numId w:val="13"/>
        </w:numPr>
        <w:spacing w:after="168" w:line="266" w:lineRule="auto"/>
        <w:ind w:right="10" w:hanging="360"/>
      </w:pPr>
      <w:r>
        <w:rPr>
          <w:sz w:val="24"/>
        </w:rPr>
        <w:t>Investigate diving incidents within the OM's diving program or violations of the OM's diving safety manual.</w:t>
      </w:r>
    </w:p>
    <w:p w14:paraId="325DB7CD" w14:textId="77777777" w:rsidR="00060800" w:rsidRDefault="00B8380A">
      <w:pPr>
        <w:spacing w:after="193" w:line="266" w:lineRule="auto"/>
        <w:ind w:left="755" w:right="10" w:hanging="10"/>
      </w:pPr>
      <w:r>
        <w:rPr>
          <w:sz w:val="24"/>
        </w:rPr>
        <w:t>5.</w:t>
      </w:r>
      <w:r>
        <w:rPr>
          <w:sz w:val="24"/>
        </w:rPr>
        <w:tab/>
        <w:t>The DCB may delegate operational oversight for portions of the program to the DSO; however, the DCB may not abdicate responsibility for the diving program's safe conduct.</w:t>
      </w:r>
    </w:p>
    <w:p w14:paraId="5060FCD4" w14:textId="77777777" w:rsidR="00060800" w:rsidRDefault="00B8380A">
      <w:pPr>
        <w:pStyle w:val="Heading5"/>
        <w:ind w:left="398"/>
      </w:pPr>
      <w:r>
        <w:rPr>
          <w:color w:val="002060"/>
        </w:rPr>
        <w:t>1.2.5</w:t>
      </w:r>
      <w:r>
        <w:rPr>
          <w:rFonts w:ascii="Arial" w:eastAsia="Arial" w:hAnsi="Arial" w:cs="Arial"/>
          <w:b/>
          <w:color w:val="002060"/>
        </w:rPr>
        <w:t xml:space="preserve"> </w:t>
      </w:r>
      <w:r>
        <w:t xml:space="preserve">  The Diving Safety Officer </w:t>
      </w:r>
    </w:p>
    <w:p w14:paraId="33D02430" w14:textId="77777777" w:rsidR="00060800" w:rsidRDefault="00B8380A">
      <w:pPr>
        <w:spacing w:after="168" w:line="266" w:lineRule="auto"/>
        <w:ind w:left="755" w:right="10" w:hanging="10"/>
      </w:pPr>
      <w:r>
        <w:rPr>
          <w:sz w:val="24"/>
        </w:rPr>
        <w:t xml:space="preserve">The Diving Safety Officer (DSO) serves as a member of the DCB.  This person should have broad technical and scientific expertise in research-related diving.  </w:t>
      </w:r>
    </w:p>
    <w:p w14:paraId="530910BD" w14:textId="77777777" w:rsidR="00060800" w:rsidRDefault="00B8380A">
      <w:pPr>
        <w:numPr>
          <w:ilvl w:val="0"/>
          <w:numId w:val="14"/>
        </w:numPr>
        <w:ind w:hanging="720"/>
      </w:pPr>
      <w:r>
        <w:rPr>
          <w:color w:val="1F3763"/>
          <w:sz w:val="24"/>
        </w:rPr>
        <w:t>Qualifications</w:t>
      </w:r>
    </w:p>
    <w:p w14:paraId="1DD4118E" w14:textId="77777777" w:rsidR="00060800" w:rsidRDefault="00B8380A">
      <w:pPr>
        <w:numPr>
          <w:ilvl w:val="1"/>
          <w:numId w:val="14"/>
        </w:numPr>
        <w:spacing w:after="170" w:line="266" w:lineRule="auto"/>
        <w:ind w:right="10" w:hanging="238"/>
      </w:pPr>
      <w:r>
        <w:rPr>
          <w:sz w:val="24"/>
        </w:rPr>
        <w:t>Shall be an active scuba instructor from an internationally recognized certifying agency.</w:t>
      </w:r>
    </w:p>
    <w:p w14:paraId="6BB247D4" w14:textId="77777777" w:rsidR="00060800" w:rsidRDefault="00B8380A">
      <w:pPr>
        <w:numPr>
          <w:ilvl w:val="1"/>
          <w:numId w:val="14"/>
        </w:numPr>
        <w:spacing w:after="168" w:line="266" w:lineRule="auto"/>
        <w:ind w:right="10" w:hanging="238"/>
      </w:pPr>
      <w:r>
        <w:rPr>
          <w:sz w:val="24"/>
        </w:rPr>
        <w:t>Shall be appointed by the responsible administrative officer or designee, with the advice and counsel of the DCB.</w:t>
      </w:r>
    </w:p>
    <w:p w14:paraId="317A88A7" w14:textId="77777777" w:rsidR="00060800" w:rsidRDefault="00B8380A">
      <w:pPr>
        <w:numPr>
          <w:ilvl w:val="1"/>
          <w:numId w:val="14"/>
        </w:numPr>
        <w:spacing w:after="168" w:line="266" w:lineRule="auto"/>
        <w:ind w:right="10" w:hanging="238"/>
      </w:pPr>
      <w:r>
        <w:rPr>
          <w:sz w:val="24"/>
        </w:rPr>
        <w:t>Shall qualify as a Full Voting Member of AAUS as defined by AAUS Bylaws.</w:t>
      </w:r>
    </w:p>
    <w:p w14:paraId="44D9333A" w14:textId="77777777" w:rsidR="00060800" w:rsidRDefault="00B8380A">
      <w:pPr>
        <w:numPr>
          <w:ilvl w:val="1"/>
          <w:numId w:val="14"/>
        </w:numPr>
        <w:spacing w:after="168" w:line="266" w:lineRule="auto"/>
        <w:ind w:right="10" w:hanging="238"/>
      </w:pPr>
      <w:r>
        <w:rPr>
          <w:sz w:val="24"/>
        </w:rPr>
        <w:t>Shall attend an AAUS DSO Orientation within one year of accepting a position at an AAUS approved OM, unless he/she has served as a DSO for another current AAUS OM within the last year.</w:t>
      </w:r>
    </w:p>
    <w:p w14:paraId="5B8F19A0" w14:textId="77777777" w:rsidR="00060800" w:rsidRDefault="00B8380A">
      <w:pPr>
        <w:numPr>
          <w:ilvl w:val="0"/>
          <w:numId w:val="14"/>
        </w:numPr>
        <w:ind w:hanging="720"/>
      </w:pPr>
      <w:r>
        <w:rPr>
          <w:color w:val="1F3763"/>
          <w:sz w:val="24"/>
        </w:rPr>
        <w:t>Duties and Responsibilities</w:t>
      </w:r>
    </w:p>
    <w:p w14:paraId="1BD6FC00" w14:textId="77777777" w:rsidR="00060800" w:rsidRDefault="00B8380A">
      <w:pPr>
        <w:numPr>
          <w:ilvl w:val="1"/>
          <w:numId w:val="14"/>
        </w:numPr>
        <w:spacing w:after="171" w:line="266" w:lineRule="auto"/>
        <w:ind w:right="10" w:hanging="238"/>
      </w:pPr>
      <w:r>
        <w:rPr>
          <w:sz w:val="24"/>
        </w:rPr>
        <w:t>Answers, through the DCB, to the appropriate administrative officer or designee, for the conduct of the OM's scientific diving program.</w:t>
      </w:r>
    </w:p>
    <w:p w14:paraId="218E3C8E" w14:textId="77777777" w:rsidR="00060800" w:rsidRDefault="00B8380A">
      <w:pPr>
        <w:numPr>
          <w:ilvl w:val="1"/>
          <w:numId w:val="14"/>
        </w:numPr>
        <w:spacing w:after="170" w:line="266" w:lineRule="auto"/>
        <w:ind w:right="10" w:hanging="238"/>
      </w:pPr>
      <w:r>
        <w:rPr>
          <w:sz w:val="24"/>
        </w:rPr>
        <w:t xml:space="preserve">If delegated by the DCB, this program's routine operational authority rests with the DSO. This oversight includes, but is not limited </w:t>
      </w:r>
      <w:proofErr w:type="gramStart"/>
      <w:r>
        <w:rPr>
          <w:sz w:val="24"/>
        </w:rPr>
        <w:t>to:</w:t>
      </w:r>
      <w:proofErr w:type="gramEnd"/>
      <w:r>
        <w:rPr>
          <w:sz w:val="24"/>
        </w:rPr>
        <w:t xml:space="preserve"> training, diver authorizations, approval of dive plans, maintenance of diving records, and ensuring compliance with this Manual.</w:t>
      </w:r>
    </w:p>
    <w:p w14:paraId="68B5E209" w14:textId="77777777" w:rsidR="00060800" w:rsidRDefault="00B8380A" w:rsidP="0066172E">
      <w:pPr>
        <w:numPr>
          <w:ilvl w:val="1"/>
          <w:numId w:val="14"/>
        </w:numPr>
        <w:spacing w:after="120" w:line="266" w:lineRule="auto"/>
        <w:ind w:right="10" w:hanging="238"/>
      </w:pPr>
      <w:r>
        <w:rPr>
          <w:sz w:val="24"/>
        </w:rPr>
        <w:t>May permit some duties and responsibilities to be carried out by a qualified delegate, with the approval of the DCB.</w:t>
      </w:r>
    </w:p>
    <w:p w14:paraId="24AD53EE" w14:textId="77777777" w:rsidR="00060800" w:rsidRDefault="00B8380A" w:rsidP="0066172E">
      <w:pPr>
        <w:numPr>
          <w:ilvl w:val="1"/>
          <w:numId w:val="14"/>
        </w:numPr>
        <w:spacing w:after="120" w:line="266" w:lineRule="auto"/>
        <w:ind w:right="10" w:hanging="238"/>
      </w:pPr>
      <w:r>
        <w:rPr>
          <w:sz w:val="24"/>
        </w:rPr>
        <w:t>Shall be guided in the performance of the required duties by the advice of the DCB. However, the DSO will retain operational responsibility for the conduct of the scientific diving program.</w:t>
      </w:r>
    </w:p>
    <w:p w14:paraId="28799114" w14:textId="77777777" w:rsidR="00060800" w:rsidRDefault="00B8380A" w:rsidP="0066172E">
      <w:pPr>
        <w:numPr>
          <w:ilvl w:val="1"/>
          <w:numId w:val="14"/>
        </w:numPr>
        <w:spacing w:after="120" w:line="266" w:lineRule="auto"/>
        <w:ind w:right="10" w:hanging="238"/>
      </w:pPr>
      <w:r>
        <w:rPr>
          <w:sz w:val="24"/>
        </w:rPr>
        <w:t>Shall suspend diving operations determined to be unsafe or unwise.</w:t>
      </w:r>
    </w:p>
    <w:p w14:paraId="5ABF67E8" w14:textId="77777777" w:rsidR="00060800" w:rsidRDefault="00B8380A" w:rsidP="0066172E">
      <w:pPr>
        <w:pStyle w:val="Heading5"/>
        <w:spacing w:after="120"/>
        <w:ind w:left="398"/>
      </w:pPr>
      <w:r>
        <w:rPr>
          <w:color w:val="002060"/>
        </w:rPr>
        <w:t>1.2.6</w:t>
      </w:r>
      <w:r>
        <w:rPr>
          <w:rFonts w:ascii="Arial" w:eastAsia="Arial" w:hAnsi="Arial" w:cs="Arial"/>
          <w:b/>
          <w:color w:val="002060"/>
        </w:rPr>
        <w:t xml:space="preserve"> </w:t>
      </w:r>
      <w:r>
        <w:t xml:space="preserve">Instructional Personnel </w:t>
      </w:r>
    </w:p>
    <w:p w14:paraId="7C021F98" w14:textId="77777777" w:rsidR="00060800" w:rsidRDefault="00B8380A" w:rsidP="00EC3BA2">
      <w:pPr>
        <w:numPr>
          <w:ilvl w:val="0"/>
          <w:numId w:val="15"/>
        </w:numPr>
        <w:spacing w:after="0"/>
        <w:ind w:left="999" w:hanging="254"/>
      </w:pPr>
      <w:r>
        <w:rPr>
          <w:color w:val="1F3763"/>
          <w:sz w:val="24"/>
        </w:rPr>
        <w:t>Qualifications</w:t>
      </w:r>
    </w:p>
    <w:p w14:paraId="78831522" w14:textId="76CDD968" w:rsidR="00060800" w:rsidRDefault="00B8380A" w:rsidP="00EC3BA2">
      <w:pPr>
        <w:spacing w:after="120" w:line="266" w:lineRule="auto"/>
        <w:ind w:left="1475" w:right="10" w:hanging="10"/>
      </w:pPr>
      <w:r>
        <w:rPr>
          <w:sz w:val="24"/>
        </w:rPr>
        <w:t xml:space="preserve">All personnel involved in diving instruction under the auspices of CTSA shall be qualified for the type of instruction being given. </w:t>
      </w:r>
    </w:p>
    <w:p w14:paraId="0D3ED8DC" w14:textId="77777777" w:rsidR="00EC3BA2" w:rsidRDefault="00B8380A" w:rsidP="00EC3BA2">
      <w:pPr>
        <w:numPr>
          <w:ilvl w:val="0"/>
          <w:numId w:val="15"/>
        </w:numPr>
        <w:spacing w:after="100" w:afterAutospacing="1"/>
        <w:ind w:left="999" w:hanging="254"/>
      </w:pPr>
      <w:r>
        <w:rPr>
          <w:color w:val="1F3763"/>
          <w:sz w:val="24"/>
        </w:rPr>
        <w:t>Selection</w:t>
      </w:r>
    </w:p>
    <w:p w14:paraId="2F585DDA" w14:textId="7253A070" w:rsidR="00060800" w:rsidRPr="0066172E" w:rsidRDefault="00B8380A" w:rsidP="00EC3BA2">
      <w:pPr>
        <w:spacing w:after="100" w:afterAutospacing="1"/>
        <w:ind w:left="999"/>
      </w:pPr>
      <w:r w:rsidRPr="00EC3BA2">
        <w:rPr>
          <w:sz w:val="24"/>
        </w:rPr>
        <w:t xml:space="preserve">The DSO, or his/her designee, who will solicit the advice of the DCB in conducting a preliminary screening of applicants for instructional positions, will select instructional personnel.   </w:t>
      </w:r>
    </w:p>
    <w:p w14:paraId="30EA8A68" w14:textId="30CC827C" w:rsidR="0066172E" w:rsidRDefault="0066172E">
      <w:pPr>
        <w:spacing w:after="5" w:line="266" w:lineRule="auto"/>
        <w:ind w:left="1475" w:right="10" w:hanging="10"/>
        <w:rPr>
          <w:sz w:val="24"/>
        </w:rPr>
      </w:pPr>
    </w:p>
    <w:p w14:paraId="30B6AC8F" w14:textId="77777777" w:rsidR="0066172E" w:rsidRDefault="0066172E">
      <w:pPr>
        <w:spacing w:after="5" w:line="266" w:lineRule="auto"/>
        <w:ind w:left="1475" w:right="10" w:hanging="10"/>
      </w:pPr>
    </w:p>
    <w:p w14:paraId="6C15505B" w14:textId="77777777" w:rsidR="00060800" w:rsidRDefault="00B8380A">
      <w:pPr>
        <w:pStyle w:val="Heading5"/>
        <w:ind w:left="35"/>
      </w:pPr>
      <w:r>
        <w:t xml:space="preserve">1.2.7      Lead Diver </w:t>
      </w:r>
    </w:p>
    <w:p w14:paraId="08B89CF0" w14:textId="77777777" w:rsidR="00060800" w:rsidRDefault="00B8380A">
      <w:pPr>
        <w:spacing w:after="150" w:line="266" w:lineRule="auto"/>
        <w:ind w:left="755" w:right="10" w:hanging="10"/>
      </w:pPr>
      <w:r>
        <w:rPr>
          <w:sz w:val="24"/>
        </w:rPr>
        <w:t xml:space="preserve">For each dive, one individual shall be designated by the Diving Safety Officer as the Lead Diver who shall be at the dive location during the diving operation. The Lead Diver shall be responsible for: </w:t>
      </w:r>
    </w:p>
    <w:p w14:paraId="2D6949A1" w14:textId="77777777" w:rsidR="00060800" w:rsidRDefault="00B8380A">
      <w:pPr>
        <w:numPr>
          <w:ilvl w:val="0"/>
          <w:numId w:val="16"/>
        </w:numPr>
        <w:spacing w:after="168" w:line="264" w:lineRule="auto"/>
        <w:ind w:hanging="234"/>
      </w:pPr>
      <w:r>
        <w:t>Coordination with other known activities in the vicinity that are likely to interfere with diving operations.</w:t>
      </w:r>
    </w:p>
    <w:p w14:paraId="3B3A5FEF" w14:textId="77777777" w:rsidR="00060800" w:rsidRDefault="00B8380A">
      <w:pPr>
        <w:numPr>
          <w:ilvl w:val="0"/>
          <w:numId w:val="16"/>
        </w:numPr>
        <w:spacing w:after="0" w:line="264" w:lineRule="auto"/>
        <w:ind w:hanging="234"/>
      </w:pPr>
      <w:r>
        <w:t>Ensuring all dive team members possess current certification and are qualified for the type of diving</w:t>
      </w:r>
    </w:p>
    <w:p w14:paraId="497F2160" w14:textId="77777777" w:rsidR="00060800" w:rsidRDefault="00B8380A">
      <w:pPr>
        <w:spacing w:after="168" w:line="264" w:lineRule="auto"/>
        <w:ind w:left="1475" w:hanging="10"/>
      </w:pPr>
      <w:r>
        <w:t>necessary for the project.</w:t>
      </w:r>
    </w:p>
    <w:p w14:paraId="2D3039A4" w14:textId="77777777" w:rsidR="00060800" w:rsidRDefault="00B8380A">
      <w:pPr>
        <w:numPr>
          <w:ilvl w:val="0"/>
          <w:numId w:val="16"/>
        </w:numPr>
        <w:spacing w:after="170" w:line="264" w:lineRule="auto"/>
        <w:ind w:hanging="234"/>
      </w:pPr>
      <w:r>
        <w:t>Planning dives in accordance with Section 2.20</w:t>
      </w:r>
    </w:p>
    <w:p w14:paraId="2E201348" w14:textId="77777777" w:rsidR="00060800" w:rsidRDefault="00B8380A">
      <w:pPr>
        <w:numPr>
          <w:ilvl w:val="0"/>
          <w:numId w:val="16"/>
        </w:numPr>
        <w:spacing w:after="0" w:line="413" w:lineRule="auto"/>
        <w:ind w:hanging="234"/>
      </w:pPr>
      <w:r>
        <w:t>Ensuring the safety and emergency equipment is in working order and at the dive site. e) Briefing dive team members on:</w:t>
      </w:r>
    </w:p>
    <w:p w14:paraId="1F908EAB" w14:textId="77777777" w:rsidR="00060800" w:rsidRDefault="00B8380A">
      <w:pPr>
        <w:numPr>
          <w:ilvl w:val="1"/>
          <w:numId w:val="16"/>
        </w:numPr>
        <w:spacing w:after="170" w:line="264" w:lineRule="auto"/>
        <w:ind w:firstLine="50"/>
      </w:pPr>
      <w:r>
        <w:t>Dive objectives.</w:t>
      </w:r>
    </w:p>
    <w:p w14:paraId="07BE03FA" w14:textId="77777777" w:rsidR="00060800" w:rsidRDefault="00B8380A">
      <w:pPr>
        <w:numPr>
          <w:ilvl w:val="1"/>
          <w:numId w:val="16"/>
        </w:numPr>
        <w:spacing w:after="168" w:line="264" w:lineRule="auto"/>
        <w:ind w:firstLine="50"/>
      </w:pPr>
      <w:r>
        <w:t>Unusual hazards or environmental conditions likely to affect the safety of the diving operation.</w:t>
      </w:r>
    </w:p>
    <w:p w14:paraId="1FAB36BC" w14:textId="77777777" w:rsidR="00060800" w:rsidRDefault="00B8380A">
      <w:pPr>
        <w:numPr>
          <w:ilvl w:val="1"/>
          <w:numId w:val="16"/>
        </w:numPr>
        <w:spacing w:after="168" w:line="264" w:lineRule="auto"/>
        <w:ind w:firstLine="50"/>
      </w:pPr>
      <w:r>
        <w:t>Modifications to diving or emergency procedures necessitated by the specific diving operation.</w:t>
      </w:r>
    </w:p>
    <w:p w14:paraId="065F8485" w14:textId="77777777" w:rsidR="00060800" w:rsidRDefault="00B8380A">
      <w:pPr>
        <w:numPr>
          <w:ilvl w:val="1"/>
          <w:numId w:val="16"/>
        </w:numPr>
        <w:spacing w:after="170" w:line="264" w:lineRule="auto"/>
        <w:ind w:firstLine="50"/>
      </w:pPr>
      <w:r>
        <w:t>Suspending diving operations if in their opinion conditions are not safe.</w:t>
      </w:r>
    </w:p>
    <w:p w14:paraId="196B9AF7" w14:textId="77777777" w:rsidR="00060800" w:rsidRDefault="00B8380A">
      <w:pPr>
        <w:numPr>
          <w:ilvl w:val="1"/>
          <w:numId w:val="16"/>
        </w:numPr>
        <w:spacing w:after="171" w:line="264" w:lineRule="auto"/>
        <w:ind w:firstLine="50"/>
      </w:pPr>
      <w:r>
        <w:t>Reporting to the DSO, Assistant DSO or DCB any physical problems or adverse physiological effects including symptoms of pressure-related injuries.</w:t>
      </w:r>
    </w:p>
    <w:p w14:paraId="5024B57E" w14:textId="77777777" w:rsidR="00060800" w:rsidRDefault="00B8380A" w:rsidP="0066172E">
      <w:pPr>
        <w:spacing w:after="480" w:line="264" w:lineRule="auto"/>
        <w:ind w:left="1475" w:hanging="10"/>
      </w:pPr>
      <w:r>
        <w:t>f) Ensuring all the proper post project paperwork is completed and submitted to the Diving Safety Officer.</w:t>
      </w:r>
    </w:p>
    <w:p w14:paraId="2B5392B8" w14:textId="77777777" w:rsidR="00060800" w:rsidRDefault="00B8380A">
      <w:pPr>
        <w:pStyle w:val="Heading5"/>
        <w:ind w:left="35"/>
      </w:pPr>
      <w:r>
        <w:t xml:space="preserve">1.2.8 Reciprocity and Visiting Scientific Diver </w:t>
      </w:r>
    </w:p>
    <w:p w14:paraId="40305E8E" w14:textId="77777777" w:rsidR="00060800" w:rsidRDefault="00B8380A">
      <w:pPr>
        <w:numPr>
          <w:ilvl w:val="0"/>
          <w:numId w:val="17"/>
        </w:numPr>
        <w:spacing w:after="170" w:line="266" w:lineRule="auto"/>
        <w:ind w:right="10" w:hanging="10"/>
      </w:pPr>
      <w:r>
        <w:rPr>
          <w:sz w:val="24"/>
        </w:rPr>
        <w:t>Two or more AAUS organizational members engaged jointly in diving activities, or engaged jointly in the use of diving resources, shall designate one of the participating DCBs to govern the joint dive project.  However, responsibility for individual divers ultimately resides with the diver’s home OM.</w:t>
      </w:r>
    </w:p>
    <w:p w14:paraId="1AA852E4" w14:textId="77777777" w:rsidR="00060800" w:rsidRDefault="00B8380A">
      <w:pPr>
        <w:numPr>
          <w:ilvl w:val="0"/>
          <w:numId w:val="17"/>
        </w:numPr>
        <w:spacing w:after="168" w:line="266" w:lineRule="auto"/>
        <w:ind w:right="10" w:hanging="10"/>
      </w:pPr>
      <w:r>
        <w:rPr>
          <w:sz w:val="24"/>
        </w:rPr>
        <w:t>A scientific diver from an organizational member shall apply for permission to dive under another organizational member's auspices by submitting to the Diving Safety Officer of the host organizational member a document containing all the information described in Appendix 2, approved by the DSO or Chairperson of the home DCB.</w:t>
      </w:r>
    </w:p>
    <w:p w14:paraId="4680BE7C" w14:textId="77777777" w:rsidR="00060800" w:rsidRDefault="00B8380A">
      <w:pPr>
        <w:numPr>
          <w:ilvl w:val="0"/>
          <w:numId w:val="17"/>
        </w:numPr>
        <w:spacing w:after="168" w:line="266" w:lineRule="auto"/>
        <w:ind w:right="10" w:hanging="10"/>
      </w:pPr>
      <w:r>
        <w:rPr>
          <w:sz w:val="24"/>
        </w:rPr>
        <w:t>A visiting scientific diver may be asked to demonstrate his/her knowledge and skills for the planned diving.</w:t>
      </w:r>
    </w:p>
    <w:p w14:paraId="541863BA" w14:textId="665ADFB8" w:rsidR="00060800" w:rsidRPr="0066172E" w:rsidRDefault="00B8380A">
      <w:pPr>
        <w:numPr>
          <w:ilvl w:val="0"/>
          <w:numId w:val="17"/>
        </w:numPr>
        <w:spacing w:after="5" w:line="266" w:lineRule="auto"/>
        <w:ind w:right="10" w:hanging="10"/>
      </w:pPr>
      <w:r>
        <w:rPr>
          <w:sz w:val="24"/>
        </w:rPr>
        <w:t>If a host organizational member denies a visiting scientific diver permission to dive, the host DCB shall notify the visiting scientific diver and their DCB with an explanation of all reasons for the denial.</w:t>
      </w:r>
    </w:p>
    <w:p w14:paraId="47457CF2" w14:textId="4FD7275B" w:rsidR="0066172E" w:rsidRDefault="0066172E" w:rsidP="0066172E">
      <w:pPr>
        <w:spacing w:after="5" w:line="266" w:lineRule="auto"/>
        <w:ind w:right="10"/>
        <w:rPr>
          <w:sz w:val="24"/>
        </w:rPr>
      </w:pPr>
    </w:p>
    <w:p w14:paraId="0C0DA6ED" w14:textId="77777777" w:rsidR="0066172E" w:rsidRDefault="0066172E" w:rsidP="0066172E">
      <w:pPr>
        <w:spacing w:after="5" w:line="266" w:lineRule="auto"/>
        <w:ind w:right="10"/>
      </w:pPr>
    </w:p>
    <w:p w14:paraId="46B6B7C1" w14:textId="77777777" w:rsidR="00060800" w:rsidRDefault="00B8380A">
      <w:pPr>
        <w:pStyle w:val="Heading5"/>
        <w:ind w:left="35"/>
      </w:pPr>
      <w:r>
        <w:t xml:space="preserve">1.2.9 Waiver of Requirements </w:t>
      </w:r>
    </w:p>
    <w:p w14:paraId="6AB43124" w14:textId="77777777" w:rsidR="00060800" w:rsidRDefault="00B8380A">
      <w:pPr>
        <w:spacing w:after="232" w:line="266" w:lineRule="auto"/>
        <w:ind w:left="1475" w:right="10" w:hanging="10"/>
      </w:pPr>
      <w:r>
        <w:rPr>
          <w:sz w:val="24"/>
        </w:rPr>
        <w:t xml:space="preserve">The organizational DCB may grant a waiver for specific requirements of training, examinations, depth authorization, and minimum activity to maintain authorization. </w:t>
      </w:r>
    </w:p>
    <w:p w14:paraId="1DCE1D9A" w14:textId="77777777" w:rsidR="00060800" w:rsidRDefault="00B8380A">
      <w:pPr>
        <w:pStyle w:val="Heading4"/>
        <w:spacing w:after="3"/>
        <w:ind w:left="380"/>
        <w:jc w:val="left"/>
      </w:pPr>
      <w:r>
        <w:rPr>
          <w:sz w:val="32"/>
        </w:rPr>
        <w:t>1.3</w:t>
      </w:r>
      <w:r>
        <w:rPr>
          <w:rFonts w:ascii="Arial" w:eastAsia="Arial" w:hAnsi="Arial" w:cs="Arial"/>
          <w:b/>
          <w:sz w:val="32"/>
        </w:rPr>
        <w:t xml:space="preserve"> </w:t>
      </w:r>
      <w:r>
        <w:rPr>
          <w:sz w:val="32"/>
        </w:rPr>
        <w:t xml:space="preserve">CONSEQUENCES OF VIOLATION OF REGULATIONS BY SCIENTIFIC DIVERS </w:t>
      </w:r>
    </w:p>
    <w:p w14:paraId="07526987" w14:textId="77777777" w:rsidR="00060800" w:rsidRDefault="00B8380A">
      <w:pPr>
        <w:spacing w:after="231" w:line="266" w:lineRule="auto"/>
        <w:ind w:left="755" w:right="10" w:hanging="10"/>
      </w:pPr>
      <w:r>
        <w:rPr>
          <w:sz w:val="24"/>
        </w:rPr>
        <w:t xml:space="preserve">Failure to comply with the regulations of the CTSA diving manual may be cause for the revocation or restriction of the diver's scientific diving certificate by action of the CTSA DCB.   </w:t>
      </w:r>
    </w:p>
    <w:p w14:paraId="7FA70594" w14:textId="77777777" w:rsidR="00060800" w:rsidRDefault="00B8380A">
      <w:pPr>
        <w:pStyle w:val="Heading5"/>
        <w:spacing w:after="3" w:line="259" w:lineRule="auto"/>
        <w:ind w:left="946" w:hanging="576"/>
      </w:pPr>
      <w:r>
        <w:rPr>
          <w:color w:val="2F5496"/>
          <w:sz w:val="32"/>
        </w:rPr>
        <w:t>1.4</w:t>
      </w:r>
      <w:r>
        <w:rPr>
          <w:rFonts w:ascii="Arial" w:eastAsia="Arial" w:hAnsi="Arial" w:cs="Arial"/>
          <w:b/>
          <w:color w:val="2F5496"/>
          <w:sz w:val="32"/>
        </w:rPr>
        <w:t xml:space="preserve"> </w:t>
      </w:r>
      <w:r>
        <w:rPr>
          <w:color w:val="2F5496"/>
          <w:sz w:val="32"/>
        </w:rPr>
        <w:t xml:space="preserve">CONSEQUENCES OF VIOLATION AAUS REGULATIONS BY Connecticut Scuba Academy </w:t>
      </w:r>
    </w:p>
    <w:p w14:paraId="458DFF0B" w14:textId="77777777" w:rsidR="00060800" w:rsidRDefault="00B8380A">
      <w:pPr>
        <w:spacing w:after="229" w:line="266" w:lineRule="auto"/>
        <w:ind w:left="755" w:right="10" w:hanging="10"/>
      </w:pPr>
      <w:r>
        <w:rPr>
          <w:sz w:val="24"/>
        </w:rPr>
        <w:t xml:space="preserve">Failure to comply with the regulations set by AAUS may be cause for the restriction or revocation of the CTSA recognition by AAUS. </w:t>
      </w:r>
    </w:p>
    <w:p w14:paraId="737E21A2" w14:textId="77777777" w:rsidR="00060800" w:rsidRDefault="00B8380A">
      <w:pPr>
        <w:pStyle w:val="Heading5"/>
        <w:spacing w:after="3" w:line="259" w:lineRule="auto"/>
        <w:ind w:left="380"/>
      </w:pPr>
      <w:r>
        <w:rPr>
          <w:color w:val="2F5496"/>
          <w:sz w:val="32"/>
        </w:rPr>
        <w:t>1.5</w:t>
      </w:r>
      <w:r>
        <w:rPr>
          <w:rFonts w:ascii="Arial" w:eastAsia="Arial" w:hAnsi="Arial" w:cs="Arial"/>
          <w:b/>
          <w:color w:val="2F5496"/>
          <w:sz w:val="32"/>
        </w:rPr>
        <w:t xml:space="preserve"> </w:t>
      </w:r>
      <w:r>
        <w:rPr>
          <w:color w:val="2F5496"/>
          <w:sz w:val="32"/>
        </w:rPr>
        <w:t xml:space="preserve">Record Maintenance </w:t>
      </w:r>
    </w:p>
    <w:p w14:paraId="48DD3F7C" w14:textId="77777777" w:rsidR="00060800" w:rsidRDefault="00B8380A">
      <w:pPr>
        <w:spacing w:after="193" w:line="266" w:lineRule="auto"/>
        <w:ind w:left="755" w:right="10" w:hanging="10"/>
      </w:pPr>
      <w:r>
        <w:rPr>
          <w:sz w:val="24"/>
        </w:rPr>
        <w:t xml:space="preserve">The Diving Safety Officer, Assistant Diving Safety Officer or designee shall maintain permanent records for each Scientific Diver certified. The file shall include evidence of certification level, log sheets, results of current physical examination, reports of disciplinary actions by the CTSA Diving Control Board, and other pertinent information deemed necessary. </w:t>
      </w:r>
    </w:p>
    <w:p w14:paraId="6AD946CB" w14:textId="77777777" w:rsidR="00060800" w:rsidRDefault="00B8380A">
      <w:pPr>
        <w:spacing w:after="0"/>
      </w:pPr>
      <w:r>
        <w:rPr>
          <w:color w:val="002060"/>
          <w:sz w:val="30"/>
        </w:rPr>
        <w:t xml:space="preserve">1.5.1 Availability of Records: </w:t>
      </w:r>
    </w:p>
    <w:p w14:paraId="2C7DD647" w14:textId="77777777" w:rsidR="00060800" w:rsidRDefault="00B8380A">
      <w:pPr>
        <w:numPr>
          <w:ilvl w:val="0"/>
          <w:numId w:val="18"/>
        </w:numPr>
        <w:spacing w:after="35" w:line="249" w:lineRule="auto"/>
        <w:ind w:hanging="360"/>
      </w:pPr>
      <w:r>
        <w:rPr>
          <w:rFonts w:ascii="Times New Roman" w:eastAsia="Times New Roman" w:hAnsi="Times New Roman" w:cs="Times New Roman"/>
          <w:sz w:val="24"/>
        </w:rPr>
        <w:t>Medical records must be available to an attending physician of a diver or former diver when released in writing by the diver.</w:t>
      </w:r>
    </w:p>
    <w:p w14:paraId="7292376F" w14:textId="77777777" w:rsidR="00060800" w:rsidRDefault="00B8380A">
      <w:pPr>
        <w:numPr>
          <w:ilvl w:val="0"/>
          <w:numId w:val="18"/>
        </w:numPr>
        <w:spacing w:after="138" w:line="249" w:lineRule="auto"/>
        <w:ind w:hanging="360"/>
      </w:pPr>
      <w:r>
        <w:rPr>
          <w:rFonts w:ascii="Times New Roman" w:eastAsia="Times New Roman" w:hAnsi="Times New Roman" w:cs="Times New Roman"/>
          <w:sz w:val="24"/>
        </w:rPr>
        <w:t>Records and documents required by this Manual must be retained by the OM for the following period:</w:t>
      </w:r>
    </w:p>
    <w:p w14:paraId="6E658EC3" w14:textId="77777777" w:rsidR="00060800" w:rsidRDefault="00B8380A">
      <w:pPr>
        <w:numPr>
          <w:ilvl w:val="1"/>
          <w:numId w:val="18"/>
        </w:numPr>
        <w:spacing w:after="142" w:line="249" w:lineRule="auto"/>
        <w:ind w:hanging="449"/>
      </w:pPr>
      <w:r>
        <w:rPr>
          <w:rFonts w:ascii="Times New Roman" w:eastAsia="Times New Roman" w:hAnsi="Times New Roman" w:cs="Times New Roman"/>
          <w:sz w:val="24"/>
        </w:rPr>
        <w:t>Diving safety manual – Current document only.</w:t>
      </w:r>
    </w:p>
    <w:p w14:paraId="4922CF57" w14:textId="77777777" w:rsidR="00060800" w:rsidRDefault="00B8380A">
      <w:pPr>
        <w:numPr>
          <w:ilvl w:val="1"/>
          <w:numId w:val="18"/>
        </w:numPr>
        <w:spacing w:after="142" w:line="249" w:lineRule="auto"/>
        <w:ind w:hanging="449"/>
      </w:pPr>
      <w:r>
        <w:rPr>
          <w:rFonts w:ascii="Times New Roman" w:eastAsia="Times New Roman" w:hAnsi="Times New Roman" w:cs="Times New Roman"/>
          <w:sz w:val="24"/>
        </w:rPr>
        <w:t>Equipment inspection, testing, and maintenance records – Minimum current entry or tag.</w:t>
      </w:r>
    </w:p>
    <w:p w14:paraId="57792A39" w14:textId="77777777" w:rsidR="00060800" w:rsidRDefault="00B8380A">
      <w:pPr>
        <w:numPr>
          <w:ilvl w:val="1"/>
          <w:numId w:val="18"/>
        </w:numPr>
        <w:spacing w:after="138" w:line="249" w:lineRule="auto"/>
        <w:ind w:hanging="449"/>
      </w:pPr>
      <w:r>
        <w:rPr>
          <w:rFonts w:ascii="Times New Roman" w:eastAsia="Times New Roman" w:hAnsi="Times New Roman" w:cs="Times New Roman"/>
          <w:sz w:val="24"/>
        </w:rPr>
        <w:t>Records of Dive – minimum of 1 year, except 5 years where there has been an incident of pressure-related injury.</w:t>
      </w:r>
    </w:p>
    <w:p w14:paraId="5E55C2F1" w14:textId="77777777" w:rsidR="00060800" w:rsidRDefault="00B8380A">
      <w:pPr>
        <w:numPr>
          <w:ilvl w:val="1"/>
          <w:numId w:val="18"/>
        </w:numPr>
        <w:spacing w:after="138" w:line="249" w:lineRule="auto"/>
        <w:ind w:hanging="449"/>
      </w:pPr>
      <w:r>
        <w:rPr>
          <w:rFonts w:ascii="Times New Roman" w:eastAsia="Times New Roman" w:hAnsi="Times New Roman" w:cs="Times New Roman"/>
          <w:sz w:val="24"/>
        </w:rPr>
        <w:t>Medical approval to dive – Minimum of 1 year past the expiration of the current document except 5 years where there has been an incident of pressure-related injury.</w:t>
      </w:r>
    </w:p>
    <w:p w14:paraId="1B248985" w14:textId="77777777" w:rsidR="00060800" w:rsidRDefault="00B8380A">
      <w:pPr>
        <w:numPr>
          <w:ilvl w:val="1"/>
          <w:numId w:val="18"/>
        </w:numPr>
        <w:spacing w:after="138" w:line="249" w:lineRule="auto"/>
        <w:ind w:hanging="449"/>
      </w:pPr>
      <w:r>
        <w:rPr>
          <w:rFonts w:ascii="Times New Roman" w:eastAsia="Times New Roman" w:hAnsi="Times New Roman" w:cs="Times New Roman"/>
          <w:sz w:val="24"/>
        </w:rPr>
        <w:t>Diver training records – Minimum of 1 year beyond the life of the diver’s program participation.</w:t>
      </w:r>
    </w:p>
    <w:p w14:paraId="63BC715B" w14:textId="77777777" w:rsidR="00060800" w:rsidRDefault="00B8380A">
      <w:pPr>
        <w:numPr>
          <w:ilvl w:val="1"/>
          <w:numId w:val="18"/>
        </w:numPr>
        <w:spacing w:after="138" w:line="249" w:lineRule="auto"/>
        <w:ind w:hanging="449"/>
      </w:pPr>
      <w:r>
        <w:rPr>
          <w:rFonts w:ascii="Times New Roman" w:eastAsia="Times New Roman" w:hAnsi="Times New Roman" w:cs="Times New Roman"/>
          <w:sz w:val="24"/>
        </w:rPr>
        <w:t>Diver authorization(s) – Minimum of 1 year beyond the life of the diver’s program participation.</w:t>
      </w:r>
    </w:p>
    <w:p w14:paraId="4F55992F" w14:textId="77777777" w:rsidR="00060800" w:rsidRDefault="00B8380A">
      <w:pPr>
        <w:numPr>
          <w:ilvl w:val="1"/>
          <w:numId w:val="18"/>
        </w:numPr>
        <w:spacing w:after="142" w:line="249" w:lineRule="auto"/>
        <w:ind w:hanging="449"/>
      </w:pPr>
      <w:r>
        <w:rPr>
          <w:rFonts w:ascii="Times New Roman" w:eastAsia="Times New Roman" w:hAnsi="Times New Roman" w:cs="Times New Roman"/>
          <w:sz w:val="24"/>
        </w:rPr>
        <w:t>Pressure-related injury assessment - 5 years.</w:t>
      </w:r>
    </w:p>
    <w:p w14:paraId="21E273D9" w14:textId="1C106245" w:rsidR="00060800" w:rsidRPr="0066172E" w:rsidRDefault="00B8380A">
      <w:pPr>
        <w:numPr>
          <w:ilvl w:val="1"/>
          <w:numId w:val="18"/>
        </w:numPr>
        <w:spacing w:after="11" w:line="249" w:lineRule="auto"/>
        <w:ind w:hanging="449"/>
      </w:pPr>
      <w:r>
        <w:rPr>
          <w:rFonts w:ascii="Times New Roman" w:eastAsia="Times New Roman" w:hAnsi="Times New Roman" w:cs="Times New Roman"/>
          <w:sz w:val="24"/>
        </w:rPr>
        <w:t>Reports of disciplinary actions by the DCB – Minimum of 1 year beyond the life of the diver’s program participation.</w:t>
      </w:r>
    </w:p>
    <w:p w14:paraId="3B96BD58" w14:textId="20EAAF5D" w:rsidR="0066172E" w:rsidRDefault="0066172E" w:rsidP="0066172E">
      <w:pPr>
        <w:spacing w:after="11" w:line="249" w:lineRule="auto"/>
        <w:rPr>
          <w:rFonts w:ascii="Times New Roman" w:eastAsia="Times New Roman" w:hAnsi="Times New Roman" w:cs="Times New Roman"/>
          <w:sz w:val="24"/>
        </w:rPr>
      </w:pPr>
    </w:p>
    <w:p w14:paraId="665646D1" w14:textId="16E7BD6F" w:rsidR="0066172E" w:rsidRDefault="0066172E" w:rsidP="0066172E">
      <w:pPr>
        <w:spacing w:after="11" w:line="249" w:lineRule="auto"/>
        <w:rPr>
          <w:rFonts w:ascii="Times New Roman" w:eastAsia="Times New Roman" w:hAnsi="Times New Roman" w:cs="Times New Roman"/>
          <w:sz w:val="24"/>
        </w:rPr>
      </w:pPr>
    </w:p>
    <w:p w14:paraId="535B0851" w14:textId="77777777" w:rsidR="0066172E" w:rsidRDefault="0066172E" w:rsidP="0066172E">
      <w:pPr>
        <w:spacing w:after="11" w:line="249" w:lineRule="auto"/>
      </w:pPr>
    </w:p>
    <w:p w14:paraId="07830229" w14:textId="77777777" w:rsidR="00060800" w:rsidRDefault="00B8380A">
      <w:pPr>
        <w:pStyle w:val="Heading3"/>
        <w:ind w:left="22"/>
        <w:jc w:val="center"/>
      </w:pPr>
      <w:r>
        <w:rPr>
          <w:rFonts w:ascii="Calibri" w:eastAsia="Calibri" w:hAnsi="Calibri" w:cs="Calibri"/>
          <w:b w:val="0"/>
          <w:color w:val="2F5496"/>
          <w:sz w:val="32"/>
        </w:rPr>
        <w:t>2</w:t>
      </w:r>
      <w:r>
        <w:rPr>
          <w:rFonts w:ascii="Arial" w:eastAsia="Arial" w:hAnsi="Arial" w:cs="Arial"/>
          <w:color w:val="2F5496"/>
          <w:sz w:val="32"/>
        </w:rPr>
        <w:t xml:space="preserve"> </w:t>
      </w:r>
      <w:r>
        <w:rPr>
          <w:rFonts w:ascii="Calibri" w:eastAsia="Calibri" w:hAnsi="Calibri" w:cs="Calibri"/>
          <w:b w:val="0"/>
          <w:color w:val="2F5496"/>
          <w:sz w:val="40"/>
        </w:rPr>
        <w:t xml:space="preserve">SECTION 2.00 DIVING REGULATIONS </w:t>
      </w:r>
    </w:p>
    <w:p w14:paraId="47F68675" w14:textId="77777777" w:rsidR="00060800" w:rsidRDefault="00B8380A">
      <w:pPr>
        <w:pStyle w:val="Heading4"/>
        <w:spacing w:after="3"/>
        <w:ind w:left="380"/>
        <w:jc w:val="left"/>
      </w:pPr>
      <w:r>
        <w:rPr>
          <w:sz w:val="32"/>
        </w:rPr>
        <w:t>2.1</w:t>
      </w:r>
      <w:r>
        <w:rPr>
          <w:rFonts w:ascii="Arial" w:eastAsia="Arial" w:hAnsi="Arial" w:cs="Arial"/>
          <w:b/>
          <w:sz w:val="32"/>
        </w:rPr>
        <w:t xml:space="preserve"> </w:t>
      </w:r>
      <w:r>
        <w:rPr>
          <w:sz w:val="32"/>
        </w:rPr>
        <w:t xml:space="preserve">Introduction </w:t>
      </w:r>
    </w:p>
    <w:p w14:paraId="57910CBF" w14:textId="77777777" w:rsidR="00060800" w:rsidRDefault="00B8380A">
      <w:pPr>
        <w:spacing w:after="229" w:line="266" w:lineRule="auto"/>
        <w:ind w:left="755" w:right="10" w:hanging="10"/>
      </w:pPr>
      <w:r>
        <w:rPr>
          <w:sz w:val="24"/>
        </w:rPr>
        <w:t xml:space="preserve">No person shall engage in scientific diving operations under the auspices of CTSA scientific diving program unless he/she holds a current authorization issued under the provisions of this manual. </w:t>
      </w:r>
    </w:p>
    <w:p w14:paraId="72A2D7D8" w14:textId="77777777" w:rsidR="00060800" w:rsidRDefault="00B8380A">
      <w:pPr>
        <w:pStyle w:val="Heading4"/>
        <w:spacing w:after="3"/>
        <w:ind w:left="380"/>
        <w:jc w:val="left"/>
      </w:pPr>
      <w:r>
        <w:rPr>
          <w:sz w:val="32"/>
        </w:rPr>
        <w:t>2.2</w:t>
      </w:r>
      <w:r>
        <w:rPr>
          <w:rFonts w:ascii="Arial" w:eastAsia="Arial" w:hAnsi="Arial" w:cs="Arial"/>
          <w:b/>
          <w:sz w:val="32"/>
        </w:rPr>
        <w:t xml:space="preserve"> </w:t>
      </w:r>
      <w:r>
        <w:rPr>
          <w:sz w:val="32"/>
        </w:rPr>
        <w:t xml:space="preserve">Pre-Dive Procedures </w:t>
      </w:r>
    </w:p>
    <w:p w14:paraId="6C3F7F37" w14:textId="77777777" w:rsidR="00060800" w:rsidRDefault="00B8380A">
      <w:pPr>
        <w:pStyle w:val="Heading5"/>
        <w:ind w:left="398"/>
      </w:pPr>
      <w:r>
        <w:rPr>
          <w:color w:val="002060"/>
        </w:rPr>
        <w:t>2.2.1</w:t>
      </w:r>
      <w:r>
        <w:rPr>
          <w:rFonts w:ascii="Arial" w:eastAsia="Arial" w:hAnsi="Arial" w:cs="Arial"/>
          <w:b/>
          <w:color w:val="002060"/>
        </w:rPr>
        <w:t xml:space="preserve"> </w:t>
      </w:r>
      <w:r>
        <w:t xml:space="preserve">Dive Plan </w:t>
      </w:r>
    </w:p>
    <w:p w14:paraId="5B0043A9" w14:textId="77777777" w:rsidR="00060800" w:rsidRDefault="00B8380A">
      <w:pPr>
        <w:spacing w:after="170" w:line="266" w:lineRule="auto"/>
        <w:ind w:left="755" w:right="10" w:hanging="10"/>
      </w:pPr>
      <w:r>
        <w:rPr>
          <w:sz w:val="24"/>
        </w:rPr>
        <w:t xml:space="preserve">Dives should be planned around the competency of the least experienced diver.  Before conducting any diving operations under the auspices of CTSA, the lead diver/dive supervisor for a proposed operation shall have the general dive plan approved by the DSO.  The dive plan should include the following: </w:t>
      </w:r>
    </w:p>
    <w:p w14:paraId="34308CC7" w14:textId="77777777" w:rsidR="00060800" w:rsidRDefault="00B8380A">
      <w:pPr>
        <w:numPr>
          <w:ilvl w:val="0"/>
          <w:numId w:val="19"/>
        </w:numPr>
        <w:spacing w:after="168" w:line="266" w:lineRule="auto"/>
        <w:ind w:right="10" w:hanging="720"/>
      </w:pPr>
      <w:r>
        <w:rPr>
          <w:sz w:val="24"/>
        </w:rPr>
        <w:t>Diving Mode(s) and Gas(es)</w:t>
      </w:r>
    </w:p>
    <w:p w14:paraId="459574BA" w14:textId="77777777" w:rsidR="00060800" w:rsidRDefault="00B8380A">
      <w:pPr>
        <w:numPr>
          <w:ilvl w:val="0"/>
          <w:numId w:val="19"/>
        </w:numPr>
        <w:spacing w:after="168" w:line="266" w:lineRule="auto"/>
        <w:ind w:right="10" w:hanging="720"/>
      </w:pPr>
      <w:r>
        <w:rPr>
          <w:sz w:val="24"/>
        </w:rPr>
        <w:t>Divers' authorizations</w:t>
      </w:r>
    </w:p>
    <w:p w14:paraId="11ABD386" w14:textId="77777777" w:rsidR="00060800" w:rsidRDefault="00B8380A">
      <w:pPr>
        <w:numPr>
          <w:ilvl w:val="0"/>
          <w:numId w:val="19"/>
        </w:numPr>
        <w:spacing w:after="170" w:line="266" w:lineRule="auto"/>
        <w:ind w:right="10" w:hanging="720"/>
      </w:pPr>
      <w:r>
        <w:rPr>
          <w:sz w:val="24"/>
        </w:rPr>
        <w:t>Approximate number of proposed dives</w:t>
      </w:r>
    </w:p>
    <w:p w14:paraId="07DE67E4" w14:textId="77777777" w:rsidR="00060800" w:rsidRDefault="00B8380A">
      <w:pPr>
        <w:numPr>
          <w:ilvl w:val="0"/>
          <w:numId w:val="19"/>
        </w:numPr>
        <w:spacing w:after="168" w:line="266" w:lineRule="auto"/>
        <w:ind w:right="10" w:hanging="720"/>
      </w:pPr>
      <w:r>
        <w:rPr>
          <w:sz w:val="24"/>
        </w:rPr>
        <w:t>Location(s) of proposed dives</w:t>
      </w:r>
    </w:p>
    <w:p w14:paraId="7A444FBF" w14:textId="77777777" w:rsidR="00060800" w:rsidRDefault="00B8380A">
      <w:pPr>
        <w:numPr>
          <w:ilvl w:val="0"/>
          <w:numId w:val="19"/>
        </w:numPr>
        <w:spacing w:after="170" w:line="266" w:lineRule="auto"/>
        <w:ind w:right="10" w:hanging="720"/>
      </w:pPr>
      <w:r>
        <w:rPr>
          <w:sz w:val="24"/>
        </w:rPr>
        <w:t>Estimated depth(s) and bottom time(s) anticipated</w:t>
      </w:r>
    </w:p>
    <w:p w14:paraId="29B43BE3" w14:textId="77777777" w:rsidR="00060800" w:rsidRDefault="00B8380A">
      <w:pPr>
        <w:numPr>
          <w:ilvl w:val="0"/>
          <w:numId w:val="19"/>
        </w:numPr>
        <w:spacing w:after="168" w:line="266" w:lineRule="auto"/>
        <w:ind w:right="10" w:hanging="720"/>
      </w:pPr>
      <w:r>
        <w:rPr>
          <w:sz w:val="24"/>
        </w:rPr>
        <w:t>Decompression status and repetitive dive plans, if required</w:t>
      </w:r>
    </w:p>
    <w:p w14:paraId="026A43B8" w14:textId="77777777" w:rsidR="00060800" w:rsidRDefault="00B8380A">
      <w:pPr>
        <w:numPr>
          <w:ilvl w:val="0"/>
          <w:numId w:val="19"/>
        </w:numPr>
        <w:spacing w:after="168" w:line="266" w:lineRule="auto"/>
        <w:ind w:right="10" w:hanging="720"/>
      </w:pPr>
      <w:r>
        <w:rPr>
          <w:sz w:val="24"/>
        </w:rPr>
        <w:t>Proposed work, equipment, and boats to be employed</w:t>
      </w:r>
    </w:p>
    <w:p w14:paraId="41B48B90" w14:textId="77777777" w:rsidR="00060800" w:rsidRDefault="00B8380A">
      <w:pPr>
        <w:numPr>
          <w:ilvl w:val="0"/>
          <w:numId w:val="19"/>
        </w:numPr>
        <w:spacing w:after="170" w:line="266" w:lineRule="auto"/>
        <w:ind w:right="10" w:hanging="720"/>
      </w:pPr>
      <w:r>
        <w:rPr>
          <w:sz w:val="24"/>
        </w:rPr>
        <w:t>Any hazardous conditions anticipated</w:t>
      </w:r>
    </w:p>
    <w:p w14:paraId="465AE31D" w14:textId="77777777" w:rsidR="00060800" w:rsidRDefault="00B8380A">
      <w:pPr>
        <w:numPr>
          <w:ilvl w:val="0"/>
          <w:numId w:val="19"/>
        </w:numPr>
        <w:spacing w:after="168" w:line="266" w:lineRule="auto"/>
        <w:ind w:right="10" w:hanging="720"/>
      </w:pPr>
      <w:r>
        <w:rPr>
          <w:sz w:val="24"/>
        </w:rPr>
        <w:t>Emergency Action Plan</w:t>
      </w:r>
    </w:p>
    <w:p w14:paraId="27C7AB2D" w14:textId="77777777" w:rsidR="00060800" w:rsidRDefault="00B8380A">
      <w:pPr>
        <w:numPr>
          <w:ilvl w:val="0"/>
          <w:numId w:val="19"/>
        </w:numPr>
        <w:spacing w:after="170" w:line="266" w:lineRule="auto"/>
        <w:ind w:right="10" w:hanging="720"/>
      </w:pPr>
      <w:r>
        <w:rPr>
          <w:sz w:val="24"/>
        </w:rPr>
        <w:t>In water details of the dive plan should include:</w:t>
      </w:r>
    </w:p>
    <w:p w14:paraId="31FE9672" w14:textId="77777777" w:rsidR="00060800" w:rsidRDefault="00B8380A">
      <w:pPr>
        <w:numPr>
          <w:ilvl w:val="1"/>
          <w:numId w:val="19"/>
        </w:numPr>
        <w:spacing w:after="5" w:line="266" w:lineRule="auto"/>
        <w:ind w:right="10" w:hanging="360"/>
      </w:pPr>
      <w:r>
        <w:rPr>
          <w:sz w:val="24"/>
        </w:rPr>
        <w:t>Dive Buddy assignments and tasks</w:t>
      </w:r>
    </w:p>
    <w:p w14:paraId="0EDE56A1" w14:textId="77777777" w:rsidR="00060800" w:rsidRDefault="00B8380A">
      <w:pPr>
        <w:numPr>
          <w:ilvl w:val="1"/>
          <w:numId w:val="19"/>
        </w:numPr>
        <w:spacing w:after="5" w:line="266" w:lineRule="auto"/>
        <w:ind w:right="10" w:hanging="360"/>
      </w:pPr>
      <w:r>
        <w:rPr>
          <w:sz w:val="24"/>
        </w:rPr>
        <w:t>Goals and objectives</w:t>
      </w:r>
    </w:p>
    <w:p w14:paraId="02AE0F58" w14:textId="77777777" w:rsidR="00060800" w:rsidRDefault="00B8380A">
      <w:pPr>
        <w:numPr>
          <w:ilvl w:val="1"/>
          <w:numId w:val="19"/>
        </w:numPr>
        <w:spacing w:after="5" w:line="266" w:lineRule="auto"/>
        <w:ind w:right="10" w:hanging="360"/>
      </w:pPr>
      <w:r>
        <w:rPr>
          <w:sz w:val="24"/>
        </w:rPr>
        <w:t>Maximum depth(s) and bottom time</w:t>
      </w:r>
    </w:p>
    <w:p w14:paraId="6A8F66ED" w14:textId="77777777" w:rsidR="00060800" w:rsidRDefault="00B8380A">
      <w:pPr>
        <w:numPr>
          <w:ilvl w:val="1"/>
          <w:numId w:val="19"/>
        </w:numPr>
        <w:spacing w:after="5" w:line="266" w:lineRule="auto"/>
        <w:ind w:right="10" w:hanging="360"/>
      </w:pPr>
      <w:r>
        <w:rPr>
          <w:sz w:val="24"/>
        </w:rPr>
        <w:t>Gas management plan</w:t>
      </w:r>
    </w:p>
    <w:p w14:paraId="1A6C88A4" w14:textId="77777777" w:rsidR="00060800" w:rsidRDefault="00B8380A">
      <w:pPr>
        <w:numPr>
          <w:ilvl w:val="1"/>
          <w:numId w:val="19"/>
        </w:numPr>
        <w:spacing w:after="5" w:line="266" w:lineRule="auto"/>
        <w:ind w:right="10" w:hanging="360"/>
      </w:pPr>
      <w:r>
        <w:rPr>
          <w:sz w:val="24"/>
        </w:rPr>
        <w:t xml:space="preserve">Entry, exit, </w:t>
      </w:r>
      <w:proofErr w:type="gramStart"/>
      <w:r>
        <w:rPr>
          <w:sz w:val="24"/>
        </w:rPr>
        <w:t>descent</w:t>
      </w:r>
      <w:proofErr w:type="gramEnd"/>
      <w:r>
        <w:rPr>
          <w:sz w:val="24"/>
        </w:rPr>
        <w:t xml:space="preserve"> and ascent procedures</w:t>
      </w:r>
    </w:p>
    <w:p w14:paraId="50C2AD54" w14:textId="77777777" w:rsidR="00060800" w:rsidRDefault="00B8380A">
      <w:pPr>
        <w:numPr>
          <w:ilvl w:val="1"/>
          <w:numId w:val="19"/>
        </w:numPr>
        <w:spacing w:after="5" w:line="266" w:lineRule="auto"/>
        <w:ind w:right="10" w:hanging="360"/>
      </w:pPr>
      <w:r>
        <w:rPr>
          <w:sz w:val="24"/>
        </w:rPr>
        <w:t>Perceived environmental and operational hazards and mitigations</w:t>
      </w:r>
    </w:p>
    <w:p w14:paraId="578060BB" w14:textId="4BCA1EF0" w:rsidR="00060800" w:rsidRDefault="00B8380A" w:rsidP="00EC3BA2">
      <w:pPr>
        <w:numPr>
          <w:ilvl w:val="1"/>
          <w:numId w:val="19"/>
        </w:numPr>
        <w:spacing w:after="720" w:line="266" w:lineRule="auto"/>
        <w:ind w:right="10" w:hanging="360"/>
      </w:pPr>
      <w:r>
        <w:rPr>
          <w:sz w:val="24"/>
        </w:rPr>
        <w:t>Emergency and diver recall procedures</w:t>
      </w:r>
    </w:p>
    <w:p w14:paraId="730BD161" w14:textId="7A328CD8" w:rsidR="00060800" w:rsidRDefault="00F95E1B" w:rsidP="00EC3BA2">
      <w:pPr>
        <w:pStyle w:val="Heading5"/>
        <w:ind w:left="0" w:firstLine="0"/>
      </w:pPr>
      <w:r>
        <w:rPr>
          <w:color w:val="002060"/>
        </w:rPr>
        <w:t>2.2.2</w:t>
      </w:r>
      <w:r>
        <w:rPr>
          <w:rFonts w:ascii="Arial" w:eastAsia="Arial" w:hAnsi="Arial" w:cs="Arial"/>
          <w:b/>
          <w:color w:val="002060"/>
        </w:rPr>
        <w:t xml:space="preserve"> </w:t>
      </w:r>
      <w:r>
        <w:t>Diver</w:t>
      </w:r>
      <w:r w:rsidR="00B8380A">
        <w:t xml:space="preserve"> Responsibility and Refusal to Dive </w:t>
      </w:r>
    </w:p>
    <w:p w14:paraId="276C6236" w14:textId="77777777" w:rsidR="00060800" w:rsidRDefault="00B8380A" w:rsidP="00EC3BA2">
      <w:pPr>
        <w:numPr>
          <w:ilvl w:val="0"/>
          <w:numId w:val="20"/>
        </w:numPr>
        <w:spacing w:after="100" w:afterAutospacing="1" w:line="266" w:lineRule="auto"/>
        <w:ind w:right="10" w:hanging="360"/>
      </w:pPr>
      <w:r>
        <w:rPr>
          <w:sz w:val="24"/>
        </w:rPr>
        <w:t>The decision to dive is that of the diver. The ultimate responsibility for safety rests with the individual diver.</w:t>
      </w:r>
    </w:p>
    <w:p w14:paraId="040081B8" w14:textId="77777777" w:rsidR="00060800" w:rsidRDefault="00B8380A">
      <w:pPr>
        <w:numPr>
          <w:ilvl w:val="0"/>
          <w:numId w:val="20"/>
        </w:numPr>
        <w:spacing w:after="5" w:line="266" w:lineRule="auto"/>
        <w:ind w:right="10" w:hanging="360"/>
      </w:pPr>
      <w:r>
        <w:rPr>
          <w:sz w:val="24"/>
        </w:rPr>
        <w:lastRenderedPageBreak/>
        <w:t>It is the diver’s responsibility and duty to refuse to dive, without fear of penalty, if in his/her judgment, conditions are unsafe or unfavorable, or if he/she would be violating the precepts of regulations in this Manual.</w:t>
      </w:r>
    </w:p>
    <w:p w14:paraId="227D29FE" w14:textId="77777777" w:rsidR="00060800" w:rsidRDefault="00B8380A">
      <w:pPr>
        <w:numPr>
          <w:ilvl w:val="0"/>
          <w:numId w:val="20"/>
        </w:numPr>
        <w:spacing w:after="5" w:line="266" w:lineRule="auto"/>
        <w:ind w:right="10" w:hanging="360"/>
      </w:pPr>
      <w:r>
        <w:rPr>
          <w:sz w:val="24"/>
        </w:rPr>
        <w:t>No dive team member will be required to be exposed to hyperbaric conditions against his/her will.</w:t>
      </w:r>
    </w:p>
    <w:p w14:paraId="36C0A6F4" w14:textId="77777777" w:rsidR="00060800" w:rsidRDefault="00B8380A">
      <w:pPr>
        <w:numPr>
          <w:ilvl w:val="0"/>
          <w:numId w:val="20"/>
        </w:numPr>
        <w:spacing w:after="196" w:line="266" w:lineRule="auto"/>
        <w:ind w:right="10" w:hanging="360"/>
      </w:pPr>
      <w:r>
        <w:rPr>
          <w:sz w:val="24"/>
        </w:rPr>
        <w:t>No dive team member may dive for the duration of any known condition, which is likely to adversely affect the safety and health of the diver or other dive team members.</w:t>
      </w:r>
    </w:p>
    <w:p w14:paraId="17D1A287" w14:textId="77777777" w:rsidR="00060800" w:rsidRDefault="00B8380A">
      <w:pPr>
        <w:pStyle w:val="Heading5"/>
        <w:ind w:left="398"/>
      </w:pPr>
      <w:r>
        <w:rPr>
          <w:color w:val="002060"/>
        </w:rPr>
        <w:t>2.2.3</w:t>
      </w:r>
      <w:r>
        <w:rPr>
          <w:rFonts w:ascii="Arial" w:eastAsia="Arial" w:hAnsi="Arial" w:cs="Arial"/>
          <w:b/>
          <w:color w:val="002060"/>
        </w:rPr>
        <w:t xml:space="preserve"> </w:t>
      </w:r>
      <w:r>
        <w:t xml:space="preserve">Pre-Dive Safety check </w:t>
      </w:r>
    </w:p>
    <w:p w14:paraId="6054DE3F" w14:textId="77777777" w:rsidR="00060800" w:rsidRDefault="00B8380A">
      <w:pPr>
        <w:numPr>
          <w:ilvl w:val="0"/>
          <w:numId w:val="21"/>
        </w:numPr>
        <w:spacing w:after="5" w:line="266" w:lineRule="auto"/>
        <w:ind w:right="10" w:hanging="360"/>
      </w:pPr>
      <w:r>
        <w:rPr>
          <w:sz w:val="24"/>
        </w:rPr>
        <w:t>Before commencing the dive, the team must ensure that every team member is healthy, fit, and trained for the type of dive attempted.</w:t>
      </w:r>
    </w:p>
    <w:p w14:paraId="32DF027C" w14:textId="77777777" w:rsidR="00060800" w:rsidRDefault="00B8380A">
      <w:pPr>
        <w:numPr>
          <w:ilvl w:val="0"/>
          <w:numId w:val="21"/>
        </w:numPr>
        <w:spacing w:after="5" w:line="266" w:lineRule="auto"/>
        <w:ind w:right="10" w:hanging="360"/>
      </w:pPr>
      <w:r>
        <w:rPr>
          <w:sz w:val="24"/>
        </w:rPr>
        <w:t>Scientific divers must conduct a functional check of their diving equipment in the dive buddy or tender presence. They must ensure the equipment is functioning correctly and suitable for the type of diving operation being conducted.</w:t>
      </w:r>
    </w:p>
    <w:p w14:paraId="306F2298" w14:textId="77777777" w:rsidR="00060800" w:rsidRDefault="00B8380A">
      <w:pPr>
        <w:numPr>
          <w:ilvl w:val="0"/>
          <w:numId w:val="21"/>
        </w:numPr>
        <w:spacing w:after="5" w:line="266" w:lineRule="auto"/>
        <w:ind w:right="10" w:hanging="360"/>
      </w:pPr>
      <w:r>
        <w:rPr>
          <w:sz w:val="24"/>
        </w:rPr>
        <w:t>Each diver must have the capability of achieving and maintaining positive buoyancy at the surface.</w:t>
      </w:r>
    </w:p>
    <w:p w14:paraId="328EE900" w14:textId="77777777" w:rsidR="00060800" w:rsidRDefault="00B8380A">
      <w:pPr>
        <w:numPr>
          <w:ilvl w:val="0"/>
          <w:numId w:val="21"/>
        </w:numPr>
        <w:spacing w:after="229" w:line="266" w:lineRule="auto"/>
        <w:ind w:right="10" w:hanging="360"/>
      </w:pPr>
      <w:r>
        <w:rPr>
          <w:sz w:val="24"/>
        </w:rPr>
        <w:t>Environmental conditions at the site will be evaluated before entering the water.</w:t>
      </w:r>
    </w:p>
    <w:p w14:paraId="2F8D7F4A" w14:textId="77777777" w:rsidR="00060800" w:rsidRDefault="00B8380A">
      <w:pPr>
        <w:pStyle w:val="Heading4"/>
        <w:spacing w:after="3"/>
        <w:ind w:left="380"/>
        <w:jc w:val="left"/>
      </w:pPr>
      <w:r>
        <w:rPr>
          <w:sz w:val="32"/>
        </w:rPr>
        <w:t>2.3</w:t>
      </w:r>
      <w:r>
        <w:rPr>
          <w:rFonts w:ascii="Arial" w:eastAsia="Arial" w:hAnsi="Arial" w:cs="Arial"/>
          <w:b/>
          <w:sz w:val="32"/>
        </w:rPr>
        <w:t xml:space="preserve"> </w:t>
      </w:r>
      <w:r>
        <w:rPr>
          <w:sz w:val="32"/>
        </w:rPr>
        <w:t xml:space="preserve">Diving Procedures </w:t>
      </w:r>
    </w:p>
    <w:p w14:paraId="62590F00" w14:textId="77777777" w:rsidR="00060800" w:rsidRDefault="00B8380A">
      <w:pPr>
        <w:pStyle w:val="Heading5"/>
        <w:ind w:left="398"/>
      </w:pPr>
      <w:r>
        <w:rPr>
          <w:color w:val="002060"/>
        </w:rPr>
        <w:t>2.3.1</w:t>
      </w:r>
      <w:r>
        <w:rPr>
          <w:rFonts w:ascii="Arial" w:eastAsia="Arial" w:hAnsi="Arial" w:cs="Arial"/>
          <w:b/>
          <w:color w:val="002060"/>
        </w:rPr>
        <w:t xml:space="preserve"> </w:t>
      </w:r>
      <w:r>
        <w:t xml:space="preserve">Lead Diver/Dive Supervisor </w:t>
      </w:r>
    </w:p>
    <w:p w14:paraId="0DA15A08" w14:textId="77777777" w:rsidR="00060800" w:rsidRDefault="00B8380A">
      <w:pPr>
        <w:spacing w:after="168" w:line="266" w:lineRule="auto"/>
        <w:ind w:left="755" w:right="10" w:hanging="10"/>
      </w:pPr>
      <w:r>
        <w:rPr>
          <w:sz w:val="24"/>
        </w:rPr>
        <w:t xml:space="preserve"> For each dive, one individual shall be designated as the lead diver. This person shall be at the dive location during the entire diving operation. The lead diver shall be responsible for: </w:t>
      </w:r>
    </w:p>
    <w:p w14:paraId="02078F05" w14:textId="77777777" w:rsidR="00060800" w:rsidRDefault="00B8380A">
      <w:pPr>
        <w:numPr>
          <w:ilvl w:val="0"/>
          <w:numId w:val="22"/>
        </w:numPr>
        <w:spacing w:after="5" w:line="266" w:lineRule="auto"/>
        <w:ind w:right="10" w:hanging="360"/>
      </w:pPr>
      <w:r>
        <w:rPr>
          <w:sz w:val="24"/>
        </w:rPr>
        <w:t>Coordination</w:t>
      </w:r>
    </w:p>
    <w:p w14:paraId="77066970" w14:textId="77777777" w:rsidR="00060800" w:rsidRDefault="00B8380A">
      <w:pPr>
        <w:spacing w:after="5" w:line="266" w:lineRule="auto"/>
        <w:ind w:left="2195" w:right="10" w:hanging="10"/>
      </w:pPr>
      <w:r>
        <w:rPr>
          <w:sz w:val="24"/>
        </w:rPr>
        <w:t>Diving shall be coordinated with other known activities in the vicinity, which are likely to affect diving operations. The lead diver shall suspend diving operations if conditions are not safe, in his/her opinion.</w:t>
      </w:r>
    </w:p>
    <w:p w14:paraId="4C07D77D" w14:textId="77777777" w:rsidR="00060800" w:rsidRDefault="00B8380A">
      <w:pPr>
        <w:numPr>
          <w:ilvl w:val="0"/>
          <w:numId w:val="22"/>
        </w:numPr>
        <w:spacing w:after="5" w:line="266" w:lineRule="auto"/>
        <w:ind w:right="10" w:hanging="360"/>
      </w:pPr>
      <w:r>
        <w:rPr>
          <w:sz w:val="24"/>
        </w:rPr>
        <w:t>Briefing</w:t>
      </w:r>
    </w:p>
    <w:p w14:paraId="63E2B33F" w14:textId="77777777" w:rsidR="00060800" w:rsidRDefault="00B8380A">
      <w:pPr>
        <w:spacing w:after="5" w:line="266" w:lineRule="auto"/>
        <w:ind w:left="2905" w:right="4162" w:hanging="720"/>
      </w:pPr>
      <w:r>
        <w:rPr>
          <w:sz w:val="24"/>
        </w:rPr>
        <w:t xml:space="preserve">The dive team members shall be briefed </w:t>
      </w:r>
      <w:proofErr w:type="gramStart"/>
      <w:r>
        <w:rPr>
          <w:sz w:val="24"/>
        </w:rPr>
        <w:t>on:</w:t>
      </w:r>
      <w:proofErr w:type="gramEnd"/>
      <w:r>
        <w:rPr>
          <w:sz w:val="24"/>
        </w:rPr>
        <w:t xml:space="preserve"> 1. Dive Buddy assignments and tasks</w:t>
      </w:r>
    </w:p>
    <w:p w14:paraId="0B0353C1" w14:textId="77777777" w:rsidR="00060800" w:rsidRDefault="00B8380A">
      <w:pPr>
        <w:numPr>
          <w:ilvl w:val="1"/>
          <w:numId w:val="22"/>
        </w:numPr>
        <w:spacing w:after="5" w:line="266" w:lineRule="auto"/>
        <w:ind w:right="10" w:hanging="238"/>
      </w:pPr>
      <w:r>
        <w:rPr>
          <w:sz w:val="24"/>
        </w:rPr>
        <w:t>Dive objectives.</w:t>
      </w:r>
    </w:p>
    <w:p w14:paraId="19B0BAC1" w14:textId="77777777" w:rsidR="00060800" w:rsidRDefault="00B8380A">
      <w:pPr>
        <w:numPr>
          <w:ilvl w:val="1"/>
          <w:numId w:val="22"/>
        </w:numPr>
        <w:spacing w:after="5" w:line="266" w:lineRule="auto"/>
        <w:ind w:right="10" w:hanging="238"/>
      </w:pPr>
      <w:r>
        <w:rPr>
          <w:sz w:val="24"/>
        </w:rPr>
        <w:t>Maximum depth(s) and bottom time</w:t>
      </w:r>
    </w:p>
    <w:p w14:paraId="2BF934F6" w14:textId="77777777" w:rsidR="00060800" w:rsidRDefault="00B8380A">
      <w:pPr>
        <w:numPr>
          <w:ilvl w:val="1"/>
          <w:numId w:val="22"/>
        </w:numPr>
        <w:spacing w:after="5" w:line="266" w:lineRule="auto"/>
        <w:ind w:right="10" w:hanging="238"/>
      </w:pPr>
      <w:r>
        <w:rPr>
          <w:sz w:val="24"/>
        </w:rPr>
        <w:t>Gas management plan</w:t>
      </w:r>
    </w:p>
    <w:p w14:paraId="127199B6" w14:textId="77777777" w:rsidR="00060800" w:rsidRDefault="00B8380A">
      <w:pPr>
        <w:numPr>
          <w:ilvl w:val="1"/>
          <w:numId w:val="22"/>
        </w:numPr>
        <w:spacing w:after="5" w:line="266" w:lineRule="auto"/>
        <w:ind w:right="10" w:hanging="238"/>
      </w:pPr>
      <w:r>
        <w:rPr>
          <w:sz w:val="24"/>
        </w:rPr>
        <w:t xml:space="preserve">Entry, exit, </w:t>
      </w:r>
      <w:proofErr w:type="gramStart"/>
      <w:r>
        <w:rPr>
          <w:sz w:val="24"/>
        </w:rPr>
        <w:t>descent</w:t>
      </w:r>
      <w:proofErr w:type="gramEnd"/>
      <w:r>
        <w:rPr>
          <w:sz w:val="24"/>
        </w:rPr>
        <w:t xml:space="preserve"> and ascent procedures</w:t>
      </w:r>
    </w:p>
    <w:p w14:paraId="2B229484" w14:textId="77777777" w:rsidR="00060800" w:rsidRDefault="00B8380A" w:rsidP="00EC3BA2">
      <w:pPr>
        <w:numPr>
          <w:ilvl w:val="1"/>
          <w:numId w:val="22"/>
        </w:numPr>
        <w:spacing w:after="480" w:line="266" w:lineRule="auto"/>
        <w:ind w:right="10" w:hanging="238"/>
      </w:pPr>
      <w:r>
        <w:rPr>
          <w:sz w:val="24"/>
        </w:rPr>
        <w:t>Perceived environmental and operational hazards and mitigations 7. Emergency and diver recall procedures.</w:t>
      </w:r>
    </w:p>
    <w:p w14:paraId="68A844AC" w14:textId="77777777" w:rsidR="00060800" w:rsidRDefault="00B8380A">
      <w:pPr>
        <w:numPr>
          <w:ilvl w:val="0"/>
          <w:numId w:val="22"/>
        </w:numPr>
        <w:spacing w:after="5" w:line="266" w:lineRule="auto"/>
        <w:ind w:right="10" w:hanging="360"/>
      </w:pPr>
      <w:r>
        <w:rPr>
          <w:sz w:val="24"/>
        </w:rPr>
        <w:t>Dive Planning</w:t>
      </w:r>
    </w:p>
    <w:p w14:paraId="1A5F6795" w14:textId="77777777" w:rsidR="00060800" w:rsidRDefault="00B8380A">
      <w:pPr>
        <w:spacing w:after="5" w:line="266" w:lineRule="auto"/>
        <w:ind w:left="2195" w:right="10" w:hanging="10"/>
      </w:pPr>
      <w:r>
        <w:rPr>
          <w:sz w:val="24"/>
        </w:rPr>
        <w:t>Planning of a diving operation shall be in accordance with this manual and include the following considerations of the divers' safety and health aspects.</w:t>
      </w:r>
    </w:p>
    <w:p w14:paraId="59158496" w14:textId="77777777" w:rsidR="00060800" w:rsidRDefault="00B8380A">
      <w:pPr>
        <w:numPr>
          <w:ilvl w:val="1"/>
          <w:numId w:val="23"/>
        </w:numPr>
        <w:spacing w:after="5" w:line="266" w:lineRule="auto"/>
        <w:ind w:right="10" w:hanging="238"/>
      </w:pPr>
      <w:r>
        <w:rPr>
          <w:sz w:val="24"/>
        </w:rPr>
        <w:t>Diving mode</w:t>
      </w:r>
    </w:p>
    <w:p w14:paraId="298C56F2" w14:textId="77777777" w:rsidR="00060800" w:rsidRDefault="00B8380A">
      <w:pPr>
        <w:numPr>
          <w:ilvl w:val="1"/>
          <w:numId w:val="23"/>
        </w:numPr>
        <w:spacing w:after="5" w:line="266" w:lineRule="auto"/>
        <w:ind w:right="10" w:hanging="238"/>
      </w:pPr>
      <w:r>
        <w:rPr>
          <w:sz w:val="24"/>
        </w:rPr>
        <w:t>Surface and underwater conditions and hazards</w:t>
      </w:r>
    </w:p>
    <w:p w14:paraId="07F03D56" w14:textId="77777777" w:rsidR="00060800" w:rsidRDefault="00B8380A">
      <w:pPr>
        <w:numPr>
          <w:ilvl w:val="1"/>
          <w:numId w:val="23"/>
        </w:numPr>
        <w:spacing w:after="5" w:line="266" w:lineRule="auto"/>
        <w:ind w:right="10" w:hanging="238"/>
      </w:pPr>
      <w:r>
        <w:rPr>
          <w:sz w:val="24"/>
        </w:rPr>
        <w:lastRenderedPageBreak/>
        <w:t>Breathing gas supply</w:t>
      </w:r>
    </w:p>
    <w:p w14:paraId="266DC14B" w14:textId="77777777" w:rsidR="00060800" w:rsidRDefault="00B8380A">
      <w:pPr>
        <w:numPr>
          <w:ilvl w:val="1"/>
          <w:numId w:val="23"/>
        </w:numPr>
        <w:spacing w:after="5" w:line="266" w:lineRule="auto"/>
        <w:ind w:right="10" w:hanging="238"/>
      </w:pPr>
      <w:r>
        <w:rPr>
          <w:sz w:val="24"/>
        </w:rPr>
        <w:t>Thermal protection</w:t>
      </w:r>
    </w:p>
    <w:p w14:paraId="5B9D24CC" w14:textId="77777777" w:rsidR="00060800" w:rsidRDefault="00B8380A">
      <w:pPr>
        <w:numPr>
          <w:ilvl w:val="1"/>
          <w:numId w:val="23"/>
        </w:numPr>
        <w:spacing w:after="5" w:line="266" w:lineRule="auto"/>
        <w:ind w:right="10" w:hanging="238"/>
      </w:pPr>
      <w:r>
        <w:rPr>
          <w:sz w:val="24"/>
        </w:rPr>
        <w:t>Diving equipment</w:t>
      </w:r>
    </w:p>
    <w:p w14:paraId="36999C0C" w14:textId="77777777" w:rsidR="00060800" w:rsidRDefault="00B8380A">
      <w:pPr>
        <w:numPr>
          <w:ilvl w:val="1"/>
          <w:numId w:val="23"/>
        </w:numPr>
        <w:spacing w:after="5" w:line="266" w:lineRule="auto"/>
        <w:ind w:right="10" w:hanging="238"/>
      </w:pPr>
      <w:r>
        <w:rPr>
          <w:sz w:val="24"/>
        </w:rPr>
        <w:t>Qualifications of all dive team members for the type of diving operations</w:t>
      </w:r>
    </w:p>
    <w:p w14:paraId="03E43BF8" w14:textId="77777777" w:rsidR="00EC3BA2" w:rsidRPr="00EC3BA2" w:rsidRDefault="00B8380A" w:rsidP="00EC3BA2">
      <w:pPr>
        <w:numPr>
          <w:ilvl w:val="1"/>
          <w:numId w:val="23"/>
        </w:numPr>
        <w:spacing w:after="0" w:line="266" w:lineRule="auto"/>
        <w:ind w:right="10" w:hanging="238"/>
      </w:pPr>
      <w:r>
        <w:rPr>
          <w:sz w:val="24"/>
        </w:rPr>
        <w:t>Residual inert gas status of dive team members</w:t>
      </w:r>
    </w:p>
    <w:p w14:paraId="3050BAE0" w14:textId="77777777" w:rsidR="00EC3BA2" w:rsidRDefault="00B8380A" w:rsidP="00EC3BA2">
      <w:pPr>
        <w:numPr>
          <w:ilvl w:val="1"/>
          <w:numId w:val="23"/>
        </w:numPr>
        <w:spacing w:after="0" w:line="266" w:lineRule="auto"/>
        <w:ind w:right="10" w:hanging="238"/>
      </w:pPr>
      <w:r>
        <w:rPr>
          <w:sz w:val="24"/>
        </w:rPr>
        <w:t xml:space="preserve"> Decompression schedules and altitude corrections </w:t>
      </w:r>
      <w:r w:rsidR="00EC3BA2">
        <w:rPr>
          <w:sz w:val="24"/>
        </w:rPr>
        <w:t xml:space="preserve"> </w:t>
      </w:r>
    </w:p>
    <w:p w14:paraId="3E044E74" w14:textId="06C78BF4" w:rsidR="00060800" w:rsidRDefault="00B8380A" w:rsidP="00EC3BA2">
      <w:pPr>
        <w:numPr>
          <w:ilvl w:val="1"/>
          <w:numId w:val="23"/>
        </w:numPr>
        <w:spacing w:after="120" w:line="266" w:lineRule="auto"/>
        <w:ind w:right="10" w:hanging="238"/>
      </w:pPr>
      <w:r w:rsidRPr="00EC3BA2">
        <w:rPr>
          <w:sz w:val="24"/>
        </w:rPr>
        <w:t xml:space="preserve"> Emergency procedures.</w:t>
      </w:r>
    </w:p>
    <w:p w14:paraId="464286AA" w14:textId="77777777" w:rsidR="00060800" w:rsidRDefault="00B8380A">
      <w:pPr>
        <w:numPr>
          <w:ilvl w:val="0"/>
          <w:numId w:val="22"/>
        </w:numPr>
        <w:spacing w:after="5" w:line="266" w:lineRule="auto"/>
        <w:ind w:right="10" w:hanging="360"/>
      </w:pPr>
      <w:r>
        <w:rPr>
          <w:sz w:val="24"/>
        </w:rPr>
        <w:t>Emergency Equipment.</w:t>
      </w:r>
    </w:p>
    <w:p w14:paraId="01350F63" w14:textId="77777777" w:rsidR="00060800" w:rsidRDefault="00B8380A" w:rsidP="00EC3BA2">
      <w:pPr>
        <w:spacing w:after="240" w:line="266" w:lineRule="auto"/>
        <w:ind w:left="2195" w:right="10" w:hanging="10"/>
      </w:pPr>
      <w:r>
        <w:rPr>
          <w:sz w:val="24"/>
        </w:rPr>
        <w:t>The lead diver shall ensure that emergency equipment is present.</w:t>
      </w:r>
    </w:p>
    <w:p w14:paraId="6B9C0475" w14:textId="77777777" w:rsidR="00060800" w:rsidRDefault="00B8380A">
      <w:pPr>
        <w:pStyle w:val="Heading5"/>
        <w:ind w:left="398"/>
      </w:pPr>
      <w:r>
        <w:rPr>
          <w:color w:val="002060"/>
        </w:rPr>
        <w:t>2.3.2</w:t>
      </w:r>
      <w:r>
        <w:rPr>
          <w:rFonts w:ascii="Arial" w:eastAsia="Arial" w:hAnsi="Arial" w:cs="Arial"/>
          <w:b/>
          <w:color w:val="002060"/>
        </w:rPr>
        <w:t xml:space="preserve"> </w:t>
      </w:r>
      <w:r>
        <w:t xml:space="preserve">Solo Diving Prohibition </w:t>
      </w:r>
    </w:p>
    <w:p w14:paraId="5B63DEE2" w14:textId="77777777" w:rsidR="00060800" w:rsidRDefault="00B8380A">
      <w:pPr>
        <w:spacing w:after="195" w:line="266" w:lineRule="auto"/>
        <w:ind w:left="755" w:right="10" w:hanging="10"/>
      </w:pPr>
      <w:r>
        <w:rPr>
          <w:sz w:val="24"/>
        </w:rPr>
        <w:t xml:space="preserve">All diving activities shall assure adherence to the buddy system.  This buddy system is based upon mutual assistance, especially in the case of an emergency.   </w:t>
      </w:r>
    </w:p>
    <w:p w14:paraId="216A7C83" w14:textId="6C584298" w:rsidR="00060800" w:rsidRDefault="00F95E1B">
      <w:pPr>
        <w:pStyle w:val="Heading5"/>
        <w:ind w:left="398"/>
      </w:pPr>
      <w:r>
        <w:rPr>
          <w:color w:val="002060"/>
        </w:rPr>
        <w:t>2.3.3</w:t>
      </w:r>
      <w:r>
        <w:rPr>
          <w:rFonts w:ascii="Arial" w:eastAsia="Arial" w:hAnsi="Arial" w:cs="Arial"/>
          <w:b/>
          <w:color w:val="002060"/>
        </w:rPr>
        <w:t xml:space="preserve"> </w:t>
      </w:r>
      <w:r>
        <w:t>Termination</w:t>
      </w:r>
      <w:r w:rsidR="00B8380A">
        <w:t xml:space="preserve"> of the Dive </w:t>
      </w:r>
    </w:p>
    <w:p w14:paraId="0D378376" w14:textId="77777777" w:rsidR="00060800" w:rsidRDefault="00B8380A">
      <w:pPr>
        <w:numPr>
          <w:ilvl w:val="0"/>
          <w:numId w:val="24"/>
        </w:numPr>
        <w:spacing w:after="5" w:line="266" w:lineRule="auto"/>
        <w:ind w:right="10" w:hanging="360"/>
      </w:pPr>
      <w:r>
        <w:rPr>
          <w:sz w:val="24"/>
        </w:rPr>
        <w:t>It is the diver's responsibility to terminate the dive, without fear of penalty, whenever they feel it is unsafe to continue the dive unless it compromises the safety of another diver already in the water.</w:t>
      </w:r>
    </w:p>
    <w:p w14:paraId="25BAFF7D" w14:textId="77777777" w:rsidR="00060800" w:rsidRDefault="00B8380A">
      <w:pPr>
        <w:numPr>
          <w:ilvl w:val="0"/>
          <w:numId w:val="24"/>
        </w:numPr>
        <w:spacing w:after="193" w:line="266" w:lineRule="auto"/>
        <w:ind w:right="10" w:hanging="360"/>
      </w:pPr>
      <w:r>
        <w:rPr>
          <w:sz w:val="24"/>
        </w:rPr>
        <w:t>The dive shall be terminated while there is still sufficient cylinder pressure to permit the diver to safely reach the surface, including decompression time, or to safely reach an additional air source at the decompression station.</w:t>
      </w:r>
    </w:p>
    <w:p w14:paraId="11E82C0A" w14:textId="58D19EFD" w:rsidR="00060800" w:rsidRDefault="00F95E1B">
      <w:pPr>
        <w:pStyle w:val="Heading5"/>
        <w:ind w:left="398"/>
      </w:pPr>
      <w:r>
        <w:rPr>
          <w:color w:val="002060"/>
        </w:rPr>
        <w:t>2.3.4</w:t>
      </w:r>
      <w:r>
        <w:rPr>
          <w:rFonts w:ascii="Arial" w:eastAsia="Arial" w:hAnsi="Arial" w:cs="Arial"/>
          <w:b/>
          <w:color w:val="002060"/>
        </w:rPr>
        <w:t xml:space="preserve"> </w:t>
      </w:r>
      <w:r>
        <w:t>Refusal</w:t>
      </w:r>
      <w:r w:rsidR="00B8380A">
        <w:t xml:space="preserve"> to Dive </w:t>
      </w:r>
    </w:p>
    <w:p w14:paraId="12EE3601" w14:textId="77777777" w:rsidR="00060800" w:rsidRDefault="00B8380A">
      <w:pPr>
        <w:numPr>
          <w:ilvl w:val="0"/>
          <w:numId w:val="25"/>
        </w:numPr>
        <w:spacing w:after="5" w:line="266" w:lineRule="auto"/>
        <w:ind w:right="10" w:hanging="360"/>
      </w:pPr>
      <w:r>
        <w:rPr>
          <w:sz w:val="24"/>
        </w:rPr>
        <w:t>The decision to dive is that of the diver. A diver may refuse to dive, without fear of penalty, whenever he/she feels it is unsafe for them to make the dive.</w:t>
      </w:r>
    </w:p>
    <w:p w14:paraId="579A8AF2" w14:textId="77777777" w:rsidR="00060800" w:rsidRDefault="00B8380A">
      <w:pPr>
        <w:numPr>
          <w:ilvl w:val="0"/>
          <w:numId w:val="25"/>
        </w:numPr>
        <w:spacing w:after="193" w:line="266" w:lineRule="auto"/>
        <w:ind w:right="10" w:hanging="360"/>
      </w:pPr>
      <w:r>
        <w:rPr>
          <w:sz w:val="24"/>
        </w:rPr>
        <w:t>The ultimate responsibility for safety rests with the individual diver. It is the diver's responsibility and duty to refuse to dive if in their judgment, conditions are unsafe or unfavorable, or if he/she would be violating the precepts of his/her training or the regulations in this manual.</w:t>
      </w:r>
    </w:p>
    <w:p w14:paraId="5ED143CC" w14:textId="53F5840A" w:rsidR="00060800" w:rsidRDefault="00F95E1B">
      <w:pPr>
        <w:pStyle w:val="Heading5"/>
        <w:ind w:left="398"/>
      </w:pPr>
      <w:r>
        <w:rPr>
          <w:color w:val="002060"/>
        </w:rPr>
        <w:t>2.3.5</w:t>
      </w:r>
      <w:r>
        <w:rPr>
          <w:rFonts w:ascii="Arial" w:eastAsia="Arial" w:hAnsi="Arial" w:cs="Arial"/>
          <w:b/>
          <w:color w:val="002060"/>
        </w:rPr>
        <w:t xml:space="preserve"> </w:t>
      </w:r>
      <w:r>
        <w:rPr>
          <w:sz w:val="24"/>
        </w:rPr>
        <w:t>Emergencies</w:t>
      </w:r>
      <w:r w:rsidR="00B8380A">
        <w:t xml:space="preserve"> and Deviations from Regulations</w:t>
      </w:r>
      <w:r w:rsidR="00B8380A">
        <w:rPr>
          <w:sz w:val="24"/>
        </w:rPr>
        <w:t xml:space="preserve"> </w:t>
      </w:r>
    </w:p>
    <w:p w14:paraId="1D22D9CE" w14:textId="77777777" w:rsidR="00060800" w:rsidRDefault="00B8380A">
      <w:pPr>
        <w:spacing w:after="193" w:line="266" w:lineRule="auto"/>
        <w:ind w:left="755" w:right="10" w:hanging="10"/>
      </w:pPr>
      <w:r>
        <w:rPr>
          <w:sz w:val="24"/>
        </w:rPr>
        <w:t xml:space="preserve">Any diver may deviate from the requirements of this manual to the extent necessary to prevent or minimize a situation, which is likely to cause death, serious physical harm, or major environmental damage. A written report of such actions shall be submitted to the DCB explaining the circumstances and justifications. </w:t>
      </w:r>
    </w:p>
    <w:p w14:paraId="5D0A6E81" w14:textId="77777777" w:rsidR="00060800" w:rsidRDefault="00B8380A">
      <w:pPr>
        <w:pStyle w:val="Heading5"/>
        <w:ind w:left="398"/>
      </w:pPr>
      <w:r>
        <w:rPr>
          <w:color w:val="002060"/>
        </w:rPr>
        <w:t>2.3.6</w:t>
      </w:r>
      <w:r>
        <w:rPr>
          <w:rFonts w:ascii="Arial" w:eastAsia="Arial" w:hAnsi="Arial" w:cs="Arial"/>
          <w:b/>
          <w:color w:val="002060"/>
        </w:rPr>
        <w:t xml:space="preserve"> </w:t>
      </w:r>
      <w:r>
        <w:t>Enclosed or Confined Spaces</w:t>
      </w:r>
      <w:r>
        <w:rPr>
          <w:sz w:val="24"/>
        </w:rPr>
        <w:t xml:space="preserve"> </w:t>
      </w:r>
    </w:p>
    <w:p w14:paraId="743E2D51" w14:textId="77777777" w:rsidR="00060800" w:rsidRDefault="00B8380A">
      <w:pPr>
        <w:spacing w:after="193" w:line="266" w:lineRule="auto"/>
        <w:ind w:left="755" w:right="10" w:hanging="10"/>
      </w:pPr>
      <w:r>
        <w:rPr>
          <w:sz w:val="24"/>
        </w:rPr>
        <w:t xml:space="preserve">Where an enclosed or confined space is not large enough for two divers, a diver shall be stationed at the underwater point of entry and an orientation line shall be used.    </w:t>
      </w:r>
    </w:p>
    <w:p w14:paraId="105D7031" w14:textId="77777777" w:rsidR="00060800" w:rsidRDefault="00B8380A">
      <w:pPr>
        <w:pStyle w:val="Heading5"/>
        <w:ind w:left="398"/>
      </w:pPr>
      <w:r>
        <w:rPr>
          <w:color w:val="002060"/>
        </w:rPr>
        <w:t>2.3.7</w:t>
      </w:r>
      <w:r>
        <w:rPr>
          <w:rFonts w:ascii="Arial" w:eastAsia="Arial" w:hAnsi="Arial" w:cs="Arial"/>
          <w:b/>
          <w:color w:val="002060"/>
        </w:rPr>
        <w:t xml:space="preserve"> </w:t>
      </w:r>
      <w:r>
        <w:t xml:space="preserve">  Dive Flags </w:t>
      </w:r>
    </w:p>
    <w:p w14:paraId="6BA5D3B3" w14:textId="77777777" w:rsidR="00060800" w:rsidRDefault="00B8380A">
      <w:pPr>
        <w:spacing w:after="5" w:line="266" w:lineRule="auto"/>
        <w:ind w:left="755" w:right="10" w:hanging="10"/>
      </w:pPr>
      <w:r>
        <w:rPr>
          <w:sz w:val="24"/>
        </w:rPr>
        <w:t xml:space="preserve">Local regulations are to be adhered to regarding dive flags. A dive flag shall be displayed prominently over the dive site whenever diving is conducted. </w:t>
      </w:r>
    </w:p>
    <w:p w14:paraId="53B77A4E" w14:textId="77777777" w:rsidR="00060800" w:rsidRDefault="00B8380A">
      <w:pPr>
        <w:spacing w:after="117"/>
        <w:ind w:left="1115" w:hanging="10"/>
      </w:pPr>
      <w:r>
        <w:rPr>
          <w:rFonts w:ascii="Times New Roman" w:eastAsia="Times New Roman" w:hAnsi="Times New Roman" w:cs="Times New Roman"/>
          <w:color w:val="0E101A"/>
          <w:sz w:val="28"/>
        </w:rPr>
        <w:lastRenderedPageBreak/>
        <w:t xml:space="preserve">Connecticut: </w:t>
      </w:r>
    </w:p>
    <w:p w14:paraId="40DBDAFA" w14:textId="77777777" w:rsidR="00060800" w:rsidRDefault="00B8380A">
      <w:pPr>
        <w:numPr>
          <w:ilvl w:val="0"/>
          <w:numId w:val="26"/>
        </w:numPr>
        <w:spacing w:after="0" w:line="265" w:lineRule="auto"/>
        <w:ind w:hanging="360"/>
      </w:pPr>
      <w:r>
        <w:rPr>
          <w:rFonts w:ascii="Times New Roman" w:eastAsia="Times New Roman" w:hAnsi="Times New Roman" w:cs="Times New Roman"/>
          <w:color w:val="0E101A"/>
          <w:sz w:val="24"/>
        </w:rPr>
        <w:t>Dive flag must be two-sided and at least 13″ x 15″</w:t>
      </w:r>
    </w:p>
    <w:p w14:paraId="4D6C7E17" w14:textId="77777777" w:rsidR="00060800" w:rsidRDefault="00B8380A">
      <w:pPr>
        <w:numPr>
          <w:ilvl w:val="0"/>
          <w:numId w:val="26"/>
        </w:numPr>
        <w:spacing w:after="16" w:line="248" w:lineRule="auto"/>
        <w:ind w:hanging="360"/>
      </w:pPr>
      <w:r>
        <w:rPr>
          <w:rFonts w:ascii="Times New Roman" w:eastAsia="Times New Roman" w:hAnsi="Times New Roman" w:cs="Times New Roman"/>
          <w:color w:val="0E101A"/>
          <w:sz w:val="24"/>
        </w:rPr>
        <w:t>No more than 4 divers per flag (unless displayed on a boat, then maximum is determined by boat capacity)</w:t>
      </w:r>
    </w:p>
    <w:p w14:paraId="562E06F4" w14:textId="77777777" w:rsidR="00060800" w:rsidRDefault="00B8380A">
      <w:pPr>
        <w:numPr>
          <w:ilvl w:val="0"/>
          <w:numId w:val="26"/>
        </w:numPr>
        <w:spacing w:after="0" w:line="265" w:lineRule="auto"/>
        <w:ind w:hanging="360"/>
      </w:pPr>
      <w:r>
        <w:rPr>
          <w:rFonts w:ascii="Times New Roman" w:eastAsia="Times New Roman" w:hAnsi="Times New Roman" w:cs="Times New Roman"/>
          <w:color w:val="0E101A"/>
          <w:sz w:val="24"/>
        </w:rPr>
        <w:t>Divers must not surface or swim more than 50′ from their flag</w:t>
      </w:r>
    </w:p>
    <w:p w14:paraId="3ECDAD3C" w14:textId="77777777" w:rsidR="00060800" w:rsidRDefault="00B8380A">
      <w:pPr>
        <w:numPr>
          <w:ilvl w:val="0"/>
          <w:numId w:val="26"/>
        </w:numPr>
        <w:spacing w:after="107" w:line="424" w:lineRule="auto"/>
        <w:ind w:hanging="360"/>
      </w:pPr>
      <w:r>
        <w:rPr>
          <w:rFonts w:ascii="Times New Roman" w:eastAsia="Times New Roman" w:hAnsi="Times New Roman" w:cs="Times New Roman"/>
          <w:color w:val="0E101A"/>
          <w:sz w:val="24"/>
        </w:rPr>
        <w:t>Boaters must stay at least 100′ away from dive flags</w:t>
      </w:r>
    </w:p>
    <w:p w14:paraId="737BB488" w14:textId="77777777" w:rsidR="00060800" w:rsidRDefault="00B8380A" w:rsidP="00EC3BA2">
      <w:pPr>
        <w:spacing w:after="0" w:line="424" w:lineRule="auto"/>
        <w:ind w:left="1227" w:right="3201" w:firstLine="238"/>
      </w:pPr>
      <w:r>
        <w:rPr>
          <w:sz w:val="28"/>
        </w:rPr>
        <w:t xml:space="preserve"> </w:t>
      </w:r>
      <w:r>
        <w:rPr>
          <w:rFonts w:ascii="Times New Roman" w:eastAsia="Times New Roman" w:hAnsi="Times New Roman" w:cs="Times New Roman"/>
          <w:color w:val="0E101A"/>
          <w:sz w:val="28"/>
        </w:rPr>
        <w:t xml:space="preserve">Maine: </w:t>
      </w:r>
    </w:p>
    <w:p w14:paraId="6BC9A829" w14:textId="77777777" w:rsidR="00060800" w:rsidRDefault="00B8380A">
      <w:pPr>
        <w:numPr>
          <w:ilvl w:val="0"/>
          <w:numId w:val="26"/>
        </w:numPr>
        <w:spacing w:after="302" w:line="248" w:lineRule="auto"/>
        <w:ind w:hanging="360"/>
      </w:pPr>
      <w:r>
        <w:rPr>
          <w:rFonts w:ascii="Times New Roman" w:eastAsia="Times New Roman" w:hAnsi="Times New Roman" w:cs="Times New Roman"/>
          <w:color w:val="0E101A"/>
          <w:sz w:val="24"/>
        </w:rPr>
        <w:t>Dive flag must be displayed on recreational vessels if engaged in scuba diving activities</w:t>
      </w:r>
    </w:p>
    <w:p w14:paraId="32451652" w14:textId="77777777" w:rsidR="00060800" w:rsidRDefault="00B8380A" w:rsidP="00EC3BA2">
      <w:pPr>
        <w:spacing w:after="240"/>
        <w:ind w:left="595" w:hanging="10"/>
      </w:pPr>
      <w:r>
        <w:rPr>
          <w:rFonts w:ascii="Times New Roman" w:eastAsia="Times New Roman" w:hAnsi="Times New Roman" w:cs="Times New Roman"/>
          <w:color w:val="0E101A"/>
          <w:sz w:val="28"/>
        </w:rPr>
        <w:t xml:space="preserve">   Massachusetts: </w:t>
      </w:r>
    </w:p>
    <w:p w14:paraId="1F761125" w14:textId="77777777" w:rsidR="00060800" w:rsidRDefault="00B8380A">
      <w:pPr>
        <w:numPr>
          <w:ilvl w:val="0"/>
          <w:numId w:val="26"/>
        </w:numPr>
        <w:spacing w:after="0" w:line="265" w:lineRule="auto"/>
        <w:ind w:hanging="360"/>
      </w:pPr>
      <w:r>
        <w:rPr>
          <w:rFonts w:ascii="Times New Roman" w:eastAsia="Times New Roman" w:hAnsi="Times New Roman" w:cs="Times New Roman"/>
          <w:color w:val="0E101A"/>
          <w:sz w:val="24"/>
        </w:rPr>
        <w:t>Dive flag must be at least 12″ x 15″ and red in color with a white diagonal line</w:t>
      </w:r>
    </w:p>
    <w:p w14:paraId="0F7C8B9D" w14:textId="77777777" w:rsidR="00060800" w:rsidRDefault="00B8380A">
      <w:pPr>
        <w:numPr>
          <w:ilvl w:val="0"/>
          <w:numId w:val="26"/>
        </w:numPr>
        <w:spacing w:after="0" w:line="265" w:lineRule="auto"/>
        <w:ind w:hanging="360"/>
      </w:pPr>
      <w:r>
        <w:rPr>
          <w:rFonts w:ascii="Times New Roman" w:eastAsia="Times New Roman" w:hAnsi="Times New Roman" w:cs="Times New Roman"/>
          <w:color w:val="0E101A"/>
          <w:sz w:val="24"/>
        </w:rPr>
        <w:t>Must extend at least 3′ above the water surface</w:t>
      </w:r>
    </w:p>
    <w:p w14:paraId="3804D157" w14:textId="77777777" w:rsidR="00060800" w:rsidRDefault="00B8380A">
      <w:pPr>
        <w:numPr>
          <w:ilvl w:val="0"/>
          <w:numId w:val="26"/>
        </w:numPr>
        <w:spacing w:after="0" w:line="265" w:lineRule="auto"/>
        <w:ind w:hanging="360"/>
      </w:pPr>
      <w:r>
        <w:rPr>
          <w:rFonts w:ascii="Times New Roman" w:eastAsia="Times New Roman" w:hAnsi="Times New Roman" w:cs="Times New Roman"/>
          <w:color w:val="0E101A"/>
          <w:sz w:val="24"/>
        </w:rPr>
        <w:t>Divers must not surface or swim more than 100′ from their flag</w:t>
      </w:r>
    </w:p>
    <w:p w14:paraId="2BDFBF23" w14:textId="77777777" w:rsidR="00060800" w:rsidRDefault="00B8380A">
      <w:pPr>
        <w:numPr>
          <w:ilvl w:val="0"/>
          <w:numId w:val="26"/>
        </w:numPr>
        <w:spacing w:after="302" w:line="248" w:lineRule="auto"/>
        <w:ind w:hanging="360"/>
      </w:pPr>
      <w:r>
        <w:rPr>
          <w:rFonts w:ascii="Times New Roman" w:eastAsia="Times New Roman" w:hAnsi="Times New Roman" w:cs="Times New Roman"/>
          <w:color w:val="0E101A"/>
          <w:sz w:val="24"/>
        </w:rPr>
        <w:t>Boaters shall not exceed 3mph in the presence of a dive flag</w:t>
      </w:r>
    </w:p>
    <w:p w14:paraId="41B474F6" w14:textId="77777777" w:rsidR="00060800" w:rsidRDefault="00B8380A" w:rsidP="00EC3BA2">
      <w:pPr>
        <w:spacing w:after="240"/>
        <w:ind w:left="1000" w:hanging="10"/>
      </w:pPr>
      <w:r>
        <w:rPr>
          <w:rFonts w:ascii="Times New Roman" w:eastAsia="Times New Roman" w:hAnsi="Times New Roman" w:cs="Times New Roman"/>
          <w:color w:val="0E101A"/>
          <w:sz w:val="28"/>
        </w:rPr>
        <w:t xml:space="preserve">   New Hampshire: </w:t>
      </w:r>
    </w:p>
    <w:p w14:paraId="42F7D3A3" w14:textId="77777777" w:rsidR="00060800" w:rsidRDefault="00B8380A">
      <w:pPr>
        <w:numPr>
          <w:ilvl w:val="0"/>
          <w:numId w:val="26"/>
        </w:numPr>
        <w:spacing w:after="16" w:line="248" w:lineRule="auto"/>
        <w:ind w:hanging="360"/>
      </w:pPr>
      <w:r>
        <w:rPr>
          <w:rFonts w:ascii="Times New Roman" w:eastAsia="Times New Roman" w:hAnsi="Times New Roman" w:cs="Times New Roman"/>
          <w:color w:val="0E101A"/>
          <w:sz w:val="24"/>
        </w:rPr>
        <w:t xml:space="preserve">Red and white diver down flag must be </w:t>
      </w:r>
      <w:proofErr w:type="gramStart"/>
      <w:r>
        <w:rPr>
          <w:rFonts w:ascii="Times New Roman" w:eastAsia="Times New Roman" w:hAnsi="Times New Roman" w:cs="Times New Roman"/>
          <w:color w:val="0E101A"/>
          <w:sz w:val="24"/>
        </w:rPr>
        <w:t>used at all times</w:t>
      </w:r>
      <w:proofErr w:type="gramEnd"/>
      <w:r>
        <w:rPr>
          <w:rFonts w:ascii="Times New Roman" w:eastAsia="Times New Roman" w:hAnsi="Times New Roman" w:cs="Times New Roman"/>
          <w:color w:val="0E101A"/>
          <w:sz w:val="24"/>
        </w:rPr>
        <w:t xml:space="preserve"> during diving activities</w:t>
      </w:r>
    </w:p>
    <w:p w14:paraId="387EFEFD" w14:textId="77777777" w:rsidR="00060800" w:rsidRDefault="00B8380A">
      <w:pPr>
        <w:numPr>
          <w:ilvl w:val="0"/>
          <w:numId w:val="26"/>
        </w:numPr>
        <w:spacing w:after="0" w:line="265" w:lineRule="auto"/>
        <w:ind w:hanging="360"/>
      </w:pPr>
      <w:r>
        <w:rPr>
          <w:rFonts w:ascii="Times New Roman" w:eastAsia="Times New Roman" w:hAnsi="Times New Roman" w:cs="Times New Roman"/>
          <w:color w:val="0E101A"/>
          <w:sz w:val="24"/>
        </w:rPr>
        <w:t>Bottom of flag must extend at least 3′ above the water surface</w:t>
      </w:r>
    </w:p>
    <w:p w14:paraId="7B090387" w14:textId="77777777" w:rsidR="00060800" w:rsidRDefault="00B8380A">
      <w:pPr>
        <w:numPr>
          <w:ilvl w:val="0"/>
          <w:numId w:val="26"/>
        </w:numPr>
        <w:spacing w:after="0" w:line="265" w:lineRule="auto"/>
        <w:ind w:hanging="360"/>
      </w:pPr>
      <w:r>
        <w:rPr>
          <w:rFonts w:ascii="Times New Roman" w:eastAsia="Times New Roman" w:hAnsi="Times New Roman" w:cs="Times New Roman"/>
          <w:color w:val="0E101A"/>
          <w:sz w:val="24"/>
        </w:rPr>
        <w:t>Divers must not surface or swim more than 75′ from their flag</w:t>
      </w:r>
    </w:p>
    <w:p w14:paraId="23D94728" w14:textId="77777777" w:rsidR="00060800" w:rsidRDefault="00B8380A">
      <w:pPr>
        <w:numPr>
          <w:ilvl w:val="0"/>
          <w:numId w:val="26"/>
        </w:numPr>
        <w:spacing w:after="284" w:line="265" w:lineRule="auto"/>
        <w:ind w:hanging="360"/>
      </w:pPr>
      <w:r>
        <w:rPr>
          <w:rFonts w:ascii="Times New Roman" w:eastAsia="Times New Roman" w:hAnsi="Times New Roman" w:cs="Times New Roman"/>
          <w:color w:val="0E101A"/>
          <w:sz w:val="24"/>
        </w:rPr>
        <w:t>Boaters must remain a minimum of 150′ away from dive flags and maintain headway speed</w:t>
      </w:r>
    </w:p>
    <w:p w14:paraId="618B9FC6" w14:textId="77777777" w:rsidR="00060800" w:rsidRDefault="00B8380A" w:rsidP="00EC3BA2">
      <w:pPr>
        <w:spacing w:after="240"/>
        <w:ind w:left="1000" w:hanging="10"/>
      </w:pPr>
      <w:r>
        <w:rPr>
          <w:rFonts w:ascii="Times New Roman" w:eastAsia="Times New Roman" w:hAnsi="Times New Roman" w:cs="Times New Roman"/>
          <w:color w:val="0E101A"/>
          <w:sz w:val="28"/>
        </w:rPr>
        <w:t xml:space="preserve">   Rhode Island: </w:t>
      </w:r>
    </w:p>
    <w:p w14:paraId="447D4B64" w14:textId="77777777" w:rsidR="00060800" w:rsidRDefault="00B8380A">
      <w:pPr>
        <w:numPr>
          <w:ilvl w:val="0"/>
          <w:numId w:val="26"/>
        </w:numPr>
        <w:spacing w:after="0" w:line="265" w:lineRule="auto"/>
        <w:ind w:hanging="360"/>
      </w:pPr>
      <w:r>
        <w:rPr>
          <w:rFonts w:ascii="Times New Roman" w:eastAsia="Times New Roman" w:hAnsi="Times New Roman" w:cs="Times New Roman"/>
          <w:color w:val="0E101A"/>
          <w:sz w:val="24"/>
        </w:rPr>
        <w:t>Dive flag must be at least 12″ x 12″ and red in color with a white diagonal line</w:t>
      </w:r>
    </w:p>
    <w:p w14:paraId="15C21AB7" w14:textId="77777777" w:rsidR="00060800" w:rsidRDefault="00B8380A">
      <w:pPr>
        <w:numPr>
          <w:ilvl w:val="0"/>
          <w:numId w:val="26"/>
        </w:numPr>
        <w:spacing w:after="0" w:line="265" w:lineRule="auto"/>
        <w:ind w:hanging="360"/>
      </w:pPr>
      <w:r>
        <w:rPr>
          <w:rFonts w:ascii="Times New Roman" w:eastAsia="Times New Roman" w:hAnsi="Times New Roman" w:cs="Times New Roman"/>
          <w:color w:val="0E101A"/>
          <w:sz w:val="24"/>
        </w:rPr>
        <w:t>If flown from a boat, the flag must be at least 18″ x 18″</w:t>
      </w:r>
    </w:p>
    <w:p w14:paraId="52879AB9" w14:textId="77777777" w:rsidR="00060800" w:rsidRDefault="00B8380A">
      <w:pPr>
        <w:numPr>
          <w:ilvl w:val="0"/>
          <w:numId w:val="26"/>
        </w:numPr>
        <w:spacing w:after="0" w:line="265" w:lineRule="auto"/>
        <w:ind w:hanging="360"/>
      </w:pPr>
      <w:r>
        <w:rPr>
          <w:rFonts w:ascii="Times New Roman" w:eastAsia="Times New Roman" w:hAnsi="Times New Roman" w:cs="Times New Roman"/>
          <w:color w:val="0E101A"/>
          <w:sz w:val="24"/>
        </w:rPr>
        <w:t>Boaters must stay at least 50′ from dive flags unless they are obstructing navigation</w:t>
      </w:r>
    </w:p>
    <w:p w14:paraId="3747868C" w14:textId="77777777" w:rsidR="00060800" w:rsidRDefault="00B8380A" w:rsidP="00EC3BA2">
      <w:pPr>
        <w:numPr>
          <w:ilvl w:val="0"/>
          <w:numId w:val="26"/>
        </w:numPr>
        <w:spacing w:after="480" w:line="248" w:lineRule="auto"/>
        <w:ind w:hanging="360"/>
      </w:pPr>
      <w:r>
        <w:rPr>
          <w:rFonts w:ascii="Times New Roman" w:eastAsia="Times New Roman" w:hAnsi="Times New Roman" w:cs="Times New Roman"/>
          <w:color w:val="0E101A"/>
          <w:sz w:val="24"/>
        </w:rPr>
        <w:t>Flag must be illuminated at night</w:t>
      </w:r>
    </w:p>
    <w:p w14:paraId="4E016C72" w14:textId="77777777" w:rsidR="00060800" w:rsidRDefault="00B8380A">
      <w:pPr>
        <w:spacing w:after="346"/>
        <w:ind w:left="1295" w:hanging="10"/>
      </w:pPr>
      <w:r>
        <w:rPr>
          <w:rFonts w:ascii="Times New Roman" w:eastAsia="Times New Roman" w:hAnsi="Times New Roman" w:cs="Times New Roman"/>
          <w:color w:val="0E101A"/>
          <w:sz w:val="28"/>
        </w:rPr>
        <w:t xml:space="preserve">Vermont: </w:t>
      </w:r>
    </w:p>
    <w:p w14:paraId="27AA251C" w14:textId="77777777" w:rsidR="00060800" w:rsidRDefault="00B8380A">
      <w:pPr>
        <w:numPr>
          <w:ilvl w:val="0"/>
          <w:numId w:val="26"/>
        </w:numPr>
        <w:spacing w:after="0" w:line="265" w:lineRule="auto"/>
        <w:ind w:hanging="360"/>
      </w:pPr>
      <w:r>
        <w:rPr>
          <w:rFonts w:ascii="Times New Roman" w:eastAsia="Times New Roman" w:hAnsi="Times New Roman" w:cs="Times New Roman"/>
          <w:color w:val="0E101A"/>
          <w:sz w:val="24"/>
        </w:rPr>
        <w:t>Dive flag must be at least 12″ x 12″ and red in color with a white diagonal line</w:t>
      </w:r>
    </w:p>
    <w:p w14:paraId="455E78E4" w14:textId="77777777" w:rsidR="00060800" w:rsidRDefault="00B8380A">
      <w:pPr>
        <w:numPr>
          <w:ilvl w:val="0"/>
          <w:numId w:val="26"/>
        </w:numPr>
        <w:spacing w:after="428" w:line="265" w:lineRule="auto"/>
        <w:ind w:hanging="360"/>
      </w:pPr>
      <w:r>
        <w:rPr>
          <w:rFonts w:ascii="Times New Roman" w:eastAsia="Times New Roman" w:hAnsi="Times New Roman" w:cs="Times New Roman"/>
          <w:color w:val="0E101A"/>
          <w:sz w:val="24"/>
        </w:rPr>
        <w:t>Boaters must stay at least 200′ from dive flags</w:t>
      </w:r>
    </w:p>
    <w:p w14:paraId="545094E0" w14:textId="77777777" w:rsidR="00060800" w:rsidRDefault="00B8380A">
      <w:pPr>
        <w:pStyle w:val="Heading5"/>
        <w:spacing w:after="235" w:line="259" w:lineRule="auto"/>
        <w:ind w:left="1313" w:firstLine="0"/>
      </w:pPr>
      <w:r>
        <w:rPr>
          <w:color w:val="000000"/>
        </w:rPr>
        <w:t xml:space="preserve">  New York </w:t>
      </w:r>
    </w:p>
    <w:p w14:paraId="326C2B3E" w14:textId="77777777" w:rsidR="00060800" w:rsidRDefault="00B8380A">
      <w:pPr>
        <w:numPr>
          <w:ilvl w:val="0"/>
          <w:numId w:val="27"/>
        </w:numPr>
        <w:spacing w:after="11" w:line="249" w:lineRule="auto"/>
        <w:ind w:hanging="360"/>
      </w:pPr>
      <w:r>
        <w:rPr>
          <w:rFonts w:ascii="Times New Roman" w:eastAsia="Times New Roman" w:hAnsi="Times New Roman" w:cs="Times New Roman"/>
          <w:sz w:val="24"/>
        </w:rPr>
        <w:t>Divers must use a red and white Diver Down flag.</w:t>
      </w:r>
    </w:p>
    <w:p w14:paraId="7AC3C981" w14:textId="77777777" w:rsidR="00060800" w:rsidRDefault="00B8380A">
      <w:pPr>
        <w:numPr>
          <w:ilvl w:val="0"/>
          <w:numId w:val="27"/>
        </w:numPr>
        <w:spacing w:after="0"/>
        <w:ind w:hanging="360"/>
      </w:pPr>
      <w:r>
        <w:rPr>
          <w:rFonts w:ascii="Times New Roman" w:eastAsia="Times New Roman" w:hAnsi="Times New Roman" w:cs="Times New Roman"/>
          <w:sz w:val="24"/>
        </w:rPr>
        <w:t>Dive flags must be at least 12″x12″</w:t>
      </w:r>
    </w:p>
    <w:p w14:paraId="44164DDA" w14:textId="77777777" w:rsidR="00060800" w:rsidRDefault="00B8380A">
      <w:pPr>
        <w:numPr>
          <w:ilvl w:val="0"/>
          <w:numId w:val="27"/>
        </w:numPr>
        <w:spacing w:after="11" w:line="249" w:lineRule="auto"/>
        <w:ind w:hanging="360"/>
      </w:pPr>
      <w:r>
        <w:rPr>
          <w:rFonts w:ascii="Times New Roman" w:eastAsia="Times New Roman" w:hAnsi="Times New Roman" w:cs="Times New Roman"/>
          <w:sz w:val="24"/>
        </w:rPr>
        <w:t xml:space="preserve">Divers are </w:t>
      </w:r>
      <w:proofErr w:type="gramStart"/>
      <w:r>
        <w:rPr>
          <w:rFonts w:ascii="Times New Roman" w:eastAsia="Times New Roman" w:hAnsi="Times New Roman" w:cs="Times New Roman"/>
          <w:sz w:val="24"/>
        </w:rPr>
        <w:t>require</w:t>
      </w:r>
      <w:proofErr w:type="gramEnd"/>
      <w:r>
        <w:rPr>
          <w:rFonts w:ascii="Times New Roman" w:eastAsia="Times New Roman" w:hAnsi="Times New Roman" w:cs="Times New Roman"/>
          <w:sz w:val="24"/>
        </w:rPr>
        <w:t xml:space="preserve"> to stay within 100 feet of the flag when surfacing.</w:t>
      </w:r>
    </w:p>
    <w:p w14:paraId="26B584EE" w14:textId="77777777" w:rsidR="00060800" w:rsidRDefault="00B8380A">
      <w:pPr>
        <w:numPr>
          <w:ilvl w:val="0"/>
          <w:numId w:val="27"/>
        </w:numPr>
        <w:spacing w:after="11" w:line="249" w:lineRule="auto"/>
        <w:ind w:hanging="360"/>
      </w:pPr>
      <w:r>
        <w:rPr>
          <w:rFonts w:ascii="Times New Roman" w:eastAsia="Times New Roman" w:hAnsi="Times New Roman" w:cs="Times New Roman"/>
          <w:sz w:val="24"/>
        </w:rPr>
        <w:t>Boaters are required to stay at least 100 feet from all dive flags.</w:t>
      </w:r>
    </w:p>
    <w:p w14:paraId="1CB9650C" w14:textId="77777777" w:rsidR="00060800" w:rsidRDefault="00B8380A">
      <w:pPr>
        <w:pStyle w:val="Heading6"/>
        <w:spacing w:after="231"/>
        <w:ind w:left="398"/>
      </w:pPr>
      <w:r>
        <w:rPr>
          <w:color w:val="002060"/>
        </w:rPr>
        <w:lastRenderedPageBreak/>
        <w:t>2.3.8</w:t>
      </w:r>
      <w:r>
        <w:rPr>
          <w:rFonts w:ascii="Arial" w:eastAsia="Arial" w:hAnsi="Arial" w:cs="Arial"/>
          <w:b/>
          <w:color w:val="002060"/>
        </w:rPr>
        <w:t xml:space="preserve"> </w:t>
      </w:r>
      <w:r>
        <w:t xml:space="preserve">Dive Computers and Dive Tables </w:t>
      </w:r>
    </w:p>
    <w:p w14:paraId="0F6634E2" w14:textId="77777777" w:rsidR="00060800" w:rsidRDefault="00B8380A">
      <w:pPr>
        <w:spacing w:after="281" w:line="249" w:lineRule="auto"/>
        <w:ind w:left="1254" w:hanging="10"/>
      </w:pPr>
      <w:r>
        <w:rPr>
          <w:rFonts w:ascii="Times New Roman" w:eastAsia="Times New Roman" w:hAnsi="Times New Roman" w:cs="Times New Roman"/>
          <w:sz w:val="24"/>
        </w:rPr>
        <w:t>The use of dive computers or dive tables as a means of determining decompression status is required for all dives conducted under the auspices of the CTSA. On any given dive, both divers in the buddy pair shall follow the most conservative dive profile.</w:t>
      </w:r>
      <w:r>
        <w:rPr>
          <w:rFonts w:ascii="Times New Roman" w:eastAsia="Times New Roman" w:hAnsi="Times New Roman" w:cs="Times New Roman"/>
          <w:b/>
          <w:sz w:val="28"/>
        </w:rPr>
        <w:t xml:space="preserve"> </w:t>
      </w:r>
    </w:p>
    <w:p w14:paraId="5F078C6E" w14:textId="437B5CEB" w:rsidR="00060800" w:rsidRDefault="00F95E1B">
      <w:pPr>
        <w:pStyle w:val="Heading6"/>
        <w:ind w:left="398"/>
      </w:pPr>
      <w:r>
        <w:rPr>
          <w:color w:val="002060"/>
        </w:rPr>
        <w:t>2.3.9</w:t>
      </w:r>
      <w:r>
        <w:rPr>
          <w:rFonts w:ascii="Arial" w:eastAsia="Arial" w:hAnsi="Arial" w:cs="Arial"/>
          <w:b/>
          <w:color w:val="002060"/>
        </w:rPr>
        <w:t xml:space="preserve"> </w:t>
      </w:r>
      <w:r>
        <w:t>Depth</w:t>
      </w:r>
      <w:r w:rsidR="00B8380A">
        <w:t xml:space="preserve"> Limits </w:t>
      </w:r>
    </w:p>
    <w:p w14:paraId="3FA338FE" w14:textId="77777777" w:rsidR="00060800" w:rsidRDefault="00B8380A">
      <w:pPr>
        <w:numPr>
          <w:ilvl w:val="0"/>
          <w:numId w:val="28"/>
        </w:numPr>
        <w:spacing w:after="168" w:line="266" w:lineRule="auto"/>
        <w:ind w:left="1719" w:right="10" w:hanging="254"/>
      </w:pPr>
      <w:r>
        <w:rPr>
          <w:sz w:val="24"/>
        </w:rPr>
        <w:t>Each scientific diver shall be authorized to a specific depth limit by the DSO.</w:t>
      </w:r>
    </w:p>
    <w:p w14:paraId="73CE4ABA" w14:textId="77777777" w:rsidR="00060800" w:rsidRDefault="00B8380A">
      <w:pPr>
        <w:numPr>
          <w:ilvl w:val="0"/>
          <w:numId w:val="28"/>
        </w:numPr>
        <w:spacing w:after="704" w:line="266" w:lineRule="auto"/>
        <w:ind w:left="1719" w:right="10" w:hanging="254"/>
      </w:pPr>
      <w:r>
        <w:rPr>
          <w:sz w:val="24"/>
        </w:rPr>
        <w:t>Each scientific diver diving under the auspices of the CTSA shall not exceed his/her depth authorization unless accompanied by a diver certified to a greater depth. Under these circumstances, the diver may not exceed his/her depth limit by more than one step.</w:t>
      </w:r>
    </w:p>
    <w:p w14:paraId="4C15B556" w14:textId="77777777" w:rsidR="00060800" w:rsidRDefault="00B8380A">
      <w:pPr>
        <w:pStyle w:val="Heading4"/>
        <w:spacing w:after="3"/>
        <w:ind w:left="380"/>
        <w:jc w:val="left"/>
      </w:pPr>
      <w:r>
        <w:rPr>
          <w:sz w:val="32"/>
        </w:rPr>
        <w:t>2.4</w:t>
      </w:r>
      <w:r>
        <w:rPr>
          <w:rFonts w:ascii="Arial" w:eastAsia="Arial" w:hAnsi="Arial" w:cs="Arial"/>
          <w:b/>
          <w:sz w:val="32"/>
        </w:rPr>
        <w:t xml:space="preserve"> </w:t>
      </w:r>
      <w:r>
        <w:rPr>
          <w:sz w:val="32"/>
        </w:rPr>
        <w:t xml:space="preserve">  POST-DIVE PROCEDURES </w:t>
      </w:r>
    </w:p>
    <w:p w14:paraId="77DA7024" w14:textId="1E24C9AD" w:rsidR="00060800" w:rsidRDefault="00F95E1B">
      <w:pPr>
        <w:pStyle w:val="Heading5"/>
        <w:ind w:left="398"/>
      </w:pPr>
      <w:r>
        <w:rPr>
          <w:color w:val="002060"/>
        </w:rPr>
        <w:t>2.4.1</w:t>
      </w:r>
      <w:r>
        <w:rPr>
          <w:rFonts w:ascii="Arial" w:eastAsia="Arial" w:hAnsi="Arial" w:cs="Arial"/>
          <w:b/>
          <w:color w:val="002060"/>
        </w:rPr>
        <w:t xml:space="preserve"> </w:t>
      </w:r>
      <w:r>
        <w:t>Post</w:t>
      </w:r>
      <w:r w:rsidR="00B8380A">
        <w:t>-Dive Safety Checks</w:t>
      </w:r>
      <w:r w:rsidR="00B8380A">
        <w:rPr>
          <w:sz w:val="24"/>
        </w:rPr>
        <w:t xml:space="preserve"> </w:t>
      </w:r>
    </w:p>
    <w:p w14:paraId="120D155C" w14:textId="77777777" w:rsidR="00060800" w:rsidRDefault="00B8380A">
      <w:pPr>
        <w:spacing w:after="219" w:line="266" w:lineRule="auto"/>
        <w:ind w:left="755" w:right="10" w:hanging="10"/>
      </w:pPr>
      <w:r>
        <w:rPr>
          <w:sz w:val="24"/>
        </w:rPr>
        <w:t xml:space="preserve">After the completion of a dive, each diver must report any physical problems, symptoms of decompression sickness, or equipment malfunctions to the Lead Diver, DSO, and/or DCB. </w:t>
      </w:r>
    </w:p>
    <w:p w14:paraId="1AF91CB4" w14:textId="77777777" w:rsidR="00060800" w:rsidRDefault="00B8380A">
      <w:pPr>
        <w:spacing w:after="74" w:line="264" w:lineRule="auto"/>
        <w:ind w:left="1105" w:hanging="720"/>
      </w:pPr>
      <w:r>
        <w:rPr>
          <w:color w:val="002060"/>
          <w:sz w:val="28"/>
        </w:rPr>
        <w:t>2.4.2</w:t>
      </w:r>
      <w:r>
        <w:rPr>
          <w:rFonts w:ascii="Arial" w:eastAsia="Arial" w:hAnsi="Arial" w:cs="Arial"/>
          <w:b/>
          <w:color w:val="002060"/>
          <w:sz w:val="28"/>
        </w:rPr>
        <w:t xml:space="preserve"> </w:t>
      </w:r>
      <w:r>
        <w:rPr>
          <w:sz w:val="24"/>
        </w:rPr>
        <w:t xml:space="preserve">When diving outside of the no-decompression limits, the divers should remain awake for at least 1 hour after diving, and in the company of a dive team member who is prepared to initiate emergency medical action if necessary. </w:t>
      </w:r>
    </w:p>
    <w:p w14:paraId="61CED44B" w14:textId="77777777" w:rsidR="00060800" w:rsidRDefault="00B8380A">
      <w:pPr>
        <w:pStyle w:val="Heading5"/>
        <w:ind w:left="398"/>
      </w:pPr>
      <w:r>
        <w:rPr>
          <w:color w:val="002060"/>
        </w:rPr>
        <w:t>2.4.3</w:t>
      </w:r>
      <w:r>
        <w:rPr>
          <w:rFonts w:ascii="Arial" w:eastAsia="Arial" w:hAnsi="Arial" w:cs="Arial"/>
          <w:b/>
          <w:color w:val="002060"/>
        </w:rPr>
        <w:t xml:space="preserve"> </w:t>
      </w:r>
      <w:r>
        <w:t xml:space="preserve">Equipment </w:t>
      </w:r>
    </w:p>
    <w:p w14:paraId="56B33635" w14:textId="77777777" w:rsidR="00060800" w:rsidRDefault="00B8380A">
      <w:pPr>
        <w:spacing w:after="193" w:line="266" w:lineRule="auto"/>
        <w:ind w:left="755" w:right="10" w:hanging="10"/>
      </w:pPr>
      <w:r>
        <w:rPr>
          <w:sz w:val="24"/>
        </w:rPr>
        <w:t xml:space="preserve">After diving operation is completed, all equipment is to be cleaned and stored according to dive leader/supervisor directions </w:t>
      </w:r>
    </w:p>
    <w:p w14:paraId="34337DD9" w14:textId="63A28A47" w:rsidR="00060800" w:rsidRDefault="00F95E1B">
      <w:pPr>
        <w:spacing w:after="0"/>
        <w:ind w:left="380" w:hanging="10"/>
      </w:pPr>
      <w:r>
        <w:rPr>
          <w:color w:val="002060"/>
          <w:sz w:val="28"/>
        </w:rPr>
        <w:t>2.4.4</w:t>
      </w:r>
      <w:r>
        <w:rPr>
          <w:rFonts w:ascii="Arial" w:eastAsia="Arial" w:hAnsi="Arial" w:cs="Arial"/>
          <w:b/>
          <w:color w:val="002060"/>
          <w:sz w:val="28"/>
        </w:rPr>
        <w:t xml:space="preserve"> </w:t>
      </w:r>
      <w:r>
        <w:rPr>
          <w:color w:val="1F3763"/>
          <w:sz w:val="28"/>
        </w:rPr>
        <w:t>Logs</w:t>
      </w:r>
      <w:r w:rsidR="00B8380A">
        <w:rPr>
          <w:color w:val="1F3763"/>
          <w:sz w:val="28"/>
        </w:rPr>
        <w:t xml:space="preserve"> </w:t>
      </w:r>
    </w:p>
    <w:p w14:paraId="366FCB91" w14:textId="77777777" w:rsidR="00060800" w:rsidRDefault="00B8380A">
      <w:pPr>
        <w:spacing w:after="229" w:line="266" w:lineRule="auto"/>
        <w:ind w:left="755" w:right="10" w:hanging="10"/>
      </w:pPr>
      <w:r>
        <w:rPr>
          <w:sz w:val="24"/>
        </w:rPr>
        <w:t xml:space="preserve">All dive logs and sign offs should be completed as soon as possible </w:t>
      </w:r>
    </w:p>
    <w:p w14:paraId="79E15C6E" w14:textId="77777777" w:rsidR="00060800" w:rsidRDefault="00B8380A">
      <w:pPr>
        <w:pStyle w:val="Heading5"/>
        <w:spacing w:after="3" w:line="259" w:lineRule="auto"/>
        <w:ind w:left="380"/>
      </w:pPr>
      <w:r>
        <w:rPr>
          <w:color w:val="2F5496"/>
          <w:sz w:val="32"/>
        </w:rPr>
        <w:t>2.5</w:t>
      </w:r>
      <w:r>
        <w:rPr>
          <w:rFonts w:ascii="Arial" w:eastAsia="Arial" w:hAnsi="Arial" w:cs="Arial"/>
          <w:b/>
          <w:color w:val="2F5496"/>
          <w:sz w:val="32"/>
        </w:rPr>
        <w:t xml:space="preserve"> </w:t>
      </w:r>
      <w:r>
        <w:rPr>
          <w:color w:val="2F5496"/>
          <w:sz w:val="32"/>
        </w:rPr>
        <w:t xml:space="preserve">Emergency Procedures </w:t>
      </w:r>
    </w:p>
    <w:p w14:paraId="55A3D13C" w14:textId="65E9E52F" w:rsidR="00060800" w:rsidRDefault="00B8380A">
      <w:pPr>
        <w:spacing w:after="111" w:line="264" w:lineRule="auto"/>
        <w:ind w:left="755" w:hanging="10"/>
      </w:pPr>
      <w:r>
        <w:t xml:space="preserve">CTSA has developed an Emergency Management Plan which is outlined below: (Appendix 7). All emergency contact numbers as well as nearest operational decompression chamber, nearest medical center and means of transport are required information for the Dive Plan. </w:t>
      </w:r>
    </w:p>
    <w:p w14:paraId="590A2353" w14:textId="74FA0C87" w:rsidR="00EC3BA2" w:rsidRDefault="00EC3BA2">
      <w:pPr>
        <w:spacing w:after="111" w:line="264" w:lineRule="auto"/>
        <w:ind w:left="755" w:hanging="10"/>
      </w:pPr>
    </w:p>
    <w:p w14:paraId="37BF8E08" w14:textId="4AB88D77" w:rsidR="00EC3BA2" w:rsidRDefault="00EC3BA2">
      <w:pPr>
        <w:spacing w:after="111" w:line="264" w:lineRule="auto"/>
        <w:ind w:left="755" w:hanging="10"/>
      </w:pPr>
    </w:p>
    <w:p w14:paraId="2517EFCA" w14:textId="2256DEE4" w:rsidR="00EC3BA2" w:rsidRDefault="00EC3BA2">
      <w:pPr>
        <w:spacing w:after="111" w:line="264" w:lineRule="auto"/>
        <w:ind w:left="755" w:hanging="10"/>
      </w:pPr>
    </w:p>
    <w:p w14:paraId="79B1A7BE" w14:textId="77777777" w:rsidR="00EC3BA2" w:rsidRDefault="00EC3BA2">
      <w:pPr>
        <w:spacing w:after="111" w:line="264" w:lineRule="auto"/>
        <w:ind w:left="755" w:hanging="10"/>
      </w:pPr>
    </w:p>
    <w:p w14:paraId="089ECC95" w14:textId="77777777" w:rsidR="00060800" w:rsidRDefault="00B8380A">
      <w:pPr>
        <w:pStyle w:val="Heading5"/>
        <w:spacing w:after="3" w:line="259" w:lineRule="auto"/>
        <w:ind w:left="380"/>
      </w:pPr>
      <w:r>
        <w:rPr>
          <w:color w:val="2F5496"/>
          <w:sz w:val="32"/>
        </w:rPr>
        <w:lastRenderedPageBreak/>
        <w:t>2.6</w:t>
      </w:r>
      <w:r>
        <w:rPr>
          <w:rFonts w:ascii="Arial" w:eastAsia="Arial" w:hAnsi="Arial" w:cs="Arial"/>
          <w:b/>
          <w:color w:val="2F5496"/>
          <w:sz w:val="32"/>
        </w:rPr>
        <w:t xml:space="preserve"> </w:t>
      </w:r>
      <w:r>
        <w:rPr>
          <w:color w:val="2F5496"/>
          <w:sz w:val="32"/>
        </w:rPr>
        <w:t xml:space="preserve">Emergency Management Plan </w:t>
      </w:r>
    </w:p>
    <w:p w14:paraId="4F1B252D" w14:textId="77777777" w:rsidR="00060800" w:rsidRDefault="00B8380A">
      <w:pPr>
        <w:pStyle w:val="Heading6"/>
        <w:spacing w:after="119" w:line="259" w:lineRule="auto"/>
        <w:ind w:left="25" w:firstLine="0"/>
      </w:pPr>
      <w:r>
        <w:rPr>
          <w:b/>
          <w:color w:val="000000"/>
        </w:rPr>
        <w:t>Introduction</w:t>
      </w:r>
      <w:r>
        <w:rPr>
          <w:color w:val="000000"/>
        </w:rPr>
        <w:t xml:space="preserve"> </w:t>
      </w:r>
    </w:p>
    <w:p w14:paraId="7A682199" w14:textId="07DDE013" w:rsidR="00EC3BA2" w:rsidRPr="00EC3BA2" w:rsidRDefault="00B8380A" w:rsidP="00EC3BA2">
      <w:pPr>
        <w:spacing w:after="120" w:line="266" w:lineRule="auto"/>
        <w:ind w:left="35" w:right="10" w:hanging="10"/>
        <w:rPr>
          <w:sz w:val="24"/>
        </w:rPr>
      </w:pPr>
      <w:r>
        <w:rPr>
          <w:sz w:val="24"/>
        </w:rPr>
        <w:t xml:space="preserve"> A diving accident victim is defined as any person who has been breathing on a life support gas underwater regardless of depth. It is essential that emergency procedures are pre-planned, and that medical treatment is initiated as soon as possible. </w:t>
      </w:r>
    </w:p>
    <w:p w14:paraId="1ED8A048" w14:textId="2D855286" w:rsidR="00060800" w:rsidRDefault="00F95E1B">
      <w:pPr>
        <w:spacing w:after="0"/>
        <w:ind w:left="380" w:hanging="10"/>
      </w:pPr>
      <w:r>
        <w:rPr>
          <w:color w:val="002060"/>
          <w:sz w:val="28"/>
        </w:rPr>
        <w:t>2.6.1</w:t>
      </w:r>
      <w:r>
        <w:rPr>
          <w:rFonts w:ascii="Arial" w:eastAsia="Arial" w:hAnsi="Arial" w:cs="Arial"/>
          <w:b/>
          <w:color w:val="002060"/>
          <w:sz w:val="28"/>
        </w:rPr>
        <w:t xml:space="preserve"> </w:t>
      </w:r>
      <w:r>
        <w:rPr>
          <w:color w:val="1F3763"/>
          <w:sz w:val="24"/>
        </w:rPr>
        <w:t>General</w:t>
      </w:r>
      <w:r w:rsidR="00B8380A">
        <w:rPr>
          <w:color w:val="1F3763"/>
          <w:sz w:val="24"/>
        </w:rPr>
        <w:t xml:space="preserve"> Procedures </w:t>
      </w:r>
    </w:p>
    <w:p w14:paraId="778999E2" w14:textId="77777777" w:rsidR="00060800" w:rsidRDefault="00B8380A" w:rsidP="00EC3BA2">
      <w:pPr>
        <w:spacing w:after="120" w:line="266" w:lineRule="auto"/>
        <w:ind w:left="35" w:right="10" w:hanging="10"/>
      </w:pPr>
      <w:r>
        <w:rPr>
          <w:sz w:val="24"/>
        </w:rPr>
        <w:t xml:space="preserve"> Depending on and according to the nature of the diving accident: </w:t>
      </w:r>
    </w:p>
    <w:p w14:paraId="74E167FD" w14:textId="77777777" w:rsidR="00060800" w:rsidRDefault="00B8380A" w:rsidP="00EC3BA2">
      <w:pPr>
        <w:numPr>
          <w:ilvl w:val="0"/>
          <w:numId w:val="29"/>
        </w:numPr>
        <w:spacing w:after="120" w:line="266" w:lineRule="auto"/>
        <w:ind w:left="982" w:right="10" w:hanging="239"/>
      </w:pPr>
      <w:r>
        <w:rPr>
          <w:sz w:val="24"/>
        </w:rPr>
        <w:t>Make appropriate contact with victim or rescue as required.</w:t>
      </w:r>
    </w:p>
    <w:p w14:paraId="065F3C8A" w14:textId="77777777" w:rsidR="00060800" w:rsidRDefault="00B8380A" w:rsidP="00EC3BA2">
      <w:pPr>
        <w:numPr>
          <w:ilvl w:val="0"/>
          <w:numId w:val="29"/>
        </w:numPr>
        <w:spacing w:after="120" w:line="266" w:lineRule="auto"/>
        <w:ind w:left="982" w:right="10" w:hanging="239"/>
      </w:pPr>
      <w:r>
        <w:rPr>
          <w:sz w:val="24"/>
        </w:rPr>
        <w:t>Establish</w:t>
      </w:r>
    </w:p>
    <w:p w14:paraId="0EA235B4" w14:textId="77777777" w:rsidR="00060800" w:rsidRDefault="00B8380A" w:rsidP="00EC3BA2">
      <w:pPr>
        <w:spacing w:after="120" w:line="266" w:lineRule="auto"/>
        <w:ind w:left="1529" w:right="10" w:hanging="10"/>
      </w:pPr>
      <w:r>
        <w:rPr>
          <w:sz w:val="24"/>
        </w:rPr>
        <w:t>(A)</w:t>
      </w:r>
      <w:proofErr w:type="spellStart"/>
      <w:r>
        <w:rPr>
          <w:sz w:val="24"/>
        </w:rPr>
        <w:t>irway</w:t>
      </w:r>
      <w:proofErr w:type="spellEnd"/>
      <w:r>
        <w:rPr>
          <w:sz w:val="24"/>
        </w:rPr>
        <w:t>,</w:t>
      </w:r>
    </w:p>
    <w:p w14:paraId="7FF2FD5F" w14:textId="77777777" w:rsidR="00060800" w:rsidRDefault="00B8380A" w:rsidP="00EC3BA2">
      <w:pPr>
        <w:spacing w:after="120" w:line="266" w:lineRule="auto"/>
        <w:ind w:left="1537" w:right="10" w:hanging="10"/>
      </w:pPr>
      <w:r>
        <w:rPr>
          <w:sz w:val="24"/>
        </w:rPr>
        <w:t>(B)</w:t>
      </w:r>
      <w:proofErr w:type="spellStart"/>
      <w:r>
        <w:rPr>
          <w:sz w:val="24"/>
        </w:rPr>
        <w:t>reathing</w:t>
      </w:r>
      <w:proofErr w:type="spellEnd"/>
      <w:r>
        <w:rPr>
          <w:sz w:val="24"/>
        </w:rPr>
        <w:t>,</w:t>
      </w:r>
    </w:p>
    <w:p w14:paraId="27EF348D" w14:textId="77777777" w:rsidR="00060800" w:rsidRDefault="00B8380A" w:rsidP="00EC3BA2">
      <w:pPr>
        <w:spacing w:after="120" w:line="266" w:lineRule="auto"/>
        <w:ind w:left="1540" w:right="10" w:hanging="10"/>
      </w:pPr>
      <w:r>
        <w:rPr>
          <w:sz w:val="24"/>
        </w:rPr>
        <w:t>(C)</w:t>
      </w:r>
      <w:proofErr w:type="spellStart"/>
      <w:r>
        <w:rPr>
          <w:sz w:val="24"/>
        </w:rPr>
        <w:t>irculation</w:t>
      </w:r>
      <w:proofErr w:type="spellEnd"/>
      <w:r>
        <w:rPr>
          <w:sz w:val="24"/>
        </w:rPr>
        <w:t>,</w:t>
      </w:r>
    </w:p>
    <w:p w14:paraId="1EBFD5A0" w14:textId="77777777" w:rsidR="00060800" w:rsidRDefault="00B8380A" w:rsidP="00EC3BA2">
      <w:pPr>
        <w:spacing w:after="120" w:line="266" w:lineRule="auto"/>
        <w:ind w:left="1520" w:right="10" w:hanging="10"/>
      </w:pPr>
      <w:r>
        <w:rPr>
          <w:sz w:val="24"/>
        </w:rPr>
        <w:t>(D)</w:t>
      </w:r>
      <w:proofErr w:type="spellStart"/>
      <w:r>
        <w:rPr>
          <w:sz w:val="24"/>
        </w:rPr>
        <w:t>efibrillate</w:t>
      </w:r>
      <w:proofErr w:type="spellEnd"/>
      <w:r>
        <w:rPr>
          <w:sz w:val="24"/>
        </w:rPr>
        <w:t xml:space="preserve"> as required.</w:t>
      </w:r>
    </w:p>
    <w:p w14:paraId="40730AC8" w14:textId="77777777" w:rsidR="00060800" w:rsidRDefault="00B8380A">
      <w:pPr>
        <w:numPr>
          <w:ilvl w:val="0"/>
          <w:numId w:val="29"/>
        </w:numPr>
        <w:spacing w:after="170" w:line="266" w:lineRule="auto"/>
        <w:ind w:left="982" w:right="10" w:hanging="239"/>
      </w:pPr>
      <w:r>
        <w:rPr>
          <w:sz w:val="24"/>
        </w:rPr>
        <w:t>Stabilize the victim</w:t>
      </w:r>
    </w:p>
    <w:p w14:paraId="18716237" w14:textId="77777777" w:rsidR="00060800" w:rsidRDefault="00B8380A">
      <w:pPr>
        <w:numPr>
          <w:ilvl w:val="0"/>
          <w:numId w:val="29"/>
        </w:numPr>
        <w:spacing w:after="168" w:line="266" w:lineRule="auto"/>
        <w:ind w:left="982" w:right="10" w:hanging="239"/>
      </w:pPr>
      <w:r>
        <w:rPr>
          <w:sz w:val="24"/>
        </w:rPr>
        <w:t xml:space="preserve">Notify the local Emergency Medical System (EMS) for transport to nearest medical treatment facility. Explain the circumstances of the dive incident to the evacuation teams, </w:t>
      </w:r>
      <w:proofErr w:type="gramStart"/>
      <w:r>
        <w:rPr>
          <w:sz w:val="24"/>
        </w:rPr>
        <w:t>medics</w:t>
      </w:r>
      <w:proofErr w:type="gramEnd"/>
      <w:r>
        <w:rPr>
          <w:sz w:val="24"/>
        </w:rPr>
        <w:t xml:space="preserve"> and physicians. Do not assume that they understand why 100% oxygen may be required for the diving accident victim or that recompression treatment may be necessary.</w:t>
      </w:r>
    </w:p>
    <w:p w14:paraId="50D19D5D" w14:textId="77777777" w:rsidR="00060800" w:rsidRDefault="00B8380A">
      <w:pPr>
        <w:numPr>
          <w:ilvl w:val="0"/>
          <w:numId w:val="29"/>
        </w:numPr>
        <w:spacing w:after="168" w:line="266" w:lineRule="auto"/>
        <w:ind w:left="982" w:right="10" w:hanging="239"/>
      </w:pPr>
      <w:r>
        <w:rPr>
          <w:sz w:val="24"/>
        </w:rPr>
        <w:t>If necessary, contact Diver’s Alert Network (DAN) for the location of the nearest operational recompression facility.</w:t>
      </w:r>
    </w:p>
    <w:p w14:paraId="148EDA45" w14:textId="77777777" w:rsidR="00060800" w:rsidRDefault="00B8380A">
      <w:pPr>
        <w:numPr>
          <w:ilvl w:val="0"/>
          <w:numId w:val="29"/>
        </w:numPr>
        <w:spacing w:after="1023" w:line="266" w:lineRule="auto"/>
        <w:ind w:left="982" w:right="10" w:hanging="239"/>
      </w:pPr>
      <w:r>
        <w:rPr>
          <w:sz w:val="24"/>
        </w:rPr>
        <w:t xml:space="preserve">Notify the CTSA Diving Safety Office, Assistant Diving </w:t>
      </w:r>
      <w:proofErr w:type="gramStart"/>
      <w:r>
        <w:rPr>
          <w:sz w:val="24"/>
        </w:rPr>
        <w:t>Officer</w:t>
      </w:r>
      <w:proofErr w:type="gramEnd"/>
      <w:r>
        <w:rPr>
          <w:sz w:val="24"/>
        </w:rPr>
        <w:t xml:space="preserve"> or the Regional Director.</w:t>
      </w:r>
    </w:p>
    <w:p w14:paraId="4758489B" w14:textId="49BFCC2B" w:rsidR="00060800" w:rsidRDefault="00F95E1B">
      <w:pPr>
        <w:pStyle w:val="Heading4"/>
        <w:spacing w:after="3"/>
        <w:ind w:left="380"/>
        <w:jc w:val="left"/>
      </w:pPr>
      <w:r>
        <w:rPr>
          <w:sz w:val="32"/>
        </w:rPr>
        <w:t>2.7</w:t>
      </w:r>
      <w:r>
        <w:rPr>
          <w:rFonts w:ascii="Arial" w:eastAsia="Arial" w:hAnsi="Arial" w:cs="Arial"/>
          <w:b/>
          <w:sz w:val="32"/>
        </w:rPr>
        <w:t xml:space="preserve"> </w:t>
      </w:r>
      <w:r>
        <w:rPr>
          <w:sz w:val="32"/>
        </w:rPr>
        <w:t>FLYING</w:t>
      </w:r>
      <w:r w:rsidR="00B8380A">
        <w:rPr>
          <w:sz w:val="32"/>
        </w:rPr>
        <w:t xml:space="preserve"> AFTER DIVING or ASCENDING TO ALTITIUDE (Over 2200 feet) </w:t>
      </w:r>
    </w:p>
    <w:p w14:paraId="20E63D59" w14:textId="77777777" w:rsidR="00060800" w:rsidRDefault="00B8380A">
      <w:pPr>
        <w:numPr>
          <w:ilvl w:val="0"/>
          <w:numId w:val="30"/>
        </w:numPr>
        <w:spacing w:after="171" w:line="266" w:lineRule="auto"/>
        <w:ind w:right="10" w:hanging="10"/>
      </w:pPr>
      <w:r>
        <w:rPr>
          <w:sz w:val="24"/>
        </w:rPr>
        <w:t>Following a Single No-Decompression Dive: Divers should have a minimum preflight surface interval of 24 hours</w:t>
      </w:r>
    </w:p>
    <w:p w14:paraId="3BCC4D68" w14:textId="77777777" w:rsidR="00060800" w:rsidRDefault="00B8380A">
      <w:pPr>
        <w:numPr>
          <w:ilvl w:val="0"/>
          <w:numId w:val="30"/>
        </w:numPr>
        <w:spacing w:after="171" w:line="266" w:lineRule="auto"/>
        <w:ind w:right="10" w:hanging="10"/>
      </w:pPr>
      <w:r>
        <w:rPr>
          <w:sz w:val="24"/>
        </w:rPr>
        <w:t>Following Multiple Dives per Day or Multiple Days of Diving: Divers should have a minimum preflight surface interval of 24 hours.</w:t>
      </w:r>
    </w:p>
    <w:p w14:paraId="27C272F6" w14:textId="77777777" w:rsidR="00060800" w:rsidRDefault="00B8380A">
      <w:pPr>
        <w:numPr>
          <w:ilvl w:val="0"/>
          <w:numId w:val="30"/>
        </w:numPr>
        <w:spacing w:after="168" w:line="266" w:lineRule="auto"/>
        <w:ind w:right="10" w:hanging="10"/>
      </w:pPr>
      <w:r>
        <w:rPr>
          <w:sz w:val="24"/>
        </w:rPr>
        <w:t>Following Dives Requiring Decompression Stops: Divers should have a minimum preflight surface interval of 24 hours.</w:t>
      </w:r>
    </w:p>
    <w:p w14:paraId="69C11B96" w14:textId="77777777" w:rsidR="00060800" w:rsidRDefault="00B8380A">
      <w:pPr>
        <w:numPr>
          <w:ilvl w:val="0"/>
          <w:numId w:val="30"/>
        </w:numPr>
        <w:spacing w:after="5" w:line="266" w:lineRule="auto"/>
        <w:ind w:right="10" w:hanging="10"/>
      </w:pPr>
      <w:r>
        <w:rPr>
          <w:sz w:val="24"/>
        </w:rPr>
        <w:t>Before ascending to Altitude (above 2200 feet) by land transport: Divers should follow the appropriate guideline for preflight surface intervals unless the decompression procedure used has accounted for the increase in elevation.</w:t>
      </w:r>
    </w:p>
    <w:p w14:paraId="304C29A0" w14:textId="77777777" w:rsidR="00060800" w:rsidRDefault="00B8380A">
      <w:pPr>
        <w:pStyle w:val="Heading4"/>
        <w:spacing w:after="3"/>
        <w:ind w:left="380"/>
        <w:jc w:val="left"/>
      </w:pPr>
      <w:r>
        <w:rPr>
          <w:sz w:val="32"/>
        </w:rPr>
        <w:lastRenderedPageBreak/>
        <w:t>2.8</w:t>
      </w:r>
      <w:r>
        <w:rPr>
          <w:rFonts w:ascii="Arial" w:eastAsia="Arial" w:hAnsi="Arial" w:cs="Arial"/>
          <w:b/>
          <w:sz w:val="32"/>
        </w:rPr>
        <w:t xml:space="preserve"> </w:t>
      </w:r>
      <w:r>
        <w:rPr>
          <w:sz w:val="32"/>
        </w:rPr>
        <w:t xml:space="preserve">RECORDKEEPING AND REQUIREMENTS </w:t>
      </w:r>
    </w:p>
    <w:p w14:paraId="74E5BAAF" w14:textId="77777777" w:rsidR="00060800" w:rsidRDefault="00B8380A">
      <w:pPr>
        <w:pStyle w:val="Heading5"/>
        <w:ind w:left="398"/>
      </w:pPr>
      <w:r>
        <w:rPr>
          <w:color w:val="002060"/>
        </w:rPr>
        <w:t>2.8.1</w:t>
      </w:r>
      <w:r>
        <w:rPr>
          <w:rFonts w:ascii="Arial" w:eastAsia="Arial" w:hAnsi="Arial" w:cs="Arial"/>
          <w:b/>
          <w:color w:val="002060"/>
        </w:rPr>
        <w:t xml:space="preserve"> </w:t>
      </w:r>
      <w:r>
        <w:t xml:space="preserve">Logging Dives </w:t>
      </w:r>
    </w:p>
    <w:p w14:paraId="2C37CA6E" w14:textId="77777777" w:rsidR="00060800" w:rsidRDefault="00B8380A">
      <w:pPr>
        <w:spacing w:line="266" w:lineRule="auto"/>
        <w:ind w:left="755" w:right="352" w:hanging="10"/>
      </w:pPr>
      <w:r>
        <w:rPr>
          <w:sz w:val="24"/>
        </w:rPr>
        <w:t>Each certified scientific diver shall log every dive made under the CTSA scientific dive program's auspices and is encouraged to log all other dives. Dives should be logged at least monthly. Details of the submission procedures are left to the discretion of the DSO. The diving log shall be in a form specified by the Diving Safety Office and shall include at least the following:  A.</w:t>
      </w:r>
      <w:r>
        <w:rPr>
          <w:sz w:val="24"/>
        </w:rPr>
        <w:tab/>
        <w:t>Name of diver, buddy, and Lead Diver.</w:t>
      </w:r>
    </w:p>
    <w:p w14:paraId="735DA55D" w14:textId="77777777" w:rsidR="00060800" w:rsidRDefault="00B8380A">
      <w:pPr>
        <w:numPr>
          <w:ilvl w:val="0"/>
          <w:numId w:val="31"/>
        </w:numPr>
        <w:spacing w:after="168" w:line="266" w:lineRule="auto"/>
        <w:ind w:right="10" w:hanging="720"/>
      </w:pPr>
      <w:r>
        <w:rPr>
          <w:sz w:val="24"/>
        </w:rPr>
        <w:t>Date, time, and location.</w:t>
      </w:r>
    </w:p>
    <w:p w14:paraId="6A9DE4F5" w14:textId="77777777" w:rsidR="00060800" w:rsidRDefault="00B8380A">
      <w:pPr>
        <w:numPr>
          <w:ilvl w:val="0"/>
          <w:numId w:val="31"/>
        </w:numPr>
        <w:spacing w:after="170" w:line="266" w:lineRule="auto"/>
        <w:ind w:right="10" w:hanging="720"/>
      </w:pPr>
      <w:r>
        <w:rPr>
          <w:sz w:val="24"/>
        </w:rPr>
        <w:t>Diving modes used.</w:t>
      </w:r>
    </w:p>
    <w:p w14:paraId="466574BA" w14:textId="77777777" w:rsidR="00060800" w:rsidRDefault="00B8380A">
      <w:pPr>
        <w:numPr>
          <w:ilvl w:val="0"/>
          <w:numId w:val="31"/>
        </w:numPr>
        <w:spacing w:after="168" w:line="266" w:lineRule="auto"/>
        <w:ind w:right="10" w:hanging="720"/>
      </w:pPr>
      <w:r>
        <w:rPr>
          <w:sz w:val="24"/>
        </w:rPr>
        <w:t>General nature of diving activities.</w:t>
      </w:r>
    </w:p>
    <w:p w14:paraId="3D3BE8B9" w14:textId="77777777" w:rsidR="00060800" w:rsidRDefault="00B8380A">
      <w:pPr>
        <w:numPr>
          <w:ilvl w:val="0"/>
          <w:numId w:val="31"/>
        </w:numPr>
        <w:spacing w:after="170" w:line="266" w:lineRule="auto"/>
        <w:ind w:right="10" w:hanging="720"/>
      </w:pPr>
      <w:r>
        <w:rPr>
          <w:sz w:val="24"/>
        </w:rPr>
        <w:t>Approximate surface and underwater conditions.</w:t>
      </w:r>
    </w:p>
    <w:p w14:paraId="3E5BE34A" w14:textId="77777777" w:rsidR="00060800" w:rsidRDefault="00B8380A">
      <w:pPr>
        <w:numPr>
          <w:ilvl w:val="0"/>
          <w:numId w:val="31"/>
        </w:numPr>
        <w:spacing w:after="168" w:line="266" w:lineRule="auto"/>
        <w:ind w:right="10" w:hanging="720"/>
      </w:pPr>
      <w:r>
        <w:rPr>
          <w:sz w:val="24"/>
        </w:rPr>
        <w:t>Maximum depths, bottom time, and surface interval time.</w:t>
      </w:r>
    </w:p>
    <w:p w14:paraId="662B5ECE" w14:textId="77777777" w:rsidR="00060800" w:rsidRDefault="00B8380A">
      <w:pPr>
        <w:numPr>
          <w:ilvl w:val="0"/>
          <w:numId w:val="31"/>
        </w:numPr>
        <w:spacing w:after="168" w:line="266" w:lineRule="auto"/>
        <w:ind w:right="10" w:hanging="720"/>
      </w:pPr>
      <w:r>
        <w:rPr>
          <w:sz w:val="24"/>
        </w:rPr>
        <w:t>Diving table or computer used.</w:t>
      </w:r>
    </w:p>
    <w:p w14:paraId="28E0E545" w14:textId="77777777" w:rsidR="00060800" w:rsidRDefault="00B8380A">
      <w:pPr>
        <w:numPr>
          <w:ilvl w:val="0"/>
          <w:numId w:val="31"/>
        </w:numPr>
        <w:spacing w:after="195" w:line="266" w:lineRule="auto"/>
        <w:ind w:right="10" w:hanging="720"/>
      </w:pPr>
      <w:r>
        <w:rPr>
          <w:sz w:val="24"/>
        </w:rPr>
        <w:t>Detailed report of any near or actual incidents.</w:t>
      </w:r>
    </w:p>
    <w:p w14:paraId="56C85923" w14:textId="6A471636" w:rsidR="00060800" w:rsidRDefault="00F95E1B">
      <w:pPr>
        <w:pStyle w:val="Heading5"/>
        <w:ind w:left="398"/>
      </w:pPr>
      <w:r>
        <w:rPr>
          <w:color w:val="002060"/>
        </w:rPr>
        <w:t>2.8.2</w:t>
      </w:r>
      <w:r>
        <w:rPr>
          <w:rFonts w:ascii="Arial" w:eastAsia="Arial" w:hAnsi="Arial" w:cs="Arial"/>
          <w:b/>
          <w:color w:val="002060"/>
        </w:rPr>
        <w:t xml:space="preserve"> </w:t>
      </w:r>
      <w:r>
        <w:t>Record</w:t>
      </w:r>
      <w:r w:rsidR="00B8380A">
        <w:t xml:space="preserve"> Maintenance </w:t>
      </w:r>
    </w:p>
    <w:p w14:paraId="5F108215" w14:textId="77777777" w:rsidR="00060800" w:rsidRDefault="00B8380A">
      <w:pPr>
        <w:spacing w:after="671" w:line="266" w:lineRule="auto"/>
        <w:ind w:left="755" w:right="10" w:hanging="10"/>
      </w:pPr>
      <w:r>
        <w:rPr>
          <w:sz w:val="24"/>
        </w:rPr>
        <w:t xml:space="preserve">It is the responsibility of the individual diver to maintain his/her active scientific diver status.  The DSO or his/her designee shall maintain permanent records for each scientific diver certified. The file shall include evidence of certifications, dive logs, current physical examination results, waivers, reports of disciplinary actions by the DCB, and other pertinent information deemed necessary. </w:t>
      </w:r>
    </w:p>
    <w:p w14:paraId="175B4ED3" w14:textId="77777777" w:rsidR="00060800" w:rsidRDefault="00B8380A">
      <w:pPr>
        <w:pStyle w:val="Heading5"/>
        <w:ind w:left="398"/>
      </w:pPr>
      <w:r>
        <w:rPr>
          <w:color w:val="002060"/>
        </w:rPr>
        <w:t>2.8.3</w:t>
      </w:r>
      <w:r>
        <w:rPr>
          <w:rFonts w:ascii="Arial" w:eastAsia="Arial" w:hAnsi="Arial" w:cs="Arial"/>
          <w:b/>
          <w:color w:val="002060"/>
        </w:rPr>
        <w:t xml:space="preserve"> </w:t>
      </w:r>
      <w:r>
        <w:t xml:space="preserve">Required Incident Reporting </w:t>
      </w:r>
    </w:p>
    <w:p w14:paraId="24EBBD69" w14:textId="77777777" w:rsidR="00060800" w:rsidRDefault="00B8380A">
      <w:pPr>
        <w:spacing w:after="0" w:line="264" w:lineRule="auto"/>
        <w:ind w:left="755" w:hanging="10"/>
      </w:pPr>
      <w:r>
        <w:t xml:space="preserve">All diving incidents, regardless of severity, shall be reported to the CTSA Diving Safety Officer. Serious incidents </w:t>
      </w:r>
    </w:p>
    <w:p w14:paraId="02CE26F0" w14:textId="77777777" w:rsidR="00060800" w:rsidRDefault="00B8380A">
      <w:pPr>
        <w:spacing w:after="0" w:line="264" w:lineRule="auto"/>
        <w:ind w:left="755" w:hanging="10"/>
      </w:pPr>
      <w:r>
        <w:t xml:space="preserve">MUST be reported immediately via telephone or email. Minor incidents can by reported filling out the “Post </w:t>
      </w:r>
    </w:p>
    <w:p w14:paraId="39B864BC" w14:textId="77777777" w:rsidR="00060800" w:rsidRDefault="00B8380A">
      <w:pPr>
        <w:spacing w:after="154" w:line="264" w:lineRule="auto"/>
        <w:ind w:left="755" w:hanging="10"/>
      </w:pPr>
      <w:r>
        <w:t>Project Report Form”. It is required that this form be completed daily during any project. The “Post Project Report Form” is available for download from the CTSA Web site. In a case of injuries of a more severe nature a detailed follow-up report will also be requested. The CTSA Diving Safety Officer will then follow all the appropriate procedures for incident reporting, including those required by the AAUS. The report must specify the circumstances of the incident and the extent of any injuries or illnesses.</w:t>
      </w:r>
      <w:r>
        <w:rPr>
          <w:sz w:val="24"/>
        </w:rPr>
        <w:t xml:space="preserve"> </w:t>
      </w:r>
    </w:p>
    <w:p w14:paraId="71FD45D4" w14:textId="77777777" w:rsidR="00060800" w:rsidRDefault="00B8380A">
      <w:pPr>
        <w:spacing w:after="150" w:line="266" w:lineRule="auto"/>
        <w:ind w:left="755" w:right="10" w:hanging="10"/>
      </w:pPr>
      <w:r>
        <w:rPr>
          <w:sz w:val="24"/>
        </w:rPr>
        <w:t xml:space="preserve">Additional information shall meet the following reporting requirements: </w:t>
      </w:r>
    </w:p>
    <w:p w14:paraId="1C6CDC71" w14:textId="77777777" w:rsidR="00060800" w:rsidRDefault="00B8380A">
      <w:pPr>
        <w:numPr>
          <w:ilvl w:val="0"/>
          <w:numId w:val="32"/>
        </w:numPr>
        <w:spacing w:after="29" w:line="264" w:lineRule="auto"/>
        <w:ind w:hanging="360"/>
      </w:pPr>
      <w:r>
        <w:t>CTSA or any research organization(s) participating with CTSA on a project shall record and report occupational injuries and illnesses in accordance with requirements of both the U.S. Labor Code and CTSA safety manual.</w:t>
      </w:r>
    </w:p>
    <w:p w14:paraId="1751896F" w14:textId="77777777" w:rsidR="00060800" w:rsidRDefault="00B8380A">
      <w:pPr>
        <w:numPr>
          <w:ilvl w:val="0"/>
          <w:numId w:val="32"/>
        </w:numPr>
        <w:spacing w:after="111" w:line="264" w:lineRule="auto"/>
        <w:ind w:hanging="360"/>
      </w:pPr>
      <w:r>
        <w:t>Any research organization(s) utilizing any CTSA facility, including but not limited to any or all labs or vessels, shall record and report occupational injuries and illnesses in accordance with requirements U.S. Labor Code.</w:t>
      </w:r>
    </w:p>
    <w:p w14:paraId="2E122B83" w14:textId="77777777" w:rsidR="00060800" w:rsidRDefault="00B8380A">
      <w:pPr>
        <w:numPr>
          <w:ilvl w:val="0"/>
          <w:numId w:val="32"/>
        </w:numPr>
        <w:spacing w:after="353" w:line="266" w:lineRule="auto"/>
        <w:ind w:hanging="360"/>
      </w:pPr>
      <w:r>
        <w:rPr>
          <w:sz w:val="24"/>
        </w:rPr>
        <w:lastRenderedPageBreak/>
        <w:t>If pressure-related injuries are suspected, or if symptoms are evident, the following additional information shall be recorded and retained by CTSA, with the record of the dive, for five years, and a written descriptive report should include:</w:t>
      </w:r>
    </w:p>
    <w:p w14:paraId="0A1BFF4F" w14:textId="77777777" w:rsidR="00060800" w:rsidRDefault="00B8380A">
      <w:pPr>
        <w:numPr>
          <w:ilvl w:val="1"/>
          <w:numId w:val="32"/>
        </w:numPr>
        <w:spacing w:after="0" w:line="264" w:lineRule="auto"/>
        <w:ind w:hanging="360"/>
      </w:pPr>
      <w:r>
        <w:t>Complete AAUS Incident Report.</w:t>
      </w:r>
    </w:p>
    <w:p w14:paraId="6F1E2E72" w14:textId="77777777" w:rsidR="00060800" w:rsidRDefault="00B8380A">
      <w:pPr>
        <w:numPr>
          <w:ilvl w:val="1"/>
          <w:numId w:val="32"/>
        </w:numPr>
        <w:spacing w:after="0" w:line="264" w:lineRule="auto"/>
        <w:ind w:hanging="360"/>
      </w:pPr>
      <w:r>
        <w:t>Summary of experience of divers involved.</w:t>
      </w:r>
    </w:p>
    <w:p w14:paraId="73E8C6D1" w14:textId="77777777" w:rsidR="00060800" w:rsidRDefault="00B8380A">
      <w:pPr>
        <w:numPr>
          <w:ilvl w:val="1"/>
          <w:numId w:val="32"/>
        </w:numPr>
        <w:spacing w:after="0" w:line="264" w:lineRule="auto"/>
        <w:ind w:hanging="360"/>
      </w:pPr>
      <w:r>
        <w:t>Description of dive site, and description of conditions that led up to incident.</w:t>
      </w:r>
    </w:p>
    <w:p w14:paraId="4420466C" w14:textId="77777777" w:rsidR="00060800" w:rsidRDefault="00B8380A">
      <w:pPr>
        <w:numPr>
          <w:ilvl w:val="1"/>
          <w:numId w:val="32"/>
        </w:numPr>
        <w:spacing w:after="0" w:line="264" w:lineRule="auto"/>
        <w:ind w:hanging="360"/>
      </w:pPr>
      <w:r>
        <w:t>The circumstances of the incident and the extent of any injuries or illnesses.</w:t>
      </w:r>
    </w:p>
    <w:p w14:paraId="253A78E0" w14:textId="77777777" w:rsidR="00060800" w:rsidRDefault="00B8380A">
      <w:pPr>
        <w:numPr>
          <w:ilvl w:val="1"/>
          <w:numId w:val="32"/>
        </w:numPr>
        <w:spacing w:after="0" w:line="264" w:lineRule="auto"/>
        <w:ind w:hanging="360"/>
      </w:pPr>
      <w:r>
        <w:t>Description of symptoms, including depth and time of onset.</w:t>
      </w:r>
    </w:p>
    <w:p w14:paraId="4F3BE278" w14:textId="77777777" w:rsidR="00060800" w:rsidRDefault="00B8380A">
      <w:pPr>
        <w:numPr>
          <w:ilvl w:val="1"/>
          <w:numId w:val="32"/>
        </w:numPr>
        <w:spacing w:after="0" w:line="264" w:lineRule="auto"/>
        <w:ind w:hanging="360"/>
      </w:pPr>
      <w:r>
        <w:t>Description and results of treatment.</w:t>
      </w:r>
    </w:p>
    <w:p w14:paraId="476BFF2B" w14:textId="77777777" w:rsidR="00060800" w:rsidRDefault="00B8380A">
      <w:pPr>
        <w:numPr>
          <w:ilvl w:val="1"/>
          <w:numId w:val="32"/>
        </w:numPr>
        <w:spacing w:after="0" w:line="264" w:lineRule="auto"/>
        <w:ind w:hanging="360"/>
      </w:pPr>
      <w:r>
        <w:t>Disposition of case.</w:t>
      </w:r>
    </w:p>
    <w:p w14:paraId="1528EBD7" w14:textId="77777777" w:rsidR="00060800" w:rsidRDefault="00B8380A">
      <w:pPr>
        <w:numPr>
          <w:ilvl w:val="1"/>
          <w:numId w:val="32"/>
        </w:numPr>
        <w:spacing w:after="270" w:line="264" w:lineRule="auto"/>
        <w:ind w:hanging="360"/>
      </w:pPr>
      <w:r>
        <w:t>Recommendations to avoid repetition of incident.</w:t>
      </w:r>
    </w:p>
    <w:p w14:paraId="5DEC5B10" w14:textId="77777777" w:rsidR="00060800" w:rsidRDefault="00B8380A">
      <w:pPr>
        <w:numPr>
          <w:ilvl w:val="0"/>
          <w:numId w:val="32"/>
        </w:numPr>
        <w:spacing w:after="111" w:line="264" w:lineRule="auto"/>
        <w:ind w:hanging="360"/>
      </w:pPr>
      <w:r>
        <w:t>CTSA shall investigate and document any incident of pressure-related injury and prepare a report that is to be forwarded to AAUS during the annual reporting cycle. This report must first be reviewed and released by the CTSA Diving Safety Office and then the CTSA Diving Control Board.</w:t>
      </w:r>
      <w:r>
        <w:rPr>
          <w:sz w:val="24"/>
        </w:rPr>
        <w:t xml:space="preserve"> </w:t>
      </w:r>
      <w:r>
        <w:br w:type="page"/>
      </w:r>
    </w:p>
    <w:p w14:paraId="4F6E6B59" w14:textId="77777777" w:rsidR="00060800" w:rsidRDefault="00B8380A">
      <w:pPr>
        <w:pStyle w:val="Heading4"/>
        <w:spacing w:after="441"/>
        <w:ind w:left="36" w:right="7"/>
      </w:pPr>
      <w:r>
        <w:rPr>
          <w:sz w:val="32"/>
        </w:rPr>
        <w:lastRenderedPageBreak/>
        <w:t>3</w:t>
      </w:r>
      <w:r>
        <w:rPr>
          <w:rFonts w:ascii="Arial" w:eastAsia="Arial" w:hAnsi="Arial" w:cs="Arial"/>
          <w:b/>
          <w:sz w:val="32"/>
        </w:rPr>
        <w:t xml:space="preserve"> </w:t>
      </w:r>
      <w:r>
        <w:t xml:space="preserve">SECTION 3.00 DIVING EQUIPMENT </w:t>
      </w:r>
    </w:p>
    <w:p w14:paraId="5A191CCF" w14:textId="77777777" w:rsidR="00060800" w:rsidRDefault="00B8380A">
      <w:pPr>
        <w:pStyle w:val="Heading5"/>
        <w:spacing w:after="269" w:line="259" w:lineRule="auto"/>
        <w:ind w:left="380"/>
      </w:pPr>
      <w:r>
        <w:rPr>
          <w:color w:val="2F5496"/>
          <w:sz w:val="32"/>
        </w:rPr>
        <w:t>3.1</w:t>
      </w:r>
      <w:r>
        <w:rPr>
          <w:rFonts w:ascii="Arial" w:eastAsia="Arial" w:hAnsi="Arial" w:cs="Arial"/>
          <w:b/>
          <w:color w:val="2F5496"/>
          <w:sz w:val="32"/>
        </w:rPr>
        <w:t xml:space="preserve"> </w:t>
      </w:r>
      <w:r>
        <w:rPr>
          <w:color w:val="2F5496"/>
          <w:sz w:val="32"/>
        </w:rPr>
        <w:t xml:space="preserve">  GENERAL POLICY </w:t>
      </w:r>
    </w:p>
    <w:p w14:paraId="1073051F" w14:textId="77777777" w:rsidR="00060800" w:rsidRDefault="00B8380A">
      <w:pPr>
        <w:numPr>
          <w:ilvl w:val="0"/>
          <w:numId w:val="33"/>
        </w:numPr>
        <w:spacing w:after="16" w:line="248" w:lineRule="auto"/>
        <w:ind w:hanging="10"/>
      </w:pPr>
      <w:r>
        <w:rPr>
          <w:rFonts w:ascii="Times New Roman" w:eastAsia="Times New Roman" w:hAnsi="Times New Roman" w:cs="Times New Roman"/>
          <w:color w:val="0E101A"/>
          <w:sz w:val="24"/>
        </w:rPr>
        <w:t>All equipment shall meet standards as determined by the DSO and the DCB.  Equipment that is subjected to extreme usage under adverse conditions should require more frequent testing and maintenance.</w:t>
      </w:r>
    </w:p>
    <w:p w14:paraId="27983A86" w14:textId="5D42B583" w:rsidR="00060800" w:rsidRDefault="00B8380A">
      <w:pPr>
        <w:numPr>
          <w:ilvl w:val="0"/>
          <w:numId w:val="33"/>
        </w:numPr>
        <w:spacing w:after="389" w:line="248" w:lineRule="auto"/>
        <w:ind w:hanging="10"/>
      </w:pPr>
      <w:r>
        <w:rPr>
          <w:rFonts w:ascii="Times New Roman" w:eastAsia="Times New Roman" w:hAnsi="Times New Roman" w:cs="Times New Roman"/>
          <w:color w:val="0E101A"/>
          <w:sz w:val="24"/>
        </w:rPr>
        <w:t xml:space="preserve">It is the primary user's responsibility (the diver) to regularly examine their equipment and </w:t>
      </w:r>
      <w:r w:rsidR="00F95E1B">
        <w:rPr>
          <w:rFonts w:ascii="Times New Roman" w:eastAsia="Times New Roman" w:hAnsi="Times New Roman" w:cs="Times New Roman"/>
          <w:color w:val="0E101A"/>
          <w:sz w:val="24"/>
        </w:rPr>
        <w:t>verify that</w:t>
      </w:r>
      <w:r>
        <w:rPr>
          <w:rFonts w:ascii="Times New Roman" w:eastAsia="Times New Roman" w:hAnsi="Times New Roman" w:cs="Times New Roman"/>
          <w:color w:val="0E101A"/>
          <w:sz w:val="24"/>
        </w:rPr>
        <w:t xml:space="preserve"> it is fit for use before each dive.</w:t>
      </w:r>
    </w:p>
    <w:p w14:paraId="1609EC5E" w14:textId="3CD25DF0" w:rsidR="00060800" w:rsidRDefault="00F95E1B">
      <w:pPr>
        <w:pStyle w:val="Heading5"/>
        <w:spacing w:after="327" w:line="259" w:lineRule="auto"/>
        <w:ind w:left="380"/>
      </w:pPr>
      <w:r>
        <w:rPr>
          <w:color w:val="2F5496"/>
          <w:sz w:val="32"/>
        </w:rPr>
        <w:t>3.2</w:t>
      </w:r>
      <w:r>
        <w:rPr>
          <w:rFonts w:ascii="Arial" w:eastAsia="Arial" w:hAnsi="Arial" w:cs="Arial"/>
          <w:b/>
          <w:color w:val="2F5496"/>
          <w:sz w:val="32"/>
        </w:rPr>
        <w:t xml:space="preserve"> </w:t>
      </w:r>
      <w:r>
        <w:rPr>
          <w:color w:val="2F5496"/>
          <w:sz w:val="32"/>
        </w:rPr>
        <w:t>EQUIPMENT</w:t>
      </w:r>
      <w:r w:rsidR="00B8380A">
        <w:rPr>
          <w:color w:val="2F5496"/>
          <w:sz w:val="32"/>
        </w:rPr>
        <w:t xml:space="preserve"> </w:t>
      </w:r>
    </w:p>
    <w:p w14:paraId="15BD82C8" w14:textId="14E65DE6" w:rsidR="00060800" w:rsidRDefault="00F95E1B">
      <w:pPr>
        <w:pStyle w:val="Heading6"/>
        <w:spacing w:after="274"/>
        <w:ind w:left="398"/>
      </w:pPr>
      <w:r>
        <w:rPr>
          <w:color w:val="002060"/>
        </w:rPr>
        <w:t>3.2.1</w:t>
      </w:r>
      <w:r>
        <w:rPr>
          <w:rFonts w:ascii="Arial" w:eastAsia="Arial" w:hAnsi="Arial" w:cs="Arial"/>
          <w:b/>
          <w:color w:val="002060"/>
        </w:rPr>
        <w:t xml:space="preserve"> </w:t>
      </w:r>
      <w:r>
        <w:t>Regulators</w:t>
      </w:r>
      <w:r w:rsidR="00B8380A">
        <w:t xml:space="preserve"> and Gauges </w:t>
      </w:r>
    </w:p>
    <w:p w14:paraId="224EE1B7" w14:textId="45D23FB2" w:rsidR="00060800" w:rsidRDefault="00B8380A">
      <w:pPr>
        <w:numPr>
          <w:ilvl w:val="0"/>
          <w:numId w:val="34"/>
        </w:numPr>
        <w:spacing w:after="16" w:line="248" w:lineRule="auto"/>
        <w:ind w:hanging="240"/>
      </w:pPr>
      <w:r>
        <w:rPr>
          <w:rFonts w:ascii="Times New Roman" w:eastAsia="Times New Roman" w:hAnsi="Times New Roman" w:cs="Times New Roman"/>
          <w:color w:val="0E101A"/>
          <w:sz w:val="24"/>
        </w:rPr>
        <w:t xml:space="preserve">The diver shall inspect Scuba regulators and gauges before each use.  Regulators and </w:t>
      </w:r>
      <w:r w:rsidR="00F95E1B">
        <w:rPr>
          <w:rFonts w:ascii="Times New Roman" w:eastAsia="Times New Roman" w:hAnsi="Times New Roman" w:cs="Times New Roman"/>
          <w:color w:val="0E101A"/>
          <w:sz w:val="24"/>
        </w:rPr>
        <w:t>gauges should</w:t>
      </w:r>
      <w:r>
        <w:rPr>
          <w:rFonts w:ascii="Times New Roman" w:eastAsia="Times New Roman" w:hAnsi="Times New Roman" w:cs="Times New Roman"/>
          <w:color w:val="0E101A"/>
          <w:sz w:val="24"/>
        </w:rPr>
        <w:t xml:space="preserve"> be functionally inspected/tested at intervals not to exceed 12 months. The regulator's first and second stages should also be serviced at a minimum every two years or per manufacturer's recommendations.</w:t>
      </w:r>
    </w:p>
    <w:p w14:paraId="4735DFA7" w14:textId="77777777" w:rsidR="00060800" w:rsidRDefault="00B8380A">
      <w:pPr>
        <w:numPr>
          <w:ilvl w:val="0"/>
          <w:numId w:val="34"/>
        </w:numPr>
        <w:spacing w:after="16" w:line="248" w:lineRule="auto"/>
        <w:ind w:hanging="240"/>
      </w:pPr>
      <w:r>
        <w:rPr>
          <w:rFonts w:ascii="Times New Roman" w:eastAsia="Times New Roman" w:hAnsi="Times New Roman" w:cs="Times New Roman"/>
          <w:color w:val="0E101A"/>
          <w:sz w:val="24"/>
        </w:rPr>
        <w:t>Standard open circuit (OC) regulator configuration is:</w:t>
      </w:r>
    </w:p>
    <w:p w14:paraId="78D1F004" w14:textId="77777777" w:rsidR="00060800" w:rsidRDefault="00B8380A">
      <w:pPr>
        <w:numPr>
          <w:ilvl w:val="1"/>
          <w:numId w:val="34"/>
        </w:numPr>
        <w:spacing w:after="16" w:line="248" w:lineRule="auto"/>
        <w:ind w:hanging="240"/>
      </w:pPr>
      <w:r>
        <w:rPr>
          <w:rFonts w:ascii="Times New Roman" w:eastAsia="Times New Roman" w:hAnsi="Times New Roman" w:cs="Times New Roman"/>
          <w:color w:val="0E101A"/>
          <w:sz w:val="24"/>
        </w:rPr>
        <w:t>A first stage</w:t>
      </w:r>
    </w:p>
    <w:p w14:paraId="28F1CE4D" w14:textId="77777777" w:rsidR="00060800" w:rsidRDefault="00B8380A">
      <w:pPr>
        <w:numPr>
          <w:ilvl w:val="1"/>
          <w:numId w:val="34"/>
        </w:numPr>
        <w:spacing w:after="16" w:line="248" w:lineRule="auto"/>
        <w:ind w:hanging="240"/>
      </w:pPr>
      <w:r>
        <w:rPr>
          <w:rFonts w:ascii="Times New Roman" w:eastAsia="Times New Roman" w:hAnsi="Times New Roman" w:cs="Times New Roman"/>
          <w:color w:val="0E101A"/>
          <w:sz w:val="24"/>
        </w:rPr>
        <w:t>Primary 2nd stage</w:t>
      </w:r>
    </w:p>
    <w:p w14:paraId="5F843BC2" w14:textId="77777777" w:rsidR="00060800" w:rsidRDefault="00B8380A">
      <w:pPr>
        <w:numPr>
          <w:ilvl w:val="1"/>
          <w:numId w:val="34"/>
        </w:numPr>
        <w:spacing w:after="16" w:line="248" w:lineRule="auto"/>
        <w:ind w:hanging="240"/>
      </w:pPr>
      <w:r>
        <w:rPr>
          <w:rFonts w:ascii="Times New Roman" w:eastAsia="Times New Roman" w:hAnsi="Times New Roman" w:cs="Times New Roman"/>
          <w:color w:val="0E101A"/>
          <w:sz w:val="24"/>
        </w:rPr>
        <w:t>Back up 2nd stage</w:t>
      </w:r>
    </w:p>
    <w:p w14:paraId="6EF56EDF" w14:textId="77777777" w:rsidR="00060800" w:rsidRDefault="00B8380A">
      <w:pPr>
        <w:numPr>
          <w:ilvl w:val="1"/>
          <w:numId w:val="34"/>
        </w:numPr>
        <w:spacing w:after="16" w:line="248" w:lineRule="auto"/>
        <w:ind w:hanging="240"/>
      </w:pPr>
      <w:r>
        <w:rPr>
          <w:rFonts w:ascii="Times New Roman" w:eastAsia="Times New Roman" w:hAnsi="Times New Roman" w:cs="Times New Roman"/>
          <w:color w:val="0E101A"/>
          <w:sz w:val="24"/>
        </w:rPr>
        <w:t>Submersible Pressure Gauge (SPG)</w:t>
      </w:r>
    </w:p>
    <w:p w14:paraId="58AB4258" w14:textId="77777777" w:rsidR="00060800" w:rsidRDefault="00B8380A">
      <w:pPr>
        <w:numPr>
          <w:ilvl w:val="1"/>
          <w:numId w:val="34"/>
        </w:numPr>
        <w:spacing w:after="16" w:line="248" w:lineRule="auto"/>
        <w:ind w:hanging="240"/>
      </w:pPr>
      <w:r>
        <w:rPr>
          <w:rFonts w:ascii="Times New Roman" w:eastAsia="Times New Roman" w:hAnsi="Times New Roman" w:cs="Times New Roman"/>
          <w:color w:val="0E101A"/>
          <w:sz w:val="24"/>
        </w:rPr>
        <w:t>Inflator hose for a Buoyancy Compensator Device</w:t>
      </w:r>
    </w:p>
    <w:p w14:paraId="3D1D0203" w14:textId="77777777" w:rsidR="00060800" w:rsidRDefault="00B8380A">
      <w:pPr>
        <w:spacing w:after="350" w:line="248" w:lineRule="auto"/>
        <w:ind w:left="2195" w:hanging="10"/>
      </w:pPr>
      <w:r>
        <w:rPr>
          <w:rFonts w:ascii="Times New Roman" w:eastAsia="Times New Roman" w:hAnsi="Times New Roman" w:cs="Times New Roman"/>
          <w:color w:val="0E101A"/>
          <w:sz w:val="24"/>
        </w:rPr>
        <w:t>C. A Full-Face Mask may be used in place of the primary 2nd stage according to the manufacturer's recommendations</w:t>
      </w:r>
    </w:p>
    <w:p w14:paraId="1CE2F0FA" w14:textId="4B7E1BB4" w:rsidR="00060800" w:rsidRDefault="00F95E1B">
      <w:pPr>
        <w:pStyle w:val="Heading6"/>
        <w:spacing w:after="306"/>
        <w:ind w:left="398"/>
      </w:pPr>
      <w:r>
        <w:rPr>
          <w:color w:val="002060"/>
        </w:rPr>
        <w:t>3.2.2</w:t>
      </w:r>
      <w:r>
        <w:rPr>
          <w:rFonts w:ascii="Arial" w:eastAsia="Arial" w:hAnsi="Arial" w:cs="Arial"/>
          <w:b/>
          <w:color w:val="002060"/>
        </w:rPr>
        <w:t xml:space="preserve"> </w:t>
      </w:r>
      <w:r>
        <w:t>Equipment</w:t>
      </w:r>
      <w:r w:rsidR="00B8380A">
        <w:t xml:space="preserve"> for Determination of Decompression Status</w:t>
      </w:r>
      <w:r w:rsidR="00B8380A">
        <w:rPr>
          <w:sz w:val="24"/>
        </w:rPr>
        <w:t xml:space="preserve"> </w:t>
      </w:r>
    </w:p>
    <w:p w14:paraId="49437006" w14:textId="77777777" w:rsidR="00060800" w:rsidRDefault="00B8380A">
      <w:pPr>
        <w:numPr>
          <w:ilvl w:val="0"/>
          <w:numId w:val="35"/>
        </w:numPr>
        <w:spacing w:after="16" w:line="248" w:lineRule="auto"/>
        <w:ind w:hanging="281"/>
      </w:pPr>
      <w:r>
        <w:rPr>
          <w:rFonts w:ascii="Times New Roman" w:eastAsia="Times New Roman" w:hAnsi="Times New Roman" w:cs="Times New Roman"/>
          <w:color w:val="0E101A"/>
          <w:sz w:val="24"/>
        </w:rPr>
        <w:t>Each buddy team member shall have an underwater timing device and depth indicator or dive computer.</w:t>
      </w:r>
    </w:p>
    <w:p w14:paraId="3B2D81C7" w14:textId="77777777" w:rsidR="00060800" w:rsidRDefault="00B8380A">
      <w:pPr>
        <w:numPr>
          <w:ilvl w:val="0"/>
          <w:numId w:val="35"/>
        </w:numPr>
        <w:spacing w:after="16" w:line="248" w:lineRule="auto"/>
        <w:ind w:hanging="281"/>
      </w:pPr>
      <w:r>
        <w:rPr>
          <w:rFonts w:ascii="Times New Roman" w:eastAsia="Times New Roman" w:hAnsi="Times New Roman" w:cs="Times New Roman"/>
          <w:color w:val="0E101A"/>
          <w:sz w:val="24"/>
        </w:rPr>
        <w:t>If dive tables are being used, a set shall be available at the dive location.</w:t>
      </w:r>
    </w:p>
    <w:p w14:paraId="5BD882D6" w14:textId="77777777" w:rsidR="00060800" w:rsidRDefault="00B8380A">
      <w:pPr>
        <w:numPr>
          <w:ilvl w:val="0"/>
          <w:numId w:val="35"/>
        </w:numPr>
        <w:spacing w:after="822" w:line="248" w:lineRule="auto"/>
        <w:ind w:hanging="281"/>
      </w:pPr>
      <w:r>
        <w:rPr>
          <w:rFonts w:ascii="Times New Roman" w:eastAsia="Times New Roman" w:hAnsi="Times New Roman" w:cs="Times New Roman"/>
          <w:color w:val="0E101A"/>
          <w:sz w:val="24"/>
        </w:rPr>
        <w:t>If a dive computer is used, the diver shall use the same computer used on repetitive dives.</w:t>
      </w:r>
    </w:p>
    <w:p w14:paraId="1C2039E4" w14:textId="77777777" w:rsidR="00060800" w:rsidRDefault="00B8380A">
      <w:pPr>
        <w:numPr>
          <w:ilvl w:val="0"/>
          <w:numId w:val="36"/>
        </w:numPr>
        <w:spacing w:after="16" w:line="248" w:lineRule="auto"/>
        <w:ind w:hanging="228"/>
      </w:pPr>
      <w:r>
        <w:rPr>
          <w:rFonts w:ascii="Times New Roman" w:eastAsia="Times New Roman" w:hAnsi="Times New Roman" w:cs="Times New Roman"/>
          <w:color w:val="0E101A"/>
          <w:sz w:val="24"/>
        </w:rPr>
        <w:t xml:space="preserve">ascent should be initiated when the no-deco time displayed at depth is no less than 10 minutes (5 </w:t>
      </w:r>
      <w:proofErr w:type="spellStart"/>
      <w:r>
        <w:rPr>
          <w:rFonts w:ascii="Times New Roman" w:eastAsia="Times New Roman" w:hAnsi="Times New Roman" w:cs="Times New Roman"/>
          <w:color w:val="0E101A"/>
          <w:sz w:val="24"/>
        </w:rPr>
        <w:t>minat</w:t>
      </w:r>
      <w:proofErr w:type="spellEnd"/>
      <w:r>
        <w:rPr>
          <w:rFonts w:ascii="Times New Roman" w:eastAsia="Times New Roman" w:hAnsi="Times New Roman" w:cs="Times New Roman"/>
          <w:color w:val="0E101A"/>
          <w:sz w:val="24"/>
        </w:rPr>
        <w:t xml:space="preserve"> depths 100 ft or greater) without prior approval from the DSO.</w:t>
      </w:r>
    </w:p>
    <w:p w14:paraId="1B5993C2" w14:textId="77777777" w:rsidR="00060800" w:rsidRDefault="00B8380A">
      <w:pPr>
        <w:numPr>
          <w:ilvl w:val="0"/>
          <w:numId w:val="36"/>
        </w:numPr>
        <w:spacing w:after="16" w:line="248" w:lineRule="auto"/>
        <w:ind w:hanging="228"/>
      </w:pPr>
      <w:r>
        <w:rPr>
          <w:rFonts w:ascii="Times New Roman" w:eastAsia="Times New Roman" w:hAnsi="Times New Roman" w:cs="Times New Roman"/>
          <w:color w:val="0E101A"/>
          <w:sz w:val="24"/>
        </w:rPr>
        <w:t>In an aquarium or other artificial structure of a known maximum obtainable depth:</w:t>
      </w:r>
    </w:p>
    <w:p w14:paraId="5686283B" w14:textId="77777777" w:rsidR="00060800" w:rsidRDefault="00B8380A">
      <w:pPr>
        <w:numPr>
          <w:ilvl w:val="1"/>
          <w:numId w:val="36"/>
        </w:numPr>
        <w:spacing w:after="16" w:line="248" w:lineRule="auto"/>
        <w:ind w:hanging="240"/>
      </w:pPr>
      <w:r>
        <w:rPr>
          <w:rFonts w:ascii="Times New Roman" w:eastAsia="Times New Roman" w:hAnsi="Times New Roman" w:cs="Times New Roman"/>
          <w:color w:val="0E101A"/>
          <w:sz w:val="24"/>
        </w:rPr>
        <w:t xml:space="preserve">A depth indicator is not required, except when a diver’s decompression status shall </w:t>
      </w:r>
      <w:proofErr w:type="spellStart"/>
      <w:r>
        <w:rPr>
          <w:rFonts w:ascii="Times New Roman" w:eastAsia="Times New Roman" w:hAnsi="Times New Roman" w:cs="Times New Roman"/>
          <w:color w:val="0E101A"/>
          <w:sz w:val="24"/>
        </w:rPr>
        <w:t>betaken</w:t>
      </w:r>
      <w:proofErr w:type="spellEnd"/>
      <w:r>
        <w:rPr>
          <w:rFonts w:ascii="Times New Roman" w:eastAsia="Times New Roman" w:hAnsi="Times New Roman" w:cs="Times New Roman"/>
          <w:color w:val="0E101A"/>
          <w:sz w:val="24"/>
        </w:rPr>
        <w:t xml:space="preserve"> into consideration on repetitive </w:t>
      </w:r>
      <w:proofErr w:type="gramStart"/>
      <w:r>
        <w:rPr>
          <w:rFonts w:ascii="Times New Roman" w:eastAsia="Times New Roman" w:hAnsi="Times New Roman" w:cs="Times New Roman"/>
          <w:color w:val="0E101A"/>
          <w:sz w:val="24"/>
        </w:rPr>
        <w:t>dives .</w:t>
      </w:r>
      <w:proofErr w:type="gramEnd"/>
    </w:p>
    <w:p w14:paraId="73C24675" w14:textId="77777777" w:rsidR="00060800" w:rsidRDefault="00B8380A">
      <w:pPr>
        <w:numPr>
          <w:ilvl w:val="1"/>
          <w:numId w:val="36"/>
        </w:numPr>
        <w:spacing w:after="16" w:line="248" w:lineRule="auto"/>
        <w:ind w:hanging="240"/>
      </w:pPr>
      <w:r>
        <w:rPr>
          <w:rFonts w:ascii="Times New Roman" w:eastAsia="Times New Roman" w:hAnsi="Times New Roman" w:cs="Times New Roman"/>
          <w:color w:val="0E101A"/>
          <w:sz w:val="24"/>
        </w:rPr>
        <w:t>Only one buddy shall be equipped with a timing device.</w:t>
      </w:r>
    </w:p>
    <w:p w14:paraId="7F15ED56" w14:textId="77777777" w:rsidR="00060800" w:rsidRDefault="00B8380A">
      <w:pPr>
        <w:numPr>
          <w:ilvl w:val="1"/>
          <w:numId w:val="36"/>
        </w:numPr>
        <w:spacing w:after="0"/>
        <w:ind w:hanging="240"/>
      </w:pPr>
      <w:r>
        <w:rPr>
          <w:rFonts w:ascii="Times New Roman" w:eastAsia="Times New Roman" w:hAnsi="Times New Roman" w:cs="Times New Roman"/>
          <w:color w:val="0E101A"/>
          <w:sz w:val="24"/>
        </w:rPr>
        <w:t>The maximum obtainable depth of the aquarium shall be used as the diving depth.</w:t>
      </w:r>
    </w:p>
    <w:p w14:paraId="073EFFBF" w14:textId="2912CB11" w:rsidR="00060800" w:rsidRDefault="00F95E1B">
      <w:pPr>
        <w:pStyle w:val="Heading6"/>
        <w:spacing w:after="274"/>
        <w:ind w:left="398"/>
      </w:pPr>
      <w:r>
        <w:rPr>
          <w:color w:val="002060"/>
        </w:rPr>
        <w:lastRenderedPageBreak/>
        <w:t>3.2.3</w:t>
      </w:r>
      <w:r>
        <w:rPr>
          <w:rFonts w:ascii="Arial" w:eastAsia="Arial" w:hAnsi="Arial" w:cs="Arial"/>
          <w:b/>
          <w:color w:val="002060"/>
        </w:rPr>
        <w:t xml:space="preserve"> </w:t>
      </w:r>
      <w:r>
        <w:t>Scuba</w:t>
      </w:r>
      <w:r w:rsidR="00B8380A">
        <w:t xml:space="preserve"> Cylinders </w:t>
      </w:r>
    </w:p>
    <w:p w14:paraId="16E5ED79" w14:textId="6FA50445" w:rsidR="00060800" w:rsidRDefault="00B8380A">
      <w:pPr>
        <w:numPr>
          <w:ilvl w:val="0"/>
          <w:numId w:val="37"/>
        </w:numPr>
        <w:spacing w:after="16" w:line="248" w:lineRule="auto"/>
        <w:ind w:hanging="293"/>
      </w:pPr>
      <w:r>
        <w:rPr>
          <w:rFonts w:ascii="Times New Roman" w:eastAsia="Times New Roman" w:hAnsi="Times New Roman" w:cs="Times New Roman"/>
          <w:color w:val="0E101A"/>
          <w:sz w:val="24"/>
        </w:rPr>
        <w:t xml:space="preserve">Scuba cylinders shall be designed, constructed, and maintained following the Unfired Pressure </w:t>
      </w:r>
      <w:r w:rsidR="00F95E1B">
        <w:rPr>
          <w:rFonts w:ascii="Times New Roman" w:eastAsia="Times New Roman" w:hAnsi="Times New Roman" w:cs="Times New Roman"/>
          <w:color w:val="0E101A"/>
          <w:sz w:val="24"/>
        </w:rPr>
        <w:t>Vessel Safety</w:t>
      </w:r>
      <w:r>
        <w:rPr>
          <w:rFonts w:ascii="Times New Roman" w:eastAsia="Times New Roman" w:hAnsi="Times New Roman" w:cs="Times New Roman"/>
          <w:color w:val="0E101A"/>
          <w:sz w:val="24"/>
        </w:rPr>
        <w:t xml:space="preserve"> Orders' applicable provisions.</w:t>
      </w:r>
    </w:p>
    <w:p w14:paraId="0DD3FF72" w14:textId="77777777" w:rsidR="00060800" w:rsidRDefault="00B8380A">
      <w:pPr>
        <w:numPr>
          <w:ilvl w:val="0"/>
          <w:numId w:val="37"/>
        </w:numPr>
        <w:spacing w:after="16" w:line="248" w:lineRule="auto"/>
        <w:ind w:hanging="293"/>
      </w:pPr>
      <w:r>
        <w:rPr>
          <w:rFonts w:ascii="Times New Roman" w:eastAsia="Times New Roman" w:hAnsi="Times New Roman" w:cs="Times New Roman"/>
          <w:color w:val="0E101A"/>
          <w:sz w:val="24"/>
        </w:rPr>
        <w:t>Scuba cylinders shall be hydrostatically tested following DOT standards.</w:t>
      </w:r>
    </w:p>
    <w:p w14:paraId="18FB6CA4" w14:textId="77777777" w:rsidR="00060800" w:rsidRDefault="00B8380A">
      <w:pPr>
        <w:numPr>
          <w:ilvl w:val="0"/>
          <w:numId w:val="37"/>
        </w:numPr>
        <w:spacing w:after="16" w:line="248" w:lineRule="auto"/>
        <w:ind w:hanging="293"/>
      </w:pPr>
      <w:r>
        <w:rPr>
          <w:rFonts w:ascii="Times New Roman" w:eastAsia="Times New Roman" w:hAnsi="Times New Roman" w:cs="Times New Roman"/>
          <w:color w:val="0E101A"/>
          <w:sz w:val="24"/>
        </w:rPr>
        <w:t>Scuba cylinders shall have an internal inspection at intervals not to exceed 12 months.</w:t>
      </w:r>
    </w:p>
    <w:p w14:paraId="00839A36" w14:textId="77777777" w:rsidR="00060800" w:rsidRDefault="00B8380A">
      <w:pPr>
        <w:numPr>
          <w:ilvl w:val="0"/>
          <w:numId w:val="37"/>
        </w:numPr>
        <w:spacing w:after="347" w:line="248" w:lineRule="auto"/>
        <w:ind w:hanging="293"/>
      </w:pPr>
      <w:r>
        <w:rPr>
          <w:rFonts w:ascii="Times New Roman" w:eastAsia="Times New Roman" w:hAnsi="Times New Roman" w:cs="Times New Roman"/>
          <w:color w:val="0E101A"/>
          <w:sz w:val="24"/>
        </w:rPr>
        <w:t>Scuba cylinder valves shall be functionally tested at intervals not to exceed 12 months.</w:t>
      </w:r>
    </w:p>
    <w:p w14:paraId="53BFB9CC" w14:textId="0D07EBDA" w:rsidR="00060800" w:rsidRDefault="00F95E1B">
      <w:pPr>
        <w:pStyle w:val="Heading6"/>
        <w:spacing w:after="260"/>
        <w:ind w:left="398"/>
      </w:pPr>
      <w:r>
        <w:rPr>
          <w:color w:val="002060"/>
        </w:rPr>
        <w:t>3.2.4</w:t>
      </w:r>
      <w:r>
        <w:rPr>
          <w:rFonts w:ascii="Arial" w:eastAsia="Arial" w:hAnsi="Arial" w:cs="Arial"/>
          <w:b/>
          <w:color w:val="002060"/>
        </w:rPr>
        <w:t xml:space="preserve"> </w:t>
      </w:r>
      <w:r>
        <w:t>Buoyancy</w:t>
      </w:r>
      <w:r w:rsidR="00B8380A">
        <w:t xml:space="preserve"> Compensation Devices (BCD)s </w:t>
      </w:r>
    </w:p>
    <w:p w14:paraId="7D479914" w14:textId="77777777" w:rsidR="00060800" w:rsidRDefault="00B8380A">
      <w:pPr>
        <w:numPr>
          <w:ilvl w:val="0"/>
          <w:numId w:val="38"/>
        </w:numPr>
        <w:spacing w:after="16" w:line="248" w:lineRule="auto"/>
        <w:ind w:hanging="720"/>
      </w:pPr>
      <w:r>
        <w:rPr>
          <w:rFonts w:ascii="Times New Roman" w:eastAsia="Times New Roman" w:hAnsi="Times New Roman" w:cs="Times New Roman"/>
          <w:color w:val="0E101A"/>
          <w:sz w:val="24"/>
        </w:rPr>
        <w:t>Each diver shall have the capability of achieving and maintaining neutral buoyancy underwater and positive buoyancy at the surface.</w:t>
      </w:r>
    </w:p>
    <w:p w14:paraId="3EC894FE" w14:textId="77777777" w:rsidR="00060800" w:rsidRDefault="00B8380A">
      <w:pPr>
        <w:numPr>
          <w:ilvl w:val="0"/>
          <w:numId w:val="38"/>
        </w:numPr>
        <w:spacing w:after="16" w:line="248" w:lineRule="auto"/>
        <w:ind w:hanging="720"/>
      </w:pPr>
      <w:r>
        <w:rPr>
          <w:rFonts w:ascii="Times New Roman" w:eastAsia="Times New Roman" w:hAnsi="Times New Roman" w:cs="Times New Roman"/>
          <w:color w:val="0E101A"/>
          <w:sz w:val="24"/>
        </w:rPr>
        <w:t>BCDs, drysuits, or other variable volume buoyancy compensation devices shall be equipped with an exhaust valve.</w:t>
      </w:r>
    </w:p>
    <w:p w14:paraId="3008B083" w14:textId="77777777" w:rsidR="00060800" w:rsidRDefault="00B8380A">
      <w:pPr>
        <w:numPr>
          <w:ilvl w:val="0"/>
          <w:numId w:val="38"/>
        </w:numPr>
        <w:spacing w:after="16" w:line="248" w:lineRule="auto"/>
        <w:ind w:hanging="720"/>
      </w:pPr>
      <w:r>
        <w:rPr>
          <w:rFonts w:ascii="Times New Roman" w:eastAsia="Times New Roman" w:hAnsi="Times New Roman" w:cs="Times New Roman"/>
          <w:color w:val="0E101A"/>
          <w:sz w:val="24"/>
        </w:rPr>
        <w:t>These devices shall be functionally inspected and tested at intervals not to exceed 12 months.</w:t>
      </w:r>
    </w:p>
    <w:p w14:paraId="58685C11" w14:textId="77777777" w:rsidR="00060800" w:rsidRDefault="00B8380A">
      <w:pPr>
        <w:numPr>
          <w:ilvl w:val="0"/>
          <w:numId w:val="38"/>
        </w:numPr>
        <w:spacing w:after="350" w:line="248" w:lineRule="auto"/>
        <w:ind w:hanging="720"/>
      </w:pPr>
      <w:r>
        <w:rPr>
          <w:rFonts w:ascii="Times New Roman" w:eastAsia="Times New Roman" w:hAnsi="Times New Roman" w:cs="Times New Roman"/>
          <w:color w:val="0E101A"/>
          <w:sz w:val="24"/>
        </w:rPr>
        <w:t>BCDs, drysuits, or other variable volume buoyancy compensation devices shall not be used as lifting a device instead of lift bags.</w:t>
      </w:r>
    </w:p>
    <w:p w14:paraId="36A0E725" w14:textId="77777777" w:rsidR="00060800" w:rsidRDefault="00B8380A">
      <w:pPr>
        <w:pStyle w:val="Heading6"/>
        <w:spacing w:after="274"/>
        <w:ind w:left="398"/>
      </w:pPr>
      <w:r>
        <w:rPr>
          <w:color w:val="002060"/>
        </w:rPr>
        <w:t>3.2.5</w:t>
      </w:r>
      <w:r>
        <w:rPr>
          <w:rFonts w:ascii="Arial" w:eastAsia="Arial" w:hAnsi="Arial" w:cs="Arial"/>
          <w:b/>
          <w:color w:val="002060"/>
        </w:rPr>
        <w:t xml:space="preserve"> </w:t>
      </w:r>
      <w:r>
        <w:t xml:space="preserve">  Handheld underwater power tools </w:t>
      </w:r>
    </w:p>
    <w:p w14:paraId="55D050A7" w14:textId="77777777" w:rsidR="00060800" w:rsidRDefault="00B8380A">
      <w:pPr>
        <w:spacing w:after="672" w:line="248" w:lineRule="auto"/>
        <w:ind w:left="740" w:hanging="10"/>
      </w:pPr>
      <w:r>
        <w:rPr>
          <w:rFonts w:ascii="Times New Roman" w:eastAsia="Times New Roman" w:hAnsi="Times New Roman" w:cs="Times New Roman"/>
          <w:color w:val="0E101A"/>
          <w:sz w:val="24"/>
        </w:rPr>
        <w:t xml:space="preserve">Electrical tools and equipment used underwater shall be specifically approved for this purpose. Electrical tools and equipment supplied with power from the surface shall be de-energized before being placed into or retrieved from the water. Hand-held power tools shall not be supplied with power to the dive location until requested by the diver. </w:t>
      </w:r>
    </w:p>
    <w:p w14:paraId="33B30B2F" w14:textId="77777777" w:rsidR="00060800" w:rsidRDefault="00B8380A">
      <w:pPr>
        <w:spacing w:after="231" w:line="261" w:lineRule="auto"/>
        <w:ind w:left="398" w:hanging="10"/>
      </w:pPr>
      <w:r>
        <w:rPr>
          <w:color w:val="002060"/>
          <w:sz w:val="28"/>
        </w:rPr>
        <w:t>3.2.6</w:t>
      </w:r>
      <w:r>
        <w:rPr>
          <w:rFonts w:ascii="Arial" w:eastAsia="Arial" w:hAnsi="Arial" w:cs="Arial"/>
          <w:b/>
          <w:color w:val="002060"/>
          <w:sz w:val="28"/>
        </w:rPr>
        <w:t xml:space="preserve"> </w:t>
      </w:r>
      <w:r>
        <w:rPr>
          <w:color w:val="1F3763"/>
          <w:sz w:val="28"/>
        </w:rPr>
        <w:t xml:space="preserve">First aid supplies </w:t>
      </w:r>
    </w:p>
    <w:p w14:paraId="76C0CEDB" w14:textId="77777777" w:rsidR="00060800" w:rsidRDefault="00B8380A">
      <w:pPr>
        <w:spacing w:after="347" w:line="248" w:lineRule="auto"/>
        <w:ind w:left="740" w:hanging="10"/>
      </w:pPr>
      <w:r>
        <w:rPr>
          <w:rFonts w:ascii="Times New Roman" w:eastAsia="Times New Roman" w:hAnsi="Times New Roman" w:cs="Times New Roman"/>
          <w:color w:val="0E101A"/>
          <w:sz w:val="24"/>
        </w:rPr>
        <w:t xml:space="preserve">First aid kit and emergency oxygen appropriate for the diving being conducted shall be available. </w:t>
      </w:r>
    </w:p>
    <w:p w14:paraId="5DCC9E05" w14:textId="6F4E056A" w:rsidR="00060800" w:rsidRDefault="00F95E1B">
      <w:pPr>
        <w:pStyle w:val="Heading6"/>
        <w:spacing w:after="229"/>
        <w:ind w:left="398"/>
      </w:pPr>
      <w:r>
        <w:rPr>
          <w:color w:val="002060"/>
        </w:rPr>
        <w:t>3.2.7</w:t>
      </w:r>
      <w:r>
        <w:rPr>
          <w:rFonts w:ascii="Arial" w:eastAsia="Arial" w:hAnsi="Arial" w:cs="Arial"/>
          <w:b/>
          <w:color w:val="002060"/>
        </w:rPr>
        <w:t xml:space="preserve"> </w:t>
      </w:r>
      <w:r>
        <w:t>Dive</w:t>
      </w:r>
      <w:r w:rsidR="00B8380A">
        <w:t xml:space="preserve"> Flag </w:t>
      </w:r>
    </w:p>
    <w:p w14:paraId="0DD70667" w14:textId="77777777" w:rsidR="00060800" w:rsidRDefault="00B8380A">
      <w:pPr>
        <w:spacing w:after="351" w:line="248" w:lineRule="auto"/>
        <w:ind w:left="740" w:hanging="10"/>
      </w:pPr>
      <w:r>
        <w:rPr>
          <w:rFonts w:ascii="Times New Roman" w:eastAsia="Times New Roman" w:hAnsi="Times New Roman" w:cs="Times New Roman"/>
          <w:color w:val="0E101A"/>
          <w:sz w:val="24"/>
        </w:rPr>
        <w:t xml:space="preserve">A diver’s flag shall be displayed prominently whenever diving is conducted under circumstances where required or where water traffic is probable. </w:t>
      </w:r>
    </w:p>
    <w:p w14:paraId="0D1D5611" w14:textId="77777777" w:rsidR="00060800" w:rsidRDefault="00B8380A">
      <w:pPr>
        <w:pStyle w:val="Heading6"/>
        <w:spacing w:after="228"/>
        <w:ind w:left="398"/>
      </w:pPr>
      <w:r>
        <w:rPr>
          <w:color w:val="002060"/>
        </w:rPr>
        <w:t>3.2.8</w:t>
      </w:r>
      <w:r>
        <w:rPr>
          <w:rFonts w:ascii="Arial" w:eastAsia="Arial" w:hAnsi="Arial" w:cs="Arial"/>
          <w:b/>
          <w:color w:val="002060"/>
        </w:rPr>
        <w:t xml:space="preserve"> </w:t>
      </w:r>
      <w:r>
        <w:t xml:space="preserve">Compressor Systems - CTSA Controlled </w:t>
      </w:r>
    </w:p>
    <w:p w14:paraId="397B89F1" w14:textId="77777777" w:rsidR="00060800" w:rsidRDefault="00B8380A">
      <w:pPr>
        <w:spacing w:after="16" w:line="248" w:lineRule="auto"/>
        <w:ind w:left="740" w:hanging="10"/>
      </w:pPr>
      <w:r>
        <w:rPr>
          <w:rFonts w:ascii="Times New Roman" w:eastAsia="Times New Roman" w:hAnsi="Times New Roman" w:cs="Times New Roman"/>
          <w:color w:val="0E101A"/>
          <w:sz w:val="24"/>
        </w:rPr>
        <w:t xml:space="preserve">The following will be considered in the design and location of compressor systems: </w:t>
      </w:r>
    </w:p>
    <w:p w14:paraId="5367AC21" w14:textId="77777777" w:rsidR="00060800" w:rsidRDefault="00B8380A">
      <w:pPr>
        <w:numPr>
          <w:ilvl w:val="0"/>
          <w:numId w:val="39"/>
        </w:numPr>
        <w:spacing w:after="16" w:line="248" w:lineRule="auto"/>
        <w:ind w:hanging="281"/>
      </w:pPr>
      <w:r>
        <w:rPr>
          <w:rFonts w:ascii="Times New Roman" w:eastAsia="Times New Roman" w:hAnsi="Times New Roman" w:cs="Times New Roman"/>
          <w:color w:val="0E101A"/>
          <w:sz w:val="24"/>
        </w:rPr>
        <w:t>Volume tanks used in conjunction with a low-pressure compressor to supply air to the diver shall have a check valve on the inlet side, a relief valve, and a drain valve</w:t>
      </w:r>
    </w:p>
    <w:p w14:paraId="4B435610" w14:textId="77777777" w:rsidR="00060800" w:rsidRDefault="00B8380A">
      <w:pPr>
        <w:numPr>
          <w:ilvl w:val="0"/>
          <w:numId w:val="39"/>
        </w:numPr>
        <w:spacing w:after="16" w:line="248" w:lineRule="auto"/>
        <w:ind w:hanging="281"/>
      </w:pPr>
      <w:r>
        <w:rPr>
          <w:rFonts w:ascii="Times New Roman" w:eastAsia="Times New Roman" w:hAnsi="Times New Roman" w:cs="Times New Roman"/>
          <w:color w:val="0E101A"/>
          <w:sz w:val="24"/>
        </w:rPr>
        <w:t xml:space="preserve">Compressed air systems over 500 </w:t>
      </w:r>
      <w:proofErr w:type="spellStart"/>
      <w:r>
        <w:rPr>
          <w:rFonts w:ascii="Times New Roman" w:eastAsia="Times New Roman" w:hAnsi="Times New Roman" w:cs="Times New Roman"/>
          <w:color w:val="0E101A"/>
          <w:sz w:val="24"/>
        </w:rPr>
        <w:t>psig</w:t>
      </w:r>
      <w:proofErr w:type="spellEnd"/>
      <w:r>
        <w:rPr>
          <w:rFonts w:ascii="Times New Roman" w:eastAsia="Times New Roman" w:hAnsi="Times New Roman" w:cs="Times New Roman"/>
          <w:color w:val="0E101A"/>
          <w:sz w:val="24"/>
        </w:rPr>
        <w:t xml:space="preserve"> shall have slow-opening shut-off valves.</w:t>
      </w:r>
    </w:p>
    <w:p w14:paraId="7149891D" w14:textId="77777777" w:rsidR="00060800" w:rsidRDefault="00B8380A">
      <w:pPr>
        <w:numPr>
          <w:ilvl w:val="0"/>
          <w:numId w:val="39"/>
        </w:numPr>
        <w:spacing w:after="16" w:line="248" w:lineRule="auto"/>
        <w:ind w:hanging="281"/>
      </w:pPr>
      <w:r>
        <w:rPr>
          <w:rFonts w:ascii="Times New Roman" w:eastAsia="Times New Roman" w:hAnsi="Times New Roman" w:cs="Times New Roman"/>
          <w:color w:val="0E101A"/>
          <w:sz w:val="24"/>
        </w:rPr>
        <w:t>All air compressor intakes shall be located away from areas containing exhaust or other contaminants.</w:t>
      </w:r>
    </w:p>
    <w:p w14:paraId="2D1E0D8E" w14:textId="393A1A8E" w:rsidR="00060800" w:rsidRDefault="00F95E1B">
      <w:pPr>
        <w:pStyle w:val="Heading5"/>
        <w:spacing w:after="324" w:line="259" w:lineRule="auto"/>
        <w:ind w:left="380"/>
      </w:pPr>
      <w:r>
        <w:rPr>
          <w:color w:val="2F5496"/>
          <w:sz w:val="32"/>
        </w:rPr>
        <w:lastRenderedPageBreak/>
        <w:t>3.3</w:t>
      </w:r>
      <w:r>
        <w:rPr>
          <w:rFonts w:ascii="Arial" w:eastAsia="Arial" w:hAnsi="Arial" w:cs="Arial"/>
          <w:b/>
          <w:color w:val="2F5496"/>
          <w:sz w:val="32"/>
        </w:rPr>
        <w:t xml:space="preserve"> </w:t>
      </w:r>
      <w:r>
        <w:rPr>
          <w:color w:val="2F5496"/>
          <w:sz w:val="32"/>
        </w:rPr>
        <w:t>EQUIPMENT</w:t>
      </w:r>
      <w:r w:rsidR="00B8380A">
        <w:rPr>
          <w:color w:val="2F5496"/>
          <w:sz w:val="32"/>
        </w:rPr>
        <w:t xml:space="preserve"> MAINTENANCE </w:t>
      </w:r>
    </w:p>
    <w:p w14:paraId="74FAC957" w14:textId="77777777" w:rsidR="00060800" w:rsidRDefault="00B8380A">
      <w:pPr>
        <w:pStyle w:val="Heading6"/>
        <w:spacing w:after="231"/>
        <w:ind w:left="398"/>
      </w:pPr>
      <w:r>
        <w:rPr>
          <w:color w:val="002060"/>
        </w:rPr>
        <w:t>3.3.1</w:t>
      </w:r>
      <w:r>
        <w:rPr>
          <w:rFonts w:ascii="Arial" w:eastAsia="Arial" w:hAnsi="Arial" w:cs="Arial"/>
          <w:b/>
          <w:color w:val="002060"/>
        </w:rPr>
        <w:t xml:space="preserve"> </w:t>
      </w:r>
      <w:r>
        <w:t xml:space="preserve">Recordkeeping </w:t>
      </w:r>
    </w:p>
    <w:p w14:paraId="540AF6C1" w14:textId="77777777" w:rsidR="00060800" w:rsidRDefault="00B8380A">
      <w:pPr>
        <w:spacing w:after="313" w:line="248" w:lineRule="auto"/>
        <w:ind w:left="740" w:hanging="10"/>
      </w:pPr>
      <w:r>
        <w:rPr>
          <w:rFonts w:ascii="Times New Roman" w:eastAsia="Times New Roman" w:hAnsi="Times New Roman" w:cs="Times New Roman"/>
          <w:color w:val="0E101A"/>
          <w:sz w:val="24"/>
        </w:rPr>
        <w:t xml:space="preserve">Each equipment modification, repair, test, calibration, or maintenance service must be logged, including the date and nature of work performed, the serial number of the item (if applicable), and the name of the person performing the work for the following equipment: </w:t>
      </w:r>
    </w:p>
    <w:p w14:paraId="43A93689" w14:textId="77777777" w:rsidR="00060800" w:rsidRDefault="00B8380A">
      <w:pPr>
        <w:numPr>
          <w:ilvl w:val="0"/>
          <w:numId w:val="40"/>
        </w:numPr>
        <w:spacing w:after="16" w:line="248" w:lineRule="auto"/>
        <w:ind w:hanging="360"/>
      </w:pPr>
      <w:r>
        <w:rPr>
          <w:rFonts w:ascii="Times New Roman" w:eastAsia="Times New Roman" w:hAnsi="Times New Roman" w:cs="Times New Roman"/>
          <w:color w:val="0E101A"/>
          <w:sz w:val="24"/>
        </w:rPr>
        <w:t>Regulators</w:t>
      </w:r>
    </w:p>
    <w:p w14:paraId="4D9DF93D" w14:textId="77777777" w:rsidR="00060800" w:rsidRDefault="00B8380A">
      <w:pPr>
        <w:numPr>
          <w:ilvl w:val="0"/>
          <w:numId w:val="40"/>
        </w:numPr>
        <w:spacing w:after="16" w:line="248" w:lineRule="auto"/>
        <w:ind w:hanging="360"/>
      </w:pPr>
      <w:r>
        <w:rPr>
          <w:rFonts w:ascii="Times New Roman" w:eastAsia="Times New Roman" w:hAnsi="Times New Roman" w:cs="Times New Roman"/>
          <w:color w:val="0E101A"/>
          <w:sz w:val="24"/>
        </w:rPr>
        <w:t>Gauges (SPG, Depth Gauges, Timers, and Dive Computers)</w:t>
      </w:r>
    </w:p>
    <w:p w14:paraId="406F8056" w14:textId="77777777" w:rsidR="00060800" w:rsidRDefault="00B8380A">
      <w:pPr>
        <w:numPr>
          <w:ilvl w:val="0"/>
          <w:numId w:val="40"/>
        </w:numPr>
        <w:spacing w:after="16" w:line="248" w:lineRule="auto"/>
        <w:ind w:hanging="360"/>
      </w:pPr>
      <w:r>
        <w:rPr>
          <w:rFonts w:ascii="Times New Roman" w:eastAsia="Times New Roman" w:hAnsi="Times New Roman" w:cs="Times New Roman"/>
          <w:color w:val="0E101A"/>
          <w:sz w:val="24"/>
        </w:rPr>
        <w:t>BCDs</w:t>
      </w:r>
    </w:p>
    <w:p w14:paraId="109B41A8" w14:textId="77777777" w:rsidR="00060800" w:rsidRDefault="00B8380A">
      <w:pPr>
        <w:numPr>
          <w:ilvl w:val="0"/>
          <w:numId w:val="40"/>
        </w:numPr>
        <w:spacing w:after="16" w:line="248" w:lineRule="auto"/>
        <w:ind w:hanging="360"/>
      </w:pPr>
      <w:r>
        <w:rPr>
          <w:rFonts w:ascii="Times New Roman" w:eastAsia="Times New Roman" w:hAnsi="Times New Roman" w:cs="Times New Roman"/>
          <w:color w:val="0E101A"/>
          <w:sz w:val="24"/>
        </w:rPr>
        <w:t>Dry suits</w:t>
      </w:r>
    </w:p>
    <w:p w14:paraId="2F32786A" w14:textId="77777777" w:rsidR="00060800" w:rsidRDefault="00B8380A">
      <w:pPr>
        <w:numPr>
          <w:ilvl w:val="0"/>
          <w:numId w:val="40"/>
        </w:numPr>
        <w:spacing w:after="16" w:line="248" w:lineRule="auto"/>
        <w:ind w:hanging="360"/>
      </w:pPr>
      <w:r>
        <w:rPr>
          <w:rFonts w:ascii="Times New Roman" w:eastAsia="Times New Roman" w:hAnsi="Times New Roman" w:cs="Times New Roman"/>
          <w:color w:val="0E101A"/>
          <w:sz w:val="24"/>
        </w:rPr>
        <w:t>Scuba cylinders and valves</w:t>
      </w:r>
    </w:p>
    <w:p w14:paraId="3E423EB1" w14:textId="77777777" w:rsidR="00060800" w:rsidRDefault="00B8380A">
      <w:pPr>
        <w:numPr>
          <w:ilvl w:val="0"/>
          <w:numId w:val="40"/>
        </w:numPr>
        <w:spacing w:after="16" w:line="248" w:lineRule="auto"/>
        <w:ind w:hanging="360"/>
      </w:pPr>
      <w:r>
        <w:rPr>
          <w:rFonts w:ascii="Times New Roman" w:eastAsia="Times New Roman" w:hAnsi="Times New Roman" w:cs="Times New Roman"/>
          <w:color w:val="0E101A"/>
          <w:sz w:val="24"/>
        </w:rPr>
        <w:t>Full Face Masks</w:t>
      </w:r>
    </w:p>
    <w:p w14:paraId="0E6BF162" w14:textId="77777777" w:rsidR="00060800" w:rsidRDefault="00B8380A">
      <w:pPr>
        <w:numPr>
          <w:ilvl w:val="0"/>
          <w:numId w:val="40"/>
        </w:numPr>
        <w:spacing w:after="16" w:line="248" w:lineRule="auto"/>
        <w:ind w:hanging="360"/>
      </w:pPr>
      <w:r>
        <w:rPr>
          <w:rFonts w:ascii="Times New Roman" w:eastAsia="Times New Roman" w:hAnsi="Times New Roman" w:cs="Times New Roman"/>
          <w:color w:val="0E101A"/>
          <w:sz w:val="24"/>
        </w:rPr>
        <w:t>Compressors, air filtration systems, gas control panels, and storage banks</w:t>
      </w:r>
    </w:p>
    <w:p w14:paraId="5E17F159" w14:textId="77777777" w:rsidR="00060800" w:rsidRDefault="00B8380A">
      <w:pPr>
        <w:numPr>
          <w:ilvl w:val="0"/>
          <w:numId w:val="40"/>
        </w:numPr>
        <w:spacing w:after="16" w:line="248" w:lineRule="auto"/>
        <w:ind w:hanging="360"/>
      </w:pPr>
      <w:r>
        <w:rPr>
          <w:rFonts w:ascii="Times New Roman" w:eastAsia="Times New Roman" w:hAnsi="Times New Roman" w:cs="Times New Roman"/>
          <w:color w:val="0E101A"/>
          <w:sz w:val="24"/>
        </w:rPr>
        <w:t>Surface supplied equipment</w:t>
      </w:r>
    </w:p>
    <w:p w14:paraId="5792DEBD" w14:textId="77777777" w:rsidR="00060800" w:rsidRDefault="00B8380A">
      <w:pPr>
        <w:numPr>
          <w:ilvl w:val="0"/>
          <w:numId w:val="40"/>
        </w:numPr>
        <w:spacing w:after="16" w:line="248" w:lineRule="auto"/>
        <w:ind w:hanging="360"/>
      </w:pPr>
      <w:r>
        <w:rPr>
          <w:rFonts w:ascii="Times New Roman" w:eastAsia="Times New Roman" w:hAnsi="Times New Roman" w:cs="Times New Roman"/>
          <w:color w:val="0E101A"/>
          <w:sz w:val="24"/>
        </w:rPr>
        <w:t>Rebreather systems</w:t>
      </w:r>
    </w:p>
    <w:p w14:paraId="3877D8B8" w14:textId="77777777" w:rsidR="00060800" w:rsidRDefault="00B8380A">
      <w:pPr>
        <w:numPr>
          <w:ilvl w:val="0"/>
          <w:numId w:val="40"/>
        </w:numPr>
        <w:spacing w:after="309" w:line="248" w:lineRule="auto"/>
        <w:ind w:hanging="360"/>
      </w:pPr>
      <w:r>
        <w:rPr>
          <w:rFonts w:ascii="Times New Roman" w:eastAsia="Times New Roman" w:hAnsi="Times New Roman" w:cs="Times New Roman"/>
          <w:color w:val="0E101A"/>
          <w:sz w:val="24"/>
        </w:rPr>
        <w:t>Additional equipment categories as determined by the DCB</w:t>
      </w:r>
    </w:p>
    <w:p w14:paraId="68C1DF70" w14:textId="77777777" w:rsidR="00060800" w:rsidRDefault="00B8380A">
      <w:pPr>
        <w:pStyle w:val="Heading6"/>
        <w:spacing w:after="252"/>
        <w:ind w:left="398"/>
      </w:pPr>
      <w:r>
        <w:rPr>
          <w:color w:val="002060"/>
        </w:rPr>
        <w:t>3.3.2</w:t>
      </w:r>
      <w:r>
        <w:rPr>
          <w:rFonts w:ascii="Arial" w:eastAsia="Arial" w:hAnsi="Arial" w:cs="Arial"/>
          <w:b/>
          <w:color w:val="002060"/>
        </w:rPr>
        <w:t xml:space="preserve"> </w:t>
      </w:r>
      <w:r>
        <w:t xml:space="preserve">   Compressor Operation and Air Test Records </w:t>
      </w:r>
    </w:p>
    <w:p w14:paraId="70A5A84C" w14:textId="77777777" w:rsidR="00060800" w:rsidRDefault="00B8380A">
      <w:pPr>
        <w:spacing w:after="413" w:line="266" w:lineRule="auto"/>
        <w:ind w:left="755" w:right="10" w:hanging="10"/>
      </w:pPr>
      <w:r>
        <w:rPr>
          <w:sz w:val="24"/>
        </w:rPr>
        <w:t>Gas analyses and air tests must be performed on each OM-controlled breathing air compressor at regular intervals of no more than 100 hours of operation or 6 months, whichever occurs first. The results of these tests must be entered in a formal log and be maintained.</w:t>
      </w:r>
      <w:r>
        <w:rPr>
          <w:rFonts w:ascii="Times New Roman" w:eastAsia="Times New Roman" w:hAnsi="Times New Roman" w:cs="Times New Roman"/>
          <w:color w:val="0E101A"/>
          <w:sz w:val="24"/>
        </w:rPr>
        <w:t xml:space="preserve"> </w:t>
      </w:r>
    </w:p>
    <w:p w14:paraId="1E3658EF" w14:textId="77777777" w:rsidR="00060800" w:rsidRDefault="00B8380A">
      <w:pPr>
        <w:pStyle w:val="Heading5"/>
        <w:spacing w:after="194" w:line="259" w:lineRule="auto"/>
        <w:ind w:left="380"/>
      </w:pPr>
      <w:r>
        <w:rPr>
          <w:color w:val="2F5496"/>
          <w:sz w:val="32"/>
        </w:rPr>
        <w:t>3.4</w:t>
      </w:r>
      <w:r>
        <w:rPr>
          <w:rFonts w:ascii="Arial" w:eastAsia="Arial" w:hAnsi="Arial" w:cs="Arial"/>
          <w:b/>
          <w:color w:val="2F5496"/>
          <w:sz w:val="32"/>
        </w:rPr>
        <w:t xml:space="preserve"> </w:t>
      </w:r>
      <w:r>
        <w:rPr>
          <w:color w:val="2F5496"/>
          <w:sz w:val="32"/>
        </w:rPr>
        <w:t xml:space="preserve">AIR QUALITY STANDARDS </w:t>
      </w:r>
    </w:p>
    <w:p w14:paraId="25FE7CE7" w14:textId="77777777" w:rsidR="00060800" w:rsidRDefault="00B8380A">
      <w:pPr>
        <w:spacing w:after="16" w:line="248" w:lineRule="auto"/>
        <w:ind w:left="740" w:hanging="10"/>
      </w:pPr>
      <w:r>
        <w:rPr>
          <w:rFonts w:ascii="Times New Roman" w:eastAsia="Times New Roman" w:hAnsi="Times New Roman" w:cs="Times New Roman"/>
          <w:color w:val="0E101A"/>
          <w:sz w:val="24"/>
        </w:rPr>
        <w:t xml:space="preserve">Breathing air for scuba shall meet the following specifications as set forth by the Compressed Gas Association (CGA Pamphlet G-7.1)   </w:t>
      </w:r>
    </w:p>
    <w:p w14:paraId="2F0A669C" w14:textId="77777777" w:rsidR="00060800" w:rsidRDefault="00B8380A">
      <w:pPr>
        <w:spacing w:after="320"/>
        <w:ind w:left="880"/>
      </w:pPr>
      <w:r>
        <w:rPr>
          <w:noProof/>
        </w:rPr>
        <w:lastRenderedPageBreak/>
        <w:drawing>
          <wp:inline distT="0" distB="0" distL="0" distR="0" wp14:anchorId="7138D99C" wp14:editId="2D011701">
            <wp:extent cx="6222248" cy="4463415"/>
            <wp:effectExtent l="0" t="0" r="0" b="0"/>
            <wp:docPr id="1892" name="Picture 1892"/>
            <wp:cNvGraphicFramePr/>
            <a:graphic xmlns:a="http://schemas.openxmlformats.org/drawingml/2006/main">
              <a:graphicData uri="http://schemas.openxmlformats.org/drawingml/2006/picture">
                <pic:pic xmlns:pic="http://schemas.openxmlformats.org/drawingml/2006/picture">
                  <pic:nvPicPr>
                    <pic:cNvPr id="1892" name="Picture 1892"/>
                    <pic:cNvPicPr/>
                  </pic:nvPicPr>
                  <pic:blipFill>
                    <a:blip r:embed="rId9"/>
                    <a:stretch>
                      <a:fillRect/>
                    </a:stretch>
                  </pic:blipFill>
                  <pic:spPr>
                    <a:xfrm>
                      <a:off x="0" y="0"/>
                      <a:ext cx="6222248" cy="4463415"/>
                    </a:xfrm>
                    <a:prstGeom prst="rect">
                      <a:avLst/>
                    </a:prstGeom>
                  </pic:spPr>
                </pic:pic>
              </a:graphicData>
            </a:graphic>
          </wp:inline>
        </w:drawing>
      </w:r>
    </w:p>
    <w:p w14:paraId="3D0F4D75" w14:textId="1033B63D" w:rsidR="00060800" w:rsidRDefault="00B8380A">
      <w:pPr>
        <w:spacing w:after="111" w:line="264" w:lineRule="auto"/>
        <w:ind w:left="755" w:hanging="10"/>
        <w:rPr>
          <w:rFonts w:ascii="Times New Roman" w:eastAsia="Times New Roman" w:hAnsi="Times New Roman" w:cs="Times New Roman"/>
          <w:color w:val="0E101A"/>
          <w:sz w:val="24"/>
        </w:rPr>
      </w:pPr>
      <w:r>
        <w:t xml:space="preserve">For breathing air used in conjunction with self-contained breathing apparatus in extreme cold where moisture can condense and freeze, causing the breathing apparatus to malfunction, a dew </w:t>
      </w:r>
      <w:proofErr w:type="gramStart"/>
      <w:r>
        <w:t>point</w:t>
      </w:r>
      <w:proofErr w:type="gramEnd"/>
      <w:r>
        <w:t xml:space="preserve"> not to exceed -50°F (63 pm v/v) or 10 degrees lower than the coldest temperature expected in the area is required. Remote Operations For remote site operations using gas sources not controlled by the OM, every effort should be made to verify breathing gas meets the requirements of this standard. If CGA Grade E gas is not verifiable, the DCB must develop a protocol to mitigate risk to the diver.</w:t>
      </w:r>
      <w:r>
        <w:rPr>
          <w:rFonts w:ascii="Times New Roman" w:eastAsia="Times New Roman" w:hAnsi="Times New Roman" w:cs="Times New Roman"/>
          <w:color w:val="0E101A"/>
          <w:sz w:val="24"/>
        </w:rPr>
        <w:t xml:space="preserve"> </w:t>
      </w:r>
    </w:p>
    <w:p w14:paraId="2AE308BF" w14:textId="3E307B68" w:rsidR="00B91DDB" w:rsidRDefault="00B91DDB">
      <w:pPr>
        <w:spacing w:after="111" w:line="264" w:lineRule="auto"/>
        <w:ind w:left="755" w:hanging="10"/>
        <w:rPr>
          <w:rFonts w:ascii="Times New Roman" w:eastAsia="Times New Roman" w:hAnsi="Times New Roman" w:cs="Times New Roman"/>
          <w:color w:val="0E101A"/>
          <w:sz w:val="24"/>
        </w:rPr>
      </w:pPr>
    </w:p>
    <w:p w14:paraId="64FB0D29" w14:textId="77777777" w:rsidR="00B91DDB" w:rsidRDefault="00B91DDB">
      <w:pPr>
        <w:spacing w:after="111" w:line="264" w:lineRule="auto"/>
        <w:ind w:left="755" w:hanging="10"/>
        <w:rPr>
          <w:rFonts w:ascii="Times New Roman" w:eastAsia="Times New Roman" w:hAnsi="Times New Roman" w:cs="Times New Roman"/>
          <w:color w:val="0E101A"/>
          <w:sz w:val="24"/>
        </w:rPr>
      </w:pPr>
    </w:p>
    <w:p w14:paraId="5D213AF9" w14:textId="5EE0437D" w:rsidR="00B91DDB" w:rsidRDefault="00B91DDB">
      <w:pPr>
        <w:spacing w:after="111" w:line="264" w:lineRule="auto"/>
        <w:ind w:left="755" w:hanging="10"/>
        <w:rPr>
          <w:rFonts w:ascii="Times New Roman" w:eastAsia="Times New Roman" w:hAnsi="Times New Roman" w:cs="Times New Roman"/>
          <w:color w:val="0E101A"/>
          <w:sz w:val="24"/>
        </w:rPr>
      </w:pPr>
    </w:p>
    <w:p w14:paraId="5C89F4DD" w14:textId="3383B60D" w:rsidR="00B91DDB" w:rsidRDefault="00B91DDB">
      <w:pPr>
        <w:spacing w:after="111" w:line="264" w:lineRule="auto"/>
        <w:ind w:left="755" w:hanging="10"/>
        <w:rPr>
          <w:rFonts w:ascii="Times New Roman" w:eastAsia="Times New Roman" w:hAnsi="Times New Roman" w:cs="Times New Roman"/>
          <w:color w:val="0E101A"/>
          <w:sz w:val="24"/>
        </w:rPr>
      </w:pPr>
    </w:p>
    <w:p w14:paraId="5EEBDC8C" w14:textId="1978E02C" w:rsidR="00B91DDB" w:rsidRDefault="00B91DDB">
      <w:pPr>
        <w:spacing w:after="111" w:line="264" w:lineRule="auto"/>
        <w:ind w:left="755" w:hanging="10"/>
        <w:rPr>
          <w:rFonts w:ascii="Times New Roman" w:eastAsia="Times New Roman" w:hAnsi="Times New Roman" w:cs="Times New Roman"/>
          <w:color w:val="0E101A"/>
          <w:sz w:val="24"/>
        </w:rPr>
      </w:pPr>
    </w:p>
    <w:p w14:paraId="4D3CAE62" w14:textId="2BFABA7F" w:rsidR="00B91DDB" w:rsidRDefault="00B91DDB">
      <w:pPr>
        <w:spacing w:after="111" w:line="264" w:lineRule="auto"/>
        <w:ind w:left="755" w:hanging="10"/>
        <w:rPr>
          <w:rFonts w:ascii="Times New Roman" w:eastAsia="Times New Roman" w:hAnsi="Times New Roman" w:cs="Times New Roman"/>
          <w:color w:val="0E101A"/>
          <w:sz w:val="24"/>
        </w:rPr>
      </w:pPr>
    </w:p>
    <w:p w14:paraId="4CD16C42" w14:textId="77777777" w:rsidR="00B91DDB" w:rsidRDefault="00B91DDB">
      <w:pPr>
        <w:spacing w:after="111" w:line="264" w:lineRule="auto"/>
        <w:ind w:left="755" w:hanging="10"/>
      </w:pPr>
    </w:p>
    <w:p w14:paraId="0F1B52BB" w14:textId="77777777" w:rsidR="00060800" w:rsidRDefault="00B8380A">
      <w:pPr>
        <w:pStyle w:val="Heading4"/>
        <w:spacing w:after="440"/>
        <w:ind w:left="66"/>
        <w:jc w:val="left"/>
      </w:pPr>
      <w:r>
        <w:rPr>
          <w:sz w:val="32"/>
        </w:rPr>
        <w:lastRenderedPageBreak/>
        <w:t>4</w:t>
      </w:r>
      <w:r>
        <w:rPr>
          <w:rFonts w:ascii="Arial" w:eastAsia="Arial" w:hAnsi="Arial" w:cs="Arial"/>
          <w:b/>
          <w:sz w:val="32"/>
        </w:rPr>
        <w:t xml:space="preserve"> </w:t>
      </w:r>
      <w:r>
        <w:t xml:space="preserve">SECTION 4.00 SCIENTIFIC DIVER CERTIFICATION AND AUTHORIZATIONS </w:t>
      </w:r>
    </w:p>
    <w:p w14:paraId="26417F84" w14:textId="77777777" w:rsidR="00060800" w:rsidRDefault="00B8380A" w:rsidP="00056524">
      <w:pPr>
        <w:pStyle w:val="Heading5"/>
        <w:spacing w:line="259" w:lineRule="auto"/>
        <w:ind w:left="380"/>
      </w:pPr>
      <w:r>
        <w:rPr>
          <w:color w:val="2F5496"/>
          <w:sz w:val="32"/>
        </w:rPr>
        <w:t>4.1</w:t>
      </w:r>
      <w:r>
        <w:rPr>
          <w:rFonts w:ascii="Arial" w:eastAsia="Arial" w:hAnsi="Arial" w:cs="Arial"/>
          <w:b/>
          <w:color w:val="2F5496"/>
          <w:sz w:val="32"/>
        </w:rPr>
        <w:t xml:space="preserve"> </w:t>
      </w:r>
      <w:r>
        <w:rPr>
          <w:color w:val="2F5496"/>
          <w:sz w:val="32"/>
        </w:rPr>
        <w:t xml:space="preserve">GENERAL POLICY </w:t>
      </w:r>
    </w:p>
    <w:p w14:paraId="39C5AB8B" w14:textId="77777777" w:rsidR="00060800" w:rsidRDefault="00B8380A" w:rsidP="00056524">
      <w:pPr>
        <w:pStyle w:val="BodyTextIndent"/>
      </w:pPr>
      <w:r>
        <w:t xml:space="preserve">Set forth below are the training requirements for CTSA Scientific Diver authorization. No person shall engage in scientific diving activities under the auspices of CTSA until the DSO, acting on behalf of the DCB, has issued a Scientific Diving Authorization and approved a submitted CTSA Dive Plan.  Submission of documents and participation in aptitude examinations does not automatically result in authorization. The applicant shall convince the DSO that he/she is sufficiently skilled and proficient to be authorized by the DCB. Any applicant who does not possess the necessary judgment, under diving conditions, for the diver's safety and his/her partner may be denied CTSA Scientific Diver privileges. </w:t>
      </w:r>
    </w:p>
    <w:p w14:paraId="6F52BD00" w14:textId="78937BCE" w:rsidR="00060800" w:rsidRDefault="00F95E1B" w:rsidP="00056524">
      <w:pPr>
        <w:pStyle w:val="Heading5"/>
        <w:spacing w:after="120" w:line="259" w:lineRule="auto"/>
        <w:ind w:left="380"/>
      </w:pPr>
      <w:r>
        <w:rPr>
          <w:color w:val="2F5496"/>
          <w:sz w:val="32"/>
        </w:rPr>
        <w:t>4.2</w:t>
      </w:r>
      <w:r>
        <w:rPr>
          <w:rFonts w:ascii="Arial" w:eastAsia="Arial" w:hAnsi="Arial" w:cs="Arial"/>
          <w:b/>
          <w:color w:val="2F5496"/>
          <w:sz w:val="32"/>
        </w:rPr>
        <w:t xml:space="preserve"> </w:t>
      </w:r>
      <w:r>
        <w:rPr>
          <w:color w:val="2F5496"/>
          <w:sz w:val="32"/>
        </w:rPr>
        <w:t>PREREQUISITES</w:t>
      </w:r>
      <w:r w:rsidR="00B8380A">
        <w:rPr>
          <w:color w:val="2F5496"/>
          <w:sz w:val="32"/>
        </w:rPr>
        <w:t xml:space="preserve"> </w:t>
      </w:r>
    </w:p>
    <w:p w14:paraId="54298A1B" w14:textId="5C9C999F" w:rsidR="00060800" w:rsidRDefault="00F95E1B" w:rsidP="00056524">
      <w:pPr>
        <w:pStyle w:val="Heading6"/>
        <w:spacing w:after="120"/>
        <w:ind w:left="398"/>
      </w:pPr>
      <w:r>
        <w:rPr>
          <w:color w:val="002060"/>
        </w:rPr>
        <w:t>4.2.1</w:t>
      </w:r>
      <w:r>
        <w:rPr>
          <w:rFonts w:ascii="Arial" w:eastAsia="Arial" w:hAnsi="Arial" w:cs="Arial"/>
          <w:b/>
          <w:color w:val="002060"/>
        </w:rPr>
        <w:t xml:space="preserve"> </w:t>
      </w:r>
      <w:r>
        <w:t>Eligibility</w:t>
      </w:r>
      <w:r w:rsidR="00B8380A">
        <w:t xml:space="preserve"> </w:t>
      </w:r>
    </w:p>
    <w:p w14:paraId="58A4173B" w14:textId="77777777" w:rsidR="00060800" w:rsidRDefault="00B8380A" w:rsidP="00056524">
      <w:pPr>
        <w:numPr>
          <w:ilvl w:val="0"/>
          <w:numId w:val="41"/>
        </w:numPr>
        <w:spacing w:after="120" w:line="248" w:lineRule="auto"/>
        <w:ind w:hanging="360"/>
      </w:pPr>
      <w:r>
        <w:rPr>
          <w:rFonts w:ascii="Times New Roman" w:eastAsia="Times New Roman" w:hAnsi="Times New Roman" w:cs="Times New Roman"/>
          <w:color w:val="0E101A"/>
          <w:sz w:val="24"/>
        </w:rPr>
        <w:t>Only persons diving under CTSA auspices are eligible for CTSA Scientific Diver training and authorization. Generally, these people will be affiliated with CTSA; however, non-affiliated trainees may be admitted to the training program with the permission of the DCB.</w:t>
      </w:r>
    </w:p>
    <w:p w14:paraId="2A1C2214" w14:textId="77777777" w:rsidR="00060800" w:rsidRDefault="00B8380A" w:rsidP="00056524">
      <w:pPr>
        <w:numPr>
          <w:ilvl w:val="0"/>
          <w:numId w:val="41"/>
        </w:numPr>
        <w:spacing w:after="240" w:line="248" w:lineRule="auto"/>
        <w:ind w:hanging="360"/>
      </w:pPr>
      <w:r>
        <w:rPr>
          <w:rFonts w:ascii="Times New Roman" w:eastAsia="Times New Roman" w:hAnsi="Times New Roman" w:cs="Times New Roman"/>
          <w:color w:val="0E101A"/>
          <w:sz w:val="24"/>
        </w:rPr>
        <w:t>The applicant for training and authorization should be at least sixteen years of age have at least entry-level SCUBA training from an internationally recognized agency and at a minimum of 20 logged dives since the entry-level training was completed.</w:t>
      </w:r>
    </w:p>
    <w:p w14:paraId="14542578" w14:textId="77777777" w:rsidR="00060800" w:rsidRDefault="00B8380A" w:rsidP="00056524">
      <w:pPr>
        <w:pStyle w:val="Heading6"/>
        <w:spacing w:after="120"/>
        <w:ind w:left="398"/>
      </w:pPr>
      <w:r>
        <w:rPr>
          <w:color w:val="002060"/>
        </w:rPr>
        <w:t>4.2.2</w:t>
      </w:r>
      <w:r>
        <w:rPr>
          <w:rFonts w:ascii="Arial" w:eastAsia="Arial" w:hAnsi="Arial" w:cs="Arial"/>
          <w:b/>
          <w:color w:val="002060"/>
        </w:rPr>
        <w:t xml:space="preserve"> </w:t>
      </w:r>
      <w:r>
        <w:t xml:space="preserve">  Application </w:t>
      </w:r>
    </w:p>
    <w:p w14:paraId="7B2E3C04" w14:textId="77777777" w:rsidR="00060800" w:rsidRDefault="00B8380A" w:rsidP="00056524">
      <w:pPr>
        <w:spacing w:after="120" w:line="248" w:lineRule="auto"/>
        <w:ind w:left="740" w:hanging="10"/>
      </w:pPr>
      <w:r>
        <w:rPr>
          <w:rFonts w:ascii="Times New Roman" w:eastAsia="Times New Roman" w:hAnsi="Times New Roman" w:cs="Times New Roman"/>
          <w:color w:val="0E101A"/>
          <w:sz w:val="24"/>
        </w:rPr>
        <w:t xml:space="preserve">Application for authorization should be submitted to the DSO, and the application form is available at </w:t>
      </w:r>
      <w:hyperlink r:id="rId10">
        <w:r>
          <w:rPr>
            <w:rFonts w:ascii="Times New Roman" w:eastAsia="Times New Roman" w:hAnsi="Times New Roman" w:cs="Times New Roman"/>
            <w:color w:val="0563C1"/>
            <w:sz w:val="24"/>
            <w:u w:val="single" w:color="0563C1"/>
          </w:rPr>
          <w:t>www.ctscuba.org</w:t>
        </w:r>
      </w:hyperlink>
      <w:hyperlink r:id="rId11">
        <w:r>
          <w:rPr>
            <w:rFonts w:ascii="Times New Roman" w:eastAsia="Times New Roman" w:hAnsi="Times New Roman" w:cs="Times New Roman"/>
            <w:color w:val="0E101A"/>
            <w:sz w:val="24"/>
          </w:rPr>
          <w:t>.</w:t>
        </w:r>
      </w:hyperlink>
      <w:r>
        <w:rPr>
          <w:rFonts w:ascii="Times New Roman" w:eastAsia="Times New Roman" w:hAnsi="Times New Roman" w:cs="Times New Roman"/>
          <w:color w:val="0E101A"/>
          <w:sz w:val="24"/>
        </w:rPr>
        <w:t xml:space="preserve"> </w:t>
      </w:r>
    </w:p>
    <w:p w14:paraId="37C153F9" w14:textId="77777777" w:rsidR="00060800" w:rsidRDefault="00B8380A" w:rsidP="00056524">
      <w:pPr>
        <w:pStyle w:val="Heading6"/>
        <w:spacing w:after="120"/>
        <w:ind w:left="398"/>
      </w:pPr>
      <w:r>
        <w:rPr>
          <w:color w:val="002060"/>
        </w:rPr>
        <w:t>4.2.3</w:t>
      </w:r>
      <w:r>
        <w:rPr>
          <w:rFonts w:ascii="Arial" w:eastAsia="Arial" w:hAnsi="Arial" w:cs="Arial"/>
          <w:b/>
          <w:color w:val="002060"/>
        </w:rPr>
        <w:t xml:space="preserve"> </w:t>
      </w:r>
      <w:r>
        <w:t xml:space="preserve">   Medical Evaluation </w:t>
      </w:r>
    </w:p>
    <w:p w14:paraId="0EBF4E4D" w14:textId="77777777" w:rsidR="00060800" w:rsidRDefault="00B8380A" w:rsidP="00056524">
      <w:pPr>
        <w:pStyle w:val="BodyTextIndent"/>
      </w:pPr>
      <w:r>
        <w:t xml:space="preserve">The candidate shall be medically qualified for diving as described by American Academy of Underwater Sciences medical standards and these may not be waived. </w:t>
      </w:r>
    </w:p>
    <w:p w14:paraId="5C2BA774" w14:textId="77777777" w:rsidR="00060800" w:rsidRDefault="00B8380A" w:rsidP="00056524">
      <w:pPr>
        <w:pStyle w:val="Heading6"/>
        <w:spacing w:after="120"/>
        <w:ind w:left="398"/>
      </w:pPr>
      <w:r>
        <w:rPr>
          <w:color w:val="002060"/>
        </w:rPr>
        <w:t>4.2.4</w:t>
      </w:r>
      <w:r>
        <w:rPr>
          <w:rFonts w:ascii="Arial" w:eastAsia="Arial" w:hAnsi="Arial" w:cs="Arial"/>
          <w:b/>
          <w:color w:val="002060"/>
        </w:rPr>
        <w:t xml:space="preserve"> </w:t>
      </w:r>
      <w:r>
        <w:t xml:space="preserve">   Swimming and </w:t>
      </w:r>
      <w:proofErr w:type="gramStart"/>
      <w:r>
        <w:t>Skin Diving</w:t>
      </w:r>
      <w:proofErr w:type="gramEnd"/>
      <w:r>
        <w:t xml:space="preserve"> Evaluation </w:t>
      </w:r>
    </w:p>
    <w:p w14:paraId="11C3F1EC" w14:textId="77777777" w:rsidR="00060800" w:rsidRDefault="00B8380A" w:rsidP="00056524">
      <w:pPr>
        <w:pStyle w:val="BodyTextIndent"/>
      </w:pPr>
      <w:r>
        <w:t xml:space="preserve">The candidate shall demonstrate the following in the presence of the DSO or designee.  All tests are to be performed without swim aids.  However, the candidate shall be appropriately weighted to provide for neutral buoyancy where exposure protection is needed. </w:t>
      </w:r>
    </w:p>
    <w:p w14:paraId="2524A9FA" w14:textId="77777777" w:rsidR="00060800" w:rsidRDefault="00B8380A">
      <w:pPr>
        <w:numPr>
          <w:ilvl w:val="0"/>
          <w:numId w:val="42"/>
        </w:numPr>
        <w:spacing w:after="16" w:line="248" w:lineRule="auto"/>
        <w:ind w:hanging="360"/>
      </w:pPr>
      <w:r>
        <w:rPr>
          <w:rFonts w:ascii="Times New Roman" w:eastAsia="Times New Roman" w:hAnsi="Times New Roman" w:cs="Times New Roman"/>
          <w:color w:val="0E101A"/>
          <w:sz w:val="24"/>
        </w:rPr>
        <w:t xml:space="preserve">Swim underwater without fins for </w:t>
      </w:r>
      <w:proofErr w:type="gramStart"/>
      <w:r>
        <w:rPr>
          <w:rFonts w:ascii="Times New Roman" w:eastAsia="Times New Roman" w:hAnsi="Times New Roman" w:cs="Times New Roman"/>
          <w:color w:val="0E101A"/>
          <w:sz w:val="24"/>
        </w:rPr>
        <w:t>a distance of 25</w:t>
      </w:r>
      <w:proofErr w:type="gramEnd"/>
      <w:r>
        <w:rPr>
          <w:rFonts w:ascii="Times New Roman" w:eastAsia="Times New Roman" w:hAnsi="Times New Roman" w:cs="Times New Roman"/>
          <w:color w:val="0E101A"/>
          <w:sz w:val="24"/>
        </w:rPr>
        <w:t xml:space="preserve"> yards without surfacing.</w:t>
      </w:r>
    </w:p>
    <w:p w14:paraId="0A999AFD" w14:textId="77777777" w:rsidR="00060800" w:rsidRDefault="00B8380A">
      <w:pPr>
        <w:numPr>
          <w:ilvl w:val="0"/>
          <w:numId w:val="42"/>
        </w:numPr>
        <w:spacing w:after="16" w:line="248" w:lineRule="auto"/>
        <w:ind w:hanging="360"/>
      </w:pPr>
      <w:r>
        <w:rPr>
          <w:rFonts w:ascii="Times New Roman" w:eastAsia="Times New Roman" w:hAnsi="Times New Roman" w:cs="Times New Roman"/>
          <w:color w:val="0E101A"/>
          <w:sz w:val="24"/>
        </w:rPr>
        <w:t>Swim 400 yards in less than 12 minutes without fins, demonstrating 2 strokes.</w:t>
      </w:r>
    </w:p>
    <w:p w14:paraId="41DB941B" w14:textId="77777777" w:rsidR="00060800" w:rsidRDefault="00B8380A" w:rsidP="00B91DDB">
      <w:pPr>
        <w:numPr>
          <w:ilvl w:val="0"/>
          <w:numId w:val="42"/>
        </w:numPr>
        <w:spacing w:after="100" w:afterAutospacing="1" w:line="248" w:lineRule="auto"/>
        <w:ind w:hanging="360"/>
      </w:pPr>
      <w:r>
        <w:rPr>
          <w:rFonts w:ascii="Times New Roman" w:eastAsia="Times New Roman" w:hAnsi="Times New Roman" w:cs="Times New Roman"/>
          <w:color w:val="0E101A"/>
          <w:sz w:val="24"/>
        </w:rPr>
        <w:t>Tread water for 12 minutes without swim aids and for 2 of those minutes without hands.</w:t>
      </w:r>
    </w:p>
    <w:p w14:paraId="1FCDB27E" w14:textId="77777777" w:rsidR="00060800" w:rsidRDefault="00B8380A">
      <w:pPr>
        <w:numPr>
          <w:ilvl w:val="0"/>
          <w:numId w:val="42"/>
        </w:numPr>
        <w:spacing w:after="16" w:line="248" w:lineRule="auto"/>
        <w:ind w:hanging="360"/>
      </w:pPr>
      <w:r>
        <w:rPr>
          <w:rFonts w:ascii="Times New Roman" w:eastAsia="Times New Roman" w:hAnsi="Times New Roman" w:cs="Times New Roman"/>
          <w:color w:val="0E101A"/>
          <w:sz w:val="24"/>
        </w:rPr>
        <w:t>Demonstrate swimming with snorkel and fins with and without facemask.</w:t>
      </w:r>
    </w:p>
    <w:p w14:paraId="314547B8" w14:textId="3A5C3041" w:rsidR="00060800" w:rsidRDefault="00B8380A" w:rsidP="00B91DDB">
      <w:pPr>
        <w:numPr>
          <w:ilvl w:val="0"/>
          <w:numId w:val="42"/>
        </w:numPr>
        <w:spacing w:after="100" w:afterAutospacing="1" w:line="248" w:lineRule="auto"/>
        <w:ind w:hanging="360"/>
      </w:pPr>
      <w:r>
        <w:rPr>
          <w:rFonts w:ascii="Times New Roman" w:eastAsia="Times New Roman" w:hAnsi="Times New Roman" w:cs="Times New Roman"/>
          <w:color w:val="0E101A"/>
          <w:sz w:val="24"/>
        </w:rPr>
        <w:t xml:space="preserve">Surface dive without fins to a depth of 10-15 feet and recover a 10 </w:t>
      </w:r>
      <w:r w:rsidR="00F95E1B">
        <w:rPr>
          <w:rFonts w:ascii="Times New Roman" w:eastAsia="Times New Roman" w:hAnsi="Times New Roman" w:cs="Times New Roman"/>
          <w:color w:val="0E101A"/>
          <w:sz w:val="24"/>
        </w:rPr>
        <w:t>lb.</w:t>
      </w:r>
      <w:r>
        <w:rPr>
          <w:rFonts w:ascii="Times New Roman" w:eastAsia="Times New Roman" w:hAnsi="Times New Roman" w:cs="Times New Roman"/>
          <w:color w:val="0E101A"/>
          <w:sz w:val="24"/>
        </w:rPr>
        <w:t xml:space="preserve"> weight.</w:t>
      </w:r>
    </w:p>
    <w:p w14:paraId="1DA64288" w14:textId="2806DA69" w:rsidR="00B91DDB" w:rsidRDefault="00B8380A" w:rsidP="00B91DDB">
      <w:pPr>
        <w:numPr>
          <w:ilvl w:val="0"/>
          <w:numId w:val="42"/>
        </w:numPr>
        <w:spacing w:after="0" w:line="264" w:lineRule="auto"/>
        <w:ind w:hanging="360"/>
      </w:pPr>
      <w:r>
        <w:t>Transport a passive person of equal size 25 yards (23 meters) in the water.</w:t>
      </w:r>
    </w:p>
    <w:p w14:paraId="1A259A31" w14:textId="58D725B2" w:rsidR="00B91DDB" w:rsidRPr="00B91DDB" w:rsidRDefault="00F95E1B" w:rsidP="00B91DDB">
      <w:pPr>
        <w:pStyle w:val="Heading5"/>
        <w:spacing w:line="259" w:lineRule="auto"/>
        <w:ind w:left="380"/>
        <w:rPr>
          <w:color w:val="2F5496"/>
          <w:sz w:val="32"/>
        </w:rPr>
      </w:pPr>
      <w:r>
        <w:rPr>
          <w:color w:val="2F5496"/>
          <w:sz w:val="32"/>
        </w:rPr>
        <w:t>4.3</w:t>
      </w:r>
      <w:r>
        <w:rPr>
          <w:rFonts w:ascii="Arial" w:eastAsia="Arial" w:hAnsi="Arial" w:cs="Arial"/>
          <w:b/>
          <w:color w:val="2F5496"/>
          <w:sz w:val="32"/>
        </w:rPr>
        <w:t xml:space="preserve"> </w:t>
      </w:r>
      <w:r>
        <w:rPr>
          <w:color w:val="2F5496"/>
          <w:sz w:val="32"/>
        </w:rPr>
        <w:t>TRAINING</w:t>
      </w:r>
      <w:r w:rsidR="00B8380A">
        <w:rPr>
          <w:color w:val="2F5496"/>
          <w:sz w:val="32"/>
        </w:rPr>
        <w:t xml:space="preserve"> </w:t>
      </w:r>
    </w:p>
    <w:p w14:paraId="7C60DEC2" w14:textId="77777777" w:rsidR="00060800" w:rsidRDefault="00B8380A">
      <w:pPr>
        <w:spacing w:after="16" w:line="248" w:lineRule="auto"/>
        <w:ind w:left="35" w:hanging="10"/>
      </w:pPr>
      <w:r>
        <w:rPr>
          <w:rFonts w:ascii="Times New Roman" w:eastAsia="Times New Roman" w:hAnsi="Times New Roman" w:cs="Times New Roman"/>
          <w:color w:val="0E101A"/>
          <w:sz w:val="24"/>
        </w:rPr>
        <w:t xml:space="preserve">The candidate must complete prerequisites, theoretical aspects, practical training, and examinations for a minimum cumulative time of 100 hours and a minimum of 16 open water dives. Theoretical aspects must include principles and activities appropriate to the intended area of scientific study. Formats for meeting the 100-hour training requirement include </w:t>
      </w:r>
      <w:proofErr w:type="gramStart"/>
      <w:r>
        <w:rPr>
          <w:rFonts w:ascii="Times New Roman" w:eastAsia="Times New Roman" w:hAnsi="Times New Roman" w:cs="Times New Roman"/>
          <w:color w:val="0E101A"/>
          <w:sz w:val="24"/>
        </w:rPr>
        <w:t>CTSA  training</w:t>
      </w:r>
      <w:proofErr w:type="gramEnd"/>
      <w:r>
        <w:rPr>
          <w:rFonts w:ascii="Times New Roman" w:eastAsia="Times New Roman" w:hAnsi="Times New Roman" w:cs="Times New Roman"/>
          <w:color w:val="0E101A"/>
          <w:sz w:val="24"/>
        </w:rPr>
        <w:t xml:space="preserve"> course, formalized training, and job training. When a diver’s resume </w:t>
      </w:r>
      <w:r>
        <w:rPr>
          <w:rFonts w:ascii="Times New Roman" w:eastAsia="Times New Roman" w:hAnsi="Times New Roman" w:cs="Times New Roman"/>
          <w:color w:val="0E101A"/>
          <w:sz w:val="24"/>
        </w:rPr>
        <w:lastRenderedPageBreak/>
        <w:t>provides clear evidence of significant scientific diving experience, the diver can be given credit for meeting portions of the 100-hour course requirements. The DCB will identify the specific overlap between on-the-job training, previous scientific diving training/experience, and course requirements and determine how potential deficiencies will be resolved. However, OMs cannot “test-out” divers, regardless of experience, when they have no previous scientific diving experience. Any candidate who does not convince the DCB, through the DSO, that they possess the necessary judgment, under diving conditions, for the safety of the diver and his/her buddy may be denied OM scientific diving privileges.</w:t>
      </w:r>
    </w:p>
    <w:tbl>
      <w:tblPr>
        <w:tblStyle w:val="TableGrid"/>
        <w:tblW w:w="10669" w:type="dxa"/>
        <w:tblInd w:w="30" w:type="dxa"/>
        <w:tblCellMar>
          <w:top w:w="58" w:type="dxa"/>
          <w:left w:w="107" w:type="dxa"/>
          <w:right w:w="115" w:type="dxa"/>
        </w:tblCellMar>
        <w:tblLook w:val="04A0" w:firstRow="1" w:lastRow="0" w:firstColumn="1" w:lastColumn="0" w:noHBand="0" w:noVBand="1"/>
      </w:tblPr>
      <w:tblGrid>
        <w:gridCol w:w="5336"/>
        <w:gridCol w:w="5333"/>
      </w:tblGrid>
      <w:tr w:rsidR="00060800" w14:paraId="6F6306F2" w14:textId="77777777">
        <w:trPr>
          <w:trHeight w:val="448"/>
        </w:trPr>
        <w:tc>
          <w:tcPr>
            <w:tcW w:w="5336" w:type="dxa"/>
            <w:tcBorders>
              <w:top w:val="single" w:sz="4" w:space="0" w:color="000000"/>
              <w:left w:val="single" w:sz="4" w:space="0" w:color="000000"/>
              <w:bottom w:val="single" w:sz="4" w:space="0" w:color="000000"/>
              <w:right w:val="nil"/>
            </w:tcBorders>
          </w:tcPr>
          <w:p w14:paraId="2B4EC2A5" w14:textId="77777777" w:rsidR="00060800" w:rsidRDefault="00B8380A">
            <w:pPr>
              <w:ind w:left="1"/>
            </w:pPr>
            <w:r>
              <w:rPr>
                <w:rFonts w:ascii="Times New Roman" w:eastAsia="Times New Roman" w:hAnsi="Times New Roman" w:cs="Times New Roman"/>
                <w:b/>
              </w:rPr>
              <w:t xml:space="preserve">Theoretical Training / Knowledge Development </w:t>
            </w:r>
          </w:p>
        </w:tc>
        <w:tc>
          <w:tcPr>
            <w:tcW w:w="5333" w:type="dxa"/>
            <w:tcBorders>
              <w:top w:val="single" w:sz="4" w:space="0" w:color="000000"/>
              <w:left w:val="nil"/>
              <w:bottom w:val="single" w:sz="4" w:space="0" w:color="000000"/>
              <w:right w:val="single" w:sz="4" w:space="0" w:color="000000"/>
            </w:tcBorders>
          </w:tcPr>
          <w:p w14:paraId="078E0BB0" w14:textId="77777777" w:rsidR="00060800" w:rsidRDefault="00060800"/>
        </w:tc>
      </w:tr>
      <w:tr w:rsidR="00060800" w14:paraId="16445885" w14:textId="77777777">
        <w:trPr>
          <w:trHeight w:val="443"/>
        </w:trPr>
        <w:tc>
          <w:tcPr>
            <w:tcW w:w="5336" w:type="dxa"/>
            <w:tcBorders>
              <w:top w:val="single" w:sz="4" w:space="0" w:color="000000"/>
              <w:left w:val="single" w:sz="4" w:space="0" w:color="000000"/>
              <w:bottom w:val="single" w:sz="4" w:space="0" w:color="000000"/>
              <w:right w:val="single" w:sz="4" w:space="0" w:color="000000"/>
            </w:tcBorders>
          </w:tcPr>
          <w:p w14:paraId="450E71F7" w14:textId="77777777" w:rsidR="00060800" w:rsidRDefault="00B8380A">
            <w:pPr>
              <w:ind w:left="1"/>
            </w:pPr>
            <w:r>
              <w:rPr>
                <w:rFonts w:ascii="Times New Roman" w:eastAsia="Times New Roman" w:hAnsi="Times New Roman" w:cs="Times New Roman"/>
                <w:b/>
              </w:rPr>
              <w:t xml:space="preserve">Required Topics: </w:t>
            </w:r>
          </w:p>
        </w:tc>
        <w:tc>
          <w:tcPr>
            <w:tcW w:w="5333" w:type="dxa"/>
            <w:tcBorders>
              <w:top w:val="single" w:sz="4" w:space="0" w:color="000000"/>
              <w:left w:val="single" w:sz="4" w:space="0" w:color="000000"/>
              <w:bottom w:val="single" w:sz="4" w:space="0" w:color="000000"/>
              <w:right w:val="single" w:sz="4" w:space="0" w:color="000000"/>
            </w:tcBorders>
            <w:shd w:val="clear" w:color="auto" w:fill="D9D9D9"/>
          </w:tcPr>
          <w:p w14:paraId="5636FAE7" w14:textId="77777777" w:rsidR="00060800" w:rsidRDefault="00B8380A">
            <w:r>
              <w:rPr>
                <w:rFonts w:ascii="Times New Roman" w:eastAsia="Times New Roman" w:hAnsi="Times New Roman" w:cs="Times New Roman"/>
                <w:b/>
              </w:rPr>
              <w:t xml:space="preserve">Suggested Topics: </w:t>
            </w:r>
          </w:p>
        </w:tc>
      </w:tr>
      <w:tr w:rsidR="00060800" w14:paraId="3BCFA0ED" w14:textId="77777777">
        <w:trPr>
          <w:trHeight w:val="2352"/>
        </w:trPr>
        <w:tc>
          <w:tcPr>
            <w:tcW w:w="5336" w:type="dxa"/>
            <w:tcBorders>
              <w:top w:val="single" w:sz="4" w:space="0" w:color="000000"/>
              <w:left w:val="single" w:sz="4" w:space="0" w:color="000000"/>
              <w:bottom w:val="single" w:sz="4" w:space="0" w:color="000000"/>
              <w:right w:val="single" w:sz="4" w:space="0" w:color="000000"/>
            </w:tcBorders>
          </w:tcPr>
          <w:p w14:paraId="5704AFAC" w14:textId="77777777" w:rsidR="00060800" w:rsidRDefault="00B8380A">
            <w:pPr>
              <w:spacing w:after="200"/>
              <w:ind w:left="1"/>
            </w:pPr>
            <w:r>
              <w:rPr>
                <w:rFonts w:ascii="Times New Roman" w:eastAsia="Times New Roman" w:hAnsi="Times New Roman" w:cs="Times New Roman"/>
              </w:rPr>
              <w:t xml:space="preserve">Diving Emergency Care Training </w:t>
            </w:r>
          </w:p>
          <w:p w14:paraId="69D42CA7" w14:textId="77777777" w:rsidR="00060800" w:rsidRDefault="00B8380A">
            <w:pPr>
              <w:numPr>
                <w:ilvl w:val="0"/>
                <w:numId w:val="87"/>
              </w:numPr>
              <w:ind w:hanging="360"/>
            </w:pPr>
            <w:r>
              <w:rPr>
                <w:rFonts w:ascii="Times New Roman" w:eastAsia="Times New Roman" w:hAnsi="Times New Roman" w:cs="Times New Roman"/>
              </w:rPr>
              <w:t>Cardiopulmonary Resuscitation (CPR)</w:t>
            </w:r>
          </w:p>
          <w:p w14:paraId="0BC1F456" w14:textId="77777777" w:rsidR="00060800" w:rsidRDefault="00B8380A">
            <w:pPr>
              <w:numPr>
                <w:ilvl w:val="0"/>
                <w:numId w:val="87"/>
              </w:numPr>
              <w:ind w:hanging="360"/>
            </w:pPr>
            <w:r>
              <w:rPr>
                <w:rFonts w:ascii="Times New Roman" w:eastAsia="Times New Roman" w:hAnsi="Times New Roman" w:cs="Times New Roman"/>
              </w:rPr>
              <w:t>AED</w:t>
            </w:r>
          </w:p>
          <w:p w14:paraId="2AC74FC6" w14:textId="77777777" w:rsidR="00060800" w:rsidRDefault="00B8380A">
            <w:pPr>
              <w:numPr>
                <w:ilvl w:val="0"/>
                <w:numId w:val="87"/>
              </w:numPr>
              <w:ind w:hanging="360"/>
            </w:pPr>
            <w:r>
              <w:rPr>
                <w:rFonts w:ascii="Times New Roman" w:eastAsia="Times New Roman" w:hAnsi="Times New Roman" w:cs="Times New Roman"/>
              </w:rPr>
              <w:t>Standard or Basic First Aid</w:t>
            </w:r>
          </w:p>
          <w:p w14:paraId="3B4C322D" w14:textId="77777777" w:rsidR="00060800" w:rsidRDefault="00B8380A">
            <w:pPr>
              <w:numPr>
                <w:ilvl w:val="0"/>
                <w:numId w:val="87"/>
              </w:numPr>
              <w:ind w:hanging="360"/>
            </w:pPr>
            <w:r>
              <w:rPr>
                <w:rFonts w:ascii="Times New Roman" w:eastAsia="Times New Roman" w:hAnsi="Times New Roman" w:cs="Times New Roman"/>
              </w:rPr>
              <w:t>Recognition of DCS and AGE</w:t>
            </w:r>
          </w:p>
          <w:p w14:paraId="752DBA9E" w14:textId="77777777" w:rsidR="00060800" w:rsidRDefault="00B8380A">
            <w:pPr>
              <w:numPr>
                <w:ilvl w:val="0"/>
                <w:numId w:val="87"/>
              </w:numPr>
              <w:ind w:hanging="360"/>
            </w:pPr>
            <w:r>
              <w:rPr>
                <w:rFonts w:ascii="Times New Roman" w:eastAsia="Times New Roman" w:hAnsi="Times New Roman" w:cs="Times New Roman"/>
              </w:rPr>
              <w:t>Accident Management</w:t>
            </w:r>
          </w:p>
          <w:p w14:paraId="765D2A2B" w14:textId="77777777" w:rsidR="00060800" w:rsidRDefault="00B8380A">
            <w:pPr>
              <w:numPr>
                <w:ilvl w:val="0"/>
                <w:numId w:val="87"/>
              </w:numPr>
              <w:ind w:hanging="360"/>
            </w:pPr>
            <w:r>
              <w:rPr>
                <w:rFonts w:ascii="Times New Roman" w:eastAsia="Times New Roman" w:hAnsi="Times New Roman" w:cs="Times New Roman"/>
              </w:rPr>
              <w:t>Field Neurological Exam</w:t>
            </w:r>
          </w:p>
          <w:p w14:paraId="6F27ADAD" w14:textId="77777777" w:rsidR="00060800" w:rsidRDefault="00B8380A">
            <w:pPr>
              <w:numPr>
                <w:ilvl w:val="0"/>
                <w:numId w:val="87"/>
              </w:numPr>
              <w:ind w:hanging="360"/>
            </w:pPr>
            <w:r>
              <w:rPr>
                <w:rFonts w:ascii="Times New Roman" w:eastAsia="Times New Roman" w:hAnsi="Times New Roman" w:cs="Times New Roman"/>
              </w:rPr>
              <w:t>Oxygen Administration</w:t>
            </w:r>
          </w:p>
        </w:tc>
        <w:tc>
          <w:tcPr>
            <w:tcW w:w="5333" w:type="dxa"/>
            <w:tcBorders>
              <w:top w:val="single" w:sz="4" w:space="0" w:color="000000"/>
              <w:left w:val="single" w:sz="4" w:space="0" w:color="000000"/>
              <w:bottom w:val="single" w:sz="4" w:space="0" w:color="000000"/>
              <w:right w:val="single" w:sz="4" w:space="0" w:color="000000"/>
            </w:tcBorders>
            <w:shd w:val="clear" w:color="auto" w:fill="D9D9D9"/>
          </w:tcPr>
          <w:p w14:paraId="603EC201" w14:textId="77777777" w:rsidR="00060800" w:rsidRDefault="00B8380A">
            <w:pPr>
              <w:spacing w:after="200"/>
            </w:pPr>
            <w:r>
              <w:rPr>
                <w:rFonts w:ascii="Times New Roman" w:eastAsia="Times New Roman" w:hAnsi="Times New Roman" w:cs="Times New Roman"/>
              </w:rPr>
              <w:t xml:space="preserve">Specific Dive Modes (methods of gas delivery) </w:t>
            </w:r>
          </w:p>
          <w:p w14:paraId="62A57974" w14:textId="77777777" w:rsidR="00060800" w:rsidRDefault="00B8380A">
            <w:pPr>
              <w:numPr>
                <w:ilvl w:val="0"/>
                <w:numId w:val="88"/>
              </w:numPr>
              <w:ind w:hanging="360"/>
            </w:pPr>
            <w:r>
              <w:rPr>
                <w:rFonts w:ascii="Times New Roman" w:eastAsia="Times New Roman" w:hAnsi="Times New Roman" w:cs="Times New Roman"/>
              </w:rPr>
              <w:t>Open Circuit</w:t>
            </w:r>
          </w:p>
          <w:p w14:paraId="01312FDC" w14:textId="77777777" w:rsidR="00060800" w:rsidRDefault="00B8380A">
            <w:pPr>
              <w:numPr>
                <w:ilvl w:val="0"/>
                <w:numId w:val="88"/>
              </w:numPr>
              <w:ind w:hanging="360"/>
            </w:pPr>
            <w:r>
              <w:rPr>
                <w:rFonts w:ascii="Times New Roman" w:eastAsia="Times New Roman" w:hAnsi="Times New Roman" w:cs="Times New Roman"/>
              </w:rPr>
              <w:t>Hookah</w:t>
            </w:r>
          </w:p>
          <w:p w14:paraId="5705C0CB" w14:textId="77777777" w:rsidR="00060800" w:rsidRDefault="00B8380A">
            <w:pPr>
              <w:numPr>
                <w:ilvl w:val="0"/>
                <w:numId w:val="88"/>
              </w:numPr>
              <w:ind w:hanging="360"/>
            </w:pPr>
            <w:r>
              <w:rPr>
                <w:rFonts w:ascii="Times New Roman" w:eastAsia="Times New Roman" w:hAnsi="Times New Roman" w:cs="Times New Roman"/>
              </w:rPr>
              <w:t>Surface Supplied diving</w:t>
            </w:r>
          </w:p>
          <w:p w14:paraId="12C21C98" w14:textId="77777777" w:rsidR="00060800" w:rsidRDefault="00B8380A">
            <w:pPr>
              <w:numPr>
                <w:ilvl w:val="0"/>
                <w:numId w:val="88"/>
              </w:numPr>
              <w:ind w:hanging="360"/>
            </w:pPr>
            <w:r>
              <w:rPr>
                <w:rFonts w:ascii="Times New Roman" w:eastAsia="Times New Roman" w:hAnsi="Times New Roman" w:cs="Times New Roman"/>
              </w:rPr>
              <w:t>Rebreathers (closed and/or semi-closed)</w:t>
            </w:r>
          </w:p>
        </w:tc>
      </w:tr>
      <w:tr w:rsidR="00060800" w14:paraId="27CCE37A" w14:textId="77777777">
        <w:trPr>
          <w:trHeight w:val="991"/>
        </w:trPr>
        <w:tc>
          <w:tcPr>
            <w:tcW w:w="5336" w:type="dxa"/>
            <w:tcBorders>
              <w:top w:val="single" w:sz="4" w:space="0" w:color="000000"/>
              <w:left w:val="single" w:sz="4" w:space="0" w:color="000000"/>
              <w:bottom w:val="single" w:sz="4" w:space="0" w:color="000000"/>
              <w:right w:val="single" w:sz="4" w:space="0" w:color="000000"/>
            </w:tcBorders>
          </w:tcPr>
          <w:p w14:paraId="275D764C" w14:textId="77777777" w:rsidR="00060800" w:rsidRDefault="00B8380A">
            <w:pPr>
              <w:spacing w:after="183"/>
              <w:ind w:left="1"/>
            </w:pPr>
            <w:r>
              <w:rPr>
                <w:rFonts w:ascii="Times New Roman" w:eastAsia="Times New Roman" w:hAnsi="Times New Roman" w:cs="Times New Roman"/>
              </w:rPr>
              <w:t xml:space="preserve">Dive Rescue </w:t>
            </w:r>
          </w:p>
          <w:p w14:paraId="478FFF0D" w14:textId="77777777" w:rsidR="00060800" w:rsidRDefault="00B8380A">
            <w:pPr>
              <w:ind w:left="517" w:hanging="360"/>
            </w:pPr>
            <w:r>
              <w:rPr>
                <w:rFonts w:ascii="Times New Roman" w:eastAsia="Times New Roman" w:hAnsi="Times New Roman" w:cs="Times New Roman"/>
              </w:rPr>
              <w:t>•</w:t>
            </w:r>
            <w:r>
              <w:rPr>
                <w:rFonts w:ascii="Times New Roman" w:eastAsia="Times New Roman" w:hAnsi="Times New Roman" w:cs="Times New Roman"/>
              </w:rPr>
              <w:tab/>
              <w:t>To include procedures relevant to OM specific protocols. (See water skills below)</w:t>
            </w:r>
          </w:p>
        </w:tc>
        <w:tc>
          <w:tcPr>
            <w:tcW w:w="5333" w:type="dxa"/>
            <w:tcBorders>
              <w:top w:val="single" w:sz="4" w:space="0" w:color="000000"/>
              <w:left w:val="single" w:sz="4" w:space="0" w:color="000000"/>
              <w:bottom w:val="single" w:sz="4" w:space="0" w:color="000000"/>
              <w:right w:val="single" w:sz="4" w:space="0" w:color="000000"/>
            </w:tcBorders>
            <w:shd w:val="clear" w:color="auto" w:fill="D9D9D9"/>
          </w:tcPr>
          <w:p w14:paraId="7A386D76" w14:textId="77777777" w:rsidR="00060800" w:rsidRDefault="00B8380A">
            <w:pPr>
              <w:spacing w:after="200"/>
            </w:pPr>
            <w:r>
              <w:rPr>
                <w:rFonts w:ascii="Times New Roman" w:eastAsia="Times New Roman" w:hAnsi="Times New Roman" w:cs="Times New Roman"/>
              </w:rPr>
              <w:t xml:space="preserve">Specialized Breathing Gas </w:t>
            </w:r>
          </w:p>
          <w:p w14:paraId="61CC3C9B" w14:textId="77777777" w:rsidR="00060800" w:rsidRDefault="00B8380A">
            <w:pPr>
              <w:numPr>
                <w:ilvl w:val="0"/>
                <w:numId w:val="89"/>
              </w:numPr>
              <w:ind w:hanging="360"/>
            </w:pPr>
            <w:r>
              <w:rPr>
                <w:rFonts w:ascii="Times New Roman" w:eastAsia="Times New Roman" w:hAnsi="Times New Roman" w:cs="Times New Roman"/>
              </w:rPr>
              <w:t>Nitrox</w:t>
            </w:r>
          </w:p>
          <w:p w14:paraId="733DE025" w14:textId="77777777" w:rsidR="00060800" w:rsidRDefault="00B8380A">
            <w:pPr>
              <w:numPr>
                <w:ilvl w:val="0"/>
                <w:numId w:val="89"/>
              </w:numPr>
              <w:ind w:hanging="360"/>
            </w:pPr>
            <w:r>
              <w:rPr>
                <w:rFonts w:ascii="Times New Roman" w:eastAsia="Times New Roman" w:hAnsi="Times New Roman" w:cs="Times New Roman"/>
              </w:rPr>
              <w:t>Mixed Gas</w:t>
            </w:r>
          </w:p>
        </w:tc>
      </w:tr>
      <w:tr w:rsidR="00060800" w14:paraId="1F546BA8" w14:textId="77777777">
        <w:trPr>
          <w:trHeight w:val="444"/>
        </w:trPr>
        <w:tc>
          <w:tcPr>
            <w:tcW w:w="5336" w:type="dxa"/>
            <w:tcBorders>
              <w:top w:val="single" w:sz="4" w:space="0" w:color="000000"/>
              <w:left w:val="single" w:sz="4" w:space="0" w:color="000000"/>
              <w:bottom w:val="single" w:sz="4" w:space="0" w:color="000000"/>
              <w:right w:val="single" w:sz="4" w:space="0" w:color="000000"/>
            </w:tcBorders>
          </w:tcPr>
          <w:p w14:paraId="7A3F98DB" w14:textId="77777777" w:rsidR="00060800" w:rsidRDefault="00B8380A">
            <w:pPr>
              <w:ind w:left="1"/>
            </w:pPr>
            <w:r>
              <w:rPr>
                <w:rFonts w:ascii="Times New Roman" w:eastAsia="Times New Roman" w:hAnsi="Times New Roman" w:cs="Times New Roman"/>
              </w:rPr>
              <w:t xml:space="preserve">Scientific Method </w:t>
            </w:r>
          </w:p>
        </w:tc>
        <w:tc>
          <w:tcPr>
            <w:tcW w:w="5333" w:type="dxa"/>
            <w:tcBorders>
              <w:top w:val="single" w:sz="4" w:space="0" w:color="000000"/>
              <w:left w:val="single" w:sz="4" w:space="0" w:color="000000"/>
              <w:bottom w:val="single" w:sz="4" w:space="0" w:color="000000"/>
              <w:right w:val="single" w:sz="4" w:space="0" w:color="000000"/>
            </w:tcBorders>
            <w:shd w:val="clear" w:color="auto" w:fill="D9D9D9"/>
          </w:tcPr>
          <w:p w14:paraId="74D80C15" w14:textId="77777777" w:rsidR="00060800" w:rsidRDefault="00B8380A">
            <w:r>
              <w:rPr>
                <w:rFonts w:ascii="Times New Roman" w:eastAsia="Times New Roman" w:hAnsi="Times New Roman" w:cs="Times New Roman"/>
              </w:rPr>
              <w:t xml:space="preserve">Small Boat Operation </w:t>
            </w:r>
          </w:p>
        </w:tc>
      </w:tr>
      <w:tr w:rsidR="00060800" w14:paraId="1760FCFF" w14:textId="77777777">
        <w:trPr>
          <w:trHeight w:val="4100"/>
        </w:trPr>
        <w:tc>
          <w:tcPr>
            <w:tcW w:w="5336" w:type="dxa"/>
            <w:tcBorders>
              <w:top w:val="single" w:sz="4" w:space="0" w:color="000000"/>
              <w:left w:val="single" w:sz="4" w:space="0" w:color="000000"/>
              <w:bottom w:val="single" w:sz="4" w:space="0" w:color="000000"/>
              <w:right w:val="single" w:sz="4" w:space="0" w:color="000000"/>
            </w:tcBorders>
          </w:tcPr>
          <w:p w14:paraId="04B2C069" w14:textId="77777777" w:rsidR="00060800" w:rsidRDefault="00B8380A">
            <w:pPr>
              <w:spacing w:after="158"/>
              <w:ind w:left="1"/>
            </w:pPr>
            <w:r>
              <w:rPr>
                <w:rFonts w:ascii="Times New Roman" w:eastAsia="Times New Roman" w:hAnsi="Times New Roman" w:cs="Times New Roman"/>
              </w:rPr>
              <w:t xml:space="preserve">Data Gathering Techniques </w:t>
            </w:r>
          </w:p>
          <w:p w14:paraId="588C2E58" w14:textId="77777777" w:rsidR="00060800" w:rsidRDefault="00B8380A">
            <w:pPr>
              <w:spacing w:after="197"/>
              <w:ind w:left="1"/>
            </w:pPr>
            <w:r>
              <w:rPr>
                <w:rFonts w:ascii="Times New Roman" w:eastAsia="Times New Roman" w:hAnsi="Times New Roman" w:cs="Times New Roman"/>
              </w:rPr>
              <w:t xml:space="preserve">(Only items specific to area of study required) </w:t>
            </w:r>
          </w:p>
          <w:p w14:paraId="14DADAA3" w14:textId="77777777" w:rsidR="00060800" w:rsidRDefault="00B8380A">
            <w:pPr>
              <w:numPr>
                <w:ilvl w:val="0"/>
                <w:numId w:val="90"/>
              </w:numPr>
              <w:ind w:hanging="360"/>
            </w:pPr>
            <w:r>
              <w:rPr>
                <w:rFonts w:ascii="Times New Roman" w:eastAsia="Times New Roman" w:hAnsi="Times New Roman" w:cs="Times New Roman"/>
              </w:rPr>
              <w:t>Transects and Quadrats</w:t>
            </w:r>
          </w:p>
          <w:p w14:paraId="2B024B93" w14:textId="77777777" w:rsidR="00060800" w:rsidRDefault="00B8380A">
            <w:pPr>
              <w:numPr>
                <w:ilvl w:val="0"/>
                <w:numId w:val="90"/>
              </w:numPr>
              <w:ind w:hanging="360"/>
            </w:pPr>
            <w:r>
              <w:rPr>
                <w:rFonts w:ascii="Times New Roman" w:eastAsia="Times New Roman" w:hAnsi="Times New Roman" w:cs="Times New Roman"/>
              </w:rPr>
              <w:t>Mapping</w:t>
            </w:r>
          </w:p>
          <w:p w14:paraId="121A0E43" w14:textId="77777777" w:rsidR="00060800" w:rsidRDefault="00B8380A">
            <w:pPr>
              <w:numPr>
                <w:ilvl w:val="0"/>
                <w:numId w:val="90"/>
              </w:numPr>
              <w:ind w:hanging="360"/>
            </w:pPr>
            <w:r>
              <w:rPr>
                <w:rFonts w:ascii="Times New Roman" w:eastAsia="Times New Roman" w:hAnsi="Times New Roman" w:cs="Times New Roman"/>
              </w:rPr>
              <w:t>Coring</w:t>
            </w:r>
          </w:p>
          <w:p w14:paraId="0CA1DB3D" w14:textId="77777777" w:rsidR="00060800" w:rsidRDefault="00B8380A">
            <w:pPr>
              <w:numPr>
                <w:ilvl w:val="0"/>
                <w:numId w:val="90"/>
              </w:numPr>
              <w:ind w:hanging="360"/>
            </w:pPr>
            <w:r>
              <w:rPr>
                <w:rFonts w:ascii="Times New Roman" w:eastAsia="Times New Roman" w:hAnsi="Times New Roman" w:cs="Times New Roman"/>
              </w:rPr>
              <w:t>Photography</w:t>
            </w:r>
          </w:p>
          <w:p w14:paraId="38645DCC" w14:textId="77777777" w:rsidR="00060800" w:rsidRDefault="00B8380A">
            <w:pPr>
              <w:numPr>
                <w:ilvl w:val="0"/>
                <w:numId w:val="90"/>
              </w:numPr>
              <w:ind w:hanging="360"/>
            </w:pPr>
            <w:r>
              <w:rPr>
                <w:rFonts w:ascii="Times New Roman" w:eastAsia="Times New Roman" w:hAnsi="Times New Roman" w:cs="Times New Roman"/>
              </w:rPr>
              <w:t>Tagging</w:t>
            </w:r>
          </w:p>
          <w:p w14:paraId="7D6F1C25" w14:textId="77777777" w:rsidR="00060800" w:rsidRDefault="00B8380A">
            <w:pPr>
              <w:numPr>
                <w:ilvl w:val="0"/>
                <w:numId w:val="90"/>
              </w:numPr>
              <w:ind w:hanging="360"/>
            </w:pPr>
            <w:r>
              <w:rPr>
                <w:rFonts w:ascii="Times New Roman" w:eastAsia="Times New Roman" w:hAnsi="Times New Roman" w:cs="Times New Roman"/>
              </w:rPr>
              <w:t>Collecting</w:t>
            </w:r>
          </w:p>
          <w:p w14:paraId="2A97AAC2" w14:textId="77777777" w:rsidR="00060800" w:rsidRDefault="00B8380A">
            <w:pPr>
              <w:numPr>
                <w:ilvl w:val="0"/>
                <w:numId w:val="90"/>
              </w:numPr>
              <w:ind w:hanging="360"/>
            </w:pPr>
            <w:r>
              <w:rPr>
                <w:rFonts w:ascii="Times New Roman" w:eastAsia="Times New Roman" w:hAnsi="Times New Roman" w:cs="Times New Roman"/>
              </w:rPr>
              <w:t>Animal Handling</w:t>
            </w:r>
          </w:p>
          <w:p w14:paraId="177E9CEF" w14:textId="77777777" w:rsidR="00060800" w:rsidRDefault="00B8380A">
            <w:pPr>
              <w:numPr>
                <w:ilvl w:val="0"/>
                <w:numId w:val="90"/>
              </w:numPr>
              <w:ind w:hanging="360"/>
            </w:pPr>
            <w:r>
              <w:rPr>
                <w:rFonts w:ascii="Times New Roman" w:eastAsia="Times New Roman" w:hAnsi="Times New Roman" w:cs="Times New Roman"/>
              </w:rPr>
              <w:t>Archaeology</w:t>
            </w:r>
          </w:p>
          <w:p w14:paraId="6F574919" w14:textId="77777777" w:rsidR="00060800" w:rsidRDefault="00B8380A">
            <w:pPr>
              <w:numPr>
                <w:ilvl w:val="0"/>
                <w:numId w:val="90"/>
              </w:numPr>
              <w:ind w:hanging="360"/>
            </w:pPr>
            <w:r>
              <w:rPr>
                <w:rFonts w:ascii="Times New Roman" w:eastAsia="Times New Roman" w:hAnsi="Times New Roman" w:cs="Times New Roman"/>
              </w:rPr>
              <w:t>Common Biota</w:t>
            </w:r>
          </w:p>
          <w:p w14:paraId="029C40D7" w14:textId="77777777" w:rsidR="00060800" w:rsidRDefault="00B8380A">
            <w:pPr>
              <w:numPr>
                <w:ilvl w:val="0"/>
                <w:numId w:val="90"/>
              </w:numPr>
              <w:ind w:hanging="360"/>
            </w:pPr>
            <w:r>
              <w:rPr>
                <w:rFonts w:ascii="Times New Roman" w:eastAsia="Times New Roman" w:hAnsi="Times New Roman" w:cs="Times New Roman"/>
              </w:rPr>
              <w:t>Organism Identification</w:t>
            </w:r>
          </w:p>
          <w:p w14:paraId="3F703C37" w14:textId="77777777" w:rsidR="00060800" w:rsidRDefault="00B8380A">
            <w:pPr>
              <w:numPr>
                <w:ilvl w:val="0"/>
                <w:numId w:val="90"/>
              </w:numPr>
              <w:ind w:hanging="360"/>
            </w:pPr>
            <w:r>
              <w:rPr>
                <w:rFonts w:ascii="Times New Roman" w:eastAsia="Times New Roman" w:hAnsi="Times New Roman" w:cs="Times New Roman"/>
              </w:rPr>
              <w:t>Behavior</w:t>
            </w:r>
          </w:p>
          <w:p w14:paraId="4FC2E818" w14:textId="77777777" w:rsidR="00060800" w:rsidRDefault="00B8380A">
            <w:pPr>
              <w:numPr>
                <w:ilvl w:val="0"/>
                <w:numId w:val="90"/>
              </w:numPr>
              <w:ind w:hanging="360"/>
            </w:pPr>
            <w:r>
              <w:rPr>
                <w:rFonts w:ascii="Times New Roman" w:eastAsia="Times New Roman" w:hAnsi="Times New Roman" w:cs="Times New Roman"/>
              </w:rPr>
              <w:t>Ecology</w:t>
            </w:r>
          </w:p>
        </w:tc>
        <w:tc>
          <w:tcPr>
            <w:tcW w:w="5333" w:type="dxa"/>
            <w:tcBorders>
              <w:top w:val="single" w:sz="4" w:space="0" w:color="000000"/>
              <w:left w:val="single" w:sz="4" w:space="0" w:color="000000"/>
              <w:bottom w:val="single" w:sz="4" w:space="0" w:color="000000"/>
              <w:right w:val="single" w:sz="4" w:space="0" w:color="000000"/>
            </w:tcBorders>
            <w:shd w:val="clear" w:color="auto" w:fill="D9D9D9"/>
          </w:tcPr>
          <w:p w14:paraId="034EB099" w14:textId="77777777" w:rsidR="00060800" w:rsidRDefault="00B8380A">
            <w:pPr>
              <w:spacing w:after="200"/>
            </w:pPr>
            <w:r>
              <w:rPr>
                <w:rFonts w:ascii="Times New Roman" w:eastAsia="Times New Roman" w:hAnsi="Times New Roman" w:cs="Times New Roman"/>
              </w:rPr>
              <w:t xml:space="preserve">Specialized Environments and Conditions </w:t>
            </w:r>
          </w:p>
          <w:p w14:paraId="7CD982D1" w14:textId="77777777" w:rsidR="00060800" w:rsidRDefault="00B8380A">
            <w:pPr>
              <w:numPr>
                <w:ilvl w:val="0"/>
                <w:numId w:val="91"/>
              </w:numPr>
              <w:ind w:hanging="360"/>
            </w:pPr>
            <w:r>
              <w:rPr>
                <w:rFonts w:ascii="Times New Roman" w:eastAsia="Times New Roman" w:hAnsi="Times New Roman" w:cs="Times New Roman"/>
              </w:rPr>
              <w:t>Blue Water Diving</w:t>
            </w:r>
          </w:p>
          <w:p w14:paraId="3F7C96B2" w14:textId="77777777" w:rsidR="00060800" w:rsidRDefault="00B8380A">
            <w:pPr>
              <w:numPr>
                <w:ilvl w:val="0"/>
                <w:numId w:val="91"/>
              </w:numPr>
              <w:ind w:hanging="360"/>
            </w:pPr>
            <w:r>
              <w:rPr>
                <w:rFonts w:ascii="Times New Roman" w:eastAsia="Times New Roman" w:hAnsi="Times New Roman" w:cs="Times New Roman"/>
              </w:rPr>
              <w:t>Altitude</w:t>
            </w:r>
          </w:p>
          <w:p w14:paraId="29AE0481" w14:textId="77777777" w:rsidR="00060800" w:rsidRDefault="00B8380A">
            <w:pPr>
              <w:numPr>
                <w:ilvl w:val="0"/>
                <w:numId w:val="91"/>
              </w:numPr>
              <w:ind w:hanging="360"/>
            </w:pPr>
            <w:r>
              <w:rPr>
                <w:rFonts w:ascii="Times New Roman" w:eastAsia="Times New Roman" w:hAnsi="Times New Roman" w:cs="Times New Roman"/>
              </w:rPr>
              <w:t>Ice and Polar Diving (Cold Water Diving)</w:t>
            </w:r>
          </w:p>
          <w:p w14:paraId="13EF9A8A" w14:textId="77777777" w:rsidR="00060800" w:rsidRDefault="00B8380A">
            <w:pPr>
              <w:numPr>
                <w:ilvl w:val="0"/>
                <w:numId w:val="91"/>
              </w:numPr>
              <w:ind w:hanging="360"/>
            </w:pPr>
            <w:r>
              <w:rPr>
                <w:rFonts w:ascii="Times New Roman" w:eastAsia="Times New Roman" w:hAnsi="Times New Roman" w:cs="Times New Roman"/>
              </w:rPr>
              <w:t>Zero Visibility Diving</w:t>
            </w:r>
          </w:p>
          <w:p w14:paraId="6A085328" w14:textId="77777777" w:rsidR="00060800" w:rsidRDefault="00B8380A">
            <w:pPr>
              <w:numPr>
                <w:ilvl w:val="0"/>
                <w:numId w:val="91"/>
              </w:numPr>
              <w:ind w:hanging="360"/>
            </w:pPr>
            <w:r>
              <w:rPr>
                <w:rFonts w:ascii="Times New Roman" w:eastAsia="Times New Roman" w:hAnsi="Times New Roman" w:cs="Times New Roman"/>
              </w:rPr>
              <w:t>Polluted Water Diving</w:t>
            </w:r>
          </w:p>
          <w:p w14:paraId="5C6B1A1E" w14:textId="77777777" w:rsidR="00060800" w:rsidRDefault="00B8380A">
            <w:pPr>
              <w:numPr>
                <w:ilvl w:val="0"/>
                <w:numId w:val="91"/>
              </w:numPr>
              <w:ind w:hanging="360"/>
            </w:pPr>
            <w:r>
              <w:rPr>
                <w:rFonts w:ascii="Times New Roman" w:eastAsia="Times New Roman" w:hAnsi="Times New Roman" w:cs="Times New Roman"/>
              </w:rPr>
              <w:t>Saturation Diving</w:t>
            </w:r>
          </w:p>
          <w:p w14:paraId="13D5E304" w14:textId="77777777" w:rsidR="00060800" w:rsidRDefault="00B8380A">
            <w:pPr>
              <w:numPr>
                <w:ilvl w:val="0"/>
                <w:numId w:val="91"/>
              </w:numPr>
              <w:ind w:hanging="360"/>
            </w:pPr>
            <w:r>
              <w:rPr>
                <w:rFonts w:ascii="Times New Roman" w:eastAsia="Times New Roman" w:hAnsi="Times New Roman" w:cs="Times New Roman"/>
              </w:rPr>
              <w:t>Decompression Diving</w:t>
            </w:r>
          </w:p>
          <w:p w14:paraId="0F72DC6F" w14:textId="77777777" w:rsidR="00060800" w:rsidRDefault="00B8380A">
            <w:pPr>
              <w:numPr>
                <w:ilvl w:val="0"/>
                <w:numId w:val="91"/>
              </w:numPr>
              <w:ind w:hanging="360"/>
            </w:pPr>
            <w:r>
              <w:rPr>
                <w:rFonts w:ascii="Times New Roman" w:eastAsia="Times New Roman" w:hAnsi="Times New Roman" w:cs="Times New Roman"/>
              </w:rPr>
              <w:t>Overhead Environments</w:t>
            </w:r>
          </w:p>
          <w:p w14:paraId="447F48D8" w14:textId="77777777" w:rsidR="00060800" w:rsidRDefault="00B8380A">
            <w:pPr>
              <w:numPr>
                <w:ilvl w:val="0"/>
                <w:numId w:val="91"/>
              </w:numPr>
              <w:ind w:hanging="360"/>
            </w:pPr>
            <w:r>
              <w:rPr>
                <w:rFonts w:ascii="Times New Roman" w:eastAsia="Times New Roman" w:hAnsi="Times New Roman" w:cs="Times New Roman"/>
              </w:rPr>
              <w:t>Aquarium Diving</w:t>
            </w:r>
          </w:p>
          <w:p w14:paraId="621A5AFC" w14:textId="77777777" w:rsidR="00060800" w:rsidRDefault="00B8380A">
            <w:pPr>
              <w:numPr>
                <w:ilvl w:val="0"/>
                <w:numId w:val="91"/>
              </w:numPr>
              <w:ind w:hanging="360"/>
            </w:pPr>
            <w:r>
              <w:rPr>
                <w:rFonts w:ascii="Times New Roman" w:eastAsia="Times New Roman" w:hAnsi="Times New Roman" w:cs="Times New Roman"/>
              </w:rPr>
              <w:t>Night Diving</w:t>
            </w:r>
          </w:p>
          <w:p w14:paraId="2821718E" w14:textId="77777777" w:rsidR="00060800" w:rsidRDefault="00B8380A">
            <w:pPr>
              <w:numPr>
                <w:ilvl w:val="0"/>
                <w:numId w:val="91"/>
              </w:numPr>
              <w:ind w:hanging="360"/>
            </w:pPr>
            <w:r>
              <w:rPr>
                <w:rFonts w:ascii="Times New Roman" w:eastAsia="Times New Roman" w:hAnsi="Times New Roman" w:cs="Times New Roman"/>
              </w:rPr>
              <w:t>Kelp Diving</w:t>
            </w:r>
          </w:p>
          <w:p w14:paraId="260E1FAA" w14:textId="77777777" w:rsidR="00060800" w:rsidRDefault="00B8380A">
            <w:pPr>
              <w:numPr>
                <w:ilvl w:val="0"/>
                <w:numId w:val="91"/>
              </w:numPr>
              <w:ind w:hanging="360"/>
            </w:pPr>
            <w:r>
              <w:rPr>
                <w:rFonts w:ascii="Times New Roman" w:eastAsia="Times New Roman" w:hAnsi="Times New Roman" w:cs="Times New Roman"/>
              </w:rPr>
              <w:t>Strong Current Diving</w:t>
            </w:r>
          </w:p>
          <w:p w14:paraId="06E196C0" w14:textId="77777777" w:rsidR="00060800" w:rsidRDefault="00B8380A">
            <w:pPr>
              <w:numPr>
                <w:ilvl w:val="0"/>
                <w:numId w:val="91"/>
              </w:numPr>
              <w:ind w:hanging="360"/>
            </w:pPr>
            <w:r>
              <w:rPr>
                <w:rFonts w:ascii="Times New Roman" w:eastAsia="Times New Roman" w:hAnsi="Times New Roman" w:cs="Times New Roman"/>
              </w:rPr>
              <w:t>Potential Entanglement/Entrapment</w:t>
            </w:r>
          </w:p>
        </w:tc>
      </w:tr>
    </w:tbl>
    <w:p w14:paraId="7ED693C8" w14:textId="77777777" w:rsidR="00060800" w:rsidRDefault="00060800">
      <w:pPr>
        <w:spacing w:after="0"/>
        <w:ind w:left="-695" w:right="129"/>
      </w:pPr>
    </w:p>
    <w:tbl>
      <w:tblPr>
        <w:tblStyle w:val="TableGrid"/>
        <w:tblW w:w="10669" w:type="dxa"/>
        <w:tblInd w:w="30" w:type="dxa"/>
        <w:tblCellMar>
          <w:top w:w="58" w:type="dxa"/>
          <w:left w:w="107" w:type="dxa"/>
          <w:right w:w="115" w:type="dxa"/>
        </w:tblCellMar>
        <w:tblLook w:val="04A0" w:firstRow="1" w:lastRow="0" w:firstColumn="1" w:lastColumn="0" w:noHBand="0" w:noVBand="1"/>
      </w:tblPr>
      <w:tblGrid>
        <w:gridCol w:w="1111"/>
        <w:gridCol w:w="4206"/>
        <w:gridCol w:w="5315"/>
        <w:gridCol w:w="37"/>
      </w:tblGrid>
      <w:tr w:rsidR="00060800" w14:paraId="1E6A6148" w14:textId="77777777">
        <w:trPr>
          <w:gridAfter w:val="1"/>
          <w:wAfter w:w="37" w:type="dxa"/>
          <w:trHeight w:val="997"/>
        </w:trPr>
        <w:tc>
          <w:tcPr>
            <w:tcW w:w="5336" w:type="dxa"/>
            <w:gridSpan w:val="2"/>
            <w:tcBorders>
              <w:top w:val="single" w:sz="4" w:space="0" w:color="000000"/>
              <w:left w:val="single" w:sz="4" w:space="0" w:color="000000"/>
              <w:bottom w:val="single" w:sz="4" w:space="0" w:color="000000"/>
              <w:right w:val="single" w:sz="4" w:space="0" w:color="000000"/>
            </w:tcBorders>
          </w:tcPr>
          <w:p w14:paraId="08F054FF" w14:textId="77777777" w:rsidR="00060800" w:rsidRDefault="00B8380A">
            <w:pPr>
              <w:numPr>
                <w:ilvl w:val="0"/>
                <w:numId w:val="92"/>
              </w:numPr>
              <w:ind w:hanging="360"/>
            </w:pPr>
            <w:r>
              <w:rPr>
                <w:rFonts w:ascii="Times New Roman" w:eastAsia="Times New Roman" w:hAnsi="Times New Roman" w:cs="Times New Roman"/>
              </w:rPr>
              <w:t>Site Selection, Location, and Re-location</w:t>
            </w:r>
          </w:p>
          <w:p w14:paraId="06F97F80" w14:textId="77777777" w:rsidR="00060800" w:rsidRDefault="00B8380A">
            <w:pPr>
              <w:numPr>
                <w:ilvl w:val="0"/>
                <w:numId w:val="92"/>
              </w:numPr>
              <w:ind w:hanging="360"/>
            </w:pPr>
            <w:r>
              <w:rPr>
                <w:rFonts w:ascii="Times New Roman" w:eastAsia="Times New Roman" w:hAnsi="Times New Roman" w:cs="Times New Roman"/>
              </w:rPr>
              <w:t>Specialized Data Gathering Equipment</w:t>
            </w:r>
          </w:p>
        </w:tc>
        <w:tc>
          <w:tcPr>
            <w:tcW w:w="5333" w:type="dxa"/>
            <w:tcBorders>
              <w:top w:val="single" w:sz="4" w:space="0" w:color="000000"/>
              <w:left w:val="single" w:sz="4" w:space="0" w:color="000000"/>
              <w:bottom w:val="single" w:sz="4" w:space="0" w:color="000000"/>
              <w:right w:val="single" w:sz="4" w:space="0" w:color="000000"/>
            </w:tcBorders>
            <w:shd w:val="clear" w:color="auto" w:fill="D9D9D9"/>
          </w:tcPr>
          <w:p w14:paraId="2C9D0234" w14:textId="77777777" w:rsidR="00060800" w:rsidRDefault="00B8380A">
            <w:pPr>
              <w:ind w:left="360"/>
            </w:pPr>
            <w:r>
              <w:rPr>
                <w:rFonts w:ascii="Segoe UI Symbol" w:eastAsia="Segoe UI Symbol" w:hAnsi="Segoe UI Symbol" w:cs="Segoe UI Symbol"/>
              </w:rPr>
              <w:t xml:space="preserve">• </w:t>
            </w:r>
            <w:r>
              <w:rPr>
                <w:rFonts w:ascii="Times New Roman" w:eastAsia="Times New Roman" w:hAnsi="Times New Roman" w:cs="Times New Roman"/>
              </w:rPr>
              <w:t>Live boating</w:t>
            </w:r>
          </w:p>
        </w:tc>
      </w:tr>
      <w:tr w:rsidR="00060800" w14:paraId="5086D439" w14:textId="77777777">
        <w:trPr>
          <w:gridAfter w:val="1"/>
          <w:wAfter w:w="37" w:type="dxa"/>
          <w:trHeight w:val="444"/>
        </w:trPr>
        <w:tc>
          <w:tcPr>
            <w:tcW w:w="5336" w:type="dxa"/>
            <w:gridSpan w:val="2"/>
            <w:tcBorders>
              <w:top w:val="single" w:sz="4" w:space="0" w:color="000000"/>
              <w:left w:val="single" w:sz="4" w:space="0" w:color="000000"/>
              <w:bottom w:val="single" w:sz="4" w:space="0" w:color="000000"/>
              <w:right w:val="single" w:sz="4" w:space="0" w:color="000000"/>
            </w:tcBorders>
          </w:tcPr>
          <w:p w14:paraId="7222B935" w14:textId="77777777" w:rsidR="00060800" w:rsidRDefault="00B8380A">
            <w:pPr>
              <w:ind w:left="1"/>
            </w:pPr>
            <w:r>
              <w:rPr>
                <w:rFonts w:ascii="Times New Roman" w:eastAsia="Times New Roman" w:hAnsi="Times New Roman" w:cs="Times New Roman"/>
                <w:b/>
              </w:rPr>
              <w:t xml:space="preserve">Required Topics: </w:t>
            </w:r>
          </w:p>
        </w:tc>
        <w:tc>
          <w:tcPr>
            <w:tcW w:w="5333" w:type="dxa"/>
            <w:tcBorders>
              <w:top w:val="single" w:sz="4" w:space="0" w:color="000000"/>
              <w:left w:val="single" w:sz="4" w:space="0" w:color="000000"/>
              <w:bottom w:val="single" w:sz="4" w:space="0" w:color="000000"/>
              <w:right w:val="single" w:sz="4" w:space="0" w:color="000000"/>
            </w:tcBorders>
            <w:shd w:val="clear" w:color="auto" w:fill="D9D9D9"/>
          </w:tcPr>
          <w:p w14:paraId="39280CFB" w14:textId="77777777" w:rsidR="00060800" w:rsidRDefault="00B8380A">
            <w:r>
              <w:rPr>
                <w:rFonts w:ascii="Times New Roman" w:eastAsia="Times New Roman" w:hAnsi="Times New Roman" w:cs="Times New Roman"/>
                <w:b/>
              </w:rPr>
              <w:t xml:space="preserve">Suggested Topics: </w:t>
            </w:r>
          </w:p>
        </w:tc>
      </w:tr>
      <w:tr w:rsidR="00060800" w14:paraId="7B1B767F" w14:textId="77777777">
        <w:trPr>
          <w:gridAfter w:val="1"/>
          <w:wAfter w:w="37" w:type="dxa"/>
          <w:trHeight w:val="446"/>
        </w:trPr>
        <w:tc>
          <w:tcPr>
            <w:tcW w:w="5336" w:type="dxa"/>
            <w:gridSpan w:val="2"/>
            <w:tcBorders>
              <w:top w:val="single" w:sz="4" w:space="0" w:color="000000"/>
              <w:left w:val="single" w:sz="4" w:space="0" w:color="000000"/>
              <w:bottom w:val="single" w:sz="4" w:space="0" w:color="000000"/>
              <w:right w:val="single" w:sz="4" w:space="0" w:color="000000"/>
            </w:tcBorders>
          </w:tcPr>
          <w:p w14:paraId="5F885CC8" w14:textId="77777777" w:rsidR="00060800" w:rsidRDefault="00B8380A">
            <w:pPr>
              <w:ind w:left="1"/>
            </w:pPr>
            <w:r>
              <w:rPr>
                <w:rFonts w:ascii="Times New Roman" w:eastAsia="Times New Roman" w:hAnsi="Times New Roman" w:cs="Times New Roman"/>
              </w:rPr>
              <w:t xml:space="preserve">Navigation </w:t>
            </w:r>
          </w:p>
        </w:tc>
        <w:tc>
          <w:tcPr>
            <w:tcW w:w="533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D5C48D7" w14:textId="77777777" w:rsidR="00060800" w:rsidRDefault="00B8380A">
            <w:pPr>
              <w:spacing w:after="183"/>
            </w:pPr>
            <w:r>
              <w:rPr>
                <w:rFonts w:ascii="Times New Roman" w:eastAsia="Times New Roman" w:hAnsi="Times New Roman" w:cs="Times New Roman"/>
              </w:rPr>
              <w:t xml:space="preserve">HazMat Training </w:t>
            </w:r>
          </w:p>
          <w:p w14:paraId="28630DF7" w14:textId="77777777" w:rsidR="00060800" w:rsidRDefault="00B8380A">
            <w:pPr>
              <w:ind w:left="720" w:hanging="360"/>
            </w:pPr>
            <w:r>
              <w:rPr>
                <w:rFonts w:ascii="Times New Roman" w:eastAsia="Times New Roman" w:hAnsi="Times New Roman" w:cs="Times New Roman"/>
              </w:rPr>
              <w:lastRenderedPageBreak/>
              <w:t>•</w:t>
            </w:r>
            <w:r>
              <w:rPr>
                <w:rFonts w:ascii="Times New Roman" w:eastAsia="Times New Roman" w:hAnsi="Times New Roman" w:cs="Times New Roman"/>
              </w:rPr>
              <w:tab/>
              <w:t>Chemical Hygiene, Laboratory Safety (Use of Chemicals)</w:t>
            </w:r>
          </w:p>
        </w:tc>
      </w:tr>
      <w:tr w:rsidR="00060800" w14:paraId="4E53BBBE" w14:textId="77777777">
        <w:trPr>
          <w:gridAfter w:val="1"/>
          <w:wAfter w:w="37" w:type="dxa"/>
          <w:trHeight w:val="727"/>
        </w:trPr>
        <w:tc>
          <w:tcPr>
            <w:tcW w:w="5336" w:type="dxa"/>
            <w:gridSpan w:val="2"/>
            <w:tcBorders>
              <w:top w:val="single" w:sz="4" w:space="0" w:color="000000"/>
              <w:left w:val="single" w:sz="4" w:space="0" w:color="000000"/>
              <w:bottom w:val="single" w:sz="4" w:space="0" w:color="000000"/>
              <w:right w:val="single" w:sz="4" w:space="0" w:color="000000"/>
            </w:tcBorders>
          </w:tcPr>
          <w:p w14:paraId="679DE80F" w14:textId="77777777" w:rsidR="00060800" w:rsidRDefault="00B8380A">
            <w:pPr>
              <w:spacing w:after="197"/>
              <w:ind w:left="1"/>
            </w:pPr>
            <w:r>
              <w:rPr>
                <w:rFonts w:ascii="Times New Roman" w:eastAsia="Times New Roman" w:hAnsi="Times New Roman" w:cs="Times New Roman"/>
              </w:rPr>
              <w:lastRenderedPageBreak/>
              <w:t xml:space="preserve">HazMat Training </w:t>
            </w:r>
          </w:p>
          <w:p w14:paraId="2FDC8674" w14:textId="77777777" w:rsidR="00060800" w:rsidRDefault="00B8380A">
            <w:pPr>
              <w:ind w:left="361"/>
            </w:pPr>
            <w:r>
              <w:rPr>
                <w:rFonts w:ascii="Segoe UI Symbol" w:eastAsia="Segoe UI Symbol" w:hAnsi="Segoe UI Symbol" w:cs="Segoe UI Symbol"/>
              </w:rPr>
              <w:t xml:space="preserve">• </w:t>
            </w:r>
            <w:r>
              <w:rPr>
                <w:rFonts w:ascii="Times New Roman" w:eastAsia="Times New Roman" w:hAnsi="Times New Roman" w:cs="Times New Roman"/>
              </w:rPr>
              <w:t>HP Cylinders</w:t>
            </w:r>
          </w:p>
        </w:tc>
        <w:tc>
          <w:tcPr>
            <w:tcW w:w="0" w:type="auto"/>
            <w:vMerge/>
            <w:tcBorders>
              <w:top w:val="nil"/>
              <w:left w:val="single" w:sz="4" w:space="0" w:color="000000"/>
              <w:bottom w:val="single" w:sz="4" w:space="0" w:color="000000"/>
              <w:right w:val="single" w:sz="4" w:space="0" w:color="000000"/>
            </w:tcBorders>
          </w:tcPr>
          <w:p w14:paraId="3A1EE569" w14:textId="77777777" w:rsidR="00060800" w:rsidRDefault="00060800"/>
        </w:tc>
      </w:tr>
      <w:tr w:rsidR="00060800" w14:paraId="3158DE73" w14:textId="77777777">
        <w:trPr>
          <w:gridAfter w:val="1"/>
          <w:wAfter w:w="37" w:type="dxa"/>
          <w:trHeight w:val="1253"/>
        </w:trPr>
        <w:tc>
          <w:tcPr>
            <w:tcW w:w="5336" w:type="dxa"/>
            <w:gridSpan w:val="2"/>
            <w:tcBorders>
              <w:top w:val="single" w:sz="4" w:space="0" w:color="000000"/>
              <w:left w:val="single" w:sz="4" w:space="0" w:color="000000"/>
              <w:bottom w:val="single" w:sz="4" w:space="0" w:color="000000"/>
              <w:right w:val="single" w:sz="4" w:space="0" w:color="000000"/>
            </w:tcBorders>
          </w:tcPr>
          <w:p w14:paraId="7D56569D" w14:textId="77777777" w:rsidR="00060800" w:rsidRDefault="00B8380A">
            <w:pPr>
              <w:spacing w:after="197"/>
              <w:ind w:left="1"/>
            </w:pPr>
            <w:r>
              <w:rPr>
                <w:rFonts w:ascii="Times New Roman" w:eastAsia="Times New Roman" w:hAnsi="Times New Roman" w:cs="Times New Roman"/>
              </w:rPr>
              <w:t xml:space="preserve">Decompression Management Tools </w:t>
            </w:r>
          </w:p>
          <w:p w14:paraId="7445C922" w14:textId="77777777" w:rsidR="00060800" w:rsidRDefault="00B8380A">
            <w:pPr>
              <w:numPr>
                <w:ilvl w:val="0"/>
                <w:numId w:val="93"/>
              </w:numPr>
              <w:ind w:hanging="360"/>
            </w:pPr>
            <w:r>
              <w:rPr>
                <w:rFonts w:ascii="Times New Roman" w:eastAsia="Times New Roman" w:hAnsi="Times New Roman" w:cs="Times New Roman"/>
              </w:rPr>
              <w:t>Dive Tables</w:t>
            </w:r>
          </w:p>
          <w:p w14:paraId="3442002F" w14:textId="77777777" w:rsidR="00060800" w:rsidRDefault="00B8380A">
            <w:pPr>
              <w:numPr>
                <w:ilvl w:val="0"/>
                <w:numId w:val="93"/>
              </w:numPr>
              <w:ind w:hanging="360"/>
            </w:pPr>
            <w:r>
              <w:rPr>
                <w:rFonts w:ascii="Times New Roman" w:eastAsia="Times New Roman" w:hAnsi="Times New Roman" w:cs="Times New Roman"/>
              </w:rPr>
              <w:t>Dive Computers</w:t>
            </w:r>
          </w:p>
          <w:p w14:paraId="630DD507" w14:textId="77777777" w:rsidR="00060800" w:rsidRDefault="00B8380A">
            <w:pPr>
              <w:numPr>
                <w:ilvl w:val="0"/>
                <w:numId w:val="93"/>
              </w:numPr>
              <w:ind w:hanging="360"/>
            </w:pPr>
            <w:r>
              <w:rPr>
                <w:rFonts w:ascii="Times New Roman" w:eastAsia="Times New Roman" w:hAnsi="Times New Roman" w:cs="Times New Roman"/>
              </w:rPr>
              <w:t>PC Based Software</w:t>
            </w:r>
          </w:p>
        </w:tc>
        <w:tc>
          <w:tcPr>
            <w:tcW w:w="533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4B25219" w14:textId="77777777" w:rsidR="00060800" w:rsidRDefault="00B8380A">
            <w:pPr>
              <w:spacing w:after="180"/>
            </w:pPr>
            <w:r>
              <w:rPr>
                <w:rFonts w:ascii="Times New Roman" w:eastAsia="Times New Roman" w:hAnsi="Times New Roman" w:cs="Times New Roman"/>
              </w:rPr>
              <w:t xml:space="preserve">Specialized Diving Equipment </w:t>
            </w:r>
          </w:p>
          <w:p w14:paraId="680459C7" w14:textId="77777777" w:rsidR="00060800" w:rsidRDefault="00B8380A">
            <w:pPr>
              <w:numPr>
                <w:ilvl w:val="0"/>
                <w:numId w:val="94"/>
              </w:numPr>
              <w:spacing w:after="11"/>
              <w:ind w:hanging="360"/>
            </w:pPr>
            <w:r>
              <w:rPr>
                <w:rFonts w:ascii="Times New Roman" w:eastAsia="Times New Roman" w:hAnsi="Times New Roman" w:cs="Times New Roman"/>
              </w:rPr>
              <w:t>Full face mask</w:t>
            </w:r>
          </w:p>
          <w:p w14:paraId="09F51930" w14:textId="77777777" w:rsidR="00060800" w:rsidRDefault="00B8380A">
            <w:pPr>
              <w:numPr>
                <w:ilvl w:val="0"/>
                <w:numId w:val="94"/>
              </w:numPr>
              <w:spacing w:after="9"/>
              <w:ind w:hanging="360"/>
            </w:pPr>
            <w:r>
              <w:rPr>
                <w:rFonts w:ascii="Times New Roman" w:eastAsia="Times New Roman" w:hAnsi="Times New Roman" w:cs="Times New Roman"/>
              </w:rPr>
              <w:t>Dry Suit</w:t>
            </w:r>
          </w:p>
          <w:p w14:paraId="1AD3FD83" w14:textId="77777777" w:rsidR="00060800" w:rsidRDefault="00B8380A">
            <w:pPr>
              <w:numPr>
                <w:ilvl w:val="0"/>
                <w:numId w:val="94"/>
              </w:numPr>
              <w:spacing w:after="9"/>
              <w:ind w:hanging="360"/>
            </w:pPr>
            <w:r>
              <w:rPr>
                <w:rFonts w:ascii="Times New Roman" w:eastAsia="Times New Roman" w:hAnsi="Times New Roman" w:cs="Times New Roman"/>
              </w:rPr>
              <w:t>Communications</w:t>
            </w:r>
          </w:p>
          <w:p w14:paraId="51B15179" w14:textId="77777777" w:rsidR="00060800" w:rsidRDefault="00B8380A">
            <w:pPr>
              <w:numPr>
                <w:ilvl w:val="0"/>
                <w:numId w:val="94"/>
              </w:numPr>
              <w:spacing w:after="11"/>
              <w:ind w:hanging="360"/>
            </w:pPr>
            <w:r>
              <w:rPr>
                <w:rFonts w:ascii="Times New Roman" w:eastAsia="Times New Roman" w:hAnsi="Times New Roman" w:cs="Times New Roman"/>
              </w:rPr>
              <w:t>Dive Propulsion Vehicle (DPV)</w:t>
            </w:r>
          </w:p>
          <w:p w14:paraId="1A8F625B" w14:textId="77777777" w:rsidR="00060800" w:rsidRDefault="00B8380A">
            <w:pPr>
              <w:numPr>
                <w:ilvl w:val="0"/>
                <w:numId w:val="94"/>
              </w:numPr>
              <w:spacing w:after="9"/>
              <w:ind w:hanging="360"/>
            </w:pPr>
            <w:r>
              <w:rPr>
                <w:rFonts w:ascii="Times New Roman" w:eastAsia="Times New Roman" w:hAnsi="Times New Roman" w:cs="Times New Roman"/>
              </w:rPr>
              <w:t>SMBs/Lift Bags</w:t>
            </w:r>
          </w:p>
          <w:p w14:paraId="09BCF6E8" w14:textId="77777777" w:rsidR="00060800" w:rsidRDefault="00B8380A">
            <w:pPr>
              <w:numPr>
                <w:ilvl w:val="0"/>
                <w:numId w:val="94"/>
              </w:numPr>
              <w:ind w:hanging="360"/>
            </w:pPr>
            <w:r>
              <w:rPr>
                <w:rFonts w:ascii="Times New Roman" w:eastAsia="Times New Roman" w:hAnsi="Times New Roman" w:cs="Times New Roman"/>
              </w:rPr>
              <w:t>Line Reels</w:t>
            </w:r>
          </w:p>
        </w:tc>
      </w:tr>
      <w:tr w:rsidR="00060800" w14:paraId="16617A0E" w14:textId="77777777">
        <w:trPr>
          <w:gridAfter w:val="1"/>
          <w:wAfter w:w="37" w:type="dxa"/>
          <w:trHeight w:val="1217"/>
        </w:trPr>
        <w:tc>
          <w:tcPr>
            <w:tcW w:w="5336" w:type="dxa"/>
            <w:gridSpan w:val="2"/>
            <w:tcBorders>
              <w:top w:val="single" w:sz="4" w:space="0" w:color="000000"/>
              <w:left w:val="single" w:sz="4" w:space="0" w:color="000000"/>
              <w:bottom w:val="single" w:sz="4" w:space="0" w:color="000000"/>
              <w:right w:val="single" w:sz="4" w:space="0" w:color="000000"/>
            </w:tcBorders>
          </w:tcPr>
          <w:p w14:paraId="395AB626" w14:textId="77777777" w:rsidR="00060800" w:rsidRDefault="00B8380A">
            <w:pPr>
              <w:spacing w:after="183"/>
              <w:ind w:left="1"/>
            </w:pPr>
            <w:r>
              <w:rPr>
                <w:rFonts w:ascii="Times New Roman" w:eastAsia="Times New Roman" w:hAnsi="Times New Roman" w:cs="Times New Roman"/>
              </w:rPr>
              <w:t xml:space="preserve">AAUS Scientific Diving Regulations and History </w:t>
            </w:r>
          </w:p>
          <w:p w14:paraId="680A9782" w14:textId="77777777" w:rsidR="00060800" w:rsidRDefault="00B8380A">
            <w:pPr>
              <w:numPr>
                <w:ilvl w:val="0"/>
                <w:numId w:val="95"/>
              </w:numPr>
              <w:spacing w:after="9"/>
              <w:ind w:hanging="360"/>
            </w:pPr>
            <w:r>
              <w:rPr>
                <w:rFonts w:ascii="Times New Roman" w:eastAsia="Times New Roman" w:hAnsi="Times New Roman" w:cs="Times New Roman"/>
              </w:rPr>
              <w:t>Scientific Dive Planning</w:t>
            </w:r>
          </w:p>
          <w:p w14:paraId="79634FE8" w14:textId="77777777" w:rsidR="00060800" w:rsidRDefault="00B8380A">
            <w:pPr>
              <w:numPr>
                <w:ilvl w:val="0"/>
                <w:numId w:val="95"/>
              </w:numPr>
              <w:spacing w:after="9"/>
              <w:ind w:hanging="360"/>
            </w:pPr>
            <w:r>
              <w:rPr>
                <w:rFonts w:ascii="Times New Roman" w:eastAsia="Times New Roman" w:hAnsi="Times New Roman" w:cs="Times New Roman"/>
              </w:rPr>
              <w:t>Coordination with other Agencies</w:t>
            </w:r>
          </w:p>
          <w:p w14:paraId="71FD76E2" w14:textId="77777777" w:rsidR="00060800" w:rsidRDefault="00B8380A">
            <w:pPr>
              <w:numPr>
                <w:ilvl w:val="0"/>
                <w:numId w:val="95"/>
              </w:numPr>
              <w:ind w:hanging="360"/>
            </w:pPr>
            <w:r>
              <w:rPr>
                <w:rFonts w:ascii="Times New Roman" w:eastAsia="Times New Roman" w:hAnsi="Times New Roman" w:cs="Times New Roman"/>
              </w:rPr>
              <w:t>Appropriate Governmental Regulations</w:t>
            </w:r>
          </w:p>
        </w:tc>
        <w:tc>
          <w:tcPr>
            <w:tcW w:w="0" w:type="auto"/>
            <w:vMerge/>
            <w:tcBorders>
              <w:top w:val="nil"/>
              <w:left w:val="single" w:sz="4" w:space="0" w:color="000000"/>
              <w:bottom w:val="nil"/>
              <w:right w:val="single" w:sz="4" w:space="0" w:color="000000"/>
            </w:tcBorders>
          </w:tcPr>
          <w:p w14:paraId="23C6A2D5" w14:textId="77777777" w:rsidR="00060800" w:rsidRDefault="00060800"/>
        </w:tc>
      </w:tr>
      <w:tr w:rsidR="00060800" w14:paraId="01C5B320" w14:textId="77777777">
        <w:trPr>
          <w:gridAfter w:val="1"/>
          <w:wAfter w:w="37" w:type="dxa"/>
          <w:trHeight w:val="446"/>
        </w:trPr>
        <w:tc>
          <w:tcPr>
            <w:tcW w:w="5336" w:type="dxa"/>
            <w:gridSpan w:val="2"/>
            <w:tcBorders>
              <w:top w:val="single" w:sz="4" w:space="0" w:color="000000"/>
              <w:left w:val="single" w:sz="4" w:space="0" w:color="000000"/>
              <w:bottom w:val="single" w:sz="4" w:space="0" w:color="000000"/>
              <w:right w:val="single" w:sz="4" w:space="0" w:color="000000"/>
            </w:tcBorders>
          </w:tcPr>
          <w:p w14:paraId="3494392A" w14:textId="77777777" w:rsidR="00060800" w:rsidRDefault="00B8380A">
            <w:pPr>
              <w:ind w:left="1"/>
            </w:pPr>
            <w:r>
              <w:rPr>
                <w:rFonts w:ascii="Times New Roman" w:eastAsia="Times New Roman" w:hAnsi="Times New Roman" w:cs="Times New Roman"/>
              </w:rPr>
              <w:t xml:space="preserve">Hazards of breath-hold diving and ascents </w:t>
            </w:r>
          </w:p>
        </w:tc>
        <w:tc>
          <w:tcPr>
            <w:tcW w:w="0" w:type="auto"/>
            <w:vMerge/>
            <w:tcBorders>
              <w:top w:val="nil"/>
              <w:left w:val="single" w:sz="4" w:space="0" w:color="000000"/>
              <w:bottom w:val="single" w:sz="4" w:space="0" w:color="000000"/>
              <w:right w:val="single" w:sz="4" w:space="0" w:color="000000"/>
            </w:tcBorders>
          </w:tcPr>
          <w:p w14:paraId="3561BE13" w14:textId="77777777" w:rsidR="00060800" w:rsidRDefault="00060800"/>
        </w:tc>
      </w:tr>
      <w:tr w:rsidR="00060800" w14:paraId="0C9CDF1C" w14:textId="77777777">
        <w:trPr>
          <w:gridAfter w:val="1"/>
          <w:wAfter w:w="37" w:type="dxa"/>
          <w:trHeight w:val="444"/>
        </w:trPr>
        <w:tc>
          <w:tcPr>
            <w:tcW w:w="5336" w:type="dxa"/>
            <w:gridSpan w:val="2"/>
            <w:tcBorders>
              <w:top w:val="single" w:sz="4" w:space="0" w:color="000000"/>
              <w:left w:val="single" w:sz="4" w:space="0" w:color="000000"/>
              <w:bottom w:val="single" w:sz="4" w:space="0" w:color="000000"/>
              <w:right w:val="single" w:sz="4" w:space="0" w:color="000000"/>
            </w:tcBorders>
          </w:tcPr>
          <w:p w14:paraId="18758C66" w14:textId="77777777" w:rsidR="00060800" w:rsidRDefault="00B8380A">
            <w:pPr>
              <w:ind w:left="1"/>
            </w:pPr>
            <w:r>
              <w:rPr>
                <w:rFonts w:ascii="Times New Roman" w:eastAsia="Times New Roman" w:hAnsi="Times New Roman" w:cs="Times New Roman"/>
              </w:rPr>
              <w:t xml:space="preserve">Dive Physics (Beyond entry level scuba) </w:t>
            </w:r>
          </w:p>
        </w:tc>
        <w:tc>
          <w:tcPr>
            <w:tcW w:w="533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7097DA41" w14:textId="77777777" w:rsidR="00060800" w:rsidRDefault="00B8380A">
            <w:r>
              <w:rPr>
                <w:rFonts w:ascii="Times New Roman" w:eastAsia="Times New Roman" w:hAnsi="Times New Roman" w:cs="Times New Roman"/>
              </w:rPr>
              <w:t xml:space="preserve">Other Topics and Techniques as Determined by the DCB </w:t>
            </w:r>
          </w:p>
        </w:tc>
      </w:tr>
      <w:tr w:rsidR="00060800" w14:paraId="4662559D" w14:textId="77777777">
        <w:trPr>
          <w:gridAfter w:val="1"/>
          <w:wAfter w:w="37" w:type="dxa"/>
          <w:trHeight w:val="454"/>
        </w:trPr>
        <w:tc>
          <w:tcPr>
            <w:tcW w:w="5336" w:type="dxa"/>
            <w:gridSpan w:val="2"/>
            <w:tcBorders>
              <w:top w:val="single" w:sz="4" w:space="0" w:color="000000"/>
              <w:left w:val="single" w:sz="4" w:space="0" w:color="000000"/>
              <w:bottom w:val="single" w:sz="4" w:space="0" w:color="000000"/>
              <w:right w:val="single" w:sz="4" w:space="0" w:color="000000"/>
            </w:tcBorders>
          </w:tcPr>
          <w:p w14:paraId="7927F36F" w14:textId="77777777" w:rsidR="00060800" w:rsidRDefault="00B8380A">
            <w:pPr>
              <w:ind w:left="1"/>
            </w:pPr>
            <w:r>
              <w:rPr>
                <w:rFonts w:ascii="Times New Roman" w:eastAsia="Times New Roman" w:hAnsi="Times New Roman" w:cs="Times New Roman"/>
              </w:rPr>
              <w:t xml:space="preserve">Dive Physiology (Beyond entry level scuba) </w:t>
            </w:r>
          </w:p>
        </w:tc>
        <w:tc>
          <w:tcPr>
            <w:tcW w:w="0" w:type="auto"/>
            <w:vMerge/>
            <w:tcBorders>
              <w:top w:val="nil"/>
              <w:left w:val="single" w:sz="4" w:space="0" w:color="000000"/>
              <w:bottom w:val="nil"/>
              <w:right w:val="single" w:sz="4" w:space="0" w:color="000000"/>
            </w:tcBorders>
          </w:tcPr>
          <w:p w14:paraId="0CB2E75B" w14:textId="77777777" w:rsidR="00060800" w:rsidRDefault="00060800"/>
        </w:tc>
      </w:tr>
      <w:tr w:rsidR="00060800" w14:paraId="5D1A819E" w14:textId="77777777">
        <w:trPr>
          <w:gridAfter w:val="1"/>
          <w:wAfter w:w="37" w:type="dxa"/>
          <w:trHeight w:val="446"/>
        </w:trPr>
        <w:tc>
          <w:tcPr>
            <w:tcW w:w="5336" w:type="dxa"/>
            <w:gridSpan w:val="2"/>
            <w:tcBorders>
              <w:top w:val="single" w:sz="4" w:space="0" w:color="000000"/>
              <w:left w:val="single" w:sz="4" w:space="0" w:color="000000"/>
              <w:bottom w:val="single" w:sz="4" w:space="0" w:color="000000"/>
              <w:right w:val="single" w:sz="4" w:space="0" w:color="000000"/>
            </w:tcBorders>
          </w:tcPr>
          <w:p w14:paraId="457B53C8" w14:textId="77777777" w:rsidR="00060800" w:rsidRDefault="00B8380A">
            <w:pPr>
              <w:ind w:left="1"/>
            </w:pPr>
            <w:r>
              <w:rPr>
                <w:rFonts w:ascii="Times New Roman" w:eastAsia="Times New Roman" w:hAnsi="Times New Roman" w:cs="Times New Roman"/>
              </w:rPr>
              <w:t xml:space="preserve">Dive Environments </w:t>
            </w:r>
          </w:p>
        </w:tc>
        <w:tc>
          <w:tcPr>
            <w:tcW w:w="0" w:type="auto"/>
            <w:vMerge/>
            <w:tcBorders>
              <w:top w:val="nil"/>
              <w:left w:val="single" w:sz="4" w:space="0" w:color="000000"/>
              <w:bottom w:val="nil"/>
              <w:right w:val="single" w:sz="4" w:space="0" w:color="000000"/>
            </w:tcBorders>
          </w:tcPr>
          <w:p w14:paraId="274A0124" w14:textId="77777777" w:rsidR="00060800" w:rsidRDefault="00060800"/>
        </w:tc>
      </w:tr>
      <w:tr w:rsidR="00060800" w14:paraId="7290E804" w14:textId="77777777">
        <w:trPr>
          <w:gridAfter w:val="1"/>
          <w:wAfter w:w="37" w:type="dxa"/>
          <w:trHeight w:val="443"/>
        </w:trPr>
        <w:tc>
          <w:tcPr>
            <w:tcW w:w="5336" w:type="dxa"/>
            <w:gridSpan w:val="2"/>
            <w:tcBorders>
              <w:top w:val="single" w:sz="4" w:space="0" w:color="000000"/>
              <w:left w:val="single" w:sz="4" w:space="0" w:color="000000"/>
              <w:bottom w:val="single" w:sz="4" w:space="0" w:color="000000"/>
              <w:right w:val="single" w:sz="4" w:space="0" w:color="000000"/>
            </w:tcBorders>
          </w:tcPr>
          <w:p w14:paraId="5CEB656F" w14:textId="77777777" w:rsidR="00060800" w:rsidRDefault="00B8380A">
            <w:pPr>
              <w:ind w:left="1"/>
            </w:pPr>
            <w:r>
              <w:rPr>
                <w:rFonts w:ascii="Times New Roman" w:eastAsia="Times New Roman" w:hAnsi="Times New Roman" w:cs="Times New Roman"/>
              </w:rPr>
              <w:t xml:space="preserve">Decompression Theory and its Application </w:t>
            </w:r>
          </w:p>
        </w:tc>
        <w:tc>
          <w:tcPr>
            <w:tcW w:w="0" w:type="auto"/>
            <w:vMerge/>
            <w:tcBorders>
              <w:top w:val="nil"/>
              <w:left w:val="single" w:sz="4" w:space="0" w:color="000000"/>
              <w:bottom w:val="single" w:sz="4" w:space="0" w:color="000000"/>
              <w:right w:val="single" w:sz="4" w:space="0" w:color="000000"/>
            </w:tcBorders>
          </w:tcPr>
          <w:p w14:paraId="4D9F47C3" w14:textId="77777777" w:rsidR="00060800" w:rsidRDefault="00060800"/>
        </w:tc>
      </w:tr>
      <w:tr w:rsidR="00060800" w14:paraId="7A032566" w14:textId="77777777">
        <w:tblPrEx>
          <w:tblCellMar>
            <w:left w:w="108" w:type="dxa"/>
            <w:right w:w="124" w:type="dxa"/>
          </w:tblCellMar>
        </w:tblPrEx>
        <w:trPr>
          <w:trHeight w:val="442"/>
        </w:trPr>
        <w:tc>
          <w:tcPr>
            <w:tcW w:w="10706" w:type="dxa"/>
            <w:gridSpan w:val="4"/>
            <w:tcBorders>
              <w:top w:val="single" w:sz="4" w:space="0" w:color="000000"/>
              <w:left w:val="single" w:sz="4" w:space="0" w:color="000000"/>
              <w:bottom w:val="single" w:sz="4" w:space="0" w:color="000000"/>
              <w:right w:val="single" w:sz="4" w:space="0" w:color="000000"/>
            </w:tcBorders>
          </w:tcPr>
          <w:p w14:paraId="3C21DC09" w14:textId="77777777" w:rsidR="00060800" w:rsidRDefault="00B8380A">
            <w:r>
              <w:rPr>
                <w:rFonts w:ascii="Times New Roman" w:eastAsia="Times New Roman" w:hAnsi="Times New Roman" w:cs="Times New Roman"/>
                <w:b/>
              </w:rPr>
              <w:t xml:space="preserve">Practical Training / Skill Development </w:t>
            </w:r>
          </w:p>
        </w:tc>
      </w:tr>
      <w:tr w:rsidR="00060800" w14:paraId="352EEE00" w14:textId="77777777">
        <w:tblPrEx>
          <w:tblCellMar>
            <w:left w:w="108" w:type="dxa"/>
            <w:right w:w="124" w:type="dxa"/>
          </w:tblCellMar>
        </w:tblPrEx>
        <w:trPr>
          <w:trHeight w:val="2851"/>
        </w:trPr>
        <w:tc>
          <w:tcPr>
            <w:tcW w:w="1111" w:type="dxa"/>
            <w:tcBorders>
              <w:top w:val="single" w:sz="4" w:space="0" w:color="000000"/>
              <w:left w:val="single" w:sz="4" w:space="0" w:color="000000"/>
              <w:bottom w:val="single" w:sz="4" w:space="0" w:color="000000"/>
              <w:right w:val="single" w:sz="4" w:space="0" w:color="000000"/>
            </w:tcBorders>
          </w:tcPr>
          <w:p w14:paraId="65BEBBFA" w14:textId="77777777" w:rsidR="00060800" w:rsidRDefault="00B8380A">
            <w:r>
              <w:rPr>
                <w:rFonts w:ascii="Times New Roman" w:eastAsia="Times New Roman" w:hAnsi="Times New Roman" w:cs="Times New Roman"/>
              </w:rPr>
              <w:t xml:space="preserve">Confined </w:t>
            </w:r>
          </w:p>
          <w:p w14:paraId="613E64D2" w14:textId="77777777" w:rsidR="00060800" w:rsidRDefault="00B8380A">
            <w:r>
              <w:rPr>
                <w:rFonts w:ascii="Times New Roman" w:eastAsia="Times New Roman" w:hAnsi="Times New Roman" w:cs="Times New Roman"/>
              </w:rPr>
              <w:t xml:space="preserve">Water </w:t>
            </w:r>
          </w:p>
        </w:tc>
        <w:tc>
          <w:tcPr>
            <w:tcW w:w="9595" w:type="dxa"/>
            <w:gridSpan w:val="3"/>
            <w:tcBorders>
              <w:top w:val="single" w:sz="4" w:space="0" w:color="000000"/>
              <w:left w:val="single" w:sz="4" w:space="0" w:color="000000"/>
              <w:bottom w:val="single" w:sz="4" w:space="0" w:color="000000"/>
              <w:right w:val="single" w:sz="4" w:space="0" w:color="000000"/>
            </w:tcBorders>
          </w:tcPr>
          <w:p w14:paraId="31AEC7EC" w14:textId="77777777" w:rsidR="00060800" w:rsidRDefault="00B8380A">
            <w:pPr>
              <w:spacing w:after="202" w:line="257" w:lineRule="auto"/>
            </w:pPr>
            <w:r>
              <w:rPr>
                <w:rFonts w:ascii="Times New Roman" w:eastAsia="Times New Roman" w:hAnsi="Times New Roman" w:cs="Times New Roman"/>
              </w:rPr>
              <w:t xml:space="preserve">At the completion of training, the trainee must satisfy the DSO or DCB-approved designee of their ability to perform the following, as a minimum, in a pool or in sheltered water: </w:t>
            </w:r>
          </w:p>
          <w:p w14:paraId="19387756" w14:textId="77777777" w:rsidR="00060800" w:rsidRDefault="00B8380A">
            <w:pPr>
              <w:numPr>
                <w:ilvl w:val="0"/>
                <w:numId w:val="96"/>
              </w:numPr>
              <w:ind w:hanging="360"/>
            </w:pPr>
            <w:r>
              <w:rPr>
                <w:rFonts w:ascii="Times New Roman" w:eastAsia="Times New Roman" w:hAnsi="Times New Roman" w:cs="Times New Roman"/>
              </w:rPr>
              <w:t>Enter water fully equipped for diving</w:t>
            </w:r>
          </w:p>
          <w:p w14:paraId="2646E67A" w14:textId="77777777" w:rsidR="00060800" w:rsidRDefault="00B8380A">
            <w:pPr>
              <w:numPr>
                <w:ilvl w:val="0"/>
                <w:numId w:val="96"/>
              </w:numPr>
              <w:ind w:hanging="360"/>
            </w:pPr>
            <w:r>
              <w:rPr>
                <w:rFonts w:ascii="Times New Roman" w:eastAsia="Times New Roman" w:hAnsi="Times New Roman" w:cs="Times New Roman"/>
              </w:rPr>
              <w:t>Clear fully flooded face mask</w:t>
            </w:r>
          </w:p>
          <w:p w14:paraId="09048DB2" w14:textId="77777777" w:rsidR="00060800" w:rsidRDefault="00B8380A">
            <w:pPr>
              <w:numPr>
                <w:ilvl w:val="0"/>
                <w:numId w:val="96"/>
              </w:numPr>
              <w:spacing w:after="40" w:line="242" w:lineRule="auto"/>
              <w:ind w:hanging="360"/>
            </w:pPr>
            <w:r>
              <w:rPr>
                <w:rFonts w:ascii="Times New Roman" w:eastAsia="Times New Roman" w:hAnsi="Times New Roman" w:cs="Times New Roman"/>
              </w:rPr>
              <w:t>Demonstrate air sharing and ascent using an alternate air source, as both donor and recipient, with and without a face mask</w:t>
            </w:r>
          </w:p>
          <w:p w14:paraId="0EBCA20F" w14:textId="77777777" w:rsidR="00060800" w:rsidRDefault="00B8380A">
            <w:pPr>
              <w:numPr>
                <w:ilvl w:val="0"/>
                <w:numId w:val="96"/>
              </w:numPr>
              <w:ind w:hanging="360"/>
            </w:pPr>
            <w:r>
              <w:rPr>
                <w:rFonts w:ascii="Times New Roman" w:eastAsia="Times New Roman" w:hAnsi="Times New Roman" w:cs="Times New Roman"/>
              </w:rPr>
              <w:t>Demonstrate buddy breathing as both donor and recipient, with and without a face mask</w:t>
            </w:r>
          </w:p>
          <w:p w14:paraId="75A1DC5B" w14:textId="77777777" w:rsidR="00060800" w:rsidRDefault="00B8380A">
            <w:pPr>
              <w:numPr>
                <w:ilvl w:val="0"/>
                <w:numId w:val="96"/>
              </w:numPr>
              <w:ind w:hanging="360"/>
            </w:pPr>
            <w:r>
              <w:rPr>
                <w:rFonts w:ascii="Times New Roman" w:eastAsia="Times New Roman" w:hAnsi="Times New Roman" w:cs="Times New Roman"/>
              </w:rPr>
              <w:t>Demonstrate understanding of underwater signs and signals</w:t>
            </w:r>
          </w:p>
          <w:p w14:paraId="5D8F9720" w14:textId="77777777" w:rsidR="00060800" w:rsidRDefault="00B8380A">
            <w:pPr>
              <w:numPr>
                <w:ilvl w:val="0"/>
                <w:numId w:val="96"/>
              </w:numPr>
              <w:ind w:hanging="360"/>
            </w:pPr>
            <w:r>
              <w:rPr>
                <w:rFonts w:ascii="Times New Roman" w:eastAsia="Times New Roman" w:hAnsi="Times New Roman" w:cs="Times New Roman"/>
              </w:rPr>
              <w:t>Demonstrate ability to remove and replace equipment while submerged</w:t>
            </w:r>
          </w:p>
          <w:p w14:paraId="68A5A16E" w14:textId="77777777" w:rsidR="00060800" w:rsidRDefault="00B8380A">
            <w:pPr>
              <w:numPr>
                <w:ilvl w:val="0"/>
                <w:numId w:val="96"/>
              </w:numPr>
              <w:ind w:hanging="360"/>
            </w:pPr>
            <w:r>
              <w:rPr>
                <w:rFonts w:ascii="Times New Roman" w:eastAsia="Times New Roman" w:hAnsi="Times New Roman" w:cs="Times New Roman"/>
              </w:rPr>
              <w:t>Demonstrate acceptable watermanship skills for anticipated scientific diving conditions</w:t>
            </w:r>
          </w:p>
        </w:tc>
      </w:tr>
      <w:tr w:rsidR="00060800" w14:paraId="00DCB35F" w14:textId="77777777">
        <w:tblPrEx>
          <w:tblCellMar>
            <w:left w:w="108" w:type="dxa"/>
            <w:right w:w="124" w:type="dxa"/>
          </w:tblCellMar>
        </w:tblPrEx>
        <w:trPr>
          <w:trHeight w:val="2582"/>
        </w:trPr>
        <w:tc>
          <w:tcPr>
            <w:tcW w:w="1111" w:type="dxa"/>
            <w:tcBorders>
              <w:top w:val="single" w:sz="4" w:space="0" w:color="000000"/>
              <w:left w:val="single" w:sz="4" w:space="0" w:color="000000"/>
              <w:bottom w:val="single" w:sz="4" w:space="0" w:color="000000"/>
              <w:right w:val="single" w:sz="4" w:space="0" w:color="000000"/>
            </w:tcBorders>
          </w:tcPr>
          <w:p w14:paraId="646D4533" w14:textId="77777777" w:rsidR="00060800" w:rsidRDefault="00B8380A">
            <w:r>
              <w:rPr>
                <w:rFonts w:ascii="Times New Roman" w:eastAsia="Times New Roman" w:hAnsi="Times New Roman" w:cs="Times New Roman"/>
              </w:rPr>
              <w:t xml:space="preserve">Open </w:t>
            </w:r>
          </w:p>
          <w:p w14:paraId="4F048F24" w14:textId="77777777" w:rsidR="00060800" w:rsidRDefault="00B8380A">
            <w:pPr>
              <w:spacing w:after="156"/>
            </w:pPr>
            <w:r>
              <w:rPr>
                <w:rFonts w:ascii="Times New Roman" w:eastAsia="Times New Roman" w:hAnsi="Times New Roman" w:cs="Times New Roman"/>
              </w:rPr>
              <w:t xml:space="preserve">Water </w:t>
            </w:r>
          </w:p>
          <w:p w14:paraId="7CF43B34" w14:textId="77777777" w:rsidR="00060800" w:rsidRDefault="00B8380A">
            <w:r>
              <w:rPr>
                <w:rFonts w:ascii="Times New Roman" w:eastAsia="Times New Roman" w:hAnsi="Times New Roman" w:cs="Times New Roman"/>
              </w:rPr>
              <w:t xml:space="preserve">Skills </w:t>
            </w:r>
          </w:p>
        </w:tc>
        <w:tc>
          <w:tcPr>
            <w:tcW w:w="9595" w:type="dxa"/>
            <w:gridSpan w:val="3"/>
            <w:tcBorders>
              <w:top w:val="single" w:sz="4" w:space="0" w:color="000000"/>
              <w:left w:val="single" w:sz="4" w:space="0" w:color="000000"/>
              <w:bottom w:val="single" w:sz="4" w:space="0" w:color="000000"/>
              <w:right w:val="single" w:sz="4" w:space="0" w:color="000000"/>
            </w:tcBorders>
          </w:tcPr>
          <w:p w14:paraId="40904602" w14:textId="77777777" w:rsidR="00060800" w:rsidRDefault="00B8380A">
            <w:pPr>
              <w:spacing w:after="200" w:line="257" w:lineRule="auto"/>
            </w:pPr>
            <w:r>
              <w:rPr>
                <w:rFonts w:ascii="Times New Roman" w:eastAsia="Times New Roman" w:hAnsi="Times New Roman" w:cs="Times New Roman"/>
              </w:rPr>
              <w:t xml:space="preserve">The trainee must satisfy the DSO, or DCB-approved designee, of their ability to perform at least the following in open water: </w:t>
            </w:r>
          </w:p>
          <w:p w14:paraId="79DA87F9" w14:textId="77777777" w:rsidR="00060800" w:rsidRDefault="00B8380A">
            <w:pPr>
              <w:numPr>
                <w:ilvl w:val="0"/>
                <w:numId w:val="97"/>
              </w:numPr>
              <w:ind w:hanging="360"/>
            </w:pPr>
            <w:r>
              <w:rPr>
                <w:rFonts w:ascii="Times New Roman" w:eastAsia="Times New Roman" w:hAnsi="Times New Roman" w:cs="Times New Roman"/>
              </w:rPr>
              <w:t>Surface dive to a depth of 10 feet (3 meters) without scuba*</w:t>
            </w:r>
          </w:p>
          <w:p w14:paraId="4F9F6613" w14:textId="77777777" w:rsidR="00060800" w:rsidRDefault="00B8380A">
            <w:pPr>
              <w:numPr>
                <w:ilvl w:val="0"/>
                <w:numId w:val="97"/>
              </w:numPr>
              <w:ind w:hanging="360"/>
            </w:pPr>
            <w:r>
              <w:rPr>
                <w:rFonts w:ascii="Times New Roman" w:eastAsia="Times New Roman" w:hAnsi="Times New Roman" w:cs="Times New Roman"/>
              </w:rPr>
              <w:t>Enter and exit water while wearing scuba gear* ^^</w:t>
            </w:r>
          </w:p>
          <w:p w14:paraId="311BC23E" w14:textId="77777777" w:rsidR="00060800" w:rsidRDefault="00B8380A">
            <w:pPr>
              <w:numPr>
                <w:ilvl w:val="0"/>
                <w:numId w:val="97"/>
              </w:numPr>
              <w:spacing w:after="40" w:line="242" w:lineRule="auto"/>
              <w:ind w:hanging="360"/>
            </w:pPr>
            <w:r>
              <w:rPr>
                <w:rFonts w:ascii="Times New Roman" w:eastAsia="Times New Roman" w:hAnsi="Times New Roman" w:cs="Times New Roman"/>
              </w:rPr>
              <w:t>Kick on the surface 400 yards (366 meters) while wearing scuba gear, but not breathing from the scuba unit*</w:t>
            </w:r>
          </w:p>
          <w:p w14:paraId="10F7881D" w14:textId="77777777" w:rsidR="00060800" w:rsidRDefault="00B8380A">
            <w:pPr>
              <w:numPr>
                <w:ilvl w:val="0"/>
                <w:numId w:val="97"/>
              </w:numPr>
              <w:ind w:hanging="360"/>
            </w:pPr>
            <w:r>
              <w:rPr>
                <w:rFonts w:ascii="Times New Roman" w:eastAsia="Times New Roman" w:hAnsi="Times New Roman" w:cs="Times New Roman"/>
              </w:rPr>
              <w:t>Demonstrate proficiency in air sharing ascent as both donor and receiver*</w:t>
            </w:r>
          </w:p>
          <w:p w14:paraId="032D6DDF" w14:textId="77777777" w:rsidR="00060800" w:rsidRDefault="00B8380A">
            <w:pPr>
              <w:numPr>
                <w:ilvl w:val="0"/>
                <w:numId w:val="97"/>
              </w:numPr>
              <w:ind w:hanging="360"/>
            </w:pPr>
            <w:r>
              <w:rPr>
                <w:rFonts w:ascii="Times New Roman" w:eastAsia="Times New Roman" w:hAnsi="Times New Roman" w:cs="Times New Roman"/>
              </w:rPr>
              <w:t xml:space="preserve">Demonstrate the ability to maneuver efficiently in the environment, at and below the surface* ^^ </w:t>
            </w:r>
            <w:r>
              <w:rPr>
                <w:rFonts w:ascii="Segoe UI Symbol" w:eastAsia="Segoe UI Symbol" w:hAnsi="Segoe UI Symbol" w:cs="Segoe UI Symbol"/>
              </w:rPr>
              <w:t xml:space="preserve">• </w:t>
            </w:r>
            <w:r>
              <w:rPr>
                <w:rFonts w:ascii="Times New Roman" w:eastAsia="Times New Roman" w:hAnsi="Times New Roman" w:cs="Times New Roman"/>
              </w:rPr>
              <w:t>Complete a simulated emergency swimming ascent*</w:t>
            </w:r>
          </w:p>
        </w:tc>
      </w:tr>
    </w:tbl>
    <w:p w14:paraId="2DD9EF33" w14:textId="77777777" w:rsidR="00060800" w:rsidRDefault="00060800">
      <w:pPr>
        <w:spacing w:after="0"/>
        <w:ind w:left="-695" w:right="91"/>
      </w:pPr>
    </w:p>
    <w:tbl>
      <w:tblPr>
        <w:tblStyle w:val="TableGrid"/>
        <w:tblW w:w="10706" w:type="dxa"/>
        <w:tblInd w:w="30" w:type="dxa"/>
        <w:tblCellMar>
          <w:top w:w="34" w:type="dxa"/>
          <w:right w:w="80" w:type="dxa"/>
        </w:tblCellMar>
        <w:tblLook w:val="04A0" w:firstRow="1" w:lastRow="0" w:firstColumn="1" w:lastColumn="0" w:noHBand="0" w:noVBand="1"/>
      </w:tblPr>
      <w:tblGrid>
        <w:gridCol w:w="1111"/>
        <w:gridCol w:w="144"/>
        <w:gridCol w:w="540"/>
        <w:gridCol w:w="8911"/>
      </w:tblGrid>
      <w:tr w:rsidR="00060800" w14:paraId="0BBF25E8" w14:textId="77777777">
        <w:trPr>
          <w:trHeight w:val="1891"/>
        </w:trPr>
        <w:tc>
          <w:tcPr>
            <w:tcW w:w="1111" w:type="dxa"/>
            <w:vMerge w:val="restart"/>
            <w:tcBorders>
              <w:top w:val="single" w:sz="4" w:space="0" w:color="000000"/>
              <w:left w:val="single" w:sz="4" w:space="0" w:color="000000"/>
              <w:bottom w:val="single" w:sz="4" w:space="0" w:color="000000"/>
              <w:right w:val="single" w:sz="4" w:space="0" w:color="000000"/>
            </w:tcBorders>
          </w:tcPr>
          <w:p w14:paraId="1CBA3E08" w14:textId="77777777" w:rsidR="00060800" w:rsidRDefault="00060800"/>
        </w:tc>
        <w:tc>
          <w:tcPr>
            <w:tcW w:w="9595" w:type="dxa"/>
            <w:gridSpan w:val="3"/>
            <w:tcBorders>
              <w:top w:val="single" w:sz="4" w:space="0" w:color="000000"/>
              <w:left w:val="single" w:sz="4" w:space="0" w:color="000000"/>
              <w:bottom w:val="single" w:sz="4" w:space="0" w:color="000000"/>
              <w:right w:val="single" w:sz="4" w:space="0" w:color="000000"/>
            </w:tcBorders>
          </w:tcPr>
          <w:p w14:paraId="2FEA7CAE" w14:textId="77777777" w:rsidR="00060800" w:rsidRDefault="00B8380A">
            <w:pPr>
              <w:numPr>
                <w:ilvl w:val="0"/>
                <w:numId w:val="98"/>
              </w:numPr>
              <w:ind w:hanging="360"/>
            </w:pPr>
            <w:r>
              <w:rPr>
                <w:rFonts w:ascii="Times New Roman" w:eastAsia="Times New Roman" w:hAnsi="Times New Roman" w:cs="Times New Roman"/>
              </w:rPr>
              <w:t>Demonstrate clearing of mask and regulator while submerged*</w:t>
            </w:r>
          </w:p>
          <w:p w14:paraId="51BDF125" w14:textId="77777777" w:rsidR="00060800" w:rsidRDefault="00B8380A">
            <w:pPr>
              <w:numPr>
                <w:ilvl w:val="0"/>
                <w:numId w:val="98"/>
              </w:numPr>
              <w:ind w:hanging="360"/>
            </w:pPr>
            <w:r>
              <w:rPr>
                <w:rFonts w:ascii="Times New Roman" w:eastAsia="Times New Roman" w:hAnsi="Times New Roman" w:cs="Times New Roman"/>
              </w:rPr>
              <w:t>Underwater communications^^</w:t>
            </w:r>
          </w:p>
          <w:p w14:paraId="7ED8F709" w14:textId="77777777" w:rsidR="00060800" w:rsidRDefault="00B8380A">
            <w:pPr>
              <w:numPr>
                <w:ilvl w:val="0"/>
                <w:numId w:val="98"/>
              </w:numPr>
              <w:ind w:hanging="360"/>
            </w:pPr>
            <w:r>
              <w:rPr>
                <w:rFonts w:ascii="Times New Roman" w:eastAsia="Times New Roman" w:hAnsi="Times New Roman" w:cs="Times New Roman"/>
              </w:rPr>
              <w:t>Demonstrate ability to achieve and maintain neutral buoyancy while submerged*</w:t>
            </w:r>
          </w:p>
          <w:p w14:paraId="648A0DA7" w14:textId="77777777" w:rsidR="00060800" w:rsidRDefault="00B8380A">
            <w:pPr>
              <w:numPr>
                <w:ilvl w:val="0"/>
                <w:numId w:val="98"/>
              </w:numPr>
              <w:ind w:hanging="360"/>
            </w:pPr>
            <w:r>
              <w:rPr>
                <w:rFonts w:ascii="Times New Roman" w:eastAsia="Times New Roman" w:hAnsi="Times New Roman" w:cs="Times New Roman"/>
              </w:rPr>
              <w:t>Demonstrate techniques of self-rescue and buddy rescue*</w:t>
            </w:r>
          </w:p>
          <w:p w14:paraId="1F3AA366" w14:textId="77777777" w:rsidR="00060800" w:rsidRDefault="00B8380A">
            <w:pPr>
              <w:numPr>
                <w:ilvl w:val="0"/>
                <w:numId w:val="98"/>
              </w:numPr>
              <w:ind w:hanging="360"/>
            </w:pPr>
            <w:r>
              <w:rPr>
                <w:rFonts w:ascii="Times New Roman" w:eastAsia="Times New Roman" w:hAnsi="Times New Roman" w:cs="Times New Roman"/>
              </w:rPr>
              <w:t>Navigate underwater ^</w:t>
            </w:r>
          </w:p>
          <w:p w14:paraId="279B50D4" w14:textId="77777777" w:rsidR="00060800" w:rsidRDefault="00B8380A">
            <w:pPr>
              <w:numPr>
                <w:ilvl w:val="0"/>
                <w:numId w:val="98"/>
              </w:numPr>
              <w:ind w:hanging="360"/>
            </w:pPr>
            <w:r>
              <w:rPr>
                <w:rFonts w:ascii="Times New Roman" w:eastAsia="Times New Roman" w:hAnsi="Times New Roman" w:cs="Times New Roman"/>
              </w:rPr>
              <w:t>Plan and execute a dive^</w:t>
            </w:r>
          </w:p>
          <w:p w14:paraId="0C78A784" w14:textId="77777777" w:rsidR="00060800" w:rsidRDefault="00B8380A">
            <w:pPr>
              <w:numPr>
                <w:ilvl w:val="0"/>
                <w:numId w:val="98"/>
              </w:numPr>
              <w:ind w:hanging="360"/>
            </w:pPr>
            <w:r>
              <w:rPr>
                <w:rFonts w:ascii="Times New Roman" w:eastAsia="Times New Roman" w:hAnsi="Times New Roman" w:cs="Times New Roman"/>
              </w:rPr>
              <w:t>Demonstrate judgment adequate for safe scientific diving* ^^</w:t>
            </w:r>
          </w:p>
        </w:tc>
      </w:tr>
      <w:tr w:rsidR="00060800" w14:paraId="24034E64" w14:textId="77777777">
        <w:trPr>
          <w:trHeight w:val="2292"/>
        </w:trPr>
        <w:tc>
          <w:tcPr>
            <w:tcW w:w="0" w:type="auto"/>
            <w:vMerge/>
            <w:tcBorders>
              <w:top w:val="nil"/>
              <w:left w:val="single" w:sz="4" w:space="0" w:color="000000"/>
              <w:bottom w:val="nil"/>
              <w:right w:val="single" w:sz="4" w:space="0" w:color="000000"/>
            </w:tcBorders>
          </w:tcPr>
          <w:p w14:paraId="3F1DFC8A" w14:textId="77777777" w:rsidR="00060800" w:rsidRDefault="00060800"/>
        </w:tc>
        <w:tc>
          <w:tcPr>
            <w:tcW w:w="9595" w:type="dxa"/>
            <w:gridSpan w:val="3"/>
            <w:tcBorders>
              <w:top w:val="single" w:sz="4" w:space="0" w:color="000000"/>
              <w:left w:val="single" w:sz="4" w:space="0" w:color="000000"/>
              <w:bottom w:val="single" w:sz="4" w:space="0" w:color="000000"/>
              <w:right w:val="single" w:sz="4" w:space="0" w:color="000000"/>
            </w:tcBorders>
          </w:tcPr>
          <w:p w14:paraId="7C6E0A01" w14:textId="77777777" w:rsidR="00060800" w:rsidRDefault="00B8380A">
            <w:pPr>
              <w:spacing w:after="201"/>
              <w:ind w:left="50"/>
            </w:pPr>
            <w:r>
              <w:rPr>
                <w:rFonts w:ascii="Times New Roman" w:eastAsia="Times New Roman" w:hAnsi="Times New Roman" w:cs="Times New Roman"/>
              </w:rPr>
              <w:t xml:space="preserve">Rescue Skills: </w:t>
            </w:r>
          </w:p>
          <w:p w14:paraId="2482BA55" w14:textId="77777777" w:rsidR="00060800" w:rsidRDefault="00B8380A">
            <w:pPr>
              <w:numPr>
                <w:ilvl w:val="0"/>
                <w:numId w:val="99"/>
              </w:numPr>
              <w:spacing w:after="38" w:line="242" w:lineRule="auto"/>
              <w:ind w:hanging="360"/>
            </w:pPr>
            <w:r>
              <w:rPr>
                <w:rFonts w:ascii="Times New Roman" w:eastAsia="Times New Roman" w:hAnsi="Times New Roman" w:cs="Times New Roman"/>
              </w:rPr>
              <w:t>Rescue from depth and transport 25 yards (23 meters), as a diver, a passive simulated victim of an accident: surface diver, establish buoyancy, stabilize victim</w:t>
            </w:r>
          </w:p>
          <w:p w14:paraId="46330CFF" w14:textId="77777777" w:rsidR="00060800" w:rsidRDefault="00B8380A">
            <w:pPr>
              <w:numPr>
                <w:ilvl w:val="0"/>
                <w:numId w:val="99"/>
              </w:numPr>
              <w:ind w:hanging="360"/>
            </w:pPr>
            <w:r>
              <w:rPr>
                <w:rFonts w:ascii="Times New Roman" w:eastAsia="Times New Roman" w:hAnsi="Times New Roman" w:cs="Times New Roman"/>
              </w:rPr>
              <w:t>Demonstrate simulated in-water mouth-to-mouth resuscitation</w:t>
            </w:r>
          </w:p>
          <w:p w14:paraId="2F865C5E" w14:textId="77777777" w:rsidR="00060800" w:rsidRDefault="00B8380A">
            <w:pPr>
              <w:numPr>
                <w:ilvl w:val="0"/>
                <w:numId w:val="99"/>
              </w:numPr>
              <w:ind w:hanging="360"/>
            </w:pPr>
            <w:r>
              <w:rPr>
                <w:rFonts w:ascii="Times New Roman" w:eastAsia="Times New Roman" w:hAnsi="Times New Roman" w:cs="Times New Roman"/>
              </w:rPr>
              <w:t>Removal of victim from water to shore or boat</w:t>
            </w:r>
          </w:p>
          <w:p w14:paraId="509251CC" w14:textId="77777777" w:rsidR="00060800" w:rsidRDefault="00B8380A">
            <w:pPr>
              <w:numPr>
                <w:ilvl w:val="0"/>
                <w:numId w:val="99"/>
              </w:numPr>
              <w:ind w:hanging="360"/>
            </w:pPr>
            <w:r>
              <w:rPr>
                <w:rFonts w:ascii="Times New Roman" w:eastAsia="Times New Roman" w:hAnsi="Times New Roman" w:cs="Times New Roman"/>
              </w:rPr>
              <w:t>Stressed and panicked diver scenarios</w:t>
            </w:r>
          </w:p>
          <w:p w14:paraId="1858DC2C" w14:textId="77777777" w:rsidR="00060800" w:rsidRDefault="00B8380A">
            <w:pPr>
              <w:numPr>
                <w:ilvl w:val="0"/>
                <w:numId w:val="99"/>
              </w:numPr>
              <w:ind w:hanging="360"/>
            </w:pPr>
            <w:r>
              <w:rPr>
                <w:rFonts w:ascii="Times New Roman" w:eastAsia="Times New Roman" w:hAnsi="Times New Roman" w:cs="Times New Roman"/>
              </w:rPr>
              <w:t xml:space="preserve">Recommendations For Rescue </w:t>
            </w:r>
            <w:proofErr w:type="gramStart"/>
            <w:r>
              <w:rPr>
                <w:rFonts w:ascii="Times New Roman" w:eastAsia="Times New Roman" w:hAnsi="Times New Roman" w:cs="Times New Roman"/>
              </w:rPr>
              <w:t>Of</w:t>
            </w:r>
            <w:proofErr w:type="gramEnd"/>
            <w:r>
              <w:rPr>
                <w:rFonts w:ascii="Times New Roman" w:eastAsia="Times New Roman" w:hAnsi="Times New Roman" w:cs="Times New Roman"/>
              </w:rPr>
              <w:t xml:space="preserve"> A Submerged Unresponsive Compressed-Gas Diver – Appendix 9</w:t>
            </w:r>
          </w:p>
        </w:tc>
      </w:tr>
      <w:tr w:rsidR="00060800" w14:paraId="3D0B5EF4" w14:textId="77777777">
        <w:trPr>
          <w:trHeight w:val="1262"/>
        </w:trPr>
        <w:tc>
          <w:tcPr>
            <w:tcW w:w="0" w:type="auto"/>
            <w:vMerge/>
            <w:tcBorders>
              <w:top w:val="nil"/>
              <w:left w:val="single" w:sz="4" w:space="0" w:color="000000"/>
              <w:bottom w:val="nil"/>
              <w:right w:val="single" w:sz="4" w:space="0" w:color="000000"/>
            </w:tcBorders>
          </w:tcPr>
          <w:p w14:paraId="2DE313F7" w14:textId="77777777" w:rsidR="00060800" w:rsidRDefault="00060800"/>
        </w:tc>
        <w:tc>
          <w:tcPr>
            <w:tcW w:w="9595" w:type="dxa"/>
            <w:gridSpan w:val="3"/>
            <w:tcBorders>
              <w:top w:val="single" w:sz="4" w:space="0" w:color="000000"/>
              <w:left w:val="single" w:sz="4" w:space="0" w:color="000000"/>
              <w:bottom w:val="single" w:sz="4" w:space="0" w:color="000000"/>
              <w:right w:val="single" w:sz="4" w:space="0" w:color="000000"/>
            </w:tcBorders>
          </w:tcPr>
          <w:p w14:paraId="7B81C910" w14:textId="77777777" w:rsidR="00060800" w:rsidRDefault="00B8380A">
            <w:r>
              <w:rPr>
                <w:rFonts w:ascii="Times New Roman" w:eastAsia="Times New Roman" w:hAnsi="Times New Roman" w:cs="Times New Roman"/>
              </w:rPr>
              <w:t xml:space="preserve">Successfully complete a minimum of one checkout dive and at least fifteen additional open water dives in a variety of dive sites, for a cumulative surface to surface time of 6 hours. Dives following the checkout dive(s) may be supervised by an active Scientific Diver holding the necessary depth authorization experienced in the type of diving planned, and with the knowledge and permission of the DSO </w:t>
            </w:r>
          </w:p>
        </w:tc>
      </w:tr>
      <w:tr w:rsidR="00060800" w14:paraId="20DBD5F7" w14:textId="77777777">
        <w:trPr>
          <w:trHeight w:val="1262"/>
        </w:trPr>
        <w:tc>
          <w:tcPr>
            <w:tcW w:w="0" w:type="auto"/>
            <w:vMerge/>
            <w:tcBorders>
              <w:top w:val="nil"/>
              <w:left w:val="single" w:sz="4" w:space="0" w:color="000000"/>
              <w:bottom w:val="nil"/>
              <w:right w:val="single" w:sz="4" w:space="0" w:color="000000"/>
            </w:tcBorders>
          </w:tcPr>
          <w:p w14:paraId="78467F18" w14:textId="77777777" w:rsidR="00060800" w:rsidRDefault="00060800"/>
        </w:tc>
        <w:tc>
          <w:tcPr>
            <w:tcW w:w="9595" w:type="dxa"/>
            <w:gridSpan w:val="3"/>
            <w:tcBorders>
              <w:top w:val="single" w:sz="4" w:space="0" w:color="000000"/>
              <w:left w:val="single" w:sz="4" w:space="0" w:color="000000"/>
              <w:bottom w:val="single" w:sz="4" w:space="0" w:color="000000"/>
              <w:right w:val="single" w:sz="4" w:space="0" w:color="000000"/>
            </w:tcBorders>
          </w:tcPr>
          <w:p w14:paraId="4386AE5C" w14:textId="77777777" w:rsidR="00060800" w:rsidRDefault="00B8380A">
            <w:pPr>
              <w:ind w:left="50" w:right="41"/>
            </w:pPr>
            <w:r>
              <w:rPr>
                <w:rFonts w:ascii="Times New Roman" w:eastAsia="Times New Roman" w:hAnsi="Times New Roman" w:cs="Times New Roman"/>
              </w:rPr>
              <w:t xml:space="preserve">The fifteen dives (minimum) following the initial checkout dive may be conducted over a variety of depth ranges as specified by the OM DCB. Depth progression must proceed shallower to deeper after acceptable skills and judgement have been demonstrated, and are not to exceed 100 feet (30 m) during the initial 12 dive cycle </w:t>
            </w:r>
          </w:p>
        </w:tc>
      </w:tr>
      <w:tr w:rsidR="00060800" w14:paraId="7967CC25" w14:textId="77777777">
        <w:trPr>
          <w:trHeight w:val="1310"/>
        </w:trPr>
        <w:tc>
          <w:tcPr>
            <w:tcW w:w="0" w:type="auto"/>
            <w:vMerge/>
            <w:tcBorders>
              <w:top w:val="nil"/>
              <w:left w:val="single" w:sz="4" w:space="0" w:color="000000"/>
              <w:bottom w:val="single" w:sz="4" w:space="0" w:color="000000"/>
              <w:right w:val="single" w:sz="4" w:space="0" w:color="000000"/>
            </w:tcBorders>
          </w:tcPr>
          <w:p w14:paraId="2CAC36B4" w14:textId="77777777" w:rsidR="00060800" w:rsidRDefault="00060800"/>
        </w:tc>
        <w:tc>
          <w:tcPr>
            <w:tcW w:w="9595" w:type="dxa"/>
            <w:gridSpan w:val="3"/>
            <w:tcBorders>
              <w:top w:val="single" w:sz="4" w:space="0" w:color="000000"/>
              <w:left w:val="single" w:sz="4" w:space="0" w:color="000000"/>
              <w:bottom w:val="single" w:sz="4" w:space="0" w:color="000000"/>
              <w:right w:val="single" w:sz="4" w:space="0" w:color="000000"/>
            </w:tcBorders>
          </w:tcPr>
          <w:p w14:paraId="65BB664A" w14:textId="77777777" w:rsidR="00060800" w:rsidRDefault="00B8380A">
            <w:pPr>
              <w:spacing w:after="158"/>
              <w:ind w:left="50"/>
            </w:pPr>
            <w:r>
              <w:rPr>
                <w:rFonts w:ascii="Times New Roman" w:eastAsia="Times New Roman" w:hAnsi="Times New Roman" w:cs="Times New Roman"/>
              </w:rPr>
              <w:t>* Checkout dive element</w:t>
            </w:r>
          </w:p>
          <w:p w14:paraId="615008FC" w14:textId="77777777" w:rsidR="00060800" w:rsidRDefault="00B8380A">
            <w:pPr>
              <w:spacing w:after="156"/>
              <w:ind w:left="50"/>
            </w:pPr>
            <w:r>
              <w:rPr>
                <w:rFonts w:ascii="Times New Roman" w:eastAsia="Times New Roman" w:hAnsi="Times New Roman" w:cs="Times New Roman"/>
              </w:rPr>
              <w:t>^^ Evaluated on all dives</w:t>
            </w:r>
          </w:p>
          <w:p w14:paraId="56759F29" w14:textId="77777777" w:rsidR="00060800" w:rsidRDefault="00B8380A">
            <w:pPr>
              <w:ind w:left="50"/>
            </w:pPr>
            <w:r>
              <w:rPr>
                <w:rFonts w:ascii="Times New Roman" w:eastAsia="Times New Roman" w:hAnsi="Times New Roman" w:cs="Times New Roman"/>
              </w:rPr>
              <w:t>^ Evaluated at some point during the training cycle</w:t>
            </w:r>
          </w:p>
        </w:tc>
      </w:tr>
      <w:tr w:rsidR="00060800" w14:paraId="59D2F45C" w14:textId="77777777">
        <w:trPr>
          <w:trHeight w:val="444"/>
        </w:trPr>
        <w:tc>
          <w:tcPr>
            <w:tcW w:w="10706" w:type="dxa"/>
            <w:gridSpan w:val="4"/>
            <w:tcBorders>
              <w:top w:val="single" w:sz="4" w:space="0" w:color="000000"/>
              <w:left w:val="single" w:sz="4" w:space="0" w:color="000000"/>
              <w:bottom w:val="single" w:sz="4" w:space="0" w:color="000000"/>
              <w:right w:val="single" w:sz="4" w:space="0" w:color="000000"/>
            </w:tcBorders>
          </w:tcPr>
          <w:p w14:paraId="1E0FA8FF" w14:textId="77777777" w:rsidR="00060800" w:rsidRDefault="00B8380A">
            <w:r>
              <w:rPr>
                <w:rFonts w:ascii="Times New Roman" w:eastAsia="Times New Roman" w:hAnsi="Times New Roman" w:cs="Times New Roman"/>
                <w:b/>
              </w:rPr>
              <w:t xml:space="preserve">Examinations </w:t>
            </w:r>
          </w:p>
        </w:tc>
      </w:tr>
      <w:tr w:rsidR="00060800" w14:paraId="27A3C1B7" w14:textId="77777777">
        <w:trPr>
          <w:trHeight w:val="1248"/>
        </w:trPr>
        <w:tc>
          <w:tcPr>
            <w:tcW w:w="1255" w:type="dxa"/>
            <w:gridSpan w:val="2"/>
            <w:tcBorders>
              <w:top w:val="single" w:sz="4" w:space="0" w:color="000000"/>
              <w:left w:val="single" w:sz="4" w:space="0" w:color="000000"/>
              <w:bottom w:val="single" w:sz="4" w:space="0" w:color="000000"/>
              <w:right w:val="single" w:sz="4" w:space="0" w:color="000000"/>
            </w:tcBorders>
          </w:tcPr>
          <w:p w14:paraId="0CF55055" w14:textId="77777777" w:rsidR="00060800" w:rsidRDefault="00B8380A">
            <w:r>
              <w:rPr>
                <w:rFonts w:ascii="Times New Roman" w:eastAsia="Times New Roman" w:hAnsi="Times New Roman" w:cs="Times New Roman"/>
              </w:rPr>
              <w:t xml:space="preserve">Equipment </w:t>
            </w:r>
          </w:p>
        </w:tc>
        <w:tc>
          <w:tcPr>
            <w:tcW w:w="9451" w:type="dxa"/>
            <w:gridSpan w:val="2"/>
            <w:tcBorders>
              <w:top w:val="single" w:sz="4" w:space="0" w:color="000000"/>
              <w:left w:val="single" w:sz="4" w:space="0" w:color="000000"/>
              <w:bottom w:val="single" w:sz="4" w:space="0" w:color="000000"/>
              <w:right w:val="single" w:sz="4" w:space="0" w:color="000000"/>
            </w:tcBorders>
          </w:tcPr>
          <w:p w14:paraId="3A17775D" w14:textId="77777777" w:rsidR="00060800" w:rsidRDefault="00B8380A">
            <w:pPr>
              <w:spacing w:after="197"/>
            </w:pPr>
            <w:r>
              <w:rPr>
                <w:rFonts w:ascii="Times New Roman" w:eastAsia="Times New Roman" w:hAnsi="Times New Roman" w:cs="Times New Roman"/>
              </w:rPr>
              <w:t xml:space="preserve">The trainee will be subject to examination/review of: </w:t>
            </w:r>
          </w:p>
          <w:p w14:paraId="314B0440" w14:textId="77777777" w:rsidR="00060800" w:rsidRDefault="00B8380A">
            <w:pPr>
              <w:numPr>
                <w:ilvl w:val="0"/>
                <w:numId w:val="100"/>
              </w:numPr>
              <w:ind w:hanging="360"/>
            </w:pPr>
            <w:r>
              <w:rPr>
                <w:rFonts w:ascii="Times New Roman" w:eastAsia="Times New Roman" w:hAnsi="Times New Roman" w:cs="Times New Roman"/>
              </w:rPr>
              <w:t>Personal diving equipment</w:t>
            </w:r>
          </w:p>
          <w:p w14:paraId="25EEE072" w14:textId="77777777" w:rsidR="00060800" w:rsidRDefault="00B8380A">
            <w:pPr>
              <w:numPr>
                <w:ilvl w:val="0"/>
                <w:numId w:val="100"/>
              </w:numPr>
              <w:ind w:hanging="360"/>
            </w:pPr>
            <w:r>
              <w:rPr>
                <w:rFonts w:ascii="Times New Roman" w:eastAsia="Times New Roman" w:hAnsi="Times New Roman" w:cs="Times New Roman"/>
              </w:rPr>
              <w:t>Task specific equipment</w:t>
            </w:r>
          </w:p>
          <w:p w14:paraId="58253D0B" w14:textId="77777777" w:rsidR="00060800" w:rsidRDefault="00B8380A">
            <w:pPr>
              <w:numPr>
                <w:ilvl w:val="0"/>
                <w:numId w:val="100"/>
              </w:numPr>
              <w:ind w:hanging="360"/>
            </w:pPr>
            <w:r>
              <w:rPr>
                <w:rFonts w:ascii="Times New Roman" w:eastAsia="Times New Roman" w:hAnsi="Times New Roman" w:cs="Times New Roman"/>
              </w:rPr>
              <w:t>Function and manipulation of decompression computer to be employed by the diver (if applicable)</w:t>
            </w:r>
          </w:p>
        </w:tc>
      </w:tr>
      <w:tr w:rsidR="00060800" w14:paraId="3EA39EBE" w14:textId="77777777">
        <w:trPr>
          <w:trHeight w:val="3658"/>
        </w:trPr>
        <w:tc>
          <w:tcPr>
            <w:tcW w:w="1255" w:type="dxa"/>
            <w:gridSpan w:val="2"/>
            <w:tcBorders>
              <w:top w:val="single" w:sz="4" w:space="0" w:color="000000"/>
              <w:left w:val="single" w:sz="4" w:space="0" w:color="000000"/>
              <w:bottom w:val="single" w:sz="4" w:space="0" w:color="000000"/>
              <w:right w:val="single" w:sz="4" w:space="0" w:color="000000"/>
            </w:tcBorders>
          </w:tcPr>
          <w:p w14:paraId="504B407A" w14:textId="77777777" w:rsidR="00060800" w:rsidRDefault="00B8380A">
            <w:r>
              <w:rPr>
                <w:rFonts w:ascii="Times New Roman" w:eastAsia="Times New Roman" w:hAnsi="Times New Roman" w:cs="Times New Roman"/>
              </w:rPr>
              <w:t xml:space="preserve">Written </w:t>
            </w:r>
          </w:p>
          <w:p w14:paraId="71F56E98" w14:textId="77777777" w:rsidR="00060800" w:rsidRDefault="00B8380A">
            <w:r>
              <w:rPr>
                <w:rFonts w:ascii="Times New Roman" w:eastAsia="Times New Roman" w:hAnsi="Times New Roman" w:cs="Times New Roman"/>
              </w:rPr>
              <w:t xml:space="preserve">Exams </w:t>
            </w:r>
          </w:p>
        </w:tc>
        <w:tc>
          <w:tcPr>
            <w:tcW w:w="9451" w:type="dxa"/>
            <w:gridSpan w:val="2"/>
            <w:tcBorders>
              <w:top w:val="single" w:sz="4" w:space="0" w:color="000000"/>
              <w:left w:val="single" w:sz="4" w:space="0" w:color="000000"/>
              <w:bottom w:val="single" w:sz="4" w:space="0" w:color="000000"/>
              <w:right w:val="single" w:sz="4" w:space="0" w:color="000000"/>
            </w:tcBorders>
          </w:tcPr>
          <w:p w14:paraId="6FA0BB18" w14:textId="77777777" w:rsidR="00060800" w:rsidRDefault="00B8380A">
            <w:pPr>
              <w:spacing w:after="202" w:line="257" w:lineRule="auto"/>
            </w:pPr>
            <w:r>
              <w:rPr>
                <w:rFonts w:ascii="Times New Roman" w:eastAsia="Times New Roman" w:hAnsi="Times New Roman" w:cs="Times New Roman"/>
              </w:rPr>
              <w:t xml:space="preserve">The trainee must pass a written examination reviewed and approved by the OM DCB that demonstrates knowledge of at least the following: </w:t>
            </w:r>
          </w:p>
          <w:p w14:paraId="04368DEB" w14:textId="77777777" w:rsidR="00060800" w:rsidRDefault="00B8380A">
            <w:pPr>
              <w:numPr>
                <w:ilvl w:val="0"/>
                <w:numId w:val="101"/>
              </w:numPr>
              <w:ind w:left="432" w:hanging="360"/>
            </w:pPr>
            <w:r>
              <w:rPr>
                <w:rFonts w:ascii="Times New Roman" w:eastAsia="Times New Roman" w:hAnsi="Times New Roman" w:cs="Times New Roman"/>
              </w:rPr>
              <w:t>Function, care, use, and maintenance of diving equipment</w:t>
            </w:r>
          </w:p>
          <w:p w14:paraId="3BEF3023" w14:textId="77777777" w:rsidR="00060800" w:rsidRDefault="00B8380A">
            <w:pPr>
              <w:numPr>
                <w:ilvl w:val="0"/>
                <w:numId w:val="101"/>
              </w:numPr>
              <w:ind w:left="432" w:hanging="360"/>
            </w:pPr>
            <w:r>
              <w:rPr>
                <w:rFonts w:ascii="Times New Roman" w:eastAsia="Times New Roman" w:hAnsi="Times New Roman" w:cs="Times New Roman"/>
              </w:rPr>
              <w:t>Advanced physics and physiology of diving</w:t>
            </w:r>
          </w:p>
          <w:p w14:paraId="6216784B" w14:textId="77777777" w:rsidR="00060800" w:rsidRDefault="00B8380A">
            <w:pPr>
              <w:numPr>
                <w:ilvl w:val="0"/>
                <w:numId w:val="101"/>
              </w:numPr>
              <w:ind w:left="432" w:hanging="360"/>
            </w:pPr>
            <w:r>
              <w:rPr>
                <w:rFonts w:ascii="Times New Roman" w:eastAsia="Times New Roman" w:hAnsi="Times New Roman" w:cs="Times New Roman"/>
              </w:rPr>
              <w:t>Diving regulations</w:t>
            </w:r>
          </w:p>
          <w:p w14:paraId="1311BD53" w14:textId="77777777" w:rsidR="00060800" w:rsidRDefault="00B8380A">
            <w:pPr>
              <w:numPr>
                <w:ilvl w:val="0"/>
                <w:numId w:val="101"/>
              </w:numPr>
              <w:ind w:left="432" w:hanging="360"/>
            </w:pPr>
            <w:r>
              <w:rPr>
                <w:rFonts w:ascii="Times New Roman" w:eastAsia="Times New Roman" w:hAnsi="Times New Roman" w:cs="Times New Roman"/>
              </w:rPr>
              <w:t>Applicable diving environments</w:t>
            </w:r>
          </w:p>
          <w:p w14:paraId="2A98D818" w14:textId="77777777" w:rsidR="00060800" w:rsidRDefault="00B8380A">
            <w:pPr>
              <w:numPr>
                <w:ilvl w:val="0"/>
                <w:numId w:val="101"/>
              </w:numPr>
              <w:spacing w:after="38" w:line="242" w:lineRule="auto"/>
              <w:ind w:left="432" w:hanging="360"/>
            </w:pPr>
            <w:r>
              <w:rPr>
                <w:rFonts w:ascii="Times New Roman" w:eastAsia="Times New Roman" w:hAnsi="Times New Roman" w:cs="Times New Roman"/>
              </w:rPr>
              <w:t>Emergency procedures for OM-specific dive mode(s) and environments, including buoyant ascent and ascent by air sharing</w:t>
            </w:r>
          </w:p>
          <w:p w14:paraId="44A6DA60" w14:textId="77777777" w:rsidR="00060800" w:rsidRDefault="00B8380A">
            <w:pPr>
              <w:numPr>
                <w:ilvl w:val="0"/>
                <w:numId w:val="101"/>
              </w:numPr>
              <w:ind w:left="432" w:hanging="360"/>
            </w:pPr>
            <w:r>
              <w:rPr>
                <w:rFonts w:ascii="Times New Roman" w:eastAsia="Times New Roman" w:hAnsi="Times New Roman" w:cs="Times New Roman"/>
              </w:rPr>
              <w:t>Currently accepted decompression theory and procedures</w:t>
            </w:r>
          </w:p>
          <w:p w14:paraId="50145D8E" w14:textId="77777777" w:rsidR="00060800" w:rsidRDefault="00B8380A">
            <w:pPr>
              <w:numPr>
                <w:ilvl w:val="0"/>
                <w:numId w:val="101"/>
              </w:numPr>
              <w:ind w:left="432" w:hanging="360"/>
            </w:pPr>
            <w:r>
              <w:rPr>
                <w:rFonts w:ascii="Times New Roman" w:eastAsia="Times New Roman" w:hAnsi="Times New Roman" w:cs="Times New Roman"/>
              </w:rPr>
              <w:t>Proper use of dive tables</w:t>
            </w:r>
          </w:p>
          <w:p w14:paraId="3855F1C5" w14:textId="77777777" w:rsidR="00060800" w:rsidRDefault="00B8380A">
            <w:pPr>
              <w:numPr>
                <w:ilvl w:val="0"/>
                <w:numId w:val="101"/>
              </w:numPr>
              <w:ind w:left="432" w:hanging="360"/>
            </w:pPr>
            <w:r>
              <w:rPr>
                <w:rFonts w:ascii="Times New Roman" w:eastAsia="Times New Roman" w:hAnsi="Times New Roman" w:cs="Times New Roman"/>
              </w:rPr>
              <w:t>Hazards of breath-hold diving and ascents</w:t>
            </w:r>
          </w:p>
          <w:p w14:paraId="5428DC98" w14:textId="77777777" w:rsidR="00060800" w:rsidRDefault="00B8380A">
            <w:pPr>
              <w:numPr>
                <w:ilvl w:val="0"/>
                <w:numId w:val="101"/>
              </w:numPr>
              <w:ind w:left="432" w:hanging="360"/>
            </w:pPr>
            <w:r>
              <w:rPr>
                <w:rFonts w:ascii="Times New Roman" w:eastAsia="Times New Roman" w:hAnsi="Times New Roman" w:cs="Times New Roman"/>
              </w:rPr>
              <w:t xml:space="preserve">Planning and supervision of diving operations </w:t>
            </w:r>
            <w:r>
              <w:rPr>
                <w:rFonts w:ascii="Segoe UI Symbol" w:eastAsia="Segoe UI Symbol" w:hAnsi="Segoe UI Symbol" w:cs="Segoe UI Symbol"/>
              </w:rPr>
              <w:t xml:space="preserve">• </w:t>
            </w:r>
            <w:r>
              <w:rPr>
                <w:rFonts w:ascii="Times New Roman" w:eastAsia="Times New Roman" w:hAnsi="Times New Roman" w:cs="Times New Roman"/>
              </w:rPr>
              <w:t>Navigation</w:t>
            </w:r>
          </w:p>
        </w:tc>
      </w:tr>
      <w:tr w:rsidR="00060800" w14:paraId="3F420C07" w14:textId="77777777">
        <w:trPr>
          <w:trHeight w:val="308"/>
        </w:trPr>
        <w:tc>
          <w:tcPr>
            <w:tcW w:w="1255" w:type="dxa"/>
            <w:gridSpan w:val="2"/>
            <w:tcBorders>
              <w:top w:val="single" w:sz="4" w:space="0" w:color="000000"/>
              <w:left w:val="single" w:sz="4" w:space="0" w:color="000000"/>
              <w:bottom w:val="nil"/>
              <w:right w:val="single" w:sz="4" w:space="0" w:color="000000"/>
            </w:tcBorders>
          </w:tcPr>
          <w:p w14:paraId="260DAB9A" w14:textId="77777777" w:rsidR="00060800" w:rsidRDefault="00060800"/>
        </w:tc>
        <w:tc>
          <w:tcPr>
            <w:tcW w:w="540" w:type="dxa"/>
            <w:tcBorders>
              <w:top w:val="single" w:sz="4" w:space="0" w:color="000000"/>
              <w:left w:val="single" w:sz="4" w:space="0" w:color="000000"/>
              <w:bottom w:val="nil"/>
              <w:right w:val="nil"/>
            </w:tcBorders>
          </w:tcPr>
          <w:p w14:paraId="757CFED8" w14:textId="77777777" w:rsidR="00060800" w:rsidRDefault="00B8380A">
            <w:pPr>
              <w:ind w:left="180"/>
            </w:pPr>
            <w:r>
              <w:rPr>
                <w:rFonts w:ascii="Segoe UI Symbol" w:eastAsia="Segoe UI Symbol" w:hAnsi="Segoe UI Symbol" w:cs="Segoe UI Symbol"/>
              </w:rPr>
              <w:t>•</w:t>
            </w:r>
          </w:p>
        </w:tc>
        <w:tc>
          <w:tcPr>
            <w:tcW w:w="8911" w:type="dxa"/>
            <w:tcBorders>
              <w:top w:val="single" w:sz="4" w:space="0" w:color="000000"/>
              <w:left w:val="nil"/>
              <w:bottom w:val="nil"/>
              <w:right w:val="single" w:sz="4" w:space="0" w:color="000000"/>
            </w:tcBorders>
          </w:tcPr>
          <w:p w14:paraId="5749A4BF" w14:textId="77777777" w:rsidR="00060800" w:rsidRDefault="00B8380A">
            <w:r>
              <w:rPr>
                <w:rFonts w:ascii="Times New Roman" w:eastAsia="Times New Roman" w:hAnsi="Times New Roman" w:cs="Times New Roman"/>
              </w:rPr>
              <w:t>Diving hazards</w:t>
            </w:r>
            <w:r>
              <w:rPr>
                <w:rFonts w:ascii="Times New Roman" w:eastAsia="Times New Roman" w:hAnsi="Times New Roman" w:cs="Times New Roman"/>
                <w:color w:val="C00000"/>
              </w:rPr>
              <w:t xml:space="preserve"> </w:t>
            </w:r>
            <w:r>
              <w:rPr>
                <w:rFonts w:ascii="Times New Roman" w:eastAsia="Times New Roman" w:hAnsi="Times New Roman" w:cs="Times New Roman"/>
              </w:rPr>
              <w:t>&amp; mitigations</w:t>
            </w:r>
          </w:p>
        </w:tc>
      </w:tr>
      <w:tr w:rsidR="00060800" w14:paraId="22C5FB26" w14:textId="77777777">
        <w:trPr>
          <w:trHeight w:val="775"/>
        </w:trPr>
        <w:tc>
          <w:tcPr>
            <w:tcW w:w="1255" w:type="dxa"/>
            <w:gridSpan w:val="2"/>
            <w:tcBorders>
              <w:top w:val="nil"/>
              <w:left w:val="single" w:sz="4" w:space="0" w:color="000000"/>
              <w:bottom w:val="nil"/>
              <w:right w:val="single" w:sz="4" w:space="0" w:color="000000"/>
            </w:tcBorders>
          </w:tcPr>
          <w:p w14:paraId="63D43DCF" w14:textId="77777777" w:rsidR="00060800" w:rsidRDefault="00060800"/>
        </w:tc>
        <w:tc>
          <w:tcPr>
            <w:tcW w:w="540" w:type="dxa"/>
            <w:tcBorders>
              <w:top w:val="nil"/>
              <w:left w:val="single" w:sz="4" w:space="0" w:color="000000"/>
              <w:bottom w:val="nil"/>
              <w:right w:val="nil"/>
            </w:tcBorders>
          </w:tcPr>
          <w:p w14:paraId="60542329" w14:textId="77777777" w:rsidR="00060800" w:rsidRDefault="00B8380A">
            <w:pPr>
              <w:ind w:left="180"/>
            </w:pPr>
            <w:r>
              <w:rPr>
                <w:rFonts w:ascii="Segoe UI Symbol" w:eastAsia="Segoe UI Symbol" w:hAnsi="Segoe UI Symbol" w:cs="Segoe UI Symbol"/>
              </w:rPr>
              <w:t>•</w:t>
            </w:r>
          </w:p>
        </w:tc>
        <w:tc>
          <w:tcPr>
            <w:tcW w:w="8911" w:type="dxa"/>
            <w:tcBorders>
              <w:top w:val="nil"/>
              <w:left w:val="nil"/>
              <w:bottom w:val="nil"/>
              <w:right w:val="single" w:sz="4" w:space="0" w:color="000000"/>
            </w:tcBorders>
          </w:tcPr>
          <w:p w14:paraId="16D5CA7E" w14:textId="77777777" w:rsidR="00060800" w:rsidRDefault="00B8380A">
            <w:pPr>
              <w:ind w:right="24"/>
            </w:pPr>
            <w:r>
              <w:rPr>
                <w:rFonts w:ascii="Times New Roman" w:eastAsia="Times New Roman" w:hAnsi="Times New Roman" w:cs="Times New Roman"/>
              </w:rPr>
              <w:t>Cause, symptoms, treatment, and prevention of the following: near drowning, air embolism, hypercapnia, squeezes, oxygen toxicity, nitrogen narcosis, exhaustion and panic, respiratory fatigue, motion sickness, decompression sickness, hypothermia, and hypoxia/anoxia</w:t>
            </w:r>
          </w:p>
        </w:tc>
      </w:tr>
      <w:tr w:rsidR="00060800" w14:paraId="0B19A924" w14:textId="77777777" w:rsidTr="00056524">
        <w:trPr>
          <w:trHeight w:val="494"/>
        </w:trPr>
        <w:tc>
          <w:tcPr>
            <w:tcW w:w="1255" w:type="dxa"/>
            <w:gridSpan w:val="2"/>
            <w:tcBorders>
              <w:top w:val="nil"/>
              <w:left w:val="single" w:sz="4" w:space="0" w:color="000000"/>
              <w:bottom w:val="nil"/>
              <w:right w:val="single" w:sz="4" w:space="0" w:color="000000"/>
            </w:tcBorders>
          </w:tcPr>
          <w:p w14:paraId="20409D33" w14:textId="77777777" w:rsidR="00060800" w:rsidRDefault="00060800"/>
        </w:tc>
        <w:tc>
          <w:tcPr>
            <w:tcW w:w="540" w:type="dxa"/>
            <w:tcBorders>
              <w:top w:val="nil"/>
              <w:left w:val="single" w:sz="4" w:space="0" w:color="000000"/>
              <w:bottom w:val="nil"/>
              <w:right w:val="nil"/>
            </w:tcBorders>
          </w:tcPr>
          <w:p w14:paraId="69DB7070" w14:textId="77777777" w:rsidR="00060800" w:rsidRDefault="00B8380A">
            <w:pPr>
              <w:ind w:left="180"/>
            </w:pPr>
            <w:r>
              <w:rPr>
                <w:rFonts w:ascii="Segoe UI Symbol" w:eastAsia="Segoe UI Symbol" w:hAnsi="Segoe UI Symbol" w:cs="Segoe UI Symbol"/>
              </w:rPr>
              <w:t>•</w:t>
            </w:r>
          </w:p>
        </w:tc>
        <w:tc>
          <w:tcPr>
            <w:tcW w:w="8911" w:type="dxa"/>
            <w:tcBorders>
              <w:top w:val="nil"/>
              <w:left w:val="nil"/>
              <w:bottom w:val="nil"/>
              <w:right w:val="single" w:sz="4" w:space="0" w:color="000000"/>
            </w:tcBorders>
          </w:tcPr>
          <w:p w14:paraId="22755A65" w14:textId="77777777" w:rsidR="00060800" w:rsidRDefault="00B8380A">
            <w:r>
              <w:rPr>
                <w:rFonts w:ascii="Times New Roman" w:eastAsia="Times New Roman" w:hAnsi="Times New Roman" w:cs="Times New Roman"/>
              </w:rPr>
              <w:t>Applicable theoretical training and knowledge development from the Required and Suggested Topics (above)</w:t>
            </w:r>
          </w:p>
        </w:tc>
      </w:tr>
      <w:tr w:rsidR="00056524" w14:paraId="6631813B" w14:textId="77777777">
        <w:trPr>
          <w:trHeight w:val="494"/>
        </w:trPr>
        <w:tc>
          <w:tcPr>
            <w:tcW w:w="1255" w:type="dxa"/>
            <w:gridSpan w:val="2"/>
            <w:tcBorders>
              <w:top w:val="nil"/>
              <w:left w:val="single" w:sz="4" w:space="0" w:color="000000"/>
              <w:bottom w:val="single" w:sz="4" w:space="0" w:color="000000"/>
              <w:right w:val="single" w:sz="4" w:space="0" w:color="000000"/>
            </w:tcBorders>
          </w:tcPr>
          <w:p w14:paraId="3B02EFD6" w14:textId="77777777" w:rsidR="00056524" w:rsidRDefault="00056524"/>
        </w:tc>
        <w:tc>
          <w:tcPr>
            <w:tcW w:w="540" w:type="dxa"/>
            <w:tcBorders>
              <w:top w:val="nil"/>
              <w:left w:val="single" w:sz="4" w:space="0" w:color="000000"/>
              <w:bottom w:val="single" w:sz="4" w:space="0" w:color="000000"/>
              <w:right w:val="nil"/>
            </w:tcBorders>
          </w:tcPr>
          <w:p w14:paraId="7AB7BD01" w14:textId="77777777" w:rsidR="00056524" w:rsidRDefault="00056524">
            <w:pPr>
              <w:ind w:left="180"/>
              <w:rPr>
                <w:rFonts w:ascii="Segoe UI Symbol" w:eastAsia="Segoe UI Symbol" w:hAnsi="Segoe UI Symbol" w:cs="Segoe UI Symbol"/>
              </w:rPr>
            </w:pPr>
          </w:p>
        </w:tc>
        <w:tc>
          <w:tcPr>
            <w:tcW w:w="8911" w:type="dxa"/>
            <w:tcBorders>
              <w:top w:val="nil"/>
              <w:left w:val="nil"/>
              <w:bottom w:val="single" w:sz="4" w:space="0" w:color="000000"/>
              <w:right w:val="single" w:sz="4" w:space="0" w:color="000000"/>
            </w:tcBorders>
          </w:tcPr>
          <w:p w14:paraId="75DACE83" w14:textId="77777777" w:rsidR="00056524" w:rsidRDefault="00056524">
            <w:pPr>
              <w:rPr>
                <w:rFonts w:ascii="Times New Roman" w:eastAsia="Times New Roman" w:hAnsi="Times New Roman" w:cs="Times New Roman"/>
              </w:rPr>
            </w:pPr>
          </w:p>
        </w:tc>
      </w:tr>
    </w:tbl>
    <w:p w14:paraId="727A7263" w14:textId="08574348" w:rsidR="00060800" w:rsidRDefault="00F95E1B">
      <w:pPr>
        <w:pStyle w:val="Heading5"/>
        <w:spacing w:after="242" w:line="259" w:lineRule="auto"/>
        <w:ind w:left="380"/>
      </w:pPr>
      <w:r>
        <w:rPr>
          <w:color w:val="2F5496"/>
          <w:sz w:val="32"/>
        </w:rPr>
        <w:t>4.4</w:t>
      </w:r>
      <w:r>
        <w:rPr>
          <w:rFonts w:ascii="Arial" w:eastAsia="Arial" w:hAnsi="Arial" w:cs="Arial"/>
          <w:b/>
          <w:color w:val="2F5496"/>
          <w:sz w:val="32"/>
        </w:rPr>
        <w:t xml:space="preserve"> </w:t>
      </w:r>
      <w:r>
        <w:rPr>
          <w:color w:val="2F5496"/>
          <w:sz w:val="32"/>
        </w:rPr>
        <w:t>TYPES</w:t>
      </w:r>
      <w:r w:rsidR="00B8380A">
        <w:rPr>
          <w:color w:val="2F5496"/>
          <w:sz w:val="32"/>
        </w:rPr>
        <w:t xml:space="preserve"> OF AUTHORIZATION </w:t>
      </w:r>
    </w:p>
    <w:p w14:paraId="5E833587" w14:textId="77777777" w:rsidR="00060800" w:rsidRDefault="00B8380A">
      <w:pPr>
        <w:spacing w:after="351" w:line="248" w:lineRule="auto"/>
        <w:ind w:left="740" w:hanging="10"/>
      </w:pPr>
      <w:r>
        <w:rPr>
          <w:rFonts w:ascii="Times New Roman" w:eastAsia="Times New Roman" w:hAnsi="Times New Roman" w:cs="Times New Roman"/>
          <w:color w:val="0E101A"/>
          <w:sz w:val="24"/>
        </w:rPr>
        <w:t xml:space="preserve">Only a person diving under CTSA auspices is eligible for Scientific Diver authorization from the Connecticut Scuba Academy, Cheshire CT. </w:t>
      </w:r>
    </w:p>
    <w:p w14:paraId="6AA955BB" w14:textId="469C6D11" w:rsidR="00060800" w:rsidRDefault="00F95E1B">
      <w:pPr>
        <w:pStyle w:val="Heading6"/>
        <w:spacing w:after="274"/>
        <w:ind w:left="398"/>
      </w:pPr>
      <w:r>
        <w:rPr>
          <w:color w:val="002060"/>
        </w:rPr>
        <w:t>4.4.1</w:t>
      </w:r>
      <w:r>
        <w:rPr>
          <w:rFonts w:ascii="Arial" w:eastAsia="Arial" w:hAnsi="Arial" w:cs="Arial"/>
          <w:b/>
          <w:color w:val="002060"/>
        </w:rPr>
        <w:t xml:space="preserve"> </w:t>
      </w:r>
      <w:r>
        <w:t>Scientific</w:t>
      </w:r>
      <w:r w:rsidR="00B8380A">
        <w:t xml:space="preserve"> Diver-in-Training Authorization </w:t>
      </w:r>
    </w:p>
    <w:p w14:paraId="7D4AD107" w14:textId="77777777" w:rsidR="00060800" w:rsidRDefault="00B8380A">
      <w:pPr>
        <w:spacing w:after="675" w:line="248" w:lineRule="auto"/>
        <w:ind w:left="740" w:hanging="10"/>
      </w:pPr>
      <w:r>
        <w:rPr>
          <w:rFonts w:ascii="Times New Roman" w:eastAsia="Times New Roman" w:hAnsi="Times New Roman" w:cs="Times New Roman"/>
          <w:color w:val="0E101A"/>
          <w:sz w:val="24"/>
        </w:rPr>
        <w:t xml:space="preserve">This permit signifies the diver has completed an internationally recognized recreational diving course and has met the requirements and has been approved by the DSO to participate in the training. </w:t>
      </w:r>
    </w:p>
    <w:p w14:paraId="3A42018A" w14:textId="608135DE" w:rsidR="00060800" w:rsidRDefault="00F95E1B">
      <w:pPr>
        <w:pStyle w:val="Heading6"/>
        <w:spacing w:after="274"/>
        <w:ind w:left="398"/>
      </w:pPr>
      <w:r>
        <w:rPr>
          <w:color w:val="002060"/>
        </w:rPr>
        <w:t>4.4.2</w:t>
      </w:r>
      <w:r>
        <w:rPr>
          <w:rFonts w:ascii="Arial" w:eastAsia="Arial" w:hAnsi="Arial" w:cs="Arial"/>
          <w:b/>
          <w:color w:val="002060"/>
        </w:rPr>
        <w:t xml:space="preserve"> </w:t>
      </w:r>
      <w:r>
        <w:t>Scientific</w:t>
      </w:r>
      <w:r w:rsidR="00B8380A">
        <w:t xml:space="preserve"> Diver Authorization </w:t>
      </w:r>
    </w:p>
    <w:p w14:paraId="1141D8B0" w14:textId="77777777" w:rsidR="00060800" w:rsidRDefault="00B8380A">
      <w:pPr>
        <w:spacing w:after="627" w:line="248" w:lineRule="auto"/>
        <w:ind w:left="740" w:hanging="10"/>
      </w:pPr>
      <w:r>
        <w:rPr>
          <w:rFonts w:ascii="Times New Roman" w:eastAsia="Times New Roman" w:hAnsi="Times New Roman" w:cs="Times New Roman"/>
          <w:color w:val="0E101A"/>
          <w:sz w:val="24"/>
        </w:rPr>
        <w:t xml:space="preserve">This is a permit to dive, issued by the DSO upon recommendation of the DCB, usable only while it is current and for the purpose intended. </w:t>
      </w:r>
    </w:p>
    <w:p w14:paraId="26228B57" w14:textId="24F38744" w:rsidR="00060800" w:rsidRDefault="00F95E1B">
      <w:pPr>
        <w:pStyle w:val="Heading6"/>
        <w:spacing w:after="228"/>
        <w:ind w:left="398"/>
      </w:pPr>
      <w:r>
        <w:rPr>
          <w:color w:val="002060"/>
        </w:rPr>
        <w:t>4.4.3</w:t>
      </w:r>
      <w:r>
        <w:rPr>
          <w:rFonts w:ascii="Arial" w:eastAsia="Arial" w:hAnsi="Arial" w:cs="Arial"/>
          <w:b/>
          <w:color w:val="002060"/>
        </w:rPr>
        <w:t xml:space="preserve"> </w:t>
      </w:r>
      <w:r>
        <w:rPr>
          <w:sz w:val="24"/>
        </w:rPr>
        <w:t>Temporary</w:t>
      </w:r>
      <w:r w:rsidR="00B8380A">
        <w:t xml:space="preserve"> Diver Authorization</w:t>
      </w:r>
      <w:r w:rsidR="00B8380A">
        <w:rPr>
          <w:sz w:val="24"/>
        </w:rPr>
        <w:t xml:space="preserve"> </w:t>
      </w:r>
    </w:p>
    <w:p w14:paraId="16485350" w14:textId="77777777" w:rsidR="00060800" w:rsidRDefault="00B8380A">
      <w:pPr>
        <w:spacing w:after="351" w:line="248" w:lineRule="auto"/>
        <w:ind w:left="740" w:hanging="10"/>
      </w:pPr>
      <w:r>
        <w:rPr>
          <w:rFonts w:ascii="Times New Roman" w:eastAsia="Times New Roman" w:hAnsi="Times New Roman" w:cs="Times New Roman"/>
          <w:color w:val="0E101A"/>
          <w:sz w:val="24"/>
        </w:rPr>
        <w:t xml:space="preserve">This authorization is issued only following a demonstration of the required proficiency in diving and if the person in question can contribute measurably to a planned dive. It is granted by the DSO and is valid only for a specified time. Temporary diver authorizations shall be restricted </w:t>
      </w:r>
      <w:proofErr w:type="gramStart"/>
      <w:r>
        <w:rPr>
          <w:rFonts w:ascii="Times New Roman" w:eastAsia="Times New Roman" w:hAnsi="Times New Roman" w:cs="Times New Roman"/>
          <w:color w:val="0E101A"/>
          <w:sz w:val="24"/>
        </w:rPr>
        <w:t>to  the</w:t>
      </w:r>
      <w:proofErr w:type="gramEnd"/>
      <w:r>
        <w:rPr>
          <w:rFonts w:ascii="Times New Roman" w:eastAsia="Times New Roman" w:hAnsi="Times New Roman" w:cs="Times New Roman"/>
          <w:color w:val="0E101A"/>
          <w:sz w:val="24"/>
        </w:rPr>
        <w:t xml:space="preserve"> planned diving operation under CTSA auspices shall comply with all other policies, regulations, and standards of this manual, including medical requirements. </w:t>
      </w:r>
    </w:p>
    <w:p w14:paraId="6FB0DB35" w14:textId="254C80E2" w:rsidR="00060800" w:rsidRDefault="00F95E1B">
      <w:pPr>
        <w:pStyle w:val="Heading6"/>
        <w:spacing w:after="276"/>
        <w:ind w:left="398"/>
      </w:pPr>
      <w:r>
        <w:rPr>
          <w:color w:val="002060"/>
        </w:rPr>
        <w:t>4.4.4</w:t>
      </w:r>
      <w:r>
        <w:rPr>
          <w:rFonts w:ascii="Arial" w:eastAsia="Arial" w:hAnsi="Arial" w:cs="Arial"/>
          <w:b/>
          <w:color w:val="002060"/>
        </w:rPr>
        <w:t xml:space="preserve"> </w:t>
      </w:r>
      <w:r>
        <w:t>Scientific</w:t>
      </w:r>
      <w:r w:rsidR="00B8380A">
        <w:t xml:space="preserve"> Diving Reciprocity Authorization </w:t>
      </w:r>
    </w:p>
    <w:p w14:paraId="6ED67477" w14:textId="1437A833" w:rsidR="00060800" w:rsidRDefault="00B8380A">
      <w:pPr>
        <w:spacing w:after="16" w:line="248" w:lineRule="auto"/>
        <w:ind w:left="740" w:hanging="10"/>
        <w:rPr>
          <w:rFonts w:ascii="Times New Roman" w:eastAsia="Times New Roman" w:hAnsi="Times New Roman" w:cs="Times New Roman"/>
          <w:color w:val="0E101A"/>
          <w:sz w:val="24"/>
        </w:rPr>
      </w:pPr>
      <w:r>
        <w:rPr>
          <w:rFonts w:ascii="Times New Roman" w:eastAsia="Times New Roman" w:hAnsi="Times New Roman" w:cs="Times New Roman"/>
          <w:color w:val="0E101A"/>
          <w:sz w:val="24"/>
        </w:rPr>
        <w:t xml:space="preserve">The DSO issues this authorization to an authorized Scientific Diver from an organization that operates, at a minimum, under scientific diving regulations that meet or exceed AAUS scientific diving regulations. The visiting diver shall, at a minimum, adhere to CTSA Manual for Diving Safety. Before arrival, a Scientific Diving Reciprocity form signed by the DSO or Chairman of the home organization's DCB shall be submitted to the CSA's DSO for approval. The visiting diver may be asked to demonstrate their knowledge and skills for the planned dive. </w:t>
      </w:r>
    </w:p>
    <w:p w14:paraId="363C785B" w14:textId="77777777" w:rsidR="00056524" w:rsidRDefault="00056524">
      <w:pPr>
        <w:spacing w:after="16" w:line="248" w:lineRule="auto"/>
        <w:ind w:left="740" w:hanging="10"/>
      </w:pPr>
    </w:p>
    <w:p w14:paraId="343EEEF2" w14:textId="502A8170" w:rsidR="00060800" w:rsidRDefault="00F95E1B">
      <w:pPr>
        <w:pStyle w:val="Heading6"/>
        <w:spacing w:after="277"/>
        <w:ind w:left="398"/>
      </w:pPr>
      <w:r>
        <w:rPr>
          <w:color w:val="002060"/>
        </w:rPr>
        <w:t>4.4.5</w:t>
      </w:r>
      <w:r>
        <w:rPr>
          <w:rFonts w:ascii="Arial" w:eastAsia="Arial" w:hAnsi="Arial" w:cs="Arial"/>
          <w:b/>
          <w:color w:val="002060"/>
        </w:rPr>
        <w:t xml:space="preserve"> </w:t>
      </w:r>
      <w:r>
        <w:rPr>
          <w:sz w:val="24"/>
        </w:rPr>
        <w:t>Denial</w:t>
      </w:r>
      <w:r w:rsidR="00B8380A">
        <w:t xml:space="preserve"> of Authorization</w:t>
      </w:r>
      <w:r w:rsidR="00B8380A">
        <w:rPr>
          <w:sz w:val="24"/>
        </w:rPr>
        <w:t xml:space="preserve"> </w:t>
      </w:r>
    </w:p>
    <w:p w14:paraId="6D617B2D" w14:textId="77777777" w:rsidR="00060800" w:rsidRDefault="00B8380A">
      <w:pPr>
        <w:spacing w:after="389" w:line="248" w:lineRule="auto"/>
        <w:ind w:left="740" w:hanging="10"/>
      </w:pPr>
      <w:r>
        <w:rPr>
          <w:rFonts w:ascii="Times New Roman" w:eastAsia="Times New Roman" w:hAnsi="Times New Roman" w:cs="Times New Roman"/>
          <w:color w:val="0E101A"/>
          <w:sz w:val="24"/>
        </w:rPr>
        <w:t xml:space="preserve">Submission of documents and participation in aptitude examinations does not automatically result in authorization. The applicant shall convince the DSO and members of the DCB that they are sufficiently </w:t>
      </w:r>
      <w:r>
        <w:rPr>
          <w:rFonts w:ascii="Times New Roman" w:eastAsia="Times New Roman" w:hAnsi="Times New Roman" w:cs="Times New Roman"/>
          <w:color w:val="0E101A"/>
          <w:sz w:val="24"/>
        </w:rPr>
        <w:lastRenderedPageBreak/>
        <w:t xml:space="preserve">skilled and proficient to be certified. Any applicant, who does not possess the necessary judgment for the diver's safety and partner, may be denied CTSA scientific diving privileges.   </w:t>
      </w:r>
    </w:p>
    <w:p w14:paraId="4FBF4F34" w14:textId="77777777" w:rsidR="00060800" w:rsidRDefault="00B8380A">
      <w:pPr>
        <w:pStyle w:val="Heading5"/>
        <w:spacing w:after="240" w:line="259" w:lineRule="auto"/>
        <w:ind w:left="380"/>
      </w:pPr>
      <w:r>
        <w:rPr>
          <w:color w:val="2F5496"/>
          <w:sz w:val="32"/>
        </w:rPr>
        <w:t>4.5</w:t>
      </w:r>
      <w:r>
        <w:rPr>
          <w:rFonts w:ascii="Arial" w:eastAsia="Arial" w:hAnsi="Arial" w:cs="Arial"/>
          <w:b/>
          <w:color w:val="2F5496"/>
          <w:sz w:val="32"/>
        </w:rPr>
        <w:t xml:space="preserve"> </w:t>
      </w:r>
      <w:r>
        <w:rPr>
          <w:color w:val="2F5496"/>
          <w:sz w:val="32"/>
        </w:rPr>
        <w:t xml:space="preserve">  WAIVER OF REQUIREMENTS </w:t>
      </w:r>
    </w:p>
    <w:p w14:paraId="794E606B" w14:textId="77777777" w:rsidR="00060800" w:rsidRDefault="00B8380A">
      <w:pPr>
        <w:spacing w:after="389" w:line="248" w:lineRule="auto"/>
        <w:ind w:left="740" w:hanging="10"/>
      </w:pPr>
      <w:r>
        <w:rPr>
          <w:rFonts w:ascii="Times New Roman" w:eastAsia="Times New Roman" w:hAnsi="Times New Roman" w:cs="Times New Roman"/>
          <w:color w:val="0E101A"/>
          <w:sz w:val="24"/>
        </w:rPr>
        <w:t xml:space="preserve">The CTSA DCB may grant a waiver for specific requirements of training, examinations, depth authorization, and minimum activity to maintain authorization. </w:t>
      </w:r>
    </w:p>
    <w:p w14:paraId="4ED5E39A" w14:textId="77777777" w:rsidR="00060800" w:rsidRDefault="00B8380A">
      <w:pPr>
        <w:pStyle w:val="Heading5"/>
        <w:spacing w:after="242" w:line="259" w:lineRule="auto"/>
        <w:ind w:left="380"/>
      </w:pPr>
      <w:r>
        <w:rPr>
          <w:color w:val="2F5496"/>
          <w:sz w:val="32"/>
        </w:rPr>
        <w:t>4.6</w:t>
      </w:r>
      <w:r>
        <w:rPr>
          <w:rFonts w:ascii="Arial" w:eastAsia="Arial" w:hAnsi="Arial" w:cs="Arial"/>
          <w:b/>
          <w:color w:val="2F5496"/>
          <w:sz w:val="32"/>
        </w:rPr>
        <w:t xml:space="preserve"> </w:t>
      </w:r>
      <w:r>
        <w:rPr>
          <w:color w:val="2F5496"/>
          <w:sz w:val="32"/>
        </w:rPr>
        <w:t xml:space="preserve">  DEPTH AUTHORIZATIONS AND PROGRESSION </w:t>
      </w:r>
    </w:p>
    <w:p w14:paraId="7E897929" w14:textId="77777777" w:rsidR="00060800" w:rsidRDefault="00B8380A">
      <w:pPr>
        <w:spacing w:after="352" w:line="248" w:lineRule="auto"/>
        <w:ind w:left="740" w:hanging="10"/>
      </w:pPr>
      <w:r>
        <w:rPr>
          <w:rFonts w:ascii="Times New Roman" w:eastAsia="Times New Roman" w:hAnsi="Times New Roman" w:cs="Times New Roman"/>
          <w:color w:val="0E101A"/>
          <w:sz w:val="24"/>
        </w:rPr>
        <w:t xml:space="preserve">The CTSA Scientific Diver authorization will authorize the holder to dive to the depth indicated in his/her records. A diver shall not exceed his/her depth authorization, unless accompanied by a diver certified to a greater depth. Under these circumstances, the diver may not exceed his/her depth limit by more than one step.    </w:t>
      </w:r>
    </w:p>
    <w:p w14:paraId="7AFA2183" w14:textId="77777777" w:rsidR="00060800" w:rsidRDefault="00B8380A">
      <w:pPr>
        <w:pStyle w:val="Heading6"/>
        <w:spacing w:after="298"/>
        <w:ind w:left="398"/>
      </w:pPr>
      <w:r>
        <w:rPr>
          <w:color w:val="002060"/>
        </w:rPr>
        <w:t>4.6.1</w:t>
      </w:r>
      <w:r>
        <w:rPr>
          <w:rFonts w:ascii="Arial" w:eastAsia="Arial" w:hAnsi="Arial" w:cs="Arial"/>
          <w:b/>
          <w:color w:val="002060"/>
        </w:rPr>
        <w:t xml:space="preserve"> </w:t>
      </w:r>
      <w:r>
        <w:rPr>
          <w:sz w:val="24"/>
        </w:rPr>
        <w:t xml:space="preserve">  </w:t>
      </w:r>
      <w:r>
        <w:t>Authorization to 30 Foot Depth</w:t>
      </w:r>
      <w:r>
        <w:rPr>
          <w:sz w:val="24"/>
        </w:rPr>
        <w:t xml:space="preserve"> </w:t>
      </w:r>
    </w:p>
    <w:p w14:paraId="68E49619" w14:textId="77777777" w:rsidR="00060800" w:rsidRDefault="00B8380A">
      <w:pPr>
        <w:spacing w:after="349" w:line="248" w:lineRule="auto"/>
        <w:ind w:left="740" w:hanging="10"/>
      </w:pPr>
      <w:r>
        <w:rPr>
          <w:rFonts w:ascii="Times New Roman" w:eastAsia="Times New Roman" w:hAnsi="Times New Roman" w:cs="Times New Roman"/>
          <w:b/>
          <w:color w:val="0E101A"/>
          <w:sz w:val="28"/>
        </w:rPr>
        <w:t xml:space="preserve"> </w:t>
      </w:r>
      <w:r>
        <w:rPr>
          <w:rFonts w:ascii="Times New Roman" w:eastAsia="Times New Roman" w:hAnsi="Times New Roman" w:cs="Times New Roman"/>
          <w:color w:val="0E101A"/>
          <w:sz w:val="24"/>
        </w:rPr>
        <w:t xml:space="preserve">This is the initial authorization, approved upon successful completion of training listed in Section 4.  Cumulative minimum supervised dives: 12. </w:t>
      </w:r>
    </w:p>
    <w:p w14:paraId="245F327F" w14:textId="77777777" w:rsidR="00060800" w:rsidRDefault="00B8380A">
      <w:pPr>
        <w:pStyle w:val="Heading6"/>
        <w:spacing w:after="276"/>
        <w:ind w:left="398"/>
      </w:pPr>
      <w:r>
        <w:rPr>
          <w:color w:val="002060"/>
        </w:rPr>
        <w:t>4.6.2</w:t>
      </w:r>
      <w:r>
        <w:rPr>
          <w:rFonts w:ascii="Arial" w:eastAsia="Arial" w:hAnsi="Arial" w:cs="Arial"/>
          <w:b/>
          <w:color w:val="002060"/>
        </w:rPr>
        <w:t xml:space="preserve"> </w:t>
      </w:r>
      <w:r>
        <w:t xml:space="preserve">   Authorization to 60 Foot Depth </w:t>
      </w:r>
    </w:p>
    <w:p w14:paraId="7320FDD0" w14:textId="77777777" w:rsidR="00060800" w:rsidRDefault="00B8380A">
      <w:pPr>
        <w:spacing w:after="352" w:line="248" w:lineRule="auto"/>
        <w:ind w:left="740" w:hanging="10"/>
      </w:pPr>
      <w:r>
        <w:rPr>
          <w:rFonts w:ascii="Times New Roman" w:eastAsia="Times New Roman" w:hAnsi="Times New Roman" w:cs="Times New Roman"/>
          <w:color w:val="0E101A"/>
          <w:sz w:val="24"/>
        </w:rPr>
        <w:t xml:space="preserve">A diver holding a 30-foot authorization may be authorized to a depth of 60 feet after successfully completing and logging 12 supervised dives to depths between 31 and 60 feet under supervision of a diver authorized by the DCB, for a minimum total time of 4 hours. Cumulative minimum supervised dives: 24. </w:t>
      </w:r>
    </w:p>
    <w:p w14:paraId="53B5FFEF" w14:textId="77777777" w:rsidR="00060800" w:rsidRDefault="00B8380A">
      <w:pPr>
        <w:pStyle w:val="Heading6"/>
        <w:spacing w:after="274"/>
        <w:ind w:left="398"/>
      </w:pPr>
      <w:r>
        <w:rPr>
          <w:color w:val="002060"/>
        </w:rPr>
        <w:t>4.6.3</w:t>
      </w:r>
      <w:r>
        <w:rPr>
          <w:rFonts w:ascii="Arial" w:eastAsia="Arial" w:hAnsi="Arial" w:cs="Arial"/>
          <w:b/>
          <w:color w:val="002060"/>
        </w:rPr>
        <w:t xml:space="preserve"> </w:t>
      </w:r>
      <w:r>
        <w:rPr>
          <w:sz w:val="24"/>
        </w:rPr>
        <w:t xml:space="preserve">  </w:t>
      </w:r>
      <w:r>
        <w:t>Authorization to 100- and 130-Foot Depth</w:t>
      </w:r>
      <w:r>
        <w:rPr>
          <w:sz w:val="24"/>
        </w:rPr>
        <w:t xml:space="preserve"> </w:t>
      </w:r>
    </w:p>
    <w:p w14:paraId="082858E8" w14:textId="77777777" w:rsidR="00060800" w:rsidRDefault="00B8380A">
      <w:pPr>
        <w:spacing w:after="351" w:line="248" w:lineRule="auto"/>
        <w:ind w:left="740" w:hanging="10"/>
      </w:pPr>
      <w:r>
        <w:rPr>
          <w:rFonts w:ascii="Times New Roman" w:eastAsia="Times New Roman" w:hAnsi="Times New Roman" w:cs="Times New Roman"/>
          <w:color w:val="0E101A"/>
          <w:sz w:val="24"/>
        </w:rPr>
        <w:t xml:space="preserve">A diver holding a </w:t>
      </w:r>
      <w:proofErr w:type="gramStart"/>
      <w:r>
        <w:rPr>
          <w:rFonts w:ascii="Times New Roman" w:eastAsia="Times New Roman" w:hAnsi="Times New Roman" w:cs="Times New Roman"/>
          <w:color w:val="0E101A"/>
          <w:sz w:val="24"/>
        </w:rPr>
        <w:t>60 foot</w:t>
      </w:r>
      <w:proofErr w:type="gramEnd"/>
      <w:r>
        <w:rPr>
          <w:rFonts w:ascii="Times New Roman" w:eastAsia="Times New Roman" w:hAnsi="Times New Roman" w:cs="Times New Roman"/>
          <w:color w:val="0E101A"/>
          <w:sz w:val="24"/>
        </w:rPr>
        <w:t xml:space="preserve"> authorization may be certified to depths of 100 and 130 feet, respectively, by logging a minimum of 6 scientific dives near the maximum planned depth.  The diver shall also demonstrate proficiency in the use of dive tables and computers.  Cumulative minimum supervised dives: 30. </w:t>
      </w:r>
    </w:p>
    <w:p w14:paraId="0EE77109" w14:textId="1F30DA12" w:rsidR="00060800" w:rsidRDefault="00B8380A">
      <w:pPr>
        <w:pStyle w:val="Heading6"/>
        <w:spacing w:after="276"/>
        <w:ind w:left="398"/>
      </w:pPr>
      <w:r>
        <w:rPr>
          <w:color w:val="002060"/>
        </w:rPr>
        <w:t>4.6.4</w:t>
      </w:r>
      <w:r>
        <w:rPr>
          <w:rFonts w:ascii="Arial" w:eastAsia="Arial" w:hAnsi="Arial" w:cs="Arial"/>
          <w:b/>
          <w:color w:val="002060"/>
        </w:rPr>
        <w:t xml:space="preserve"> </w:t>
      </w:r>
      <w:r>
        <w:t xml:space="preserve">  Authorization to </w:t>
      </w:r>
      <w:r w:rsidR="00F95E1B">
        <w:t>150- and 190-Foot</w:t>
      </w:r>
      <w:r>
        <w:t xml:space="preserve"> Depth </w:t>
      </w:r>
    </w:p>
    <w:p w14:paraId="5FE814F3" w14:textId="77777777" w:rsidR="00060800" w:rsidRDefault="00B8380A">
      <w:pPr>
        <w:spacing w:after="16" w:line="248" w:lineRule="auto"/>
        <w:ind w:left="740" w:hanging="10"/>
      </w:pPr>
      <w:r>
        <w:rPr>
          <w:rFonts w:ascii="Times New Roman" w:eastAsia="Times New Roman" w:hAnsi="Times New Roman" w:cs="Times New Roman"/>
          <w:color w:val="0E101A"/>
          <w:sz w:val="24"/>
        </w:rPr>
        <w:t xml:space="preserve">A diver may be certified to depths of 150 and 190 feet, respectively, provided there is a scientific need, by logging 6 dives within each depth authorization range. The diver shall also demonstrate knowledge of the special problems of deep diving, and of special safety requirements. Cumulative minimum supervised dives: 42. </w:t>
      </w:r>
    </w:p>
    <w:p w14:paraId="65788E55" w14:textId="075AF6C8" w:rsidR="00060800" w:rsidRDefault="00F95E1B">
      <w:pPr>
        <w:pStyle w:val="Heading6"/>
        <w:spacing w:after="276"/>
        <w:ind w:left="398"/>
      </w:pPr>
      <w:r>
        <w:rPr>
          <w:color w:val="002060"/>
        </w:rPr>
        <w:t>4.6.5</w:t>
      </w:r>
      <w:r>
        <w:rPr>
          <w:rFonts w:ascii="Arial" w:eastAsia="Arial" w:hAnsi="Arial" w:cs="Arial"/>
          <w:b/>
          <w:color w:val="002060"/>
        </w:rPr>
        <w:t xml:space="preserve"> </w:t>
      </w:r>
      <w:r>
        <w:rPr>
          <w:sz w:val="24"/>
        </w:rPr>
        <w:t>Authorization</w:t>
      </w:r>
      <w:r w:rsidR="00B8380A">
        <w:t xml:space="preserve"> deeper than 190 Foot Depth or greater</w:t>
      </w:r>
      <w:r w:rsidR="00B8380A">
        <w:rPr>
          <w:sz w:val="24"/>
        </w:rPr>
        <w:t xml:space="preserve"> </w:t>
      </w:r>
    </w:p>
    <w:p w14:paraId="5CF94DD6" w14:textId="77777777" w:rsidR="00060800" w:rsidRDefault="00B8380A">
      <w:pPr>
        <w:spacing w:after="351" w:line="248" w:lineRule="auto"/>
        <w:ind w:left="740" w:hanging="10"/>
      </w:pPr>
      <w:r>
        <w:rPr>
          <w:rFonts w:ascii="Times New Roman" w:eastAsia="Times New Roman" w:hAnsi="Times New Roman" w:cs="Times New Roman"/>
          <w:color w:val="0E101A"/>
          <w:sz w:val="24"/>
        </w:rPr>
        <w:t xml:space="preserve">Authorization to Depths over 190 feet shall be authorized by the DCB and meet current AAUS Standards. </w:t>
      </w:r>
    </w:p>
    <w:p w14:paraId="632BE75A" w14:textId="06BFFE45" w:rsidR="00060800" w:rsidRDefault="00F95E1B">
      <w:pPr>
        <w:spacing w:after="274" w:line="261" w:lineRule="auto"/>
        <w:ind w:left="398" w:hanging="10"/>
      </w:pPr>
      <w:r>
        <w:rPr>
          <w:color w:val="002060"/>
          <w:sz w:val="28"/>
        </w:rPr>
        <w:lastRenderedPageBreak/>
        <w:t>4.6.6</w:t>
      </w:r>
      <w:r>
        <w:rPr>
          <w:rFonts w:ascii="Arial" w:eastAsia="Arial" w:hAnsi="Arial" w:cs="Arial"/>
          <w:b/>
          <w:color w:val="002060"/>
          <w:sz w:val="28"/>
        </w:rPr>
        <w:t xml:space="preserve"> </w:t>
      </w:r>
      <w:r>
        <w:rPr>
          <w:color w:val="1F3763"/>
          <w:sz w:val="28"/>
        </w:rPr>
        <w:t>Diving</w:t>
      </w:r>
      <w:r w:rsidR="00B8380A">
        <w:rPr>
          <w:color w:val="1F3763"/>
          <w:sz w:val="28"/>
        </w:rPr>
        <w:t xml:space="preserve"> on air is not permitted beyond a depth of 190 feet. </w:t>
      </w:r>
    </w:p>
    <w:p w14:paraId="26575505" w14:textId="77777777" w:rsidR="00060800" w:rsidRDefault="00B8380A">
      <w:pPr>
        <w:spacing w:after="386" w:line="248" w:lineRule="auto"/>
        <w:ind w:left="740" w:hanging="10"/>
      </w:pPr>
      <w:r>
        <w:rPr>
          <w:rFonts w:ascii="Times New Roman" w:eastAsia="Times New Roman" w:hAnsi="Times New Roman" w:cs="Times New Roman"/>
          <w:color w:val="0E101A"/>
          <w:sz w:val="24"/>
        </w:rPr>
        <w:t xml:space="preserve">Dives beyond 190 feet require the use of mixed gas. </w:t>
      </w:r>
    </w:p>
    <w:p w14:paraId="7F6554D0" w14:textId="2669D3CF" w:rsidR="00060800" w:rsidRDefault="00F95E1B">
      <w:pPr>
        <w:pStyle w:val="Heading5"/>
        <w:spacing w:after="327" w:line="259" w:lineRule="auto"/>
        <w:ind w:left="380"/>
      </w:pPr>
      <w:r>
        <w:rPr>
          <w:color w:val="2F5496"/>
          <w:sz w:val="32"/>
        </w:rPr>
        <w:t>4.7</w:t>
      </w:r>
      <w:r>
        <w:rPr>
          <w:rFonts w:ascii="Arial" w:eastAsia="Arial" w:hAnsi="Arial" w:cs="Arial"/>
          <w:b/>
          <w:color w:val="2F5496"/>
          <w:sz w:val="32"/>
        </w:rPr>
        <w:t xml:space="preserve"> </w:t>
      </w:r>
      <w:r>
        <w:rPr>
          <w:color w:val="2F5496"/>
          <w:sz w:val="26"/>
        </w:rPr>
        <w:t>CONTINUATION</w:t>
      </w:r>
      <w:r w:rsidR="00B8380A">
        <w:rPr>
          <w:color w:val="2F5496"/>
          <w:sz w:val="32"/>
        </w:rPr>
        <w:t xml:space="preserve"> OF SCIENTIFIC DIVER AUTHORIZATION</w:t>
      </w:r>
      <w:r w:rsidR="00B8380A">
        <w:rPr>
          <w:color w:val="2F5496"/>
          <w:sz w:val="26"/>
        </w:rPr>
        <w:t xml:space="preserve"> </w:t>
      </w:r>
    </w:p>
    <w:p w14:paraId="6D73B203" w14:textId="77777777" w:rsidR="00060800" w:rsidRDefault="00B8380A">
      <w:pPr>
        <w:pStyle w:val="Heading6"/>
        <w:spacing w:after="274"/>
        <w:ind w:left="398"/>
      </w:pPr>
      <w:r>
        <w:rPr>
          <w:color w:val="002060"/>
        </w:rPr>
        <w:t>4.7.1</w:t>
      </w:r>
      <w:r>
        <w:rPr>
          <w:rFonts w:ascii="Arial" w:eastAsia="Arial" w:hAnsi="Arial" w:cs="Arial"/>
          <w:b/>
          <w:color w:val="002060"/>
        </w:rPr>
        <w:t xml:space="preserve"> </w:t>
      </w:r>
      <w:r>
        <w:rPr>
          <w:sz w:val="24"/>
        </w:rPr>
        <w:t xml:space="preserve">  </w:t>
      </w:r>
      <w:r>
        <w:t>Minimum Activity to Maintain Authorization</w:t>
      </w:r>
      <w:r>
        <w:rPr>
          <w:sz w:val="24"/>
        </w:rPr>
        <w:t xml:space="preserve"> </w:t>
      </w:r>
    </w:p>
    <w:p w14:paraId="0A810013" w14:textId="77777777" w:rsidR="00060800" w:rsidRDefault="00B8380A">
      <w:pPr>
        <w:spacing w:after="351" w:line="248" w:lineRule="auto"/>
        <w:ind w:left="740" w:hanging="10"/>
      </w:pPr>
      <w:r>
        <w:rPr>
          <w:rFonts w:ascii="Times New Roman" w:eastAsia="Times New Roman" w:hAnsi="Times New Roman" w:cs="Times New Roman"/>
          <w:color w:val="0E101A"/>
          <w:sz w:val="24"/>
        </w:rPr>
        <w:t xml:space="preserve">During any 12 months, each certified scientific diver shall log a minimum of 16 dives.  At least one dive should be logged near the maximum depth, as defined by the DCB, of the diver's authorization during each 6 months.  Divers certified to 150 feet or deeper may satisfy these requirements with dives to 130 feet or over.  Failure to meet these requirements may be cause for revocation or restriction of authorization. </w:t>
      </w:r>
    </w:p>
    <w:p w14:paraId="11EC8A6F" w14:textId="77777777" w:rsidR="00060800" w:rsidRDefault="00B8380A">
      <w:pPr>
        <w:pStyle w:val="Heading6"/>
        <w:spacing w:after="276"/>
        <w:ind w:left="398"/>
      </w:pPr>
      <w:r>
        <w:rPr>
          <w:color w:val="002060"/>
        </w:rPr>
        <w:t>4.7.2</w:t>
      </w:r>
      <w:r>
        <w:rPr>
          <w:rFonts w:ascii="Arial" w:eastAsia="Arial" w:hAnsi="Arial" w:cs="Arial"/>
          <w:b/>
          <w:color w:val="002060"/>
        </w:rPr>
        <w:t xml:space="preserve"> </w:t>
      </w:r>
      <w:r>
        <w:t xml:space="preserve">  Requalification of Depth Authorization </w:t>
      </w:r>
    </w:p>
    <w:p w14:paraId="3A877A46" w14:textId="77777777" w:rsidR="00060800" w:rsidRDefault="00B8380A">
      <w:pPr>
        <w:spacing w:after="351" w:line="248" w:lineRule="auto"/>
        <w:ind w:left="740" w:hanging="10"/>
      </w:pPr>
      <w:r>
        <w:rPr>
          <w:rFonts w:ascii="Times New Roman" w:eastAsia="Times New Roman" w:hAnsi="Times New Roman" w:cs="Times New Roman"/>
          <w:color w:val="0E101A"/>
          <w:sz w:val="24"/>
        </w:rPr>
        <w:t xml:space="preserve">Once the initial requirements of this manual are met, divers whose depth authorization has lapsed due to lack of activity may be re-qualified by procedures adopted by CSA's DCB. </w:t>
      </w:r>
    </w:p>
    <w:p w14:paraId="7A6AA0E0" w14:textId="3816F1DA" w:rsidR="00060800" w:rsidRDefault="00F95E1B">
      <w:pPr>
        <w:pStyle w:val="Heading6"/>
        <w:ind w:left="398"/>
      </w:pPr>
      <w:r>
        <w:rPr>
          <w:color w:val="002060"/>
        </w:rPr>
        <w:t>4.7.3</w:t>
      </w:r>
      <w:r>
        <w:rPr>
          <w:rFonts w:ascii="Arial" w:eastAsia="Arial" w:hAnsi="Arial" w:cs="Arial"/>
          <w:b/>
          <w:color w:val="002060"/>
        </w:rPr>
        <w:t xml:space="preserve"> </w:t>
      </w:r>
      <w:r>
        <w:t>Medical</w:t>
      </w:r>
      <w:r w:rsidR="00B8380A">
        <w:t xml:space="preserve"> Examination </w:t>
      </w:r>
    </w:p>
    <w:p w14:paraId="67AA9C38" w14:textId="77777777" w:rsidR="00060800" w:rsidRDefault="00B8380A">
      <w:pPr>
        <w:spacing w:after="350" w:line="248" w:lineRule="auto"/>
        <w:ind w:left="740" w:hanging="10"/>
      </w:pPr>
      <w:r>
        <w:rPr>
          <w:rFonts w:ascii="Times New Roman" w:eastAsia="Times New Roman" w:hAnsi="Times New Roman" w:cs="Times New Roman"/>
          <w:b/>
          <w:color w:val="0E101A"/>
          <w:sz w:val="28"/>
        </w:rPr>
        <w:t xml:space="preserve"> </w:t>
      </w:r>
      <w:r>
        <w:rPr>
          <w:rFonts w:ascii="Times New Roman" w:eastAsia="Times New Roman" w:hAnsi="Times New Roman" w:cs="Times New Roman"/>
          <w:color w:val="0E101A"/>
          <w:sz w:val="24"/>
        </w:rPr>
        <w:t xml:space="preserve">All certified scientific divers shall pass a medical examination at the intervals specified in this manual. After each major illness or injury, as described in Section 5, an authorized scientific diver shall receive clearance to return to diving from a physician before resuming diving activities. </w:t>
      </w:r>
    </w:p>
    <w:p w14:paraId="17381173" w14:textId="47E33060" w:rsidR="00060800" w:rsidRDefault="00F95E1B">
      <w:pPr>
        <w:spacing w:after="0" w:line="261" w:lineRule="auto"/>
        <w:ind w:left="398" w:hanging="10"/>
      </w:pPr>
      <w:r>
        <w:rPr>
          <w:color w:val="002060"/>
          <w:sz w:val="28"/>
        </w:rPr>
        <w:t>4.7.4</w:t>
      </w:r>
      <w:r>
        <w:rPr>
          <w:rFonts w:ascii="Arial" w:eastAsia="Arial" w:hAnsi="Arial" w:cs="Arial"/>
          <w:b/>
          <w:color w:val="002060"/>
          <w:sz w:val="28"/>
        </w:rPr>
        <w:t xml:space="preserve"> </w:t>
      </w:r>
      <w:r>
        <w:rPr>
          <w:color w:val="1F3763"/>
          <w:sz w:val="28"/>
        </w:rPr>
        <w:t>Emergency</w:t>
      </w:r>
      <w:r w:rsidR="00B8380A">
        <w:rPr>
          <w:color w:val="1F3763"/>
          <w:sz w:val="28"/>
        </w:rPr>
        <w:t xml:space="preserve"> Care Training. </w:t>
      </w:r>
    </w:p>
    <w:p w14:paraId="5D021AFA" w14:textId="77777777" w:rsidR="00060800" w:rsidRDefault="00B8380A">
      <w:pPr>
        <w:spacing w:after="16" w:line="248" w:lineRule="auto"/>
        <w:ind w:left="595" w:hanging="10"/>
      </w:pPr>
      <w:r>
        <w:rPr>
          <w:rFonts w:ascii="Times New Roman" w:eastAsia="Times New Roman" w:hAnsi="Times New Roman" w:cs="Times New Roman"/>
          <w:b/>
          <w:color w:val="0E101A"/>
          <w:sz w:val="28"/>
        </w:rPr>
        <w:t xml:space="preserve">  </w:t>
      </w:r>
      <w:r>
        <w:rPr>
          <w:rFonts w:ascii="Times New Roman" w:eastAsia="Times New Roman" w:hAnsi="Times New Roman" w:cs="Times New Roman"/>
          <w:color w:val="0E101A"/>
          <w:sz w:val="24"/>
        </w:rPr>
        <w:t xml:space="preserve">The scientific diver shall hold current training in the following </w:t>
      </w:r>
    </w:p>
    <w:p w14:paraId="34D1DD7C" w14:textId="77777777" w:rsidR="00060800" w:rsidRDefault="00B8380A">
      <w:pPr>
        <w:numPr>
          <w:ilvl w:val="0"/>
          <w:numId w:val="43"/>
        </w:numPr>
        <w:spacing w:after="16" w:line="248" w:lineRule="auto"/>
        <w:ind w:hanging="240"/>
      </w:pPr>
      <w:r>
        <w:rPr>
          <w:rFonts w:ascii="Times New Roman" w:eastAsia="Times New Roman" w:hAnsi="Times New Roman" w:cs="Times New Roman"/>
          <w:color w:val="0E101A"/>
          <w:sz w:val="24"/>
        </w:rPr>
        <w:t>Adult CPR</w:t>
      </w:r>
    </w:p>
    <w:p w14:paraId="722AB0C4" w14:textId="77777777" w:rsidR="00060800" w:rsidRDefault="00B8380A">
      <w:pPr>
        <w:numPr>
          <w:ilvl w:val="0"/>
          <w:numId w:val="43"/>
        </w:numPr>
        <w:spacing w:after="16" w:line="248" w:lineRule="auto"/>
        <w:ind w:hanging="240"/>
      </w:pPr>
      <w:r>
        <w:rPr>
          <w:rFonts w:ascii="Times New Roman" w:eastAsia="Times New Roman" w:hAnsi="Times New Roman" w:cs="Times New Roman"/>
          <w:color w:val="0E101A"/>
          <w:sz w:val="24"/>
        </w:rPr>
        <w:t>Emergency oxygen administration</w:t>
      </w:r>
    </w:p>
    <w:p w14:paraId="6ACC3D6C" w14:textId="77777777" w:rsidR="00060800" w:rsidRDefault="00B8380A">
      <w:pPr>
        <w:numPr>
          <w:ilvl w:val="0"/>
          <w:numId w:val="43"/>
        </w:numPr>
        <w:spacing w:after="386" w:line="248" w:lineRule="auto"/>
        <w:ind w:hanging="240"/>
      </w:pPr>
      <w:r>
        <w:rPr>
          <w:rFonts w:ascii="Times New Roman" w:eastAsia="Times New Roman" w:hAnsi="Times New Roman" w:cs="Times New Roman"/>
          <w:color w:val="0E101A"/>
          <w:sz w:val="24"/>
        </w:rPr>
        <w:t>First aid for diving accidents</w:t>
      </w:r>
    </w:p>
    <w:p w14:paraId="385D3991" w14:textId="77777777" w:rsidR="00060800" w:rsidRDefault="00B8380A">
      <w:pPr>
        <w:pStyle w:val="Heading5"/>
        <w:spacing w:after="242" w:line="259" w:lineRule="auto"/>
        <w:ind w:left="380"/>
      </w:pPr>
      <w:r>
        <w:rPr>
          <w:color w:val="2F5496"/>
          <w:sz w:val="32"/>
        </w:rPr>
        <w:t>4.8</w:t>
      </w:r>
      <w:r>
        <w:rPr>
          <w:rFonts w:ascii="Arial" w:eastAsia="Arial" w:hAnsi="Arial" w:cs="Arial"/>
          <w:b/>
          <w:color w:val="2F5496"/>
          <w:sz w:val="32"/>
        </w:rPr>
        <w:t xml:space="preserve"> </w:t>
      </w:r>
      <w:r>
        <w:rPr>
          <w:color w:val="2F5496"/>
          <w:sz w:val="32"/>
        </w:rPr>
        <w:t xml:space="preserve">  REVOCATION OF AUTHORIZATION </w:t>
      </w:r>
    </w:p>
    <w:p w14:paraId="6B7647B7" w14:textId="77777777" w:rsidR="00060800" w:rsidRDefault="00B8380A">
      <w:pPr>
        <w:spacing w:after="16" w:line="248" w:lineRule="auto"/>
        <w:ind w:left="740" w:hanging="10"/>
      </w:pPr>
      <w:r>
        <w:rPr>
          <w:rFonts w:ascii="Times New Roman" w:eastAsia="Times New Roman" w:hAnsi="Times New Roman" w:cs="Times New Roman"/>
          <w:color w:val="0E101A"/>
          <w:sz w:val="24"/>
        </w:rPr>
        <w:t xml:space="preserve">A diving certificate may be revoked or restricted for cause by the DSO or the DCB.  Violations of regulations outlined in this manual, or other governmental subdivisions not in conflict with this manual, may be considered cause.  The DSO shall inform the diver in writing of the reason(s) for revocation.  The diver will be allowed to present his/her case in writing for reconsideration and/or reauthorization.  As identified in this section, all such written statements and requests are formal documents, which will become part of the diver's file.  Following revocation, the diver may be reauthorized after complying with conditions the DCB may impose.   </w:t>
      </w:r>
    </w:p>
    <w:p w14:paraId="33AA21BB" w14:textId="77777777" w:rsidR="00060800" w:rsidRDefault="00B8380A">
      <w:pPr>
        <w:pStyle w:val="Heading4"/>
        <w:spacing w:after="441"/>
        <w:ind w:left="36" w:right="3"/>
      </w:pPr>
      <w:r>
        <w:rPr>
          <w:sz w:val="32"/>
        </w:rPr>
        <w:lastRenderedPageBreak/>
        <w:t>5</w:t>
      </w:r>
      <w:r>
        <w:rPr>
          <w:rFonts w:ascii="Arial" w:eastAsia="Arial" w:hAnsi="Arial" w:cs="Arial"/>
          <w:b/>
          <w:sz w:val="32"/>
        </w:rPr>
        <w:t xml:space="preserve"> </w:t>
      </w:r>
      <w:r>
        <w:t xml:space="preserve">SECTION 5.00 MEDICAL STANDARDS </w:t>
      </w:r>
    </w:p>
    <w:p w14:paraId="20DCCC4A" w14:textId="77777777" w:rsidR="00060800" w:rsidRDefault="00B8380A">
      <w:pPr>
        <w:pStyle w:val="Heading5"/>
        <w:spacing w:after="324" w:line="259" w:lineRule="auto"/>
        <w:ind w:left="380"/>
      </w:pPr>
      <w:r>
        <w:rPr>
          <w:color w:val="2F5496"/>
          <w:sz w:val="32"/>
        </w:rPr>
        <w:t>5.1</w:t>
      </w:r>
      <w:r>
        <w:rPr>
          <w:rFonts w:ascii="Arial" w:eastAsia="Arial" w:hAnsi="Arial" w:cs="Arial"/>
          <w:b/>
          <w:color w:val="2F5496"/>
          <w:sz w:val="32"/>
        </w:rPr>
        <w:t xml:space="preserve"> </w:t>
      </w:r>
      <w:r>
        <w:rPr>
          <w:color w:val="2F5496"/>
          <w:sz w:val="32"/>
        </w:rPr>
        <w:t xml:space="preserve">MEDICAL REQUIRMENTS </w:t>
      </w:r>
    </w:p>
    <w:p w14:paraId="5196060D" w14:textId="77777777" w:rsidR="00060800" w:rsidRDefault="00B8380A">
      <w:pPr>
        <w:pStyle w:val="Heading6"/>
        <w:spacing w:after="306"/>
        <w:ind w:left="398"/>
      </w:pPr>
      <w:r>
        <w:rPr>
          <w:color w:val="002060"/>
        </w:rPr>
        <w:t>5.1.1</w:t>
      </w:r>
      <w:r>
        <w:rPr>
          <w:rFonts w:ascii="Arial" w:eastAsia="Arial" w:hAnsi="Arial" w:cs="Arial"/>
          <w:b/>
          <w:color w:val="002060"/>
        </w:rPr>
        <w:t xml:space="preserve"> </w:t>
      </w:r>
      <w:r>
        <w:t xml:space="preserve">General Policy </w:t>
      </w:r>
    </w:p>
    <w:p w14:paraId="03731265" w14:textId="77777777" w:rsidR="00060800" w:rsidRDefault="00B8380A">
      <w:pPr>
        <w:numPr>
          <w:ilvl w:val="0"/>
          <w:numId w:val="44"/>
        </w:numPr>
        <w:spacing w:after="16" w:line="248" w:lineRule="auto"/>
        <w:ind w:hanging="360"/>
      </w:pPr>
      <w:r>
        <w:rPr>
          <w:rFonts w:ascii="Times New Roman" w:eastAsia="Times New Roman" w:hAnsi="Times New Roman" w:cs="Times New Roman"/>
          <w:color w:val="0E101A"/>
          <w:sz w:val="24"/>
        </w:rPr>
        <w:t>The DCB shall determine that divers have passed a current diving physical examination and have been declared by the examining physician to be fit to engage in diving activities as may be limited or restricted in the medical evaluation report.</w:t>
      </w:r>
    </w:p>
    <w:p w14:paraId="70954EDB" w14:textId="108944CE" w:rsidR="00060800" w:rsidRDefault="00B8380A">
      <w:pPr>
        <w:numPr>
          <w:ilvl w:val="0"/>
          <w:numId w:val="44"/>
        </w:numPr>
        <w:spacing w:after="16" w:line="248" w:lineRule="auto"/>
        <w:ind w:hanging="360"/>
      </w:pPr>
      <w:r>
        <w:rPr>
          <w:rFonts w:ascii="Times New Roman" w:eastAsia="Times New Roman" w:hAnsi="Times New Roman" w:cs="Times New Roman"/>
          <w:color w:val="0E101A"/>
          <w:sz w:val="24"/>
        </w:rPr>
        <w:t xml:space="preserve">All medical evaluations required by this standard shall be performed by, or under the </w:t>
      </w:r>
      <w:r w:rsidR="00F95E1B">
        <w:rPr>
          <w:rFonts w:ascii="Times New Roman" w:eastAsia="Times New Roman" w:hAnsi="Times New Roman" w:cs="Times New Roman"/>
          <w:color w:val="0E101A"/>
          <w:sz w:val="24"/>
        </w:rPr>
        <w:t>direction of</w:t>
      </w:r>
      <w:r>
        <w:rPr>
          <w:rFonts w:ascii="Times New Roman" w:eastAsia="Times New Roman" w:hAnsi="Times New Roman" w:cs="Times New Roman"/>
          <w:color w:val="0E101A"/>
          <w:sz w:val="24"/>
        </w:rPr>
        <w:t>, a licensed physician of the applicant-diver’s choice, preferably one trained in diving/undersea medicine.</w:t>
      </w:r>
    </w:p>
    <w:p w14:paraId="2AFF212B" w14:textId="77777777" w:rsidR="00060800" w:rsidRDefault="00B8380A">
      <w:pPr>
        <w:numPr>
          <w:ilvl w:val="0"/>
          <w:numId w:val="44"/>
        </w:numPr>
        <w:spacing w:after="16" w:line="248" w:lineRule="auto"/>
        <w:ind w:hanging="360"/>
      </w:pPr>
      <w:r>
        <w:rPr>
          <w:rFonts w:ascii="Times New Roman" w:eastAsia="Times New Roman" w:hAnsi="Times New Roman" w:cs="Times New Roman"/>
          <w:color w:val="0E101A"/>
          <w:sz w:val="24"/>
        </w:rPr>
        <w:t>The diver should be free of any chronic disabling disease and be free of any conditions contained in the list of conditions (Section 5) for which restrictions from diving are generally recommended.</w:t>
      </w:r>
    </w:p>
    <w:p w14:paraId="18A840F8" w14:textId="7BB8643A" w:rsidR="00060800" w:rsidRDefault="00B8380A">
      <w:pPr>
        <w:numPr>
          <w:ilvl w:val="0"/>
          <w:numId w:val="44"/>
        </w:numPr>
        <w:spacing w:after="480" w:line="248" w:lineRule="auto"/>
        <w:ind w:hanging="360"/>
      </w:pPr>
      <w:r>
        <w:rPr>
          <w:rFonts w:ascii="Times New Roman" w:eastAsia="Times New Roman" w:hAnsi="Times New Roman" w:cs="Times New Roman"/>
          <w:color w:val="0E101A"/>
          <w:sz w:val="24"/>
        </w:rPr>
        <w:t xml:space="preserve">If the DSO is unsure </w:t>
      </w:r>
      <w:proofErr w:type="gramStart"/>
      <w:r>
        <w:rPr>
          <w:rFonts w:ascii="Times New Roman" w:eastAsia="Times New Roman" w:hAnsi="Times New Roman" w:cs="Times New Roman"/>
          <w:color w:val="0E101A"/>
          <w:sz w:val="24"/>
        </w:rPr>
        <w:t>whether or not</w:t>
      </w:r>
      <w:proofErr w:type="gramEnd"/>
      <w:r>
        <w:rPr>
          <w:rFonts w:ascii="Times New Roman" w:eastAsia="Times New Roman" w:hAnsi="Times New Roman" w:cs="Times New Roman"/>
          <w:color w:val="0E101A"/>
          <w:sz w:val="24"/>
        </w:rPr>
        <w:t xml:space="preserve"> the medical history is a contraindication to diver </w:t>
      </w:r>
      <w:r w:rsidR="00F95E1B">
        <w:rPr>
          <w:rFonts w:ascii="Times New Roman" w:eastAsia="Times New Roman" w:hAnsi="Times New Roman" w:cs="Times New Roman"/>
          <w:color w:val="0E101A"/>
          <w:sz w:val="24"/>
        </w:rPr>
        <w:t>training, then</w:t>
      </w:r>
      <w:r>
        <w:rPr>
          <w:rFonts w:ascii="Times New Roman" w:eastAsia="Times New Roman" w:hAnsi="Times New Roman" w:cs="Times New Roman"/>
          <w:color w:val="0E101A"/>
          <w:sz w:val="24"/>
        </w:rPr>
        <w:t xml:space="preserve"> the diver should be sent to a physician for an evaluation as required by the training agency, and this physician should have a general understanding of diving medicine.  Even if approved by a general physician, the diver may be required to complete further consultation/evaluation by a board-certified diving physician or a medical specialist with a general understanding of diving medicine if the DSO feels that diving is not in the individual’s best interest or that their medical condition is likely to present a threat to others.</w:t>
      </w:r>
    </w:p>
    <w:p w14:paraId="09D1357A" w14:textId="77777777" w:rsidR="00060800" w:rsidRDefault="00B8380A">
      <w:pPr>
        <w:pStyle w:val="Heading6"/>
        <w:spacing w:after="257" w:line="259" w:lineRule="auto"/>
        <w:ind w:left="380"/>
      </w:pPr>
      <w:proofErr w:type="gramStart"/>
      <w:r>
        <w:rPr>
          <w:color w:val="2F5496"/>
          <w:sz w:val="32"/>
        </w:rPr>
        <w:t>5.2</w:t>
      </w:r>
      <w:r>
        <w:rPr>
          <w:rFonts w:ascii="Arial" w:eastAsia="Arial" w:hAnsi="Arial" w:cs="Arial"/>
          <w:b/>
          <w:color w:val="2F5496"/>
          <w:sz w:val="32"/>
        </w:rPr>
        <w:t xml:space="preserve"> </w:t>
      </w:r>
      <w:r>
        <w:rPr>
          <w:color w:val="2F5496"/>
          <w:sz w:val="32"/>
        </w:rPr>
        <w:t xml:space="preserve"> Frequency</w:t>
      </w:r>
      <w:proofErr w:type="gramEnd"/>
      <w:r>
        <w:rPr>
          <w:color w:val="2F5496"/>
          <w:sz w:val="32"/>
        </w:rPr>
        <w:t xml:space="preserve"> of Medical Evaluations </w:t>
      </w:r>
    </w:p>
    <w:tbl>
      <w:tblPr>
        <w:tblStyle w:val="TableGrid"/>
        <w:tblW w:w="10879" w:type="dxa"/>
        <w:tblInd w:w="30" w:type="dxa"/>
        <w:tblCellMar>
          <w:top w:w="62" w:type="dxa"/>
          <w:left w:w="106" w:type="dxa"/>
          <w:right w:w="74" w:type="dxa"/>
        </w:tblCellMar>
        <w:tblLook w:val="04A0" w:firstRow="1" w:lastRow="0" w:firstColumn="1" w:lastColumn="0" w:noHBand="0" w:noVBand="1"/>
      </w:tblPr>
      <w:tblGrid>
        <w:gridCol w:w="3626"/>
        <w:gridCol w:w="3626"/>
        <w:gridCol w:w="3627"/>
      </w:tblGrid>
      <w:tr w:rsidR="00060800" w14:paraId="418581A1" w14:textId="77777777">
        <w:trPr>
          <w:trHeight w:val="343"/>
        </w:trPr>
        <w:tc>
          <w:tcPr>
            <w:tcW w:w="10879" w:type="dxa"/>
            <w:gridSpan w:val="3"/>
            <w:tcBorders>
              <w:top w:val="single" w:sz="4" w:space="0" w:color="000000"/>
              <w:left w:val="single" w:sz="4" w:space="0" w:color="000000"/>
              <w:bottom w:val="single" w:sz="4" w:space="0" w:color="000000"/>
              <w:right w:val="single" w:sz="4" w:space="0" w:color="000000"/>
            </w:tcBorders>
          </w:tcPr>
          <w:p w14:paraId="39FD3275" w14:textId="77777777" w:rsidR="00060800" w:rsidRDefault="00B8380A">
            <w:pPr>
              <w:ind w:left="2"/>
            </w:pPr>
            <w:r>
              <w:rPr>
                <w:rFonts w:ascii="Times New Roman" w:eastAsia="Times New Roman" w:hAnsi="Times New Roman" w:cs="Times New Roman"/>
                <w:i/>
                <w:sz w:val="24"/>
              </w:rPr>
              <w:t>Medical evaluation must be completed:</w:t>
            </w:r>
            <w:r>
              <w:rPr>
                <w:rFonts w:ascii="Times New Roman" w:eastAsia="Times New Roman" w:hAnsi="Times New Roman" w:cs="Times New Roman"/>
                <w:sz w:val="24"/>
              </w:rPr>
              <w:t xml:space="preserve"> </w:t>
            </w:r>
          </w:p>
        </w:tc>
      </w:tr>
      <w:tr w:rsidR="00060800" w14:paraId="1CFAFCC7" w14:textId="77777777">
        <w:trPr>
          <w:trHeight w:val="329"/>
        </w:trPr>
        <w:tc>
          <w:tcPr>
            <w:tcW w:w="3626" w:type="dxa"/>
            <w:tcBorders>
              <w:top w:val="single" w:sz="4" w:space="0" w:color="000000"/>
              <w:left w:val="single" w:sz="4" w:space="0" w:color="000000"/>
              <w:bottom w:val="single" w:sz="4" w:space="0" w:color="000000"/>
              <w:right w:val="single" w:sz="4" w:space="0" w:color="000000"/>
            </w:tcBorders>
          </w:tcPr>
          <w:p w14:paraId="39CAD023" w14:textId="77777777" w:rsidR="00060800" w:rsidRDefault="00B8380A">
            <w:pPr>
              <w:ind w:right="38"/>
              <w:jc w:val="center"/>
            </w:pPr>
            <w:r>
              <w:rPr>
                <w:rFonts w:ascii="Times New Roman" w:eastAsia="Times New Roman" w:hAnsi="Times New Roman" w:cs="Times New Roman"/>
                <w:sz w:val="24"/>
              </w:rPr>
              <w:t xml:space="preserve">Before Age 40 </w:t>
            </w:r>
          </w:p>
        </w:tc>
        <w:tc>
          <w:tcPr>
            <w:tcW w:w="3626" w:type="dxa"/>
            <w:tcBorders>
              <w:top w:val="single" w:sz="4" w:space="0" w:color="000000"/>
              <w:left w:val="single" w:sz="4" w:space="0" w:color="000000"/>
              <w:bottom w:val="single" w:sz="4" w:space="0" w:color="000000"/>
              <w:right w:val="single" w:sz="4" w:space="0" w:color="000000"/>
            </w:tcBorders>
          </w:tcPr>
          <w:p w14:paraId="349F8F9B" w14:textId="77777777" w:rsidR="00060800" w:rsidRDefault="00B8380A">
            <w:pPr>
              <w:ind w:right="38"/>
              <w:jc w:val="center"/>
            </w:pPr>
            <w:r>
              <w:rPr>
                <w:rFonts w:ascii="Times New Roman" w:eastAsia="Times New Roman" w:hAnsi="Times New Roman" w:cs="Times New Roman"/>
                <w:sz w:val="24"/>
              </w:rPr>
              <w:t xml:space="preserve">After age 40 Before Age 60 </w:t>
            </w:r>
          </w:p>
        </w:tc>
        <w:tc>
          <w:tcPr>
            <w:tcW w:w="3626" w:type="dxa"/>
            <w:tcBorders>
              <w:top w:val="single" w:sz="4" w:space="0" w:color="000000"/>
              <w:left w:val="single" w:sz="4" w:space="0" w:color="000000"/>
              <w:bottom w:val="single" w:sz="4" w:space="0" w:color="000000"/>
              <w:right w:val="single" w:sz="4" w:space="0" w:color="000000"/>
            </w:tcBorders>
          </w:tcPr>
          <w:p w14:paraId="6854EC52" w14:textId="77777777" w:rsidR="00060800" w:rsidRDefault="00B8380A">
            <w:pPr>
              <w:ind w:right="31"/>
              <w:jc w:val="center"/>
            </w:pPr>
            <w:r>
              <w:rPr>
                <w:rFonts w:ascii="Times New Roman" w:eastAsia="Times New Roman" w:hAnsi="Times New Roman" w:cs="Times New Roman"/>
                <w:sz w:val="24"/>
              </w:rPr>
              <w:t xml:space="preserve">After Age 60 </w:t>
            </w:r>
          </w:p>
        </w:tc>
      </w:tr>
      <w:tr w:rsidR="00060800" w14:paraId="2825EAAE" w14:textId="77777777">
        <w:trPr>
          <w:trHeight w:val="1649"/>
        </w:trPr>
        <w:tc>
          <w:tcPr>
            <w:tcW w:w="3626" w:type="dxa"/>
            <w:tcBorders>
              <w:top w:val="single" w:sz="4" w:space="0" w:color="000000"/>
              <w:left w:val="single" w:sz="4" w:space="0" w:color="000000"/>
              <w:bottom w:val="single" w:sz="4" w:space="0" w:color="000000"/>
              <w:right w:val="single" w:sz="4" w:space="0" w:color="000000"/>
            </w:tcBorders>
          </w:tcPr>
          <w:p w14:paraId="63C022DA" w14:textId="77777777" w:rsidR="00060800" w:rsidRDefault="00B8380A">
            <w:pPr>
              <w:ind w:left="2"/>
            </w:pPr>
            <w:r>
              <w:rPr>
                <w:rFonts w:ascii="Times New Roman" w:eastAsia="Times New Roman" w:hAnsi="Times New Roman" w:cs="Times New Roman"/>
                <w:sz w:val="24"/>
              </w:rPr>
              <w:t xml:space="preserve">Before a diver may begin diving, unless an equivalent initial medical evaluation has been given within the preceding 5 years </w:t>
            </w:r>
          </w:p>
        </w:tc>
        <w:tc>
          <w:tcPr>
            <w:tcW w:w="3626" w:type="dxa"/>
            <w:tcBorders>
              <w:top w:val="single" w:sz="4" w:space="0" w:color="000000"/>
              <w:left w:val="single" w:sz="4" w:space="0" w:color="000000"/>
              <w:bottom w:val="single" w:sz="4" w:space="0" w:color="000000"/>
              <w:right w:val="single" w:sz="4" w:space="0" w:color="000000"/>
            </w:tcBorders>
          </w:tcPr>
          <w:p w14:paraId="5D05E6C0" w14:textId="77777777" w:rsidR="00060800" w:rsidRDefault="00B8380A">
            <w:r>
              <w:rPr>
                <w:rFonts w:ascii="Times New Roman" w:eastAsia="Times New Roman" w:hAnsi="Times New Roman" w:cs="Times New Roman"/>
                <w:sz w:val="24"/>
              </w:rPr>
              <w:t xml:space="preserve">Before a diver may begin diving, unless an equivalent initial medical evaluation has been given within the preceding 3 years </w:t>
            </w:r>
          </w:p>
        </w:tc>
        <w:tc>
          <w:tcPr>
            <w:tcW w:w="3626" w:type="dxa"/>
            <w:tcBorders>
              <w:top w:val="single" w:sz="4" w:space="0" w:color="000000"/>
              <w:left w:val="single" w:sz="4" w:space="0" w:color="000000"/>
              <w:bottom w:val="single" w:sz="4" w:space="0" w:color="000000"/>
              <w:right w:val="single" w:sz="4" w:space="0" w:color="000000"/>
            </w:tcBorders>
          </w:tcPr>
          <w:p w14:paraId="4672409F" w14:textId="77777777" w:rsidR="00060800" w:rsidRDefault="00B8380A">
            <w:pPr>
              <w:ind w:left="2"/>
            </w:pPr>
            <w:r>
              <w:rPr>
                <w:rFonts w:ascii="Times New Roman" w:eastAsia="Times New Roman" w:hAnsi="Times New Roman" w:cs="Times New Roman"/>
                <w:sz w:val="24"/>
              </w:rPr>
              <w:t xml:space="preserve">Before a diver may begin diving, unless an equivalent initial medical evaluation has been given within the preceding 2 years </w:t>
            </w:r>
          </w:p>
        </w:tc>
      </w:tr>
      <w:tr w:rsidR="00060800" w14:paraId="17A37009" w14:textId="77777777">
        <w:trPr>
          <w:trHeight w:val="341"/>
        </w:trPr>
        <w:tc>
          <w:tcPr>
            <w:tcW w:w="3626" w:type="dxa"/>
            <w:tcBorders>
              <w:top w:val="single" w:sz="4" w:space="0" w:color="000000"/>
              <w:left w:val="single" w:sz="4" w:space="0" w:color="000000"/>
              <w:bottom w:val="single" w:sz="4" w:space="0" w:color="000000"/>
              <w:right w:val="single" w:sz="4" w:space="0" w:color="000000"/>
            </w:tcBorders>
          </w:tcPr>
          <w:p w14:paraId="51A8E3A9" w14:textId="77777777" w:rsidR="00060800" w:rsidRDefault="00B8380A">
            <w:pPr>
              <w:ind w:left="2"/>
            </w:pPr>
            <w:r>
              <w:rPr>
                <w:rFonts w:ascii="Times New Roman" w:eastAsia="Times New Roman" w:hAnsi="Times New Roman" w:cs="Times New Roman"/>
                <w:sz w:val="24"/>
              </w:rPr>
              <w:t xml:space="preserve">At 5-year intervals </w:t>
            </w:r>
          </w:p>
        </w:tc>
        <w:tc>
          <w:tcPr>
            <w:tcW w:w="3626" w:type="dxa"/>
            <w:tcBorders>
              <w:top w:val="single" w:sz="4" w:space="0" w:color="000000"/>
              <w:left w:val="single" w:sz="4" w:space="0" w:color="000000"/>
              <w:bottom w:val="single" w:sz="4" w:space="0" w:color="000000"/>
              <w:right w:val="single" w:sz="4" w:space="0" w:color="000000"/>
            </w:tcBorders>
          </w:tcPr>
          <w:p w14:paraId="5732AB0D" w14:textId="77777777" w:rsidR="00060800" w:rsidRDefault="00B8380A">
            <w:r>
              <w:rPr>
                <w:rFonts w:ascii="Times New Roman" w:eastAsia="Times New Roman" w:hAnsi="Times New Roman" w:cs="Times New Roman"/>
                <w:sz w:val="24"/>
              </w:rPr>
              <w:t>At 3-year intervals</w:t>
            </w:r>
            <w:r>
              <w:rPr>
                <w:rFonts w:ascii="Times New Roman" w:eastAsia="Times New Roman" w:hAnsi="Times New Roman" w:cs="Times New Roman"/>
              </w:rPr>
              <w:t xml:space="preserve"> </w:t>
            </w:r>
          </w:p>
        </w:tc>
        <w:tc>
          <w:tcPr>
            <w:tcW w:w="3626" w:type="dxa"/>
            <w:tcBorders>
              <w:top w:val="single" w:sz="4" w:space="0" w:color="000000"/>
              <w:left w:val="single" w:sz="4" w:space="0" w:color="000000"/>
              <w:bottom w:val="single" w:sz="4" w:space="0" w:color="000000"/>
              <w:right w:val="single" w:sz="4" w:space="0" w:color="000000"/>
            </w:tcBorders>
          </w:tcPr>
          <w:p w14:paraId="4DD8F7B3" w14:textId="77777777" w:rsidR="00060800" w:rsidRDefault="00B8380A">
            <w:pPr>
              <w:ind w:left="2"/>
            </w:pPr>
            <w:r>
              <w:rPr>
                <w:rFonts w:ascii="Times New Roman" w:eastAsia="Times New Roman" w:hAnsi="Times New Roman" w:cs="Times New Roman"/>
                <w:sz w:val="24"/>
              </w:rPr>
              <w:t>At 2-year intervals</w:t>
            </w:r>
            <w:r>
              <w:rPr>
                <w:rFonts w:ascii="Times New Roman" w:eastAsia="Times New Roman" w:hAnsi="Times New Roman" w:cs="Times New Roman"/>
              </w:rPr>
              <w:t xml:space="preserve"> </w:t>
            </w:r>
          </w:p>
        </w:tc>
      </w:tr>
      <w:tr w:rsidR="00060800" w14:paraId="516D1643" w14:textId="77777777">
        <w:trPr>
          <w:trHeight w:val="1649"/>
        </w:trPr>
        <w:tc>
          <w:tcPr>
            <w:tcW w:w="10879" w:type="dxa"/>
            <w:gridSpan w:val="3"/>
            <w:tcBorders>
              <w:top w:val="single" w:sz="4" w:space="0" w:color="000000"/>
              <w:left w:val="single" w:sz="4" w:space="0" w:color="000000"/>
              <w:bottom w:val="single" w:sz="4" w:space="0" w:color="000000"/>
              <w:right w:val="single" w:sz="4" w:space="0" w:color="000000"/>
            </w:tcBorders>
          </w:tcPr>
          <w:p w14:paraId="740DD339" w14:textId="77777777" w:rsidR="00060800" w:rsidRDefault="00B8380A">
            <w:pPr>
              <w:ind w:left="2"/>
            </w:pPr>
            <w:r>
              <w:rPr>
                <w:rFonts w:ascii="Times New Roman" w:eastAsia="Times New Roman" w:hAnsi="Times New Roman" w:cs="Times New Roman"/>
                <w:sz w:val="24"/>
              </w:rPr>
              <w:t xml:space="preserve">Clearance to return to diving must be obtained from a healthcare provider following a medically cleared diver experiencing any Conditions Which May Disqualify Candidates </w:t>
            </w:r>
            <w:proofErr w:type="gramStart"/>
            <w:r>
              <w:rPr>
                <w:rFonts w:ascii="Times New Roman" w:eastAsia="Times New Roman" w:hAnsi="Times New Roman" w:cs="Times New Roman"/>
                <w:sz w:val="24"/>
              </w:rPr>
              <w:t>From</w:t>
            </w:r>
            <w:proofErr w:type="gramEnd"/>
            <w:r>
              <w:rPr>
                <w:rFonts w:ascii="Times New Roman" w:eastAsia="Times New Roman" w:hAnsi="Times New Roman" w:cs="Times New Roman"/>
                <w:sz w:val="24"/>
              </w:rPr>
              <w:t xml:space="preserve"> Diving (Appendix 1), or following any major injury or illness, or any condition requiring chronic medication. If the condition is pressure related, the clearance to return to diving must come from a physician trained in diving medicine. </w:t>
            </w:r>
          </w:p>
        </w:tc>
      </w:tr>
    </w:tbl>
    <w:p w14:paraId="60FBD930" w14:textId="77777777" w:rsidR="00060800" w:rsidRDefault="00B8380A">
      <w:pPr>
        <w:pStyle w:val="Heading6"/>
        <w:spacing w:after="3" w:line="259" w:lineRule="auto"/>
        <w:ind w:left="380"/>
      </w:pPr>
      <w:r>
        <w:rPr>
          <w:color w:val="2F5496"/>
          <w:sz w:val="32"/>
        </w:rPr>
        <w:t>5.3</w:t>
      </w:r>
      <w:r>
        <w:rPr>
          <w:rFonts w:ascii="Arial" w:eastAsia="Arial" w:hAnsi="Arial" w:cs="Arial"/>
          <w:b/>
          <w:color w:val="2F5496"/>
          <w:sz w:val="32"/>
        </w:rPr>
        <w:t xml:space="preserve"> </w:t>
      </w:r>
      <w:r>
        <w:rPr>
          <w:color w:val="2F5496"/>
          <w:sz w:val="32"/>
        </w:rPr>
        <w:t xml:space="preserve">  Information Provided Examining Physician </w:t>
      </w:r>
    </w:p>
    <w:p w14:paraId="38C7DFE7" w14:textId="77777777" w:rsidR="00060800" w:rsidRDefault="00B8380A">
      <w:pPr>
        <w:spacing w:after="389" w:line="248" w:lineRule="auto"/>
        <w:ind w:left="35" w:hanging="10"/>
      </w:pPr>
      <w:r>
        <w:rPr>
          <w:rFonts w:ascii="Times New Roman" w:eastAsia="Times New Roman" w:hAnsi="Times New Roman" w:cs="Times New Roman"/>
          <w:color w:val="0E101A"/>
          <w:sz w:val="24"/>
        </w:rPr>
        <w:t xml:space="preserve">The OM shall provide a copy of the medical evaluation requirements of this Manual to the examining physician. (Appendices 1, 2, and 3). </w:t>
      </w:r>
    </w:p>
    <w:p w14:paraId="66E5761C" w14:textId="77777777" w:rsidR="00060800" w:rsidRDefault="00B8380A">
      <w:pPr>
        <w:pStyle w:val="Heading6"/>
        <w:spacing w:after="269" w:line="259" w:lineRule="auto"/>
        <w:ind w:left="380"/>
      </w:pPr>
      <w:r>
        <w:rPr>
          <w:color w:val="2F5496"/>
          <w:sz w:val="32"/>
        </w:rPr>
        <w:lastRenderedPageBreak/>
        <w:t>5.4</w:t>
      </w:r>
      <w:r>
        <w:rPr>
          <w:rFonts w:ascii="Arial" w:eastAsia="Arial" w:hAnsi="Arial" w:cs="Arial"/>
          <w:b/>
          <w:color w:val="2F5496"/>
          <w:sz w:val="32"/>
        </w:rPr>
        <w:t xml:space="preserve"> </w:t>
      </w:r>
      <w:r>
        <w:rPr>
          <w:color w:val="2F5496"/>
          <w:sz w:val="32"/>
        </w:rPr>
        <w:t xml:space="preserve">Physician’s Written Report </w:t>
      </w:r>
    </w:p>
    <w:p w14:paraId="0BF0FE2C" w14:textId="77777777" w:rsidR="00060800" w:rsidRDefault="00B8380A">
      <w:pPr>
        <w:numPr>
          <w:ilvl w:val="0"/>
          <w:numId w:val="45"/>
        </w:numPr>
        <w:spacing w:after="16" w:line="248" w:lineRule="auto"/>
        <w:ind w:hanging="360"/>
      </w:pPr>
      <w:r>
        <w:rPr>
          <w:rFonts w:ascii="Times New Roman" w:eastAsia="Times New Roman" w:hAnsi="Times New Roman" w:cs="Times New Roman"/>
          <w:color w:val="0E101A"/>
          <w:sz w:val="24"/>
        </w:rPr>
        <w:t xml:space="preserve">A Medical Evaluation of Fitness </w:t>
      </w:r>
      <w:proofErr w:type="gramStart"/>
      <w:r>
        <w:rPr>
          <w:rFonts w:ascii="Times New Roman" w:eastAsia="Times New Roman" w:hAnsi="Times New Roman" w:cs="Times New Roman"/>
          <w:color w:val="0E101A"/>
          <w:sz w:val="24"/>
        </w:rPr>
        <w:t>For</w:t>
      </w:r>
      <w:proofErr w:type="gramEnd"/>
      <w:r>
        <w:rPr>
          <w:rFonts w:ascii="Times New Roman" w:eastAsia="Times New Roman" w:hAnsi="Times New Roman" w:cs="Times New Roman"/>
          <w:color w:val="0E101A"/>
          <w:sz w:val="24"/>
        </w:rPr>
        <w:t xml:space="preserve"> Scuba Diving Report (or OM equivalent) signed by the examining physician stating the individual’s fitness to dive, including any recommended restrictions or limitations, will be submitted to the OM for the diver’s record after the examination is completed.</w:t>
      </w:r>
    </w:p>
    <w:p w14:paraId="375383F9" w14:textId="496E8641" w:rsidR="00060800" w:rsidRDefault="00B8380A">
      <w:pPr>
        <w:numPr>
          <w:ilvl w:val="0"/>
          <w:numId w:val="45"/>
        </w:numPr>
        <w:spacing w:after="16" w:line="248" w:lineRule="auto"/>
        <w:ind w:hanging="360"/>
      </w:pPr>
      <w:r>
        <w:rPr>
          <w:rFonts w:ascii="Times New Roman" w:eastAsia="Times New Roman" w:hAnsi="Times New Roman" w:cs="Times New Roman"/>
          <w:color w:val="0E101A"/>
          <w:sz w:val="24"/>
        </w:rPr>
        <w:t xml:space="preserve">The Medical Evaluation of Fitness </w:t>
      </w:r>
      <w:proofErr w:type="gramStart"/>
      <w:r>
        <w:rPr>
          <w:rFonts w:ascii="Times New Roman" w:eastAsia="Times New Roman" w:hAnsi="Times New Roman" w:cs="Times New Roman"/>
          <w:color w:val="0E101A"/>
          <w:sz w:val="24"/>
        </w:rPr>
        <w:t>For</w:t>
      </w:r>
      <w:proofErr w:type="gramEnd"/>
      <w:r>
        <w:rPr>
          <w:rFonts w:ascii="Times New Roman" w:eastAsia="Times New Roman" w:hAnsi="Times New Roman" w:cs="Times New Roman"/>
          <w:color w:val="0E101A"/>
          <w:sz w:val="24"/>
        </w:rPr>
        <w:t xml:space="preserve"> Scuba Diving Report will be reviewed by the DCB </w:t>
      </w:r>
      <w:r w:rsidR="00F95E1B">
        <w:rPr>
          <w:rFonts w:ascii="Times New Roman" w:eastAsia="Times New Roman" w:hAnsi="Times New Roman" w:cs="Times New Roman"/>
          <w:color w:val="0E101A"/>
          <w:sz w:val="24"/>
        </w:rPr>
        <w:t>or designee</w:t>
      </w:r>
      <w:r>
        <w:rPr>
          <w:rFonts w:ascii="Times New Roman" w:eastAsia="Times New Roman" w:hAnsi="Times New Roman" w:cs="Times New Roman"/>
          <w:color w:val="0E101A"/>
          <w:sz w:val="24"/>
        </w:rPr>
        <w:t>, and the diver’s record and authorizations will be updated accordingly.</w:t>
      </w:r>
    </w:p>
    <w:p w14:paraId="19FAC4D2" w14:textId="77777777" w:rsidR="00060800" w:rsidRDefault="00B8380A">
      <w:pPr>
        <w:numPr>
          <w:ilvl w:val="0"/>
          <w:numId w:val="45"/>
        </w:numPr>
        <w:spacing w:after="16" w:line="248" w:lineRule="auto"/>
        <w:ind w:hanging="360"/>
      </w:pPr>
      <w:r>
        <w:rPr>
          <w:rFonts w:ascii="Times New Roman" w:eastAsia="Times New Roman" w:hAnsi="Times New Roman" w:cs="Times New Roman"/>
          <w:color w:val="0E101A"/>
          <w:sz w:val="24"/>
        </w:rPr>
        <w:t>A copy of any physician’s written reports will be made available to the individual.</w:t>
      </w:r>
    </w:p>
    <w:p w14:paraId="445D6C34" w14:textId="77777777" w:rsidR="00060800" w:rsidRDefault="00B8380A">
      <w:pPr>
        <w:numPr>
          <w:ilvl w:val="0"/>
          <w:numId w:val="45"/>
        </w:numPr>
        <w:spacing w:after="16" w:line="248" w:lineRule="auto"/>
        <w:ind w:hanging="360"/>
      </w:pPr>
      <w:r>
        <w:rPr>
          <w:rFonts w:ascii="Times New Roman" w:eastAsia="Times New Roman" w:hAnsi="Times New Roman" w:cs="Times New Roman"/>
          <w:color w:val="0E101A"/>
          <w:sz w:val="24"/>
        </w:rPr>
        <w:t>It is the diver’s responsibility to provide to the OM a written statement from the examining medical authority listing any restrictions, limitations, or clearances to dive resulting from medical examinations obtained by the individual outside of their normal diving medical examination cycle. These statements will be reviewed by the DCB or designee, and the diver’s record and authorizations will be updated accordingly.</w:t>
      </w:r>
      <w:r>
        <w:br w:type="page"/>
      </w:r>
    </w:p>
    <w:p w14:paraId="4F0CDE68" w14:textId="77777777" w:rsidR="00060800" w:rsidRDefault="00B8380A">
      <w:pPr>
        <w:spacing w:after="458"/>
        <w:ind w:left="4373"/>
      </w:pPr>
      <w:r>
        <w:rPr>
          <w:noProof/>
        </w:rPr>
        <w:lastRenderedPageBreak/>
        <mc:AlternateContent>
          <mc:Choice Requires="wpg">
            <w:drawing>
              <wp:inline distT="0" distB="0" distL="0" distR="0" wp14:anchorId="1DDC5968" wp14:editId="295EAEAB">
                <wp:extent cx="1342633" cy="264389"/>
                <wp:effectExtent l="0" t="0" r="0" b="0"/>
                <wp:docPr id="91225" name="Group 91225"/>
                <wp:cNvGraphicFramePr/>
                <a:graphic xmlns:a="http://schemas.openxmlformats.org/drawingml/2006/main">
                  <a:graphicData uri="http://schemas.microsoft.com/office/word/2010/wordprocessingGroup">
                    <wpg:wgp>
                      <wpg:cNvGrpSpPr/>
                      <wpg:grpSpPr>
                        <a:xfrm>
                          <a:off x="0" y="0"/>
                          <a:ext cx="1342633" cy="264389"/>
                          <a:chOff x="0" y="0"/>
                          <a:chExt cx="1342633" cy="264389"/>
                        </a:xfrm>
                      </wpg:grpSpPr>
                      <wps:wsp>
                        <wps:cNvPr id="3032" name="Shape 3032"/>
                        <wps:cNvSpPr/>
                        <wps:spPr>
                          <a:xfrm>
                            <a:off x="207246" y="87904"/>
                            <a:ext cx="77331" cy="173115"/>
                          </a:xfrm>
                          <a:custGeom>
                            <a:avLst/>
                            <a:gdLst/>
                            <a:ahLst/>
                            <a:cxnLst/>
                            <a:rect l="0" t="0" r="0" b="0"/>
                            <a:pathLst>
                              <a:path w="77331" h="173115">
                                <a:moveTo>
                                  <a:pt x="77331" y="0"/>
                                </a:moveTo>
                                <a:lnTo>
                                  <a:pt x="77331" y="24399"/>
                                </a:lnTo>
                                <a:lnTo>
                                  <a:pt x="55487" y="28919"/>
                                </a:lnTo>
                                <a:cubicBezTo>
                                  <a:pt x="49302" y="31954"/>
                                  <a:pt x="44247" y="36196"/>
                                  <a:pt x="40297" y="41619"/>
                                </a:cubicBezTo>
                                <a:cubicBezTo>
                                  <a:pt x="36360" y="47042"/>
                                  <a:pt x="33427" y="53506"/>
                                  <a:pt x="31496" y="60999"/>
                                </a:cubicBezTo>
                                <a:cubicBezTo>
                                  <a:pt x="29578" y="68505"/>
                                  <a:pt x="28613" y="76772"/>
                                  <a:pt x="28613" y="85815"/>
                                </a:cubicBezTo>
                                <a:cubicBezTo>
                                  <a:pt x="28613" y="94552"/>
                                  <a:pt x="29413" y="102718"/>
                                  <a:pt x="31039" y="110326"/>
                                </a:cubicBezTo>
                                <a:cubicBezTo>
                                  <a:pt x="32652" y="117933"/>
                                  <a:pt x="35306" y="124537"/>
                                  <a:pt x="39002" y="130138"/>
                                </a:cubicBezTo>
                                <a:cubicBezTo>
                                  <a:pt x="42685" y="135738"/>
                                  <a:pt x="47574" y="140133"/>
                                  <a:pt x="53670" y="143333"/>
                                </a:cubicBezTo>
                                <a:cubicBezTo>
                                  <a:pt x="59754" y="146546"/>
                                  <a:pt x="67501" y="148146"/>
                                  <a:pt x="76911" y="148146"/>
                                </a:cubicBezTo>
                                <a:lnTo>
                                  <a:pt x="77331" y="148060"/>
                                </a:lnTo>
                                <a:lnTo>
                                  <a:pt x="77331" y="172801"/>
                                </a:lnTo>
                                <a:lnTo>
                                  <a:pt x="75717" y="173115"/>
                                </a:lnTo>
                                <a:cubicBezTo>
                                  <a:pt x="63233" y="173115"/>
                                  <a:pt x="52235" y="171108"/>
                                  <a:pt x="42748" y="167107"/>
                                </a:cubicBezTo>
                                <a:cubicBezTo>
                                  <a:pt x="33262" y="163107"/>
                                  <a:pt x="25311" y="157367"/>
                                  <a:pt x="18910" y="149899"/>
                                </a:cubicBezTo>
                                <a:cubicBezTo>
                                  <a:pt x="12522" y="142419"/>
                                  <a:pt x="7760" y="133465"/>
                                  <a:pt x="4661" y="123038"/>
                                </a:cubicBezTo>
                                <a:cubicBezTo>
                                  <a:pt x="1550" y="112612"/>
                                  <a:pt x="0" y="100826"/>
                                  <a:pt x="0" y="87694"/>
                                </a:cubicBezTo>
                                <a:cubicBezTo>
                                  <a:pt x="0" y="75045"/>
                                  <a:pt x="1613" y="63374"/>
                                  <a:pt x="4839" y="52693"/>
                                </a:cubicBezTo>
                                <a:cubicBezTo>
                                  <a:pt x="8065" y="42025"/>
                                  <a:pt x="12979" y="32729"/>
                                  <a:pt x="19571" y="24829"/>
                                </a:cubicBezTo>
                                <a:cubicBezTo>
                                  <a:pt x="26175" y="16917"/>
                                  <a:pt x="34417" y="10758"/>
                                  <a:pt x="44323" y="6351"/>
                                </a:cubicBezTo>
                                <a:lnTo>
                                  <a:pt x="77331"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33" name="Shape 3033"/>
                        <wps:cNvSpPr/>
                        <wps:spPr>
                          <a:xfrm>
                            <a:off x="14117" y="30069"/>
                            <a:ext cx="186436" cy="229032"/>
                          </a:xfrm>
                          <a:custGeom>
                            <a:avLst/>
                            <a:gdLst/>
                            <a:ahLst/>
                            <a:cxnLst/>
                            <a:rect l="0" t="0" r="0" b="0"/>
                            <a:pathLst>
                              <a:path w="186436" h="229032">
                                <a:moveTo>
                                  <a:pt x="14681" y="0"/>
                                </a:moveTo>
                                <a:cubicBezTo>
                                  <a:pt x="16865" y="0"/>
                                  <a:pt x="18783" y="102"/>
                                  <a:pt x="20434" y="318"/>
                                </a:cubicBezTo>
                                <a:cubicBezTo>
                                  <a:pt x="22085" y="533"/>
                                  <a:pt x="23508" y="914"/>
                                  <a:pt x="24701" y="1461"/>
                                </a:cubicBezTo>
                                <a:cubicBezTo>
                                  <a:pt x="25895" y="2019"/>
                                  <a:pt x="26822" y="2756"/>
                                  <a:pt x="27470" y="3683"/>
                                </a:cubicBezTo>
                                <a:cubicBezTo>
                                  <a:pt x="28118" y="4597"/>
                                  <a:pt x="28715" y="5715"/>
                                  <a:pt x="29286" y="7023"/>
                                </a:cubicBezTo>
                                <a:lnTo>
                                  <a:pt x="94183" y="191059"/>
                                </a:lnTo>
                                <a:lnTo>
                                  <a:pt x="157150" y="6922"/>
                                </a:lnTo>
                                <a:cubicBezTo>
                                  <a:pt x="157455" y="5855"/>
                                  <a:pt x="157912" y="4801"/>
                                  <a:pt x="158534" y="3772"/>
                                </a:cubicBezTo>
                                <a:cubicBezTo>
                                  <a:pt x="159156" y="2743"/>
                                  <a:pt x="160134" y="1968"/>
                                  <a:pt x="161493" y="1422"/>
                                </a:cubicBezTo>
                                <a:cubicBezTo>
                                  <a:pt x="162839" y="876"/>
                                  <a:pt x="164414" y="508"/>
                                  <a:pt x="166205" y="305"/>
                                </a:cubicBezTo>
                                <a:cubicBezTo>
                                  <a:pt x="167995" y="102"/>
                                  <a:pt x="170078" y="0"/>
                                  <a:pt x="172428" y="0"/>
                                </a:cubicBezTo>
                                <a:cubicBezTo>
                                  <a:pt x="175146" y="0"/>
                                  <a:pt x="177520" y="152"/>
                                  <a:pt x="179565" y="444"/>
                                </a:cubicBezTo>
                                <a:cubicBezTo>
                                  <a:pt x="181622" y="749"/>
                                  <a:pt x="183286" y="1486"/>
                                  <a:pt x="184556" y="2654"/>
                                </a:cubicBezTo>
                                <a:cubicBezTo>
                                  <a:pt x="185839" y="3835"/>
                                  <a:pt x="186436" y="5296"/>
                                  <a:pt x="186347" y="7074"/>
                                </a:cubicBezTo>
                                <a:cubicBezTo>
                                  <a:pt x="186258" y="8839"/>
                                  <a:pt x="185864" y="10592"/>
                                  <a:pt x="185179" y="12319"/>
                                </a:cubicBezTo>
                                <a:lnTo>
                                  <a:pt x="109715" y="222021"/>
                                </a:lnTo>
                                <a:cubicBezTo>
                                  <a:pt x="109156" y="223482"/>
                                  <a:pt x="108344" y="224701"/>
                                  <a:pt x="107277" y="225679"/>
                                </a:cubicBezTo>
                                <a:cubicBezTo>
                                  <a:pt x="106210" y="226657"/>
                                  <a:pt x="104978" y="227355"/>
                                  <a:pt x="103568" y="227800"/>
                                </a:cubicBezTo>
                                <a:cubicBezTo>
                                  <a:pt x="102171" y="228244"/>
                                  <a:pt x="100622" y="228562"/>
                                  <a:pt x="98908" y="228752"/>
                                </a:cubicBezTo>
                                <a:cubicBezTo>
                                  <a:pt x="97206" y="228943"/>
                                  <a:pt x="95250" y="229032"/>
                                  <a:pt x="93065" y="229032"/>
                                </a:cubicBezTo>
                                <a:cubicBezTo>
                                  <a:pt x="91554" y="229032"/>
                                  <a:pt x="90208" y="229006"/>
                                  <a:pt x="89001" y="228943"/>
                                </a:cubicBezTo>
                                <a:cubicBezTo>
                                  <a:pt x="87808" y="228892"/>
                                  <a:pt x="86652" y="228752"/>
                                  <a:pt x="85535" y="228549"/>
                                </a:cubicBezTo>
                                <a:cubicBezTo>
                                  <a:pt x="84430" y="228333"/>
                                  <a:pt x="83477" y="228105"/>
                                  <a:pt x="82677" y="227838"/>
                                </a:cubicBezTo>
                                <a:cubicBezTo>
                                  <a:pt x="81877" y="227571"/>
                                  <a:pt x="81013" y="227152"/>
                                  <a:pt x="80074" y="226593"/>
                                </a:cubicBezTo>
                                <a:cubicBezTo>
                                  <a:pt x="79146" y="226035"/>
                                  <a:pt x="78410" y="225387"/>
                                  <a:pt x="77851" y="224650"/>
                                </a:cubicBezTo>
                                <a:cubicBezTo>
                                  <a:pt x="77305" y="223926"/>
                                  <a:pt x="76937" y="223279"/>
                                  <a:pt x="76759" y="222733"/>
                                </a:cubicBezTo>
                                <a:lnTo>
                                  <a:pt x="1029" y="12357"/>
                                </a:lnTo>
                                <a:cubicBezTo>
                                  <a:pt x="317" y="10490"/>
                                  <a:pt x="0" y="8598"/>
                                  <a:pt x="89" y="6680"/>
                                </a:cubicBezTo>
                                <a:cubicBezTo>
                                  <a:pt x="178" y="4763"/>
                                  <a:pt x="952" y="3277"/>
                                  <a:pt x="2413" y="2235"/>
                                </a:cubicBezTo>
                                <a:cubicBezTo>
                                  <a:pt x="3873" y="1194"/>
                                  <a:pt x="5651" y="559"/>
                                  <a:pt x="7747" y="330"/>
                                </a:cubicBezTo>
                                <a:cubicBezTo>
                                  <a:pt x="9842" y="114"/>
                                  <a:pt x="12154" y="0"/>
                                  <a:pt x="1468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34" name="Shape 3034"/>
                        <wps:cNvSpPr/>
                        <wps:spPr>
                          <a:xfrm>
                            <a:off x="483179" y="89530"/>
                            <a:ext cx="131940" cy="171488"/>
                          </a:xfrm>
                          <a:custGeom>
                            <a:avLst/>
                            <a:gdLst/>
                            <a:ahLst/>
                            <a:cxnLst/>
                            <a:rect l="0" t="0" r="0" b="0"/>
                            <a:pathLst>
                              <a:path w="131940" h="171488">
                                <a:moveTo>
                                  <a:pt x="13526" y="0"/>
                                </a:moveTo>
                                <a:cubicBezTo>
                                  <a:pt x="15596" y="0"/>
                                  <a:pt x="17475" y="114"/>
                                  <a:pt x="19152" y="330"/>
                                </a:cubicBezTo>
                                <a:cubicBezTo>
                                  <a:pt x="20841" y="559"/>
                                  <a:pt x="22288" y="991"/>
                                  <a:pt x="23507" y="1638"/>
                                </a:cubicBezTo>
                                <a:cubicBezTo>
                                  <a:pt x="24727" y="2299"/>
                                  <a:pt x="25679" y="3188"/>
                                  <a:pt x="26365" y="4331"/>
                                </a:cubicBezTo>
                                <a:cubicBezTo>
                                  <a:pt x="27051" y="5461"/>
                                  <a:pt x="27394" y="6655"/>
                                  <a:pt x="27394" y="7887"/>
                                </a:cubicBezTo>
                                <a:lnTo>
                                  <a:pt x="27394" y="99009"/>
                                </a:lnTo>
                                <a:cubicBezTo>
                                  <a:pt x="27394" y="108293"/>
                                  <a:pt x="28092" y="115786"/>
                                  <a:pt x="29476" y="121476"/>
                                </a:cubicBezTo>
                                <a:cubicBezTo>
                                  <a:pt x="30874" y="127152"/>
                                  <a:pt x="32893" y="131902"/>
                                  <a:pt x="35522" y="135712"/>
                                </a:cubicBezTo>
                                <a:cubicBezTo>
                                  <a:pt x="38163" y="139510"/>
                                  <a:pt x="41503" y="142443"/>
                                  <a:pt x="45542" y="144488"/>
                                </a:cubicBezTo>
                                <a:cubicBezTo>
                                  <a:pt x="49581" y="146533"/>
                                  <a:pt x="54381" y="147561"/>
                                  <a:pt x="59931" y="147561"/>
                                </a:cubicBezTo>
                                <a:cubicBezTo>
                                  <a:pt x="66980" y="147561"/>
                                  <a:pt x="74181" y="144920"/>
                                  <a:pt x="81547" y="139649"/>
                                </a:cubicBezTo>
                                <a:cubicBezTo>
                                  <a:pt x="88900" y="134379"/>
                                  <a:pt x="96571" y="126810"/>
                                  <a:pt x="104546" y="116954"/>
                                </a:cubicBezTo>
                                <a:lnTo>
                                  <a:pt x="104546" y="7887"/>
                                </a:lnTo>
                                <a:cubicBezTo>
                                  <a:pt x="104546" y="6629"/>
                                  <a:pt x="104826" y="5436"/>
                                  <a:pt x="105397" y="4305"/>
                                </a:cubicBezTo>
                                <a:cubicBezTo>
                                  <a:pt x="105969" y="3175"/>
                                  <a:pt x="106909" y="2273"/>
                                  <a:pt x="108217" y="1626"/>
                                </a:cubicBezTo>
                                <a:cubicBezTo>
                                  <a:pt x="109538" y="978"/>
                                  <a:pt x="111011" y="533"/>
                                  <a:pt x="112649" y="330"/>
                                </a:cubicBezTo>
                                <a:cubicBezTo>
                                  <a:pt x="114287" y="114"/>
                                  <a:pt x="116154" y="0"/>
                                  <a:pt x="118237" y="0"/>
                                </a:cubicBezTo>
                                <a:cubicBezTo>
                                  <a:pt x="120193" y="0"/>
                                  <a:pt x="122022" y="114"/>
                                  <a:pt x="123711" y="330"/>
                                </a:cubicBezTo>
                                <a:cubicBezTo>
                                  <a:pt x="125387" y="559"/>
                                  <a:pt x="126847" y="991"/>
                                  <a:pt x="128067" y="1638"/>
                                </a:cubicBezTo>
                                <a:cubicBezTo>
                                  <a:pt x="129286" y="2299"/>
                                  <a:pt x="130238" y="3188"/>
                                  <a:pt x="130911" y="4331"/>
                                </a:cubicBezTo>
                                <a:cubicBezTo>
                                  <a:pt x="131597" y="5461"/>
                                  <a:pt x="131940" y="6655"/>
                                  <a:pt x="131940" y="7887"/>
                                </a:cubicBezTo>
                                <a:lnTo>
                                  <a:pt x="131940" y="161696"/>
                                </a:lnTo>
                                <a:cubicBezTo>
                                  <a:pt x="131940" y="162890"/>
                                  <a:pt x="131648" y="164084"/>
                                  <a:pt x="131039" y="165278"/>
                                </a:cubicBezTo>
                                <a:cubicBezTo>
                                  <a:pt x="130442" y="166459"/>
                                  <a:pt x="129489" y="167348"/>
                                  <a:pt x="128168" y="167907"/>
                                </a:cubicBezTo>
                                <a:cubicBezTo>
                                  <a:pt x="126860" y="168466"/>
                                  <a:pt x="125438" y="168885"/>
                                  <a:pt x="123914" y="169164"/>
                                </a:cubicBezTo>
                                <a:cubicBezTo>
                                  <a:pt x="122403" y="169443"/>
                                  <a:pt x="120624" y="169570"/>
                                  <a:pt x="118580" y="169570"/>
                                </a:cubicBezTo>
                                <a:cubicBezTo>
                                  <a:pt x="116306" y="169570"/>
                                  <a:pt x="114389" y="169431"/>
                                  <a:pt x="112839" y="169151"/>
                                </a:cubicBezTo>
                                <a:cubicBezTo>
                                  <a:pt x="111290" y="168872"/>
                                  <a:pt x="109956" y="168453"/>
                                  <a:pt x="108814" y="167881"/>
                                </a:cubicBezTo>
                                <a:cubicBezTo>
                                  <a:pt x="107671" y="167310"/>
                                  <a:pt x="106819" y="166472"/>
                                  <a:pt x="106248" y="165329"/>
                                </a:cubicBezTo>
                                <a:cubicBezTo>
                                  <a:pt x="105689" y="164198"/>
                                  <a:pt x="105397" y="162979"/>
                                  <a:pt x="105397" y="161696"/>
                                </a:cubicBezTo>
                                <a:lnTo>
                                  <a:pt x="105397" y="143408"/>
                                </a:lnTo>
                                <a:cubicBezTo>
                                  <a:pt x="100406" y="152794"/>
                                  <a:pt x="93459" y="159829"/>
                                  <a:pt x="84556" y="164490"/>
                                </a:cubicBezTo>
                                <a:cubicBezTo>
                                  <a:pt x="75654" y="169151"/>
                                  <a:pt x="66700" y="171488"/>
                                  <a:pt x="57696" y="171488"/>
                                </a:cubicBezTo>
                                <a:cubicBezTo>
                                  <a:pt x="47003" y="171488"/>
                                  <a:pt x="37973" y="169672"/>
                                  <a:pt x="30594" y="166053"/>
                                </a:cubicBezTo>
                                <a:cubicBezTo>
                                  <a:pt x="23228" y="162420"/>
                                  <a:pt x="17247" y="157467"/>
                                  <a:pt x="12662" y="151168"/>
                                </a:cubicBezTo>
                                <a:cubicBezTo>
                                  <a:pt x="8090" y="144882"/>
                                  <a:pt x="4826" y="137757"/>
                                  <a:pt x="2896" y="129781"/>
                                </a:cubicBezTo>
                                <a:cubicBezTo>
                                  <a:pt x="965" y="121818"/>
                                  <a:pt x="0" y="112179"/>
                                  <a:pt x="0" y="100876"/>
                                </a:cubicBezTo>
                                <a:lnTo>
                                  <a:pt x="0" y="7887"/>
                                </a:lnTo>
                                <a:cubicBezTo>
                                  <a:pt x="0" y="6629"/>
                                  <a:pt x="279" y="5436"/>
                                  <a:pt x="851" y="4305"/>
                                </a:cubicBezTo>
                                <a:cubicBezTo>
                                  <a:pt x="1422" y="3175"/>
                                  <a:pt x="2362" y="2273"/>
                                  <a:pt x="3670" y="1626"/>
                                </a:cubicBezTo>
                                <a:cubicBezTo>
                                  <a:pt x="4978" y="978"/>
                                  <a:pt x="6452" y="533"/>
                                  <a:pt x="8103" y="330"/>
                                </a:cubicBezTo>
                                <a:cubicBezTo>
                                  <a:pt x="9741" y="114"/>
                                  <a:pt x="11544" y="0"/>
                                  <a:pt x="1352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35" name="Shape 3035"/>
                        <wps:cNvSpPr/>
                        <wps:spPr>
                          <a:xfrm>
                            <a:off x="939465" y="88130"/>
                            <a:ext cx="72087" cy="172012"/>
                          </a:xfrm>
                          <a:custGeom>
                            <a:avLst/>
                            <a:gdLst/>
                            <a:ahLst/>
                            <a:cxnLst/>
                            <a:rect l="0" t="0" r="0" b="0"/>
                            <a:pathLst>
                              <a:path w="72087" h="172012">
                                <a:moveTo>
                                  <a:pt x="72087" y="0"/>
                                </a:moveTo>
                                <a:lnTo>
                                  <a:pt x="72087" y="24039"/>
                                </a:lnTo>
                                <a:lnTo>
                                  <a:pt x="54661" y="27778"/>
                                </a:lnTo>
                                <a:cubicBezTo>
                                  <a:pt x="49289" y="30445"/>
                                  <a:pt x="44755" y="33963"/>
                                  <a:pt x="41046" y="38357"/>
                                </a:cubicBezTo>
                                <a:cubicBezTo>
                                  <a:pt x="37338" y="42751"/>
                                  <a:pt x="34468" y="47920"/>
                                  <a:pt x="32436" y="53889"/>
                                </a:cubicBezTo>
                                <a:cubicBezTo>
                                  <a:pt x="30404" y="59845"/>
                                  <a:pt x="29235" y="64836"/>
                                  <a:pt x="28956" y="68850"/>
                                </a:cubicBezTo>
                                <a:lnTo>
                                  <a:pt x="72087" y="68850"/>
                                </a:lnTo>
                                <a:lnTo>
                                  <a:pt x="72087" y="92434"/>
                                </a:lnTo>
                                <a:lnTo>
                                  <a:pt x="28956" y="92434"/>
                                </a:lnTo>
                                <a:cubicBezTo>
                                  <a:pt x="28956" y="99419"/>
                                  <a:pt x="29845" y="106581"/>
                                  <a:pt x="31623" y="113935"/>
                                </a:cubicBezTo>
                                <a:cubicBezTo>
                                  <a:pt x="33401" y="121288"/>
                                  <a:pt x="36271" y="127486"/>
                                  <a:pt x="40234" y="132553"/>
                                </a:cubicBezTo>
                                <a:cubicBezTo>
                                  <a:pt x="44196" y="137607"/>
                                  <a:pt x="49352" y="141494"/>
                                  <a:pt x="55690" y="144199"/>
                                </a:cubicBezTo>
                                <a:lnTo>
                                  <a:pt x="72087" y="146978"/>
                                </a:lnTo>
                                <a:lnTo>
                                  <a:pt x="72087" y="172012"/>
                                </a:lnTo>
                                <a:lnTo>
                                  <a:pt x="44234" y="167275"/>
                                </a:lnTo>
                                <a:cubicBezTo>
                                  <a:pt x="34633" y="163541"/>
                                  <a:pt x="26518" y="157978"/>
                                  <a:pt x="19901" y="150574"/>
                                </a:cubicBezTo>
                                <a:cubicBezTo>
                                  <a:pt x="13297" y="143183"/>
                                  <a:pt x="8318" y="134166"/>
                                  <a:pt x="4991" y="123536"/>
                                </a:cubicBezTo>
                                <a:cubicBezTo>
                                  <a:pt x="1664" y="112906"/>
                                  <a:pt x="0" y="100536"/>
                                  <a:pt x="0" y="86452"/>
                                </a:cubicBezTo>
                                <a:cubicBezTo>
                                  <a:pt x="0" y="73066"/>
                                  <a:pt x="1740" y="61001"/>
                                  <a:pt x="5207" y="50295"/>
                                </a:cubicBezTo>
                                <a:cubicBezTo>
                                  <a:pt x="8687" y="39576"/>
                                  <a:pt x="13691" y="30432"/>
                                  <a:pt x="20231" y="22876"/>
                                </a:cubicBezTo>
                                <a:cubicBezTo>
                                  <a:pt x="26784" y="15306"/>
                                  <a:pt x="34684" y="9528"/>
                                  <a:pt x="43955" y="5515"/>
                                </a:cubicBezTo>
                                <a:lnTo>
                                  <a:pt x="7208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36" name="Shape 3036"/>
                        <wps:cNvSpPr/>
                        <wps:spPr>
                          <a:xfrm>
                            <a:off x="669793" y="87625"/>
                            <a:ext cx="226441" cy="171475"/>
                          </a:xfrm>
                          <a:custGeom>
                            <a:avLst/>
                            <a:gdLst/>
                            <a:ahLst/>
                            <a:cxnLst/>
                            <a:rect l="0" t="0" r="0" b="0"/>
                            <a:pathLst>
                              <a:path w="226441" h="171475">
                                <a:moveTo>
                                  <a:pt x="71463" y="0"/>
                                </a:moveTo>
                                <a:cubicBezTo>
                                  <a:pt x="78244" y="0"/>
                                  <a:pt x="84341" y="825"/>
                                  <a:pt x="89751" y="2464"/>
                                </a:cubicBezTo>
                                <a:cubicBezTo>
                                  <a:pt x="95148" y="4115"/>
                                  <a:pt x="99962" y="6452"/>
                                  <a:pt x="104165" y="9487"/>
                                </a:cubicBezTo>
                                <a:cubicBezTo>
                                  <a:pt x="108369" y="12535"/>
                                  <a:pt x="111938" y="16116"/>
                                  <a:pt x="114858" y="20269"/>
                                </a:cubicBezTo>
                                <a:cubicBezTo>
                                  <a:pt x="117780" y="24422"/>
                                  <a:pt x="119456" y="28156"/>
                                  <a:pt x="119888" y="31483"/>
                                </a:cubicBezTo>
                                <a:cubicBezTo>
                                  <a:pt x="122682" y="26238"/>
                                  <a:pt x="126505" y="21552"/>
                                  <a:pt x="131343" y="17412"/>
                                </a:cubicBezTo>
                                <a:cubicBezTo>
                                  <a:pt x="136169" y="13284"/>
                                  <a:pt x="140830" y="9931"/>
                                  <a:pt x="145300" y="7366"/>
                                </a:cubicBezTo>
                                <a:cubicBezTo>
                                  <a:pt x="149758" y="4813"/>
                                  <a:pt x="154165" y="2934"/>
                                  <a:pt x="158483" y="1765"/>
                                </a:cubicBezTo>
                                <a:cubicBezTo>
                                  <a:pt x="162814" y="597"/>
                                  <a:pt x="167005" y="0"/>
                                  <a:pt x="171081" y="0"/>
                                </a:cubicBezTo>
                                <a:cubicBezTo>
                                  <a:pt x="181254" y="0"/>
                                  <a:pt x="189954" y="1854"/>
                                  <a:pt x="197155" y="5537"/>
                                </a:cubicBezTo>
                                <a:cubicBezTo>
                                  <a:pt x="204355" y="9233"/>
                                  <a:pt x="210121" y="14173"/>
                                  <a:pt x="214439" y="20383"/>
                                </a:cubicBezTo>
                                <a:cubicBezTo>
                                  <a:pt x="218770" y="26581"/>
                                  <a:pt x="221843" y="33718"/>
                                  <a:pt x="223685" y="41783"/>
                                </a:cubicBezTo>
                                <a:cubicBezTo>
                                  <a:pt x="225527" y="49835"/>
                                  <a:pt x="226441" y="58255"/>
                                  <a:pt x="226441" y="67043"/>
                                </a:cubicBezTo>
                                <a:lnTo>
                                  <a:pt x="226441" y="163601"/>
                                </a:lnTo>
                                <a:cubicBezTo>
                                  <a:pt x="226441" y="164871"/>
                                  <a:pt x="226098" y="166091"/>
                                  <a:pt x="225387" y="167259"/>
                                </a:cubicBezTo>
                                <a:cubicBezTo>
                                  <a:pt x="224688" y="168440"/>
                                  <a:pt x="223723" y="169304"/>
                                  <a:pt x="222491" y="169863"/>
                                </a:cubicBezTo>
                                <a:cubicBezTo>
                                  <a:pt x="221259" y="170434"/>
                                  <a:pt x="219900" y="170840"/>
                                  <a:pt x="218427" y="171094"/>
                                </a:cubicBezTo>
                                <a:cubicBezTo>
                                  <a:pt x="216941" y="171348"/>
                                  <a:pt x="215049" y="171475"/>
                                  <a:pt x="212737" y="171475"/>
                                </a:cubicBezTo>
                                <a:cubicBezTo>
                                  <a:pt x="210299" y="171475"/>
                                  <a:pt x="208381" y="171361"/>
                                  <a:pt x="206972" y="171120"/>
                                </a:cubicBezTo>
                                <a:cubicBezTo>
                                  <a:pt x="205562" y="170878"/>
                                  <a:pt x="204190" y="170459"/>
                                  <a:pt x="202831" y="169888"/>
                                </a:cubicBezTo>
                                <a:cubicBezTo>
                                  <a:pt x="201473" y="169304"/>
                                  <a:pt x="200508" y="168440"/>
                                  <a:pt x="199923" y="167272"/>
                                </a:cubicBezTo>
                                <a:cubicBezTo>
                                  <a:pt x="199339" y="166116"/>
                                  <a:pt x="199047" y="164884"/>
                                  <a:pt x="199047" y="163601"/>
                                </a:cubicBezTo>
                                <a:lnTo>
                                  <a:pt x="199047" y="68910"/>
                                </a:lnTo>
                                <a:cubicBezTo>
                                  <a:pt x="199047" y="62001"/>
                                  <a:pt x="198425" y="55715"/>
                                  <a:pt x="197193" y="50076"/>
                                </a:cubicBezTo>
                                <a:cubicBezTo>
                                  <a:pt x="195961" y="44437"/>
                                  <a:pt x="194081" y="39688"/>
                                  <a:pt x="191579" y="35852"/>
                                </a:cubicBezTo>
                                <a:cubicBezTo>
                                  <a:pt x="189065" y="32017"/>
                                  <a:pt x="185928" y="29070"/>
                                  <a:pt x="182169" y="27013"/>
                                </a:cubicBezTo>
                                <a:cubicBezTo>
                                  <a:pt x="178410" y="24956"/>
                                  <a:pt x="173977" y="23927"/>
                                  <a:pt x="168846" y="23927"/>
                                </a:cubicBezTo>
                                <a:cubicBezTo>
                                  <a:pt x="162535" y="23927"/>
                                  <a:pt x="155956" y="26530"/>
                                  <a:pt x="149111" y="31725"/>
                                </a:cubicBezTo>
                                <a:cubicBezTo>
                                  <a:pt x="142265" y="36919"/>
                                  <a:pt x="134810" y="44488"/>
                                  <a:pt x="126746" y="54445"/>
                                </a:cubicBezTo>
                                <a:lnTo>
                                  <a:pt x="126746" y="163601"/>
                                </a:lnTo>
                                <a:cubicBezTo>
                                  <a:pt x="126746" y="164833"/>
                                  <a:pt x="126390" y="166053"/>
                                  <a:pt x="125666" y="167246"/>
                                </a:cubicBezTo>
                                <a:cubicBezTo>
                                  <a:pt x="124955" y="168440"/>
                                  <a:pt x="123990" y="169316"/>
                                  <a:pt x="122771" y="169875"/>
                                </a:cubicBezTo>
                                <a:cubicBezTo>
                                  <a:pt x="121551" y="170434"/>
                                  <a:pt x="120205" y="170840"/>
                                  <a:pt x="118732" y="171094"/>
                                </a:cubicBezTo>
                                <a:cubicBezTo>
                                  <a:pt x="117246" y="171348"/>
                                  <a:pt x="115354" y="171475"/>
                                  <a:pt x="113055" y="171475"/>
                                </a:cubicBezTo>
                                <a:cubicBezTo>
                                  <a:pt x="110718" y="171475"/>
                                  <a:pt x="108851" y="171361"/>
                                  <a:pt x="107442" y="171120"/>
                                </a:cubicBezTo>
                                <a:cubicBezTo>
                                  <a:pt x="106032" y="170878"/>
                                  <a:pt x="104661" y="170459"/>
                                  <a:pt x="103302" y="169888"/>
                                </a:cubicBezTo>
                                <a:cubicBezTo>
                                  <a:pt x="101943" y="169304"/>
                                  <a:pt x="100978" y="168440"/>
                                  <a:pt x="100393" y="167272"/>
                                </a:cubicBezTo>
                                <a:cubicBezTo>
                                  <a:pt x="99822" y="166116"/>
                                  <a:pt x="99530" y="164884"/>
                                  <a:pt x="99530" y="163601"/>
                                </a:cubicBezTo>
                                <a:lnTo>
                                  <a:pt x="99530" y="68910"/>
                                </a:lnTo>
                                <a:cubicBezTo>
                                  <a:pt x="99530" y="62039"/>
                                  <a:pt x="98882" y="55753"/>
                                  <a:pt x="97574" y="50063"/>
                                </a:cubicBezTo>
                                <a:cubicBezTo>
                                  <a:pt x="96279" y="44361"/>
                                  <a:pt x="94386" y="39611"/>
                                  <a:pt x="91910" y="35814"/>
                                </a:cubicBezTo>
                                <a:cubicBezTo>
                                  <a:pt x="89433" y="32017"/>
                                  <a:pt x="86309" y="29096"/>
                                  <a:pt x="82550" y="27026"/>
                                </a:cubicBezTo>
                                <a:cubicBezTo>
                                  <a:pt x="78778" y="24968"/>
                                  <a:pt x="74333" y="23927"/>
                                  <a:pt x="69228" y="23927"/>
                                </a:cubicBezTo>
                                <a:cubicBezTo>
                                  <a:pt x="62928" y="23927"/>
                                  <a:pt x="56375" y="26518"/>
                                  <a:pt x="49555" y="31712"/>
                                </a:cubicBezTo>
                                <a:cubicBezTo>
                                  <a:pt x="42748" y="36893"/>
                                  <a:pt x="35357" y="44463"/>
                                  <a:pt x="27394" y="54445"/>
                                </a:cubicBezTo>
                                <a:lnTo>
                                  <a:pt x="27394" y="163601"/>
                                </a:lnTo>
                                <a:cubicBezTo>
                                  <a:pt x="27394" y="164871"/>
                                  <a:pt x="27051" y="166091"/>
                                  <a:pt x="26340" y="167259"/>
                                </a:cubicBezTo>
                                <a:cubicBezTo>
                                  <a:pt x="25641" y="168440"/>
                                  <a:pt x="24676" y="169304"/>
                                  <a:pt x="23444" y="169863"/>
                                </a:cubicBezTo>
                                <a:cubicBezTo>
                                  <a:pt x="22212" y="170434"/>
                                  <a:pt x="20853" y="170840"/>
                                  <a:pt x="19380" y="171094"/>
                                </a:cubicBezTo>
                                <a:cubicBezTo>
                                  <a:pt x="17894" y="171348"/>
                                  <a:pt x="15951" y="171475"/>
                                  <a:pt x="13526" y="171475"/>
                                </a:cubicBezTo>
                                <a:cubicBezTo>
                                  <a:pt x="11201" y="171475"/>
                                  <a:pt x="9334" y="171361"/>
                                  <a:pt x="7925" y="171120"/>
                                </a:cubicBezTo>
                                <a:cubicBezTo>
                                  <a:pt x="6515" y="170878"/>
                                  <a:pt x="5143" y="170459"/>
                                  <a:pt x="3785" y="169888"/>
                                </a:cubicBezTo>
                                <a:cubicBezTo>
                                  <a:pt x="2425" y="169304"/>
                                  <a:pt x="1460" y="168440"/>
                                  <a:pt x="876" y="167272"/>
                                </a:cubicBezTo>
                                <a:cubicBezTo>
                                  <a:pt x="292" y="166116"/>
                                  <a:pt x="0" y="164884"/>
                                  <a:pt x="0" y="163601"/>
                                </a:cubicBezTo>
                                <a:lnTo>
                                  <a:pt x="0" y="9792"/>
                                </a:lnTo>
                                <a:cubicBezTo>
                                  <a:pt x="0" y="8534"/>
                                  <a:pt x="292" y="7341"/>
                                  <a:pt x="851" y="6210"/>
                                </a:cubicBezTo>
                                <a:cubicBezTo>
                                  <a:pt x="1422" y="5080"/>
                                  <a:pt x="2362" y="4178"/>
                                  <a:pt x="3670" y="3531"/>
                                </a:cubicBezTo>
                                <a:cubicBezTo>
                                  <a:pt x="4978" y="2883"/>
                                  <a:pt x="6388" y="2438"/>
                                  <a:pt x="7887" y="2235"/>
                                </a:cubicBezTo>
                                <a:cubicBezTo>
                                  <a:pt x="9385" y="2019"/>
                                  <a:pt x="11150" y="1905"/>
                                  <a:pt x="13183" y="1905"/>
                                </a:cubicBezTo>
                                <a:cubicBezTo>
                                  <a:pt x="15151" y="1905"/>
                                  <a:pt x="16967" y="2019"/>
                                  <a:pt x="18618" y="2248"/>
                                </a:cubicBezTo>
                                <a:cubicBezTo>
                                  <a:pt x="20269" y="2476"/>
                                  <a:pt x="21691" y="2934"/>
                                  <a:pt x="22885" y="3619"/>
                                </a:cubicBezTo>
                                <a:cubicBezTo>
                                  <a:pt x="24079" y="4318"/>
                                  <a:pt x="24955" y="5232"/>
                                  <a:pt x="25527" y="6363"/>
                                </a:cubicBezTo>
                                <a:cubicBezTo>
                                  <a:pt x="26086" y="7493"/>
                                  <a:pt x="26378" y="8636"/>
                                  <a:pt x="26378" y="9792"/>
                                </a:cubicBezTo>
                                <a:lnTo>
                                  <a:pt x="26378" y="28080"/>
                                </a:lnTo>
                                <a:cubicBezTo>
                                  <a:pt x="31305" y="18707"/>
                                  <a:pt x="37960" y="11684"/>
                                  <a:pt x="46329" y="7010"/>
                                </a:cubicBezTo>
                                <a:cubicBezTo>
                                  <a:pt x="54711" y="2337"/>
                                  <a:pt x="63081" y="0"/>
                                  <a:pt x="71463"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37" name="Shape 3037"/>
                        <wps:cNvSpPr/>
                        <wps:spPr>
                          <a:xfrm>
                            <a:off x="284577" y="87625"/>
                            <a:ext cx="77330" cy="173079"/>
                          </a:xfrm>
                          <a:custGeom>
                            <a:avLst/>
                            <a:gdLst/>
                            <a:ahLst/>
                            <a:cxnLst/>
                            <a:rect l="0" t="0" r="0" b="0"/>
                            <a:pathLst>
                              <a:path w="77330" h="173079">
                                <a:moveTo>
                                  <a:pt x="1448" y="0"/>
                                </a:moveTo>
                                <a:cubicBezTo>
                                  <a:pt x="13932" y="0"/>
                                  <a:pt x="24930" y="1981"/>
                                  <a:pt x="34430" y="5918"/>
                                </a:cubicBezTo>
                                <a:cubicBezTo>
                                  <a:pt x="43942" y="9868"/>
                                  <a:pt x="51879" y="15596"/>
                                  <a:pt x="58242" y="23114"/>
                                </a:cubicBezTo>
                                <a:cubicBezTo>
                                  <a:pt x="64617" y="30632"/>
                                  <a:pt x="69393" y="39624"/>
                                  <a:pt x="72568" y="50089"/>
                                </a:cubicBezTo>
                                <a:cubicBezTo>
                                  <a:pt x="75743" y="60566"/>
                                  <a:pt x="77330" y="72225"/>
                                  <a:pt x="77330" y="85077"/>
                                </a:cubicBezTo>
                                <a:cubicBezTo>
                                  <a:pt x="77330" y="97638"/>
                                  <a:pt x="75692" y="109271"/>
                                  <a:pt x="72403" y="119964"/>
                                </a:cubicBezTo>
                                <a:cubicBezTo>
                                  <a:pt x="69113" y="130658"/>
                                  <a:pt x="64148" y="140005"/>
                                  <a:pt x="57518" y="148006"/>
                                </a:cubicBezTo>
                                <a:cubicBezTo>
                                  <a:pt x="50902" y="156007"/>
                                  <a:pt x="42647" y="162230"/>
                                  <a:pt x="32779" y="166700"/>
                                </a:cubicBezTo>
                                <a:lnTo>
                                  <a:pt x="0" y="173079"/>
                                </a:lnTo>
                                <a:lnTo>
                                  <a:pt x="0" y="148339"/>
                                </a:lnTo>
                                <a:lnTo>
                                  <a:pt x="21793" y="143853"/>
                                </a:lnTo>
                                <a:cubicBezTo>
                                  <a:pt x="27978" y="140805"/>
                                  <a:pt x="33045" y="136601"/>
                                  <a:pt x="36982" y="131229"/>
                                </a:cubicBezTo>
                                <a:cubicBezTo>
                                  <a:pt x="40932" y="125857"/>
                                  <a:pt x="43866" y="119393"/>
                                  <a:pt x="45809" y="111836"/>
                                </a:cubicBezTo>
                                <a:cubicBezTo>
                                  <a:pt x="47752" y="104280"/>
                                  <a:pt x="48717" y="95987"/>
                                  <a:pt x="48717" y="86944"/>
                                </a:cubicBezTo>
                                <a:cubicBezTo>
                                  <a:pt x="48717" y="78562"/>
                                  <a:pt x="47904" y="70536"/>
                                  <a:pt x="46266" y="62878"/>
                                </a:cubicBezTo>
                                <a:cubicBezTo>
                                  <a:pt x="44628" y="55232"/>
                                  <a:pt x="41973" y="48590"/>
                                  <a:pt x="38316" y="42989"/>
                                </a:cubicBezTo>
                                <a:cubicBezTo>
                                  <a:pt x="34646" y="37376"/>
                                  <a:pt x="29718" y="32918"/>
                                  <a:pt x="23520" y="29604"/>
                                </a:cubicBezTo>
                                <a:cubicBezTo>
                                  <a:pt x="17323" y="26276"/>
                                  <a:pt x="9563" y="24625"/>
                                  <a:pt x="254" y="24625"/>
                                </a:cubicBezTo>
                                <a:lnTo>
                                  <a:pt x="0" y="24678"/>
                                </a:lnTo>
                                <a:lnTo>
                                  <a:pt x="0" y="279"/>
                                </a:lnTo>
                                <a:lnTo>
                                  <a:pt x="144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38" name="Shape 3038"/>
                        <wps:cNvSpPr/>
                        <wps:spPr>
                          <a:xfrm>
                            <a:off x="406141" y="14118"/>
                            <a:ext cx="27394" cy="244983"/>
                          </a:xfrm>
                          <a:custGeom>
                            <a:avLst/>
                            <a:gdLst/>
                            <a:ahLst/>
                            <a:cxnLst/>
                            <a:rect l="0" t="0" r="0" b="0"/>
                            <a:pathLst>
                              <a:path w="27394" h="244983">
                                <a:moveTo>
                                  <a:pt x="13526" y="0"/>
                                </a:moveTo>
                                <a:cubicBezTo>
                                  <a:pt x="15596" y="0"/>
                                  <a:pt x="17475" y="102"/>
                                  <a:pt x="19164" y="330"/>
                                </a:cubicBezTo>
                                <a:cubicBezTo>
                                  <a:pt x="20853" y="546"/>
                                  <a:pt x="22301" y="978"/>
                                  <a:pt x="23520" y="1638"/>
                                </a:cubicBezTo>
                                <a:cubicBezTo>
                                  <a:pt x="24740" y="2299"/>
                                  <a:pt x="25692" y="3188"/>
                                  <a:pt x="26378" y="4318"/>
                                </a:cubicBezTo>
                                <a:cubicBezTo>
                                  <a:pt x="27051" y="5448"/>
                                  <a:pt x="27394" y="6642"/>
                                  <a:pt x="27394" y="7887"/>
                                </a:cubicBezTo>
                                <a:lnTo>
                                  <a:pt x="27394" y="237096"/>
                                </a:lnTo>
                                <a:cubicBezTo>
                                  <a:pt x="27394" y="238379"/>
                                  <a:pt x="27051" y="239611"/>
                                  <a:pt x="26340" y="240767"/>
                                </a:cubicBezTo>
                                <a:cubicBezTo>
                                  <a:pt x="25641" y="241935"/>
                                  <a:pt x="24676" y="242799"/>
                                  <a:pt x="23444" y="243370"/>
                                </a:cubicBezTo>
                                <a:cubicBezTo>
                                  <a:pt x="22212" y="243942"/>
                                  <a:pt x="20866" y="244348"/>
                                  <a:pt x="19380" y="244602"/>
                                </a:cubicBezTo>
                                <a:cubicBezTo>
                                  <a:pt x="17907" y="244856"/>
                                  <a:pt x="15951" y="244983"/>
                                  <a:pt x="13526" y="244983"/>
                                </a:cubicBezTo>
                                <a:cubicBezTo>
                                  <a:pt x="11201" y="244983"/>
                                  <a:pt x="9334" y="244869"/>
                                  <a:pt x="7925" y="244627"/>
                                </a:cubicBezTo>
                                <a:cubicBezTo>
                                  <a:pt x="6515" y="244386"/>
                                  <a:pt x="5131" y="243967"/>
                                  <a:pt x="3785" y="243383"/>
                                </a:cubicBezTo>
                                <a:cubicBezTo>
                                  <a:pt x="2426" y="242811"/>
                                  <a:pt x="1460" y="241935"/>
                                  <a:pt x="876" y="240779"/>
                                </a:cubicBezTo>
                                <a:cubicBezTo>
                                  <a:pt x="292" y="239624"/>
                                  <a:pt x="0" y="238392"/>
                                  <a:pt x="0" y="237096"/>
                                </a:cubicBezTo>
                                <a:lnTo>
                                  <a:pt x="0" y="7887"/>
                                </a:lnTo>
                                <a:cubicBezTo>
                                  <a:pt x="0" y="6629"/>
                                  <a:pt x="292" y="5436"/>
                                  <a:pt x="851" y="4293"/>
                                </a:cubicBezTo>
                                <a:cubicBezTo>
                                  <a:pt x="1422" y="3162"/>
                                  <a:pt x="2362" y="2273"/>
                                  <a:pt x="3670" y="1613"/>
                                </a:cubicBezTo>
                                <a:cubicBezTo>
                                  <a:pt x="4978" y="965"/>
                                  <a:pt x="6464" y="533"/>
                                  <a:pt x="8103" y="318"/>
                                </a:cubicBezTo>
                                <a:cubicBezTo>
                                  <a:pt x="9741" y="102"/>
                                  <a:pt x="11557" y="0"/>
                                  <a:pt x="1352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39" name="Shape 3039"/>
                        <wps:cNvSpPr/>
                        <wps:spPr>
                          <a:xfrm>
                            <a:off x="1011552" y="224252"/>
                            <a:ext cx="65225" cy="36767"/>
                          </a:xfrm>
                          <a:custGeom>
                            <a:avLst/>
                            <a:gdLst/>
                            <a:ahLst/>
                            <a:cxnLst/>
                            <a:rect l="0" t="0" r="0" b="0"/>
                            <a:pathLst>
                              <a:path w="65225" h="36767">
                                <a:moveTo>
                                  <a:pt x="57352" y="0"/>
                                </a:moveTo>
                                <a:cubicBezTo>
                                  <a:pt x="58634" y="0"/>
                                  <a:pt x="59891" y="368"/>
                                  <a:pt x="61123" y="1105"/>
                                </a:cubicBezTo>
                                <a:cubicBezTo>
                                  <a:pt x="62343" y="1842"/>
                                  <a:pt x="63231" y="2807"/>
                                  <a:pt x="63778" y="3988"/>
                                </a:cubicBezTo>
                                <a:cubicBezTo>
                                  <a:pt x="64324" y="5169"/>
                                  <a:pt x="64705" y="6464"/>
                                  <a:pt x="64921" y="7887"/>
                                </a:cubicBezTo>
                                <a:cubicBezTo>
                                  <a:pt x="65124" y="9296"/>
                                  <a:pt x="65225" y="10884"/>
                                  <a:pt x="65225" y="12662"/>
                                </a:cubicBezTo>
                                <a:cubicBezTo>
                                  <a:pt x="65225" y="13564"/>
                                  <a:pt x="65162" y="14440"/>
                                  <a:pt x="65048" y="15265"/>
                                </a:cubicBezTo>
                                <a:cubicBezTo>
                                  <a:pt x="64921" y="16091"/>
                                  <a:pt x="64730" y="16954"/>
                                  <a:pt x="64476" y="17869"/>
                                </a:cubicBezTo>
                                <a:cubicBezTo>
                                  <a:pt x="64235" y="18771"/>
                                  <a:pt x="63841" y="19672"/>
                                  <a:pt x="63308" y="20561"/>
                                </a:cubicBezTo>
                                <a:cubicBezTo>
                                  <a:pt x="62774" y="21450"/>
                                  <a:pt x="62126" y="22276"/>
                                  <a:pt x="61390" y="23012"/>
                                </a:cubicBezTo>
                                <a:cubicBezTo>
                                  <a:pt x="60654" y="23749"/>
                                  <a:pt x="58622" y="24917"/>
                                  <a:pt x="55319" y="26518"/>
                                </a:cubicBezTo>
                                <a:cubicBezTo>
                                  <a:pt x="52017" y="28118"/>
                                  <a:pt x="47979" y="29629"/>
                                  <a:pt x="43216" y="31051"/>
                                </a:cubicBezTo>
                                <a:cubicBezTo>
                                  <a:pt x="38454" y="32474"/>
                                  <a:pt x="32789" y="33782"/>
                                  <a:pt x="26224" y="34976"/>
                                </a:cubicBezTo>
                                <a:cubicBezTo>
                                  <a:pt x="19645" y="36170"/>
                                  <a:pt x="12622" y="36767"/>
                                  <a:pt x="5154" y="36767"/>
                                </a:cubicBezTo>
                                <a:lnTo>
                                  <a:pt x="0" y="35890"/>
                                </a:lnTo>
                                <a:lnTo>
                                  <a:pt x="0" y="10856"/>
                                </a:lnTo>
                                <a:lnTo>
                                  <a:pt x="7580" y="12141"/>
                                </a:lnTo>
                                <a:cubicBezTo>
                                  <a:pt x="14540" y="12141"/>
                                  <a:pt x="20737" y="11544"/>
                                  <a:pt x="26198" y="10325"/>
                                </a:cubicBezTo>
                                <a:cubicBezTo>
                                  <a:pt x="31647" y="9119"/>
                                  <a:pt x="36346" y="7785"/>
                                  <a:pt x="40295" y="6312"/>
                                </a:cubicBezTo>
                                <a:cubicBezTo>
                                  <a:pt x="44258" y="4839"/>
                                  <a:pt x="47674" y="3429"/>
                                  <a:pt x="50582" y="2057"/>
                                </a:cubicBezTo>
                                <a:cubicBezTo>
                                  <a:pt x="53478" y="686"/>
                                  <a:pt x="55738" y="0"/>
                                  <a:pt x="57352"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40" name="Shape 3040"/>
                        <wps:cNvSpPr/>
                        <wps:spPr>
                          <a:xfrm>
                            <a:off x="1011552" y="87625"/>
                            <a:ext cx="71131" cy="92939"/>
                          </a:xfrm>
                          <a:custGeom>
                            <a:avLst/>
                            <a:gdLst/>
                            <a:ahLst/>
                            <a:cxnLst/>
                            <a:rect l="0" t="0" r="0" b="0"/>
                            <a:pathLst>
                              <a:path w="71131" h="92939">
                                <a:moveTo>
                                  <a:pt x="2576" y="0"/>
                                </a:moveTo>
                                <a:cubicBezTo>
                                  <a:pt x="14616" y="0"/>
                                  <a:pt x="24992" y="2057"/>
                                  <a:pt x="33691" y="6172"/>
                                </a:cubicBezTo>
                                <a:cubicBezTo>
                                  <a:pt x="42378" y="10274"/>
                                  <a:pt x="49516" y="15773"/>
                                  <a:pt x="55104" y="22682"/>
                                </a:cubicBezTo>
                                <a:cubicBezTo>
                                  <a:pt x="60679" y="29591"/>
                                  <a:pt x="64743" y="37541"/>
                                  <a:pt x="67296" y="46558"/>
                                </a:cubicBezTo>
                                <a:cubicBezTo>
                                  <a:pt x="69848" y="55588"/>
                                  <a:pt x="71131" y="64960"/>
                                  <a:pt x="71131" y="74689"/>
                                </a:cubicBezTo>
                                <a:lnTo>
                                  <a:pt x="71131" y="78765"/>
                                </a:lnTo>
                                <a:cubicBezTo>
                                  <a:pt x="71131" y="84023"/>
                                  <a:pt x="69658" y="87706"/>
                                  <a:pt x="66711" y="89802"/>
                                </a:cubicBezTo>
                                <a:cubicBezTo>
                                  <a:pt x="63778" y="91897"/>
                                  <a:pt x="60857" y="92939"/>
                                  <a:pt x="57974" y="92939"/>
                                </a:cubicBezTo>
                                <a:lnTo>
                                  <a:pt x="0" y="92939"/>
                                </a:lnTo>
                                <a:lnTo>
                                  <a:pt x="0" y="69355"/>
                                </a:lnTo>
                                <a:lnTo>
                                  <a:pt x="43115" y="69355"/>
                                </a:lnTo>
                                <a:cubicBezTo>
                                  <a:pt x="43407" y="56210"/>
                                  <a:pt x="39953" y="45415"/>
                                  <a:pt x="32764" y="36957"/>
                                </a:cubicBezTo>
                                <a:cubicBezTo>
                                  <a:pt x="25564" y="28499"/>
                                  <a:pt x="15048" y="24282"/>
                                  <a:pt x="1217" y="24282"/>
                                </a:cubicBezTo>
                                <a:lnTo>
                                  <a:pt x="0" y="24544"/>
                                </a:lnTo>
                                <a:lnTo>
                                  <a:pt x="0" y="505"/>
                                </a:lnTo>
                                <a:lnTo>
                                  <a:pt x="257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41" name="Shape 3041"/>
                        <wps:cNvSpPr/>
                        <wps:spPr>
                          <a:xfrm>
                            <a:off x="1199650" y="28329"/>
                            <a:ext cx="139586" cy="229743"/>
                          </a:xfrm>
                          <a:custGeom>
                            <a:avLst/>
                            <a:gdLst/>
                            <a:ahLst/>
                            <a:cxnLst/>
                            <a:rect l="0" t="0" r="0" b="0"/>
                            <a:pathLst>
                              <a:path w="139586" h="229743">
                                <a:moveTo>
                                  <a:pt x="64033" y="0"/>
                                </a:moveTo>
                                <a:cubicBezTo>
                                  <a:pt x="74765" y="0"/>
                                  <a:pt x="84189" y="1626"/>
                                  <a:pt x="92304" y="4877"/>
                                </a:cubicBezTo>
                                <a:cubicBezTo>
                                  <a:pt x="100432" y="8128"/>
                                  <a:pt x="107226" y="12548"/>
                                  <a:pt x="112700" y="18148"/>
                                </a:cubicBezTo>
                                <a:cubicBezTo>
                                  <a:pt x="118173" y="23749"/>
                                  <a:pt x="122238" y="30175"/>
                                  <a:pt x="124866" y="37440"/>
                                </a:cubicBezTo>
                                <a:cubicBezTo>
                                  <a:pt x="127508" y="44704"/>
                                  <a:pt x="128829" y="52299"/>
                                  <a:pt x="128829" y="60236"/>
                                </a:cubicBezTo>
                                <a:cubicBezTo>
                                  <a:pt x="128829" y="67437"/>
                                  <a:pt x="128219" y="74625"/>
                                  <a:pt x="126988" y="81813"/>
                                </a:cubicBezTo>
                                <a:cubicBezTo>
                                  <a:pt x="125768" y="88989"/>
                                  <a:pt x="123114" y="96850"/>
                                  <a:pt x="119050" y="105397"/>
                                </a:cubicBezTo>
                                <a:cubicBezTo>
                                  <a:pt x="114986" y="113944"/>
                                  <a:pt x="109195" y="123254"/>
                                  <a:pt x="101689" y="133325"/>
                                </a:cubicBezTo>
                                <a:cubicBezTo>
                                  <a:pt x="94183" y="143408"/>
                                  <a:pt x="84189" y="155029"/>
                                  <a:pt x="71704" y="168199"/>
                                </a:cubicBezTo>
                                <a:lnTo>
                                  <a:pt x="32601" y="204254"/>
                                </a:lnTo>
                                <a:lnTo>
                                  <a:pt x="129642" y="204254"/>
                                </a:lnTo>
                                <a:cubicBezTo>
                                  <a:pt x="131115" y="204254"/>
                                  <a:pt x="132512" y="204584"/>
                                  <a:pt x="133871" y="205270"/>
                                </a:cubicBezTo>
                                <a:cubicBezTo>
                                  <a:pt x="135217" y="205943"/>
                                  <a:pt x="136322" y="206883"/>
                                  <a:pt x="137185" y="208077"/>
                                </a:cubicBezTo>
                                <a:cubicBezTo>
                                  <a:pt x="138037" y="209271"/>
                                  <a:pt x="138646" y="210617"/>
                                  <a:pt x="139027" y="212103"/>
                                </a:cubicBezTo>
                                <a:cubicBezTo>
                                  <a:pt x="139395" y="213589"/>
                                  <a:pt x="139586" y="215138"/>
                                  <a:pt x="139586" y="216738"/>
                                </a:cubicBezTo>
                                <a:cubicBezTo>
                                  <a:pt x="139586" y="218326"/>
                                  <a:pt x="139408" y="219850"/>
                                  <a:pt x="139052" y="221323"/>
                                </a:cubicBezTo>
                                <a:cubicBezTo>
                                  <a:pt x="138709" y="222796"/>
                                  <a:pt x="138138" y="224180"/>
                                  <a:pt x="137351" y="225489"/>
                                </a:cubicBezTo>
                                <a:cubicBezTo>
                                  <a:pt x="136576" y="226797"/>
                                  <a:pt x="135509" y="227838"/>
                                  <a:pt x="134176" y="228600"/>
                                </a:cubicBezTo>
                                <a:cubicBezTo>
                                  <a:pt x="132855" y="229362"/>
                                  <a:pt x="131344" y="229743"/>
                                  <a:pt x="129654" y="229743"/>
                                </a:cubicBezTo>
                                <a:lnTo>
                                  <a:pt x="10782" y="229743"/>
                                </a:lnTo>
                                <a:cubicBezTo>
                                  <a:pt x="9322" y="229743"/>
                                  <a:pt x="7900" y="229476"/>
                                  <a:pt x="6515" y="228956"/>
                                </a:cubicBezTo>
                                <a:cubicBezTo>
                                  <a:pt x="5131" y="228435"/>
                                  <a:pt x="3925" y="227622"/>
                                  <a:pt x="2908" y="226530"/>
                                </a:cubicBezTo>
                                <a:cubicBezTo>
                                  <a:pt x="1893" y="225425"/>
                                  <a:pt x="1156" y="224028"/>
                                  <a:pt x="698" y="222339"/>
                                </a:cubicBezTo>
                                <a:cubicBezTo>
                                  <a:pt x="241" y="220663"/>
                                  <a:pt x="0" y="218796"/>
                                  <a:pt x="0" y="216738"/>
                                </a:cubicBezTo>
                                <a:cubicBezTo>
                                  <a:pt x="0" y="215049"/>
                                  <a:pt x="64" y="213576"/>
                                  <a:pt x="191" y="212306"/>
                                </a:cubicBezTo>
                                <a:cubicBezTo>
                                  <a:pt x="318" y="211036"/>
                                  <a:pt x="610" y="209804"/>
                                  <a:pt x="1067" y="208598"/>
                                </a:cubicBezTo>
                                <a:cubicBezTo>
                                  <a:pt x="1512" y="207404"/>
                                  <a:pt x="2058" y="206286"/>
                                  <a:pt x="2705" y="205245"/>
                                </a:cubicBezTo>
                                <a:cubicBezTo>
                                  <a:pt x="3353" y="204203"/>
                                  <a:pt x="4204" y="203098"/>
                                  <a:pt x="5258" y="201917"/>
                                </a:cubicBezTo>
                                <a:lnTo>
                                  <a:pt x="56541" y="153124"/>
                                </a:lnTo>
                                <a:cubicBezTo>
                                  <a:pt x="63475" y="142215"/>
                                  <a:pt x="70231" y="132156"/>
                                  <a:pt x="76810" y="122936"/>
                                </a:cubicBezTo>
                                <a:cubicBezTo>
                                  <a:pt x="83388" y="113716"/>
                                  <a:pt x="88341" y="105537"/>
                                  <a:pt x="91681" y="98425"/>
                                </a:cubicBezTo>
                                <a:cubicBezTo>
                                  <a:pt x="95021" y="91300"/>
                                  <a:pt x="97231" y="84722"/>
                                  <a:pt x="98285" y="78702"/>
                                </a:cubicBezTo>
                                <a:cubicBezTo>
                                  <a:pt x="99352" y="72669"/>
                                  <a:pt x="99873" y="67145"/>
                                  <a:pt x="99873" y="62103"/>
                                </a:cubicBezTo>
                                <a:cubicBezTo>
                                  <a:pt x="99873" y="57150"/>
                                  <a:pt x="99073" y="52413"/>
                                  <a:pt x="97447" y="47866"/>
                                </a:cubicBezTo>
                                <a:cubicBezTo>
                                  <a:pt x="95834" y="43332"/>
                                  <a:pt x="93485" y="39383"/>
                                  <a:pt x="90386" y="36030"/>
                                </a:cubicBezTo>
                                <a:cubicBezTo>
                                  <a:pt x="87300" y="32677"/>
                                  <a:pt x="83465" y="29997"/>
                                  <a:pt x="78880" y="27978"/>
                                </a:cubicBezTo>
                                <a:cubicBezTo>
                                  <a:pt x="74295" y="25972"/>
                                  <a:pt x="68986" y="24968"/>
                                  <a:pt x="62954" y="24968"/>
                                </a:cubicBezTo>
                                <a:cubicBezTo>
                                  <a:pt x="56312" y="24968"/>
                                  <a:pt x="50292" y="25921"/>
                                  <a:pt x="44869" y="27826"/>
                                </a:cubicBezTo>
                                <a:cubicBezTo>
                                  <a:pt x="39459" y="29731"/>
                                  <a:pt x="34722" y="31839"/>
                                  <a:pt x="30683" y="34176"/>
                                </a:cubicBezTo>
                                <a:cubicBezTo>
                                  <a:pt x="26632" y="36500"/>
                                  <a:pt x="23063" y="38748"/>
                                  <a:pt x="19952" y="40932"/>
                                </a:cubicBezTo>
                                <a:cubicBezTo>
                                  <a:pt x="16840" y="43129"/>
                                  <a:pt x="14199" y="44221"/>
                                  <a:pt x="12052" y="44221"/>
                                </a:cubicBezTo>
                                <a:cubicBezTo>
                                  <a:pt x="10719" y="44221"/>
                                  <a:pt x="9487" y="43879"/>
                                  <a:pt x="8357" y="43193"/>
                                </a:cubicBezTo>
                                <a:cubicBezTo>
                                  <a:pt x="7214" y="42507"/>
                                  <a:pt x="6338" y="41580"/>
                                  <a:pt x="5715" y="40411"/>
                                </a:cubicBezTo>
                                <a:cubicBezTo>
                                  <a:pt x="5080" y="39243"/>
                                  <a:pt x="4661" y="37986"/>
                                  <a:pt x="4471" y="36652"/>
                                </a:cubicBezTo>
                                <a:cubicBezTo>
                                  <a:pt x="4267" y="35319"/>
                                  <a:pt x="4166" y="33731"/>
                                  <a:pt x="4166" y="31902"/>
                                </a:cubicBezTo>
                                <a:cubicBezTo>
                                  <a:pt x="4166" y="30277"/>
                                  <a:pt x="4229" y="28956"/>
                                  <a:pt x="4356" y="27915"/>
                                </a:cubicBezTo>
                                <a:cubicBezTo>
                                  <a:pt x="4496" y="26873"/>
                                  <a:pt x="4699" y="25883"/>
                                  <a:pt x="4991" y="24930"/>
                                </a:cubicBezTo>
                                <a:cubicBezTo>
                                  <a:pt x="5283" y="23990"/>
                                  <a:pt x="5702" y="23038"/>
                                  <a:pt x="6261" y="22073"/>
                                </a:cubicBezTo>
                                <a:cubicBezTo>
                                  <a:pt x="6820" y="21107"/>
                                  <a:pt x="7836" y="19990"/>
                                  <a:pt x="9309" y="18707"/>
                                </a:cubicBezTo>
                                <a:cubicBezTo>
                                  <a:pt x="10770" y="17437"/>
                                  <a:pt x="13195" y="15748"/>
                                  <a:pt x="16548" y="13665"/>
                                </a:cubicBezTo>
                                <a:cubicBezTo>
                                  <a:pt x="19914" y="11595"/>
                                  <a:pt x="24041" y="9525"/>
                                  <a:pt x="28931" y="7493"/>
                                </a:cubicBezTo>
                                <a:cubicBezTo>
                                  <a:pt x="33820" y="5448"/>
                                  <a:pt x="39256" y="3683"/>
                                  <a:pt x="45263" y="2210"/>
                                </a:cubicBezTo>
                                <a:cubicBezTo>
                                  <a:pt x="51257" y="737"/>
                                  <a:pt x="57518" y="0"/>
                                  <a:pt x="64033"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42" name="Shape 3042"/>
                        <wps:cNvSpPr/>
                        <wps:spPr>
                          <a:xfrm>
                            <a:off x="10860" y="26772"/>
                            <a:ext cx="96514" cy="235699"/>
                          </a:xfrm>
                          <a:custGeom>
                            <a:avLst/>
                            <a:gdLst/>
                            <a:ahLst/>
                            <a:cxnLst/>
                            <a:rect l="0" t="0" r="0" b="0"/>
                            <a:pathLst>
                              <a:path w="96514" h="235699">
                                <a:moveTo>
                                  <a:pt x="17805" y="0"/>
                                </a:moveTo>
                                <a:lnTo>
                                  <a:pt x="23927" y="292"/>
                                </a:lnTo>
                                <a:cubicBezTo>
                                  <a:pt x="24168" y="292"/>
                                  <a:pt x="24397" y="330"/>
                                  <a:pt x="24625" y="394"/>
                                </a:cubicBezTo>
                                <a:lnTo>
                                  <a:pt x="28918" y="1537"/>
                                </a:lnTo>
                                <a:cubicBezTo>
                                  <a:pt x="29362" y="1664"/>
                                  <a:pt x="29781" y="1867"/>
                                  <a:pt x="30137" y="2159"/>
                                </a:cubicBezTo>
                                <a:lnTo>
                                  <a:pt x="32906" y="4343"/>
                                </a:lnTo>
                                <a:cubicBezTo>
                                  <a:pt x="33261" y="4635"/>
                                  <a:pt x="33566" y="5004"/>
                                  <a:pt x="33782" y="5410"/>
                                </a:cubicBezTo>
                                <a:lnTo>
                                  <a:pt x="35598" y="8839"/>
                                </a:lnTo>
                                <a:cubicBezTo>
                                  <a:pt x="35674" y="8992"/>
                                  <a:pt x="35738" y="9131"/>
                                  <a:pt x="35789" y="9296"/>
                                </a:cubicBezTo>
                                <a:lnTo>
                                  <a:pt x="96514" y="181564"/>
                                </a:lnTo>
                                <a:lnTo>
                                  <a:pt x="96514" y="197108"/>
                                </a:lnTo>
                                <a:lnTo>
                                  <a:pt x="94310" y="195555"/>
                                </a:lnTo>
                                <a:lnTo>
                                  <a:pt x="29527" y="11760"/>
                                </a:lnTo>
                                <a:lnTo>
                                  <a:pt x="28156" y="9182"/>
                                </a:lnTo>
                                <a:lnTo>
                                  <a:pt x="26505" y="7861"/>
                                </a:lnTo>
                                <a:lnTo>
                                  <a:pt x="23228" y="6985"/>
                                </a:lnTo>
                                <a:lnTo>
                                  <a:pt x="18085" y="6731"/>
                                </a:lnTo>
                                <a:lnTo>
                                  <a:pt x="11532" y="6998"/>
                                </a:lnTo>
                                <a:lnTo>
                                  <a:pt x="9309" y="7506"/>
                                </a:lnTo>
                                <a:lnTo>
                                  <a:pt x="7849" y="8255"/>
                                </a:lnTo>
                                <a:lnTo>
                                  <a:pt x="7099" y="9093"/>
                                </a:lnTo>
                                <a:lnTo>
                                  <a:pt x="6769" y="10350"/>
                                </a:lnTo>
                                <a:lnTo>
                                  <a:pt x="6896" y="12332"/>
                                </a:lnTo>
                                <a:lnTo>
                                  <a:pt x="7493" y="14516"/>
                                </a:lnTo>
                                <a:lnTo>
                                  <a:pt x="83109" y="224612"/>
                                </a:lnTo>
                                <a:lnTo>
                                  <a:pt x="83833" y="225806"/>
                                </a:lnTo>
                                <a:lnTo>
                                  <a:pt x="85293" y="227139"/>
                                </a:lnTo>
                                <a:lnTo>
                                  <a:pt x="87096" y="228016"/>
                                </a:lnTo>
                                <a:lnTo>
                                  <a:pt x="89179" y="228524"/>
                                </a:lnTo>
                                <a:lnTo>
                                  <a:pt x="92418" y="228879"/>
                                </a:lnTo>
                                <a:lnTo>
                                  <a:pt x="96177" y="228981"/>
                                </a:lnTo>
                                <a:lnTo>
                                  <a:pt x="96514" y="228965"/>
                                </a:lnTo>
                                <a:lnTo>
                                  <a:pt x="96514" y="235699"/>
                                </a:lnTo>
                                <a:lnTo>
                                  <a:pt x="96507" y="235699"/>
                                </a:lnTo>
                                <a:lnTo>
                                  <a:pt x="92265" y="235610"/>
                                </a:lnTo>
                                <a:lnTo>
                                  <a:pt x="88455" y="235217"/>
                                </a:lnTo>
                                <a:lnTo>
                                  <a:pt x="85192" y="234480"/>
                                </a:lnTo>
                                <a:cubicBezTo>
                                  <a:pt x="84950" y="234417"/>
                                  <a:pt x="84722" y="234340"/>
                                  <a:pt x="84493" y="234226"/>
                                </a:cubicBezTo>
                                <a:lnTo>
                                  <a:pt x="81928" y="232994"/>
                                </a:lnTo>
                                <a:cubicBezTo>
                                  <a:pt x="81636" y="232854"/>
                                  <a:pt x="81356" y="232664"/>
                                  <a:pt x="81115" y="232448"/>
                                </a:cubicBezTo>
                                <a:lnTo>
                                  <a:pt x="78930" y="230441"/>
                                </a:lnTo>
                                <a:cubicBezTo>
                                  <a:pt x="78689" y="230226"/>
                                  <a:pt x="78473" y="229972"/>
                                  <a:pt x="78308" y="229692"/>
                                </a:cubicBezTo>
                                <a:lnTo>
                                  <a:pt x="77165" y="227787"/>
                                </a:lnTo>
                                <a:cubicBezTo>
                                  <a:pt x="77051" y="227597"/>
                                  <a:pt x="76962" y="227406"/>
                                  <a:pt x="76886" y="227190"/>
                                </a:cubicBezTo>
                                <a:lnTo>
                                  <a:pt x="1156" y="16789"/>
                                </a:lnTo>
                                <a:lnTo>
                                  <a:pt x="317" y="13779"/>
                                </a:lnTo>
                                <a:cubicBezTo>
                                  <a:pt x="267" y="13564"/>
                                  <a:pt x="228" y="13335"/>
                                  <a:pt x="203" y="13106"/>
                                </a:cubicBezTo>
                                <a:lnTo>
                                  <a:pt x="13" y="10249"/>
                                </a:lnTo>
                                <a:cubicBezTo>
                                  <a:pt x="0" y="9893"/>
                                  <a:pt x="25" y="9538"/>
                                  <a:pt x="114" y="9182"/>
                                </a:cubicBezTo>
                                <a:lnTo>
                                  <a:pt x="787" y="6617"/>
                                </a:lnTo>
                                <a:cubicBezTo>
                                  <a:pt x="914" y="6096"/>
                                  <a:pt x="1181" y="5613"/>
                                  <a:pt x="1537" y="5207"/>
                                </a:cubicBezTo>
                                <a:lnTo>
                                  <a:pt x="3251" y="3302"/>
                                </a:lnTo>
                                <a:cubicBezTo>
                                  <a:pt x="3531" y="2997"/>
                                  <a:pt x="3848" y="2756"/>
                                  <a:pt x="4204" y="2565"/>
                                </a:cubicBezTo>
                                <a:lnTo>
                                  <a:pt x="6591" y="1333"/>
                                </a:lnTo>
                                <a:cubicBezTo>
                                  <a:pt x="6845" y="1194"/>
                                  <a:pt x="7112" y="1092"/>
                                  <a:pt x="7391" y="1029"/>
                                </a:cubicBezTo>
                                <a:lnTo>
                                  <a:pt x="10351" y="368"/>
                                </a:lnTo>
                                <a:cubicBezTo>
                                  <a:pt x="10554" y="317"/>
                                  <a:pt x="10744" y="292"/>
                                  <a:pt x="10947" y="279"/>
                                </a:cubicBezTo>
                                <a:lnTo>
                                  <a:pt x="1780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43" name="Shape 3043"/>
                        <wps:cNvSpPr/>
                        <wps:spPr>
                          <a:xfrm>
                            <a:off x="232526" y="109002"/>
                            <a:ext cx="52076" cy="130418"/>
                          </a:xfrm>
                          <a:custGeom>
                            <a:avLst/>
                            <a:gdLst/>
                            <a:ahLst/>
                            <a:cxnLst/>
                            <a:rect l="0" t="0" r="0" b="0"/>
                            <a:pathLst>
                              <a:path w="52076" h="130418">
                                <a:moveTo>
                                  <a:pt x="52076" y="0"/>
                                </a:moveTo>
                                <a:lnTo>
                                  <a:pt x="52076" y="6704"/>
                                </a:lnTo>
                                <a:lnTo>
                                  <a:pt x="41123" y="7787"/>
                                </a:lnTo>
                                <a:lnTo>
                                  <a:pt x="31686" y="10962"/>
                                </a:lnTo>
                                <a:lnTo>
                                  <a:pt x="24016" y="15928"/>
                                </a:lnTo>
                                <a:lnTo>
                                  <a:pt x="17793" y="22582"/>
                                </a:lnTo>
                                <a:lnTo>
                                  <a:pt x="13005" y="30926"/>
                                </a:lnTo>
                                <a:lnTo>
                                  <a:pt x="9576" y="40769"/>
                                </a:lnTo>
                                <a:lnTo>
                                  <a:pt x="7429" y="52428"/>
                                </a:lnTo>
                                <a:lnTo>
                                  <a:pt x="6718" y="64962"/>
                                </a:lnTo>
                                <a:lnTo>
                                  <a:pt x="7379" y="77256"/>
                                </a:lnTo>
                                <a:lnTo>
                                  <a:pt x="9118" y="88496"/>
                                </a:lnTo>
                                <a:lnTo>
                                  <a:pt x="12205" y="98656"/>
                                </a:lnTo>
                                <a:lnTo>
                                  <a:pt x="16548" y="107164"/>
                                </a:lnTo>
                                <a:lnTo>
                                  <a:pt x="22492" y="114073"/>
                                </a:lnTo>
                                <a:lnTo>
                                  <a:pt x="30048" y="119344"/>
                                </a:lnTo>
                                <a:lnTo>
                                  <a:pt x="34366" y="121198"/>
                                </a:lnTo>
                                <a:lnTo>
                                  <a:pt x="39637" y="122570"/>
                                </a:lnTo>
                                <a:lnTo>
                                  <a:pt x="45491" y="123446"/>
                                </a:lnTo>
                                <a:lnTo>
                                  <a:pt x="51791" y="123700"/>
                                </a:lnTo>
                                <a:lnTo>
                                  <a:pt x="52076" y="123672"/>
                                </a:lnTo>
                                <a:lnTo>
                                  <a:pt x="52076" y="130366"/>
                                </a:lnTo>
                                <a:lnTo>
                                  <a:pt x="51498" y="130418"/>
                                </a:lnTo>
                                <a:lnTo>
                                  <a:pt x="44476" y="130101"/>
                                </a:lnTo>
                                <a:lnTo>
                                  <a:pt x="37948" y="129085"/>
                                </a:lnTo>
                                <a:lnTo>
                                  <a:pt x="32423" y="127650"/>
                                </a:lnTo>
                                <a:cubicBezTo>
                                  <a:pt x="32258" y="127611"/>
                                  <a:pt x="32093" y="127548"/>
                                  <a:pt x="31928" y="127485"/>
                                </a:cubicBezTo>
                                <a:lnTo>
                                  <a:pt x="27076" y="125389"/>
                                </a:lnTo>
                                <a:cubicBezTo>
                                  <a:pt x="26860" y="125300"/>
                                  <a:pt x="26670" y="125186"/>
                                  <a:pt x="26479" y="125059"/>
                                </a:cubicBezTo>
                                <a:lnTo>
                                  <a:pt x="18288" y="119344"/>
                                </a:lnTo>
                                <a:cubicBezTo>
                                  <a:pt x="18059" y="119179"/>
                                  <a:pt x="17843" y="118988"/>
                                  <a:pt x="17666" y="118785"/>
                                </a:cubicBezTo>
                                <a:lnTo>
                                  <a:pt x="11189" y="111254"/>
                                </a:lnTo>
                                <a:cubicBezTo>
                                  <a:pt x="11011" y="111051"/>
                                  <a:pt x="10859" y="110835"/>
                                  <a:pt x="10744" y="110593"/>
                                </a:cubicBezTo>
                                <a:lnTo>
                                  <a:pt x="6071" y="101449"/>
                                </a:lnTo>
                                <a:cubicBezTo>
                                  <a:pt x="5982" y="101272"/>
                                  <a:pt x="5905" y="101081"/>
                                  <a:pt x="5855" y="100891"/>
                                </a:cubicBezTo>
                                <a:lnTo>
                                  <a:pt x="2616" y="90223"/>
                                </a:lnTo>
                                <a:cubicBezTo>
                                  <a:pt x="2565" y="90070"/>
                                  <a:pt x="2527" y="89918"/>
                                  <a:pt x="2502" y="89753"/>
                                </a:cubicBezTo>
                                <a:lnTo>
                                  <a:pt x="660" y="77612"/>
                                </a:lnTo>
                                <a:lnTo>
                                  <a:pt x="0" y="64569"/>
                                </a:lnTo>
                                <a:lnTo>
                                  <a:pt x="813" y="51208"/>
                                </a:lnTo>
                                <a:lnTo>
                                  <a:pt x="2997" y="39296"/>
                                </a:lnTo>
                                <a:cubicBezTo>
                                  <a:pt x="3035" y="39131"/>
                                  <a:pt x="3073" y="38966"/>
                                  <a:pt x="3137" y="38800"/>
                                </a:cubicBezTo>
                                <a:lnTo>
                                  <a:pt x="6757" y="28424"/>
                                </a:lnTo>
                                <a:cubicBezTo>
                                  <a:pt x="6820" y="28221"/>
                                  <a:pt x="6909" y="28031"/>
                                  <a:pt x="7010" y="27853"/>
                                </a:cubicBezTo>
                                <a:lnTo>
                                  <a:pt x="12154" y="18899"/>
                                </a:lnTo>
                                <a:cubicBezTo>
                                  <a:pt x="12281" y="18671"/>
                                  <a:pt x="12433" y="18468"/>
                                  <a:pt x="12611" y="18277"/>
                                </a:cubicBezTo>
                                <a:lnTo>
                                  <a:pt x="19380" y="11038"/>
                                </a:lnTo>
                                <a:cubicBezTo>
                                  <a:pt x="19558" y="10835"/>
                                  <a:pt x="19774" y="10657"/>
                                  <a:pt x="20003" y="10505"/>
                                </a:cubicBezTo>
                                <a:lnTo>
                                  <a:pt x="28385" y="5082"/>
                                </a:lnTo>
                                <a:cubicBezTo>
                                  <a:pt x="28626" y="4929"/>
                                  <a:pt x="28880" y="4803"/>
                                  <a:pt x="29147" y="4714"/>
                                </a:cubicBezTo>
                                <a:lnTo>
                                  <a:pt x="39332" y="1285"/>
                                </a:lnTo>
                                <a:cubicBezTo>
                                  <a:pt x="39586" y="1208"/>
                                  <a:pt x="39827" y="1145"/>
                                  <a:pt x="40094" y="1120"/>
                                </a:cubicBezTo>
                                <a:lnTo>
                                  <a:pt x="5207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44" name="Shape 3044"/>
                        <wps:cNvSpPr/>
                        <wps:spPr>
                          <a:xfrm>
                            <a:off x="203938" y="84358"/>
                            <a:ext cx="80664" cy="180031"/>
                          </a:xfrm>
                          <a:custGeom>
                            <a:avLst/>
                            <a:gdLst/>
                            <a:ahLst/>
                            <a:cxnLst/>
                            <a:rect l="0" t="0" r="0" b="0"/>
                            <a:pathLst>
                              <a:path w="80664" h="180031">
                                <a:moveTo>
                                  <a:pt x="80664" y="0"/>
                                </a:moveTo>
                                <a:lnTo>
                                  <a:pt x="80664" y="6725"/>
                                </a:lnTo>
                                <a:lnTo>
                                  <a:pt x="73089" y="7019"/>
                                </a:lnTo>
                                <a:lnTo>
                                  <a:pt x="64580" y="8187"/>
                                </a:lnTo>
                                <a:lnTo>
                                  <a:pt x="56579" y="10168"/>
                                </a:lnTo>
                                <a:lnTo>
                                  <a:pt x="49187" y="12975"/>
                                </a:lnTo>
                                <a:lnTo>
                                  <a:pt x="42380" y="16404"/>
                                </a:lnTo>
                                <a:lnTo>
                                  <a:pt x="36221" y="20443"/>
                                </a:lnTo>
                                <a:lnTo>
                                  <a:pt x="30671" y="25154"/>
                                </a:lnTo>
                                <a:lnTo>
                                  <a:pt x="25603" y="30450"/>
                                </a:lnTo>
                                <a:lnTo>
                                  <a:pt x="21209" y="36381"/>
                                </a:lnTo>
                                <a:lnTo>
                                  <a:pt x="17387" y="42718"/>
                                </a:lnTo>
                                <a:lnTo>
                                  <a:pt x="14161" y="49691"/>
                                </a:lnTo>
                                <a:lnTo>
                                  <a:pt x="11493" y="57095"/>
                                </a:lnTo>
                                <a:lnTo>
                                  <a:pt x="9449" y="65045"/>
                                </a:lnTo>
                                <a:lnTo>
                                  <a:pt x="7950" y="73389"/>
                                </a:lnTo>
                                <a:lnTo>
                                  <a:pt x="7023" y="82088"/>
                                </a:lnTo>
                                <a:lnTo>
                                  <a:pt x="6731" y="91220"/>
                                </a:lnTo>
                                <a:lnTo>
                                  <a:pt x="7010" y="100618"/>
                                </a:lnTo>
                                <a:lnTo>
                                  <a:pt x="7836" y="109431"/>
                                </a:lnTo>
                                <a:lnTo>
                                  <a:pt x="9195" y="117712"/>
                                </a:lnTo>
                                <a:lnTo>
                                  <a:pt x="11227" y="125573"/>
                                </a:lnTo>
                                <a:lnTo>
                                  <a:pt x="13665" y="132761"/>
                                </a:lnTo>
                                <a:lnTo>
                                  <a:pt x="16726" y="139391"/>
                                </a:lnTo>
                                <a:lnTo>
                                  <a:pt x="20434" y="145576"/>
                                </a:lnTo>
                                <a:lnTo>
                                  <a:pt x="24625" y="151164"/>
                                </a:lnTo>
                                <a:lnTo>
                                  <a:pt x="29502" y="156142"/>
                                </a:lnTo>
                                <a:lnTo>
                                  <a:pt x="34887" y="160574"/>
                                </a:lnTo>
                                <a:lnTo>
                                  <a:pt x="40754" y="164295"/>
                                </a:lnTo>
                                <a:lnTo>
                                  <a:pt x="47282" y="167496"/>
                                </a:lnTo>
                                <a:lnTo>
                                  <a:pt x="54216" y="170049"/>
                                </a:lnTo>
                                <a:lnTo>
                                  <a:pt x="61913" y="171801"/>
                                </a:lnTo>
                                <a:lnTo>
                                  <a:pt x="70180" y="172919"/>
                                </a:lnTo>
                                <a:lnTo>
                                  <a:pt x="78956" y="173300"/>
                                </a:lnTo>
                                <a:lnTo>
                                  <a:pt x="80664" y="173234"/>
                                </a:lnTo>
                                <a:lnTo>
                                  <a:pt x="80664" y="179969"/>
                                </a:lnTo>
                                <a:lnTo>
                                  <a:pt x="79223" y="180031"/>
                                </a:lnTo>
                                <a:lnTo>
                                  <a:pt x="69901" y="179637"/>
                                </a:lnTo>
                                <a:lnTo>
                                  <a:pt x="61024" y="178469"/>
                                </a:lnTo>
                                <a:lnTo>
                                  <a:pt x="52731" y="176614"/>
                                </a:lnTo>
                                <a:lnTo>
                                  <a:pt x="44984" y="173820"/>
                                </a:lnTo>
                                <a:lnTo>
                                  <a:pt x="37808" y="170353"/>
                                </a:lnTo>
                                <a:lnTo>
                                  <a:pt x="31293" y="166264"/>
                                </a:lnTo>
                                <a:lnTo>
                                  <a:pt x="25248" y="161362"/>
                                </a:lnTo>
                                <a:lnTo>
                                  <a:pt x="19825" y="155875"/>
                                </a:lnTo>
                                <a:lnTo>
                                  <a:pt x="15075" y="149640"/>
                                </a:lnTo>
                                <a:lnTo>
                                  <a:pt x="10960" y="142871"/>
                                </a:lnTo>
                                <a:lnTo>
                                  <a:pt x="7557" y="135606"/>
                                </a:lnTo>
                                <a:lnTo>
                                  <a:pt x="4852" y="127745"/>
                                </a:lnTo>
                                <a:lnTo>
                                  <a:pt x="2680" y="119401"/>
                                </a:lnTo>
                                <a:lnTo>
                                  <a:pt x="1194" y="110536"/>
                                </a:lnTo>
                                <a:lnTo>
                                  <a:pt x="305" y="101253"/>
                                </a:lnTo>
                                <a:lnTo>
                                  <a:pt x="0" y="91423"/>
                                </a:lnTo>
                                <a:lnTo>
                                  <a:pt x="292" y="81885"/>
                                </a:lnTo>
                                <a:lnTo>
                                  <a:pt x="1257" y="72678"/>
                                </a:lnTo>
                                <a:lnTo>
                                  <a:pt x="2820" y="63864"/>
                                </a:lnTo>
                                <a:lnTo>
                                  <a:pt x="4966" y="55431"/>
                                </a:lnTo>
                                <a:lnTo>
                                  <a:pt x="7823" y="47417"/>
                                </a:lnTo>
                                <a:lnTo>
                                  <a:pt x="11265" y="39899"/>
                                </a:lnTo>
                                <a:lnTo>
                                  <a:pt x="15443" y="32914"/>
                                </a:lnTo>
                                <a:lnTo>
                                  <a:pt x="20193" y="26450"/>
                                </a:lnTo>
                                <a:lnTo>
                                  <a:pt x="25794" y="20519"/>
                                </a:lnTo>
                                <a:lnTo>
                                  <a:pt x="31852" y="15324"/>
                                </a:lnTo>
                                <a:lnTo>
                                  <a:pt x="38659" y="10791"/>
                                </a:lnTo>
                                <a:lnTo>
                                  <a:pt x="46139" y="6968"/>
                                </a:lnTo>
                                <a:lnTo>
                                  <a:pt x="54178" y="3882"/>
                                </a:lnTo>
                                <a:lnTo>
                                  <a:pt x="62941" y="1659"/>
                                </a:lnTo>
                                <a:lnTo>
                                  <a:pt x="72149" y="351"/>
                                </a:lnTo>
                                <a:lnTo>
                                  <a:pt x="8066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45" name="Shape 3045"/>
                        <wps:cNvSpPr/>
                        <wps:spPr>
                          <a:xfrm>
                            <a:off x="107373" y="26772"/>
                            <a:ext cx="96564" cy="235699"/>
                          </a:xfrm>
                          <a:custGeom>
                            <a:avLst/>
                            <a:gdLst/>
                            <a:ahLst/>
                            <a:cxnLst/>
                            <a:rect l="0" t="0" r="0" b="0"/>
                            <a:pathLst>
                              <a:path w="96564" h="235699">
                                <a:moveTo>
                                  <a:pt x="79115" y="0"/>
                                </a:moveTo>
                                <a:lnTo>
                                  <a:pt x="86544" y="483"/>
                                </a:lnTo>
                                <a:cubicBezTo>
                                  <a:pt x="86760" y="495"/>
                                  <a:pt x="86976" y="533"/>
                                  <a:pt x="87179" y="584"/>
                                </a:cubicBezTo>
                                <a:lnTo>
                                  <a:pt x="90037" y="1346"/>
                                </a:lnTo>
                                <a:cubicBezTo>
                                  <a:pt x="90379" y="1435"/>
                                  <a:pt x="90710" y="1588"/>
                                  <a:pt x="91015" y="1778"/>
                                </a:cubicBezTo>
                                <a:lnTo>
                                  <a:pt x="93199" y="3213"/>
                                </a:lnTo>
                                <a:cubicBezTo>
                                  <a:pt x="93529" y="3429"/>
                                  <a:pt x="93821" y="3696"/>
                                  <a:pt x="94050" y="4013"/>
                                </a:cubicBezTo>
                                <a:lnTo>
                                  <a:pt x="95485" y="5918"/>
                                </a:lnTo>
                                <a:cubicBezTo>
                                  <a:pt x="95815" y="6363"/>
                                  <a:pt x="96031" y="6871"/>
                                  <a:pt x="96120" y="7417"/>
                                </a:cubicBezTo>
                                <a:lnTo>
                                  <a:pt x="96501" y="9893"/>
                                </a:lnTo>
                                <a:cubicBezTo>
                                  <a:pt x="96564" y="10325"/>
                                  <a:pt x="96552" y="10770"/>
                                  <a:pt x="96450" y="11189"/>
                                </a:cubicBezTo>
                                <a:lnTo>
                                  <a:pt x="95205" y="16421"/>
                                </a:lnTo>
                                <a:lnTo>
                                  <a:pt x="19666" y="226530"/>
                                </a:lnTo>
                                <a:cubicBezTo>
                                  <a:pt x="19577" y="226784"/>
                                  <a:pt x="19450" y="227013"/>
                                  <a:pt x="19310" y="227241"/>
                                </a:cubicBezTo>
                                <a:lnTo>
                                  <a:pt x="16923" y="230861"/>
                                </a:lnTo>
                                <a:cubicBezTo>
                                  <a:pt x="16631" y="231305"/>
                                  <a:pt x="16237" y="231673"/>
                                  <a:pt x="15767" y="231940"/>
                                </a:cubicBezTo>
                                <a:lnTo>
                                  <a:pt x="12059" y="234036"/>
                                </a:lnTo>
                                <a:cubicBezTo>
                                  <a:pt x="11741" y="234213"/>
                                  <a:pt x="11411" y="234328"/>
                                  <a:pt x="11068" y="234404"/>
                                </a:cubicBezTo>
                                <a:lnTo>
                                  <a:pt x="6407" y="235356"/>
                                </a:lnTo>
                                <a:cubicBezTo>
                                  <a:pt x="6242" y="235394"/>
                                  <a:pt x="6064" y="235407"/>
                                  <a:pt x="5899" y="235420"/>
                                </a:cubicBezTo>
                                <a:lnTo>
                                  <a:pt x="0" y="235699"/>
                                </a:lnTo>
                                <a:lnTo>
                                  <a:pt x="0" y="228965"/>
                                </a:lnTo>
                                <a:lnTo>
                                  <a:pt x="5315" y="228714"/>
                                </a:lnTo>
                                <a:lnTo>
                                  <a:pt x="9201" y="227914"/>
                                </a:lnTo>
                                <a:lnTo>
                                  <a:pt x="11754" y="226479"/>
                                </a:lnTo>
                                <a:lnTo>
                                  <a:pt x="13468" y="223876"/>
                                </a:lnTo>
                                <a:lnTo>
                                  <a:pt x="88652" y="14872"/>
                                </a:lnTo>
                                <a:lnTo>
                                  <a:pt x="89745" y="10274"/>
                                </a:lnTo>
                                <a:lnTo>
                                  <a:pt x="89592" y="9284"/>
                                </a:lnTo>
                                <a:lnTo>
                                  <a:pt x="89021" y="8522"/>
                                </a:lnTo>
                                <a:lnTo>
                                  <a:pt x="87789" y="7709"/>
                                </a:lnTo>
                                <a:lnTo>
                                  <a:pt x="85757" y="7175"/>
                                </a:lnTo>
                                <a:lnTo>
                                  <a:pt x="79419" y="6718"/>
                                </a:lnTo>
                                <a:lnTo>
                                  <a:pt x="73463" y="6998"/>
                                </a:lnTo>
                                <a:lnTo>
                                  <a:pt x="69513" y="7963"/>
                                </a:lnTo>
                                <a:lnTo>
                                  <a:pt x="68637" y="8420"/>
                                </a:lnTo>
                                <a:lnTo>
                                  <a:pt x="68218" y="8915"/>
                                </a:lnTo>
                                <a:lnTo>
                                  <a:pt x="67113" y="11303"/>
                                </a:lnTo>
                                <a:lnTo>
                                  <a:pt x="4159" y="195516"/>
                                </a:lnTo>
                                <a:cubicBezTo>
                                  <a:pt x="3689" y="196875"/>
                                  <a:pt x="2419" y="197790"/>
                                  <a:pt x="984" y="197802"/>
                                </a:cubicBezTo>
                                <a:lnTo>
                                  <a:pt x="0" y="197108"/>
                                </a:lnTo>
                                <a:lnTo>
                                  <a:pt x="0" y="181564"/>
                                </a:lnTo>
                                <a:lnTo>
                                  <a:pt x="920" y="184175"/>
                                </a:lnTo>
                                <a:lnTo>
                                  <a:pt x="60751" y="9131"/>
                                </a:lnTo>
                                <a:lnTo>
                                  <a:pt x="62300" y="5690"/>
                                </a:lnTo>
                                <a:cubicBezTo>
                                  <a:pt x="62427" y="5397"/>
                                  <a:pt x="62592" y="5131"/>
                                  <a:pt x="62808" y="4889"/>
                                </a:cubicBezTo>
                                <a:lnTo>
                                  <a:pt x="63951" y="3556"/>
                                </a:lnTo>
                                <a:cubicBezTo>
                                  <a:pt x="64217" y="3226"/>
                                  <a:pt x="64560" y="2959"/>
                                  <a:pt x="64929" y="2769"/>
                                </a:cubicBezTo>
                                <a:lnTo>
                                  <a:pt x="66745" y="1816"/>
                                </a:lnTo>
                                <a:cubicBezTo>
                                  <a:pt x="66986" y="1689"/>
                                  <a:pt x="67240" y="1588"/>
                                  <a:pt x="67507" y="1524"/>
                                </a:cubicBezTo>
                                <a:lnTo>
                                  <a:pt x="72180" y="381"/>
                                </a:lnTo>
                                <a:cubicBezTo>
                                  <a:pt x="72396" y="330"/>
                                  <a:pt x="72612" y="292"/>
                                  <a:pt x="72828" y="292"/>
                                </a:cubicBezTo>
                                <a:lnTo>
                                  <a:pt x="7911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46" name="Shape 3046"/>
                        <wps:cNvSpPr/>
                        <wps:spPr>
                          <a:xfrm>
                            <a:off x="284602" y="108966"/>
                            <a:ext cx="52089" cy="130402"/>
                          </a:xfrm>
                          <a:custGeom>
                            <a:avLst/>
                            <a:gdLst/>
                            <a:ahLst/>
                            <a:cxnLst/>
                            <a:rect l="0" t="0" r="0" b="0"/>
                            <a:pathLst>
                              <a:path w="52089" h="130402">
                                <a:moveTo>
                                  <a:pt x="388" y="0"/>
                                </a:moveTo>
                                <a:lnTo>
                                  <a:pt x="7423" y="330"/>
                                </a:lnTo>
                                <a:lnTo>
                                  <a:pt x="13989" y="1359"/>
                                </a:lnTo>
                                <a:lnTo>
                                  <a:pt x="19514" y="2883"/>
                                </a:lnTo>
                                <a:cubicBezTo>
                                  <a:pt x="19679" y="2934"/>
                                  <a:pt x="19831" y="2985"/>
                                  <a:pt x="19984" y="3048"/>
                                </a:cubicBezTo>
                                <a:lnTo>
                                  <a:pt x="24936" y="5245"/>
                                </a:lnTo>
                                <a:cubicBezTo>
                                  <a:pt x="25140" y="5334"/>
                                  <a:pt x="25330" y="5436"/>
                                  <a:pt x="25508" y="5563"/>
                                </a:cubicBezTo>
                                <a:lnTo>
                                  <a:pt x="33789" y="11379"/>
                                </a:lnTo>
                                <a:cubicBezTo>
                                  <a:pt x="34017" y="11532"/>
                                  <a:pt x="34233" y="11722"/>
                                  <a:pt x="34411" y="11938"/>
                                </a:cubicBezTo>
                                <a:lnTo>
                                  <a:pt x="40888" y="19456"/>
                                </a:lnTo>
                                <a:cubicBezTo>
                                  <a:pt x="41066" y="19672"/>
                                  <a:pt x="41218" y="19901"/>
                                  <a:pt x="41345" y="20142"/>
                                </a:cubicBezTo>
                                <a:lnTo>
                                  <a:pt x="46006" y="29375"/>
                                </a:lnTo>
                                <a:cubicBezTo>
                                  <a:pt x="46095" y="29553"/>
                                  <a:pt x="46171" y="29731"/>
                                  <a:pt x="46222" y="29921"/>
                                </a:cubicBezTo>
                                <a:lnTo>
                                  <a:pt x="49562" y="41034"/>
                                </a:lnTo>
                                <a:lnTo>
                                  <a:pt x="51518" y="53213"/>
                                </a:lnTo>
                                <a:lnTo>
                                  <a:pt x="52089" y="65837"/>
                                </a:lnTo>
                                <a:lnTo>
                                  <a:pt x="51365" y="79324"/>
                                </a:lnTo>
                                <a:lnTo>
                                  <a:pt x="49168" y="91135"/>
                                </a:lnTo>
                                <a:cubicBezTo>
                                  <a:pt x="49143" y="91300"/>
                                  <a:pt x="49092" y="91478"/>
                                  <a:pt x="49041" y="91643"/>
                                </a:cubicBezTo>
                                <a:lnTo>
                                  <a:pt x="45320" y="102210"/>
                                </a:lnTo>
                                <a:cubicBezTo>
                                  <a:pt x="45257" y="102413"/>
                                  <a:pt x="45168" y="102603"/>
                                  <a:pt x="45053" y="102781"/>
                                </a:cubicBezTo>
                                <a:lnTo>
                                  <a:pt x="39910" y="111646"/>
                                </a:lnTo>
                                <a:cubicBezTo>
                                  <a:pt x="39783" y="111874"/>
                                  <a:pt x="39631" y="112077"/>
                                  <a:pt x="39453" y="112268"/>
                                </a:cubicBezTo>
                                <a:lnTo>
                                  <a:pt x="32684" y="119405"/>
                                </a:lnTo>
                                <a:cubicBezTo>
                                  <a:pt x="32506" y="119609"/>
                                  <a:pt x="32303" y="119774"/>
                                  <a:pt x="32074" y="119926"/>
                                </a:cubicBezTo>
                                <a:lnTo>
                                  <a:pt x="23692" y="125349"/>
                                </a:lnTo>
                                <a:cubicBezTo>
                                  <a:pt x="23451" y="125501"/>
                                  <a:pt x="23197" y="125628"/>
                                  <a:pt x="22930" y="125717"/>
                                </a:cubicBezTo>
                                <a:lnTo>
                                  <a:pt x="12745" y="129146"/>
                                </a:lnTo>
                                <a:cubicBezTo>
                                  <a:pt x="12503" y="129222"/>
                                  <a:pt x="12249" y="129286"/>
                                  <a:pt x="11983" y="129311"/>
                                </a:cubicBezTo>
                                <a:lnTo>
                                  <a:pt x="0" y="130402"/>
                                </a:lnTo>
                                <a:lnTo>
                                  <a:pt x="0" y="123708"/>
                                </a:lnTo>
                                <a:lnTo>
                                  <a:pt x="10966" y="122644"/>
                                </a:lnTo>
                                <a:lnTo>
                                  <a:pt x="20390" y="119469"/>
                                </a:lnTo>
                                <a:lnTo>
                                  <a:pt x="28073" y="114490"/>
                                </a:lnTo>
                                <a:lnTo>
                                  <a:pt x="34296" y="107925"/>
                                </a:lnTo>
                                <a:lnTo>
                                  <a:pt x="39084" y="99682"/>
                                </a:lnTo>
                                <a:lnTo>
                                  <a:pt x="42602" y="89649"/>
                                </a:lnTo>
                                <a:lnTo>
                                  <a:pt x="44748" y="78092"/>
                                </a:lnTo>
                                <a:lnTo>
                                  <a:pt x="45358" y="65494"/>
                                </a:lnTo>
                                <a:lnTo>
                                  <a:pt x="44787" y="53531"/>
                                </a:lnTo>
                                <a:lnTo>
                                  <a:pt x="42920" y="42100"/>
                                </a:lnTo>
                                <a:lnTo>
                                  <a:pt x="39872" y="32156"/>
                                </a:lnTo>
                                <a:lnTo>
                                  <a:pt x="35516" y="23546"/>
                                </a:lnTo>
                                <a:lnTo>
                                  <a:pt x="29585" y="16650"/>
                                </a:lnTo>
                                <a:lnTo>
                                  <a:pt x="21914" y="11265"/>
                                </a:lnTo>
                                <a:lnTo>
                                  <a:pt x="17494" y="9309"/>
                                </a:lnTo>
                                <a:lnTo>
                                  <a:pt x="12198" y="7849"/>
                                </a:lnTo>
                                <a:lnTo>
                                  <a:pt x="6395" y="6985"/>
                                </a:lnTo>
                                <a:lnTo>
                                  <a:pt x="95" y="6731"/>
                                </a:lnTo>
                                <a:lnTo>
                                  <a:pt x="0" y="6740"/>
                                </a:lnTo>
                                <a:lnTo>
                                  <a:pt x="0" y="36"/>
                                </a:lnTo>
                                <a:lnTo>
                                  <a:pt x="38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47" name="Shape 3047"/>
                        <wps:cNvSpPr/>
                        <wps:spPr>
                          <a:xfrm>
                            <a:off x="284602" y="84303"/>
                            <a:ext cx="80753" cy="180025"/>
                          </a:xfrm>
                          <a:custGeom>
                            <a:avLst/>
                            <a:gdLst/>
                            <a:ahLst/>
                            <a:cxnLst/>
                            <a:rect l="0" t="0" r="0" b="0"/>
                            <a:pathLst>
                              <a:path w="80753" h="180025">
                                <a:moveTo>
                                  <a:pt x="1340" y="0"/>
                                </a:moveTo>
                                <a:lnTo>
                                  <a:pt x="10662" y="381"/>
                                </a:lnTo>
                                <a:lnTo>
                                  <a:pt x="19539" y="1549"/>
                                </a:lnTo>
                                <a:lnTo>
                                  <a:pt x="27756" y="3416"/>
                                </a:lnTo>
                                <a:lnTo>
                                  <a:pt x="35541" y="6083"/>
                                </a:lnTo>
                                <a:lnTo>
                                  <a:pt x="42767" y="9576"/>
                                </a:lnTo>
                                <a:lnTo>
                                  <a:pt x="49308" y="13779"/>
                                </a:lnTo>
                                <a:lnTo>
                                  <a:pt x="55302" y="18542"/>
                                </a:lnTo>
                                <a:lnTo>
                                  <a:pt x="60687" y="24193"/>
                                </a:lnTo>
                                <a:lnTo>
                                  <a:pt x="65412" y="30378"/>
                                </a:lnTo>
                                <a:lnTo>
                                  <a:pt x="69514" y="37147"/>
                                </a:lnTo>
                                <a:lnTo>
                                  <a:pt x="72917" y="44425"/>
                                </a:lnTo>
                                <a:lnTo>
                                  <a:pt x="75787" y="52311"/>
                                </a:lnTo>
                                <a:lnTo>
                                  <a:pt x="77984" y="60719"/>
                                </a:lnTo>
                                <a:lnTo>
                                  <a:pt x="79470" y="69482"/>
                                </a:lnTo>
                                <a:lnTo>
                                  <a:pt x="80448" y="78638"/>
                                </a:lnTo>
                                <a:lnTo>
                                  <a:pt x="80753" y="88316"/>
                                </a:lnTo>
                                <a:lnTo>
                                  <a:pt x="80474" y="97765"/>
                                </a:lnTo>
                                <a:lnTo>
                                  <a:pt x="79496" y="106972"/>
                                </a:lnTo>
                                <a:lnTo>
                                  <a:pt x="77845" y="115722"/>
                                </a:lnTo>
                                <a:lnTo>
                                  <a:pt x="75698" y="124117"/>
                                </a:lnTo>
                                <a:lnTo>
                                  <a:pt x="72854" y="132220"/>
                                </a:lnTo>
                                <a:lnTo>
                                  <a:pt x="69285" y="139776"/>
                                </a:lnTo>
                                <a:lnTo>
                                  <a:pt x="65145" y="146812"/>
                                </a:lnTo>
                                <a:lnTo>
                                  <a:pt x="60281" y="153391"/>
                                </a:lnTo>
                                <a:lnTo>
                                  <a:pt x="54693" y="159321"/>
                                </a:lnTo>
                                <a:lnTo>
                                  <a:pt x="48533" y="164605"/>
                                </a:lnTo>
                                <a:lnTo>
                                  <a:pt x="41726" y="169139"/>
                                </a:lnTo>
                                <a:lnTo>
                                  <a:pt x="34386" y="173025"/>
                                </a:lnTo>
                                <a:lnTo>
                                  <a:pt x="26308" y="176149"/>
                                </a:lnTo>
                                <a:lnTo>
                                  <a:pt x="17634" y="178359"/>
                                </a:lnTo>
                                <a:lnTo>
                                  <a:pt x="8427" y="179667"/>
                                </a:lnTo>
                                <a:lnTo>
                                  <a:pt x="0" y="180025"/>
                                </a:lnTo>
                                <a:lnTo>
                                  <a:pt x="0" y="173289"/>
                                </a:lnTo>
                                <a:lnTo>
                                  <a:pt x="7487" y="172999"/>
                                </a:lnTo>
                                <a:lnTo>
                                  <a:pt x="15983" y="171831"/>
                                </a:lnTo>
                                <a:lnTo>
                                  <a:pt x="23895" y="169863"/>
                                </a:lnTo>
                                <a:lnTo>
                                  <a:pt x="31248" y="167068"/>
                                </a:lnTo>
                                <a:lnTo>
                                  <a:pt x="38005" y="163525"/>
                                </a:lnTo>
                                <a:lnTo>
                                  <a:pt x="44152" y="159487"/>
                                </a:lnTo>
                                <a:lnTo>
                                  <a:pt x="49803" y="154686"/>
                                </a:lnTo>
                                <a:lnTo>
                                  <a:pt x="54883" y="149377"/>
                                </a:lnTo>
                                <a:lnTo>
                                  <a:pt x="59353" y="143383"/>
                                </a:lnTo>
                                <a:lnTo>
                                  <a:pt x="63202" y="136893"/>
                                </a:lnTo>
                                <a:lnTo>
                                  <a:pt x="66504" y="129972"/>
                                </a:lnTo>
                                <a:lnTo>
                                  <a:pt x="69183" y="122453"/>
                                </a:lnTo>
                                <a:lnTo>
                                  <a:pt x="71228" y="114465"/>
                                </a:lnTo>
                                <a:lnTo>
                                  <a:pt x="72803" y="106261"/>
                                </a:lnTo>
                                <a:lnTo>
                                  <a:pt x="73743" y="97561"/>
                                </a:lnTo>
                                <a:lnTo>
                                  <a:pt x="74022" y="88519"/>
                                </a:lnTo>
                                <a:lnTo>
                                  <a:pt x="73755" y="79350"/>
                                </a:lnTo>
                                <a:lnTo>
                                  <a:pt x="72841" y="70599"/>
                                </a:lnTo>
                                <a:lnTo>
                                  <a:pt x="71469" y="62408"/>
                                </a:lnTo>
                                <a:lnTo>
                                  <a:pt x="69463" y="54610"/>
                                </a:lnTo>
                                <a:lnTo>
                                  <a:pt x="66821" y="47269"/>
                                </a:lnTo>
                                <a:lnTo>
                                  <a:pt x="63748" y="40627"/>
                                </a:lnTo>
                                <a:lnTo>
                                  <a:pt x="60039" y="34442"/>
                                </a:lnTo>
                                <a:lnTo>
                                  <a:pt x="55797" y="28816"/>
                                </a:lnTo>
                                <a:lnTo>
                                  <a:pt x="51098" y="23800"/>
                                </a:lnTo>
                                <a:lnTo>
                                  <a:pt x="45663" y="19431"/>
                                </a:lnTo>
                                <a:lnTo>
                                  <a:pt x="39821" y="15634"/>
                                </a:lnTo>
                                <a:lnTo>
                                  <a:pt x="33331" y="12446"/>
                                </a:lnTo>
                                <a:lnTo>
                                  <a:pt x="26257" y="9982"/>
                                </a:lnTo>
                                <a:lnTo>
                                  <a:pt x="18650" y="8217"/>
                                </a:lnTo>
                                <a:lnTo>
                                  <a:pt x="10382" y="7099"/>
                                </a:lnTo>
                                <a:lnTo>
                                  <a:pt x="1606" y="6718"/>
                                </a:lnTo>
                                <a:lnTo>
                                  <a:pt x="0" y="6780"/>
                                </a:lnTo>
                                <a:lnTo>
                                  <a:pt x="0" y="55"/>
                                </a:lnTo>
                                <a:lnTo>
                                  <a:pt x="134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48" name="Shape 3048"/>
                        <wps:cNvSpPr/>
                        <wps:spPr>
                          <a:xfrm>
                            <a:off x="402820" y="10770"/>
                            <a:ext cx="17082" cy="251714"/>
                          </a:xfrm>
                          <a:custGeom>
                            <a:avLst/>
                            <a:gdLst/>
                            <a:ahLst/>
                            <a:cxnLst/>
                            <a:rect l="0" t="0" r="0" b="0"/>
                            <a:pathLst>
                              <a:path w="17082" h="251714">
                                <a:moveTo>
                                  <a:pt x="16663" y="0"/>
                                </a:moveTo>
                                <a:lnTo>
                                  <a:pt x="17082" y="26"/>
                                </a:lnTo>
                                <a:lnTo>
                                  <a:pt x="17082" y="6722"/>
                                </a:lnTo>
                                <a:lnTo>
                                  <a:pt x="12052" y="7074"/>
                                </a:lnTo>
                                <a:lnTo>
                                  <a:pt x="8789" y="8001"/>
                                </a:lnTo>
                                <a:lnTo>
                                  <a:pt x="7264" y="9411"/>
                                </a:lnTo>
                                <a:lnTo>
                                  <a:pt x="6731" y="11659"/>
                                </a:lnTo>
                                <a:lnTo>
                                  <a:pt x="6731" y="240144"/>
                                </a:lnTo>
                                <a:lnTo>
                                  <a:pt x="7341" y="242697"/>
                                </a:lnTo>
                                <a:lnTo>
                                  <a:pt x="7696" y="243167"/>
                                </a:lnTo>
                                <a:lnTo>
                                  <a:pt x="8585" y="243726"/>
                                </a:lnTo>
                                <a:lnTo>
                                  <a:pt x="11900" y="244729"/>
                                </a:lnTo>
                                <a:lnTo>
                                  <a:pt x="13856" y="244881"/>
                                </a:lnTo>
                                <a:lnTo>
                                  <a:pt x="16802" y="244983"/>
                                </a:lnTo>
                                <a:lnTo>
                                  <a:pt x="17082" y="244976"/>
                                </a:lnTo>
                                <a:lnTo>
                                  <a:pt x="17082" y="251711"/>
                                </a:lnTo>
                                <a:lnTo>
                                  <a:pt x="16993" y="251714"/>
                                </a:lnTo>
                                <a:lnTo>
                                  <a:pt x="13653" y="251612"/>
                                </a:lnTo>
                                <a:lnTo>
                                  <a:pt x="11024" y="251409"/>
                                </a:lnTo>
                                <a:cubicBezTo>
                                  <a:pt x="10769" y="251396"/>
                                  <a:pt x="10528" y="251346"/>
                                  <a:pt x="10300" y="251282"/>
                                </a:cubicBezTo>
                                <a:lnTo>
                                  <a:pt x="6210" y="250038"/>
                                </a:lnTo>
                                <a:cubicBezTo>
                                  <a:pt x="5918" y="249949"/>
                                  <a:pt x="5639" y="249834"/>
                                  <a:pt x="5385" y="249669"/>
                                </a:cubicBezTo>
                                <a:lnTo>
                                  <a:pt x="3569" y="248526"/>
                                </a:lnTo>
                                <a:cubicBezTo>
                                  <a:pt x="3226" y="248310"/>
                                  <a:pt x="2921" y="248031"/>
                                  <a:pt x="2680" y="247701"/>
                                </a:cubicBezTo>
                                <a:lnTo>
                                  <a:pt x="1537" y="246177"/>
                                </a:lnTo>
                                <a:cubicBezTo>
                                  <a:pt x="1257" y="245809"/>
                                  <a:pt x="1054" y="245377"/>
                                  <a:pt x="953" y="244932"/>
                                </a:cubicBezTo>
                                <a:lnTo>
                                  <a:pt x="89" y="241313"/>
                                </a:lnTo>
                                <a:cubicBezTo>
                                  <a:pt x="38" y="241059"/>
                                  <a:pt x="0" y="240792"/>
                                  <a:pt x="0" y="240538"/>
                                </a:cubicBezTo>
                                <a:lnTo>
                                  <a:pt x="0" y="11265"/>
                                </a:lnTo>
                                <a:cubicBezTo>
                                  <a:pt x="0" y="11011"/>
                                  <a:pt x="38" y="10744"/>
                                  <a:pt x="89" y="10490"/>
                                </a:cubicBezTo>
                                <a:lnTo>
                                  <a:pt x="953" y="6871"/>
                                </a:lnTo>
                                <a:cubicBezTo>
                                  <a:pt x="1105" y="6223"/>
                                  <a:pt x="1448" y="5639"/>
                                  <a:pt x="1931" y="5182"/>
                                </a:cubicBezTo>
                                <a:lnTo>
                                  <a:pt x="4788" y="2527"/>
                                </a:lnTo>
                                <a:cubicBezTo>
                                  <a:pt x="5182" y="2159"/>
                                  <a:pt x="5652" y="1892"/>
                                  <a:pt x="6172" y="1740"/>
                                </a:cubicBezTo>
                                <a:lnTo>
                                  <a:pt x="10554" y="508"/>
                                </a:lnTo>
                                <a:cubicBezTo>
                                  <a:pt x="10769" y="444"/>
                                  <a:pt x="10998" y="406"/>
                                  <a:pt x="11227" y="381"/>
                                </a:cubicBezTo>
                                <a:lnTo>
                                  <a:pt x="1666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49" name="Shape 3049"/>
                        <wps:cNvSpPr/>
                        <wps:spPr>
                          <a:xfrm>
                            <a:off x="479883" y="86208"/>
                            <a:ext cx="69323" cy="178168"/>
                          </a:xfrm>
                          <a:custGeom>
                            <a:avLst/>
                            <a:gdLst/>
                            <a:ahLst/>
                            <a:cxnLst/>
                            <a:rect l="0" t="0" r="0" b="0"/>
                            <a:pathLst>
                              <a:path w="69323" h="178168">
                                <a:moveTo>
                                  <a:pt x="16713" y="0"/>
                                </a:moveTo>
                                <a:lnTo>
                                  <a:pt x="22733" y="381"/>
                                </a:lnTo>
                                <a:cubicBezTo>
                                  <a:pt x="22975" y="406"/>
                                  <a:pt x="23203" y="444"/>
                                  <a:pt x="23419" y="508"/>
                                </a:cubicBezTo>
                                <a:lnTo>
                                  <a:pt x="27801" y="1740"/>
                                </a:lnTo>
                                <a:cubicBezTo>
                                  <a:pt x="28321" y="1892"/>
                                  <a:pt x="28791" y="2159"/>
                                  <a:pt x="29185" y="2527"/>
                                </a:cubicBezTo>
                                <a:lnTo>
                                  <a:pt x="32042" y="5182"/>
                                </a:lnTo>
                                <a:cubicBezTo>
                                  <a:pt x="32512" y="5626"/>
                                  <a:pt x="32842" y="6172"/>
                                  <a:pt x="33007" y="6794"/>
                                </a:cubicBezTo>
                                <a:lnTo>
                                  <a:pt x="33960" y="10414"/>
                                </a:lnTo>
                                <a:cubicBezTo>
                                  <a:pt x="34024" y="10693"/>
                                  <a:pt x="34061" y="10973"/>
                                  <a:pt x="34061" y="11265"/>
                                </a:cubicBezTo>
                                <a:lnTo>
                                  <a:pt x="34061" y="102425"/>
                                </a:lnTo>
                                <a:lnTo>
                                  <a:pt x="34163" y="108941"/>
                                </a:lnTo>
                                <a:lnTo>
                                  <a:pt x="34633" y="114732"/>
                                </a:lnTo>
                                <a:lnTo>
                                  <a:pt x="35281" y="119812"/>
                                </a:lnTo>
                                <a:lnTo>
                                  <a:pt x="36106" y="124181"/>
                                </a:lnTo>
                                <a:lnTo>
                                  <a:pt x="38469" y="131356"/>
                                </a:lnTo>
                                <a:lnTo>
                                  <a:pt x="41656" y="137135"/>
                                </a:lnTo>
                                <a:lnTo>
                                  <a:pt x="45606" y="141592"/>
                                </a:lnTo>
                                <a:lnTo>
                                  <a:pt x="50407" y="144818"/>
                                </a:lnTo>
                                <a:lnTo>
                                  <a:pt x="56286" y="146837"/>
                                </a:lnTo>
                                <a:lnTo>
                                  <a:pt x="63297" y="147523"/>
                                </a:lnTo>
                                <a:lnTo>
                                  <a:pt x="68021" y="147104"/>
                                </a:lnTo>
                                <a:lnTo>
                                  <a:pt x="69323" y="146755"/>
                                </a:lnTo>
                                <a:lnTo>
                                  <a:pt x="69323" y="153711"/>
                                </a:lnTo>
                                <a:lnTo>
                                  <a:pt x="68911" y="153784"/>
                                </a:lnTo>
                                <a:lnTo>
                                  <a:pt x="63576" y="154254"/>
                                </a:lnTo>
                                <a:cubicBezTo>
                                  <a:pt x="63360" y="154280"/>
                                  <a:pt x="63157" y="154280"/>
                                  <a:pt x="62942" y="154254"/>
                                </a:cubicBezTo>
                                <a:lnTo>
                                  <a:pt x="55232" y="153492"/>
                                </a:lnTo>
                                <a:cubicBezTo>
                                  <a:pt x="54966" y="153467"/>
                                  <a:pt x="54712" y="153416"/>
                                  <a:pt x="54470" y="153327"/>
                                </a:cubicBezTo>
                                <a:lnTo>
                                  <a:pt x="47803" y="151041"/>
                                </a:lnTo>
                                <a:cubicBezTo>
                                  <a:pt x="47523" y="150939"/>
                                  <a:pt x="47257" y="150813"/>
                                  <a:pt x="47016" y="150647"/>
                                </a:cubicBezTo>
                                <a:lnTo>
                                  <a:pt x="41491" y="146939"/>
                                </a:lnTo>
                                <a:cubicBezTo>
                                  <a:pt x="41250" y="146774"/>
                                  <a:pt x="41034" y="146583"/>
                                  <a:pt x="40856" y="146380"/>
                                </a:cubicBezTo>
                                <a:lnTo>
                                  <a:pt x="36373" y="141326"/>
                                </a:lnTo>
                                <a:cubicBezTo>
                                  <a:pt x="36208" y="141135"/>
                                  <a:pt x="36068" y="140932"/>
                                  <a:pt x="35941" y="140716"/>
                                </a:cubicBezTo>
                                <a:lnTo>
                                  <a:pt x="32423" y="134341"/>
                                </a:lnTo>
                                <a:cubicBezTo>
                                  <a:pt x="32322" y="134150"/>
                                  <a:pt x="32233" y="133960"/>
                                  <a:pt x="32169" y="133756"/>
                                </a:cubicBezTo>
                                <a:lnTo>
                                  <a:pt x="29490" y="125425"/>
                                </a:lnTo>
                                <a:lnTo>
                                  <a:pt x="28601" y="120663"/>
                                </a:lnTo>
                                <a:lnTo>
                                  <a:pt x="27915" y="115265"/>
                                </a:lnTo>
                                <a:lnTo>
                                  <a:pt x="27432" y="109042"/>
                                </a:lnTo>
                                <a:lnTo>
                                  <a:pt x="27331" y="102425"/>
                                </a:lnTo>
                                <a:lnTo>
                                  <a:pt x="27331" y="11697"/>
                                </a:lnTo>
                                <a:lnTo>
                                  <a:pt x="26746" y="9449"/>
                                </a:lnTo>
                                <a:lnTo>
                                  <a:pt x="25184" y="8001"/>
                                </a:lnTo>
                                <a:lnTo>
                                  <a:pt x="21920" y="7074"/>
                                </a:lnTo>
                                <a:lnTo>
                                  <a:pt x="17069" y="6718"/>
                                </a:lnTo>
                                <a:lnTo>
                                  <a:pt x="12040" y="6985"/>
                                </a:lnTo>
                                <a:lnTo>
                                  <a:pt x="8725" y="7976"/>
                                </a:lnTo>
                                <a:lnTo>
                                  <a:pt x="7265" y="9385"/>
                                </a:lnTo>
                                <a:lnTo>
                                  <a:pt x="6731" y="11659"/>
                                </a:lnTo>
                                <a:lnTo>
                                  <a:pt x="6731" y="104153"/>
                                </a:lnTo>
                                <a:lnTo>
                                  <a:pt x="6909" y="112166"/>
                                </a:lnTo>
                                <a:lnTo>
                                  <a:pt x="7468" y="119532"/>
                                </a:lnTo>
                                <a:lnTo>
                                  <a:pt x="8281" y="126251"/>
                                </a:lnTo>
                                <a:lnTo>
                                  <a:pt x="9398" y="132080"/>
                                </a:lnTo>
                                <a:lnTo>
                                  <a:pt x="13195" y="143015"/>
                                </a:lnTo>
                                <a:lnTo>
                                  <a:pt x="18745" y="152502"/>
                                </a:lnTo>
                                <a:lnTo>
                                  <a:pt x="26111" y="160388"/>
                                </a:lnTo>
                                <a:lnTo>
                                  <a:pt x="35497" y="166383"/>
                                </a:lnTo>
                                <a:lnTo>
                                  <a:pt x="40615" y="168516"/>
                                </a:lnTo>
                                <a:lnTo>
                                  <a:pt x="46673" y="170142"/>
                                </a:lnTo>
                                <a:lnTo>
                                  <a:pt x="53442" y="171069"/>
                                </a:lnTo>
                                <a:lnTo>
                                  <a:pt x="60757" y="171450"/>
                                </a:lnTo>
                                <a:lnTo>
                                  <a:pt x="67145" y="171031"/>
                                </a:lnTo>
                                <a:lnTo>
                                  <a:pt x="69323" y="170642"/>
                                </a:lnTo>
                                <a:lnTo>
                                  <a:pt x="69323" y="177468"/>
                                </a:lnTo>
                                <a:lnTo>
                                  <a:pt x="68364" y="177648"/>
                                </a:lnTo>
                                <a:lnTo>
                                  <a:pt x="61227" y="178168"/>
                                </a:lnTo>
                                <a:lnTo>
                                  <a:pt x="53111" y="177787"/>
                                </a:lnTo>
                                <a:lnTo>
                                  <a:pt x="45771" y="176809"/>
                                </a:lnTo>
                                <a:lnTo>
                                  <a:pt x="38888" y="175019"/>
                                </a:lnTo>
                                <a:lnTo>
                                  <a:pt x="32665" y="172491"/>
                                </a:lnTo>
                                <a:cubicBezTo>
                                  <a:pt x="32474" y="172415"/>
                                  <a:pt x="32296" y="172326"/>
                                  <a:pt x="32131" y="172225"/>
                                </a:cubicBezTo>
                                <a:lnTo>
                                  <a:pt x="22123" y="165837"/>
                                </a:lnTo>
                                <a:cubicBezTo>
                                  <a:pt x="21882" y="165684"/>
                                  <a:pt x="21667" y="165506"/>
                                  <a:pt x="21476" y="165291"/>
                                </a:cubicBezTo>
                                <a:lnTo>
                                  <a:pt x="13576" y="156820"/>
                                </a:lnTo>
                                <a:cubicBezTo>
                                  <a:pt x="13399" y="156642"/>
                                  <a:pt x="13246" y="156439"/>
                                  <a:pt x="13132" y="156223"/>
                                </a:cubicBezTo>
                                <a:lnTo>
                                  <a:pt x="7226" y="146126"/>
                                </a:lnTo>
                                <a:cubicBezTo>
                                  <a:pt x="7112" y="145936"/>
                                  <a:pt x="7023" y="145745"/>
                                  <a:pt x="6947" y="145529"/>
                                </a:cubicBezTo>
                                <a:lnTo>
                                  <a:pt x="3048" y="134290"/>
                                </a:lnTo>
                                <a:lnTo>
                                  <a:pt x="1677" y="127546"/>
                                </a:lnTo>
                                <a:lnTo>
                                  <a:pt x="788" y="120358"/>
                                </a:lnTo>
                                <a:lnTo>
                                  <a:pt x="203" y="112674"/>
                                </a:lnTo>
                                <a:lnTo>
                                  <a:pt x="0" y="104305"/>
                                </a:lnTo>
                                <a:lnTo>
                                  <a:pt x="0" y="11265"/>
                                </a:lnTo>
                                <a:cubicBezTo>
                                  <a:pt x="0" y="11011"/>
                                  <a:pt x="26" y="10744"/>
                                  <a:pt x="89" y="10490"/>
                                </a:cubicBezTo>
                                <a:lnTo>
                                  <a:pt x="940" y="6871"/>
                                </a:lnTo>
                                <a:cubicBezTo>
                                  <a:pt x="1092" y="6248"/>
                                  <a:pt x="1422" y="5677"/>
                                  <a:pt x="1880" y="5232"/>
                                </a:cubicBezTo>
                                <a:lnTo>
                                  <a:pt x="4648" y="2565"/>
                                </a:lnTo>
                                <a:cubicBezTo>
                                  <a:pt x="5030" y="2184"/>
                                  <a:pt x="5499" y="1905"/>
                                  <a:pt x="6020" y="1753"/>
                                </a:cubicBezTo>
                                <a:lnTo>
                                  <a:pt x="10503" y="419"/>
                                </a:lnTo>
                                <a:cubicBezTo>
                                  <a:pt x="10757" y="343"/>
                                  <a:pt x="11011" y="305"/>
                                  <a:pt x="11278" y="292"/>
                                </a:cubicBezTo>
                                <a:lnTo>
                                  <a:pt x="1671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50" name="Shape 3050"/>
                        <wps:cNvSpPr/>
                        <wps:spPr>
                          <a:xfrm>
                            <a:off x="419901" y="10796"/>
                            <a:ext cx="17082" cy="251685"/>
                          </a:xfrm>
                          <a:custGeom>
                            <a:avLst/>
                            <a:gdLst/>
                            <a:ahLst/>
                            <a:cxnLst/>
                            <a:rect l="0" t="0" r="0" b="0"/>
                            <a:pathLst>
                              <a:path w="17082" h="251685">
                                <a:moveTo>
                                  <a:pt x="0" y="0"/>
                                </a:moveTo>
                                <a:lnTo>
                                  <a:pt x="5664" y="355"/>
                                </a:lnTo>
                                <a:cubicBezTo>
                                  <a:pt x="5918" y="380"/>
                                  <a:pt x="6172" y="418"/>
                                  <a:pt x="6414" y="494"/>
                                </a:cubicBezTo>
                                <a:lnTo>
                                  <a:pt x="10795" y="1828"/>
                                </a:lnTo>
                                <a:cubicBezTo>
                                  <a:pt x="11290" y="1980"/>
                                  <a:pt x="11735" y="2234"/>
                                  <a:pt x="12116" y="2590"/>
                                </a:cubicBezTo>
                                <a:lnTo>
                                  <a:pt x="14974" y="5257"/>
                                </a:lnTo>
                                <a:cubicBezTo>
                                  <a:pt x="15405" y="5663"/>
                                  <a:pt x="15723" y="6184"/>
                                  <a:pt x="15901" y="6756"/>
                                </a:cubicBezTo>
                                <a:lnTo>
                                  <a:pt x="16942" y="10286"/>
                                </a:lnTo>
                                <a:cubicBezTo>
                                  <a:pt x="17044" y="10591"/>
                                  <a:pt x="17082" y="10921"/>
                                  <a:pt x="17082" y="11239"/>
                                </a:cubicBezTo>
                                <a:lnTo>
                                  <a:pt x="17082" y="240512"/>
                                </a:lnTo>
                                <a:cubicBezTo>
                                  <a:pt x="17082" y="240829"/>
                                  <a:pt x="17044" y="241134"/>
                                  <a:pt x="16954" y="241439"/>
                                </a:cubicBezTo>
                                <a:lnTo>
                                  <a:pt x="15901" y="245058"/>
                                </a:lnTo>
                                <a:cubicBezTo>
                                  <a:pt x="15723" y="245681"/>
                                  <a:pt x="15367" y="246239"/>
                                  <a:pt x="14884" y="246671"/>
                                </a:cubicBezTo>
                                <a:lnTo>
                                  <a:pt x="11925" y="249237"/>
                                </a:lnTo>
                                <a:cubicBezTo>
                                  <a:pt x="11570" y="249554"/>
                                  <a:pt x="11150" y="249783"/>
                                  <a:pt x="10694" y="249922"/>
                                </a:cubicBezTo>
                                <a:lnTo>
                                  <a:pt x="6604" y="251154"/>
                                </a:lnTo>
                                <a:cubicBezTo>
                                  <a:pt x="6401" y="251218"/>
                                  <a:pt x="6198" y="251256"/>
                                  <a:pt x="5995" y="251281"/>
                                </a:cubicBezTo>
                                <a:lnTo>
                                  <a:pt x="3429" y="251573"/>
                                </a:lnTo>
                                <a:lnTo>
                                  <a:pt x="0" y="251685"/>
                                </a:lnTo>
                                <a:lnTo>
                                  <a:pt x="0" y="244950"/>
                                </a:lnTo>
                                <a:lnTo>
                                  <a:pt x="2680" y="244881"/>
                                </a:lnTo>
                                <a:lnTo>
                                  <a:pt x="4940" y="244627"/>
                                </a:lnTo>
                                <a:lnTo>
                                  <a:pt x="8052" y="243687"/>
                                </a:lnTo>
                                <a:lnTo>
                                  <a:pt x="9716" y="242239"/>
                                </a:lnTo>
                                <a:lnTo>
                                  <a:pt x="10351" y="240029"/>
                                </a:lnTo>
                                <a:lnTo>
                                  <a:pt x="10351" y="11734"/>
                                </a:lnTo>
                                <a:lnTo>
                                  <a:pt x="9703" y="9550"/>
                                </a:lnTo>
                                <a:lnTo>
                                  <a:pt x="8090" y="8038"/>
                                </a:lnTo>
                                <a:lnTo>
                                  <a:pt x="4813" y="7048"/>
                                </a:lnTo>
                                <a:lnTo>
                                  <a:pt x="51" y="6692"/>
                                </a:lnTo>
                                <a:lnTo>
                                  <a:pt x="0" y="6696"/>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51" name="Shape 3051"/>
                        <wps:cNvSpPr/>
                        <wps:spPr>
                          <a:xfrm>
                            <a:off x="549206" y="86208"/>
                            <a:ext cx="69323" cy="177468"/>
                          </a:xfrm>
                          <a:custGeom>
                            <a:avLst/>
                            <a:gdLst/>
                            <a:ahLst/>
                            <a:cxnLst/>
                            <a:rect l="0" t="0" r="0" b="0"/>
                            <a:pathLst>
                              <a:path w="69323" h="177468">
                                <a:moveTo>
                                  <a:pt x="52077" y="0"/>
                                </a:moveTo>
                                <a:lnTo>
                                  <a:pt x="58007" y="381"/>
                                </a:lnTo>
                                <a:cubicBezTo>
                                  <a:pt x="58236" y="406"/>
                                  <a:pt x="58477" y="444"/>
                                  <a:pt x="58706" y="508"/>
                                </a:cubicBezTo>
                                <a:lnTo>
                                  <a:pt x="62986" y="1753"/>
                                </a:lnTo>
                                <a:cubicBezTo>
                                  <a:pt x="63494" y="1892"/>
                                  <a:pt x="63964" y="2159"/>
                                  <a:pt x="64357" y="2527"/>
                                </a:cubicBezTo>
                                <a:lnTo>
                                  <a:pt x="67215" y="5182"/>
                                </a:lnTo>
                                <a:cubicBezTo>
                                  <a:pt x="67659" y="5601"/>
                                  <a:pt x="67977" y="6134"/>
                                  <a:pt x="68142" y="6718"/>
                                </a:cubicBezTo>
                                <a:lnTo>
                                  <a:pt x="69196" y="10338"/>
                                </a:lnTo>
                                <a:cubicBezTo>
                                  <a:pt x="69285" y="10643"/>
                                  <a:pt x="69323" y="10947"/>
                                  <a:pt x="69323" y="11265"/>
                                </a:cubicBezTo>
                                <a:lnTo>
                                  <a:pt x="69323" y="165100"/>
                                </a:lnTo>
                                <a:cubicBezTo>
                                  <a:pt x="69323" y="165367"/>
                                  <a:pt x="69298" y="165633"/>
                                  <a:pt x="69234" y="165887"/>
                                </a:cubicBezTo>
                                <a:lnTo>
                                  <a:pt x="68371" y="169418"/>
                                </a:lnTo>
                                <a:cubicBezTo>
                                  <a:pt x="68218" y="170078"/>
                                  <a:pt x="67863" y="170663"/>
                                  <a:pt x="67355" y="171120"/>
                                </a:cubicBezTo>
                                <a:lnTo>
                                  <a:pt x="64408" y="173787"/>
                                </a:lnTo>
                                <a:cubicBezTo>
                                  <a:pt x="64040" y="174117"/>
                                  <a:pt x="63583" y="174371"/>
                                  <a:pt x="63100" y="174511"/>
                                </a:cubicBezTo>
                                <a:lnTo>
                                  <a:pt x="58909" y="175755"/>
                                </a:lnTo>
                                <a:cubicBezTo>
                                  <a:pt x="58681" y="175819"/>
                                  <a:pt x="58439" y="175870"/>
                                  <a:pt x="58198" y="175882"/>
                                </a:cubicBezTo>
                                <a:lnTo>
                                  <a:pt x="52864" y="176263"/>
                                </a:lnTo>
                                <a:lnTo>
                                  <a:pt x="46590" y="175882"/>
                                </a:lnTo>
                                <a:cubicBezTo>
                                  <a:pt x="46336" y="175870"/>
                                  <a:pt x="46069" y="175819"/>
                                  <a:pt x="45815" y="175743"/>
                                </a:cubicBezTo>
                                <a:lnTo>
                                  <a:pt x="41815" y="174498"/>
                                </a:lnTo>
                                <a:cubicBezTo>
                                  <a:pt x="41294" y="174346"/>
                                  <a:pt x="40824" y="174053"/>
                                  <a:pt x="40430" y="173672"/>
                                </a:cubicBezTo>
                                <a:lnTo>
                                  <a:pt x="37865" y="171094"/>
                                </a:lnTo>
                                <a:cubicBezTo>
                                  <a:pt x="37421" y="170650"/>
                                  <a:pt x="37116" y="170104"/>
                                  <a:pt x="36964" y="169494"/>
                                </a:cubicBezTo>
                                <a:lnTo>
                                  <a:pt x="36113" y="165875"/>
                                </a:lnTo>
                                <a:cubicBezTo>
                                  <a:pt x="36049" y="165621"/>
                                  <a:pt x="36024" y="165354"/>
                                  <a:pt x="36024" y="165100"/>
                                </a:cubicBezTo>
                                <a:lnTo>
                                  <a:pt x="36024" y="157721"/>
                                </a:lnTo>
                                <a:lnTo>
                                  <a:pt x="33001" y="161277"/>
                                </a:lnTo>
                                <a:cubicBezTo>
                                  <a:pt x="32887" y="161404"/>
                                  <a:pt x="32772" y="161519"/>
                                  <a:pt x="32658" y="161620"/>
                                </a:cubicBezTo>
                                <a:lnTo>
                                  <a:pt x="27134" y="166484"/>
                                </a:lnTo>
                                <a:cubicBezTo>
                                  <a:pt x="26981" y="166611"/>
                                  <a:pt x="26829" y="166726"/>
                                  <a:pt x="26664" y="166827"/>
                                </a:cubicBezTo>
                                <a:lnTo>
                                  <a:pt x="20288" y="170726"/>
                                </a:lnTo>
                                <a:lnTo>
                                  <a:pt x="13265" y="173965"/>
                                </a:lnTo>
                                <a:lnTo>
                                  <a:pt x="6242" y="176301"/>
                                </a:lnTo>
                                <a:lnTo>
                                  <a:pt x="0" y="177468"/>
                                </a:lnTo>
                                <a:lnTo>
                                  <a:pt x="0" y="170642"/>
                                </a:lnTo>
                                <a:lnTo>
                                  <a:pt x="4147" y="169901"/>
                                </a:lnTo>
                                <a:lnTo>
                                  <a:pt x="10459" y="167843"/>
                                </a:lnTo>
                                <a:lnTo>
                                  <a:pt x="16771" y="164986"/>
                                </a:lnTo>
                                <a:lnTo>
                                  <a:pt x="22905" y="161239"/>
                                </a:lnTo>
                                <a:lnTo>
                                  <a:pt x="28023" y="156731"/>
                                </a:lnTo>
                                <a:lnTo>
                                  <a:pt x="32569" y="151397"/>
                                </a:lnTo>
                                <a:lnTo>
                                  <a:pt x="36532" y="145034"/>
                                </a:lnTo>
                                <a:cubicBezTo>
                                  <a:pt x="37332" y="143751"/>
                                  <a:pt x="38869" y="143154"/>
                                  <a:pt x="40317" y="143574"/>
                                </a:cubicBezTo>
                                <a:cubicBezTo>
                                  <a:pt x="41751" y="143993"/>
                                  <a:pt x="42755" y="145301"/>
                                  <a:pt x="42755" y="146812"/>
                                </a:cubicBezTo>
                                <a:lnTo>
                                  <a:pt x="42755" y="164706"/>
                                </a:lnTo>
                                <a:lnTo>
                                  <a:pt x="43301" y="167005"/>
                                </a:lnTo>
                                <a:lnTo>
                                  <a:pt x="44609" y="168313"/>
                                </a:lnTo>
                                <a:lnTo>
                                  <a:pt x="47441" y="169202"/>
                                </a:lnTo>
                                <a:lnTo>
                                  <a:pt x="52381" y="169545"/>
                                </a:lnTo>
                                <a:lnTo>
                                  <a:pt x="57360" y="169189"/>
                                </a:lnTo>
                                <a:lnTo>
                                  <a:pt x="60459" y="168275"/>
                                </a:lnTo>
                                <a:lnTo>
                                  <a:pt x="62084" y="166814"/>
                                </a:lnTo>
                                <a:lnTo>
                                  <a:pt x="62592" y="164694"/>
                                </a:lnTo>
                                <a:lnTo>
                                  <a:pt x="62592" y="11747"/>
                                </a:lnTo>
                                <a:lnTo>
                                  <a:pt x="61944" y="9474"/>
                                </a:lnTo>
                                <a:lnTo>
                                  <a:pt x="60344" y="7988"/>
                                </a:lnTo>
                                <a:lnTo>
                                  <a:pt x="57169" y="7074"/>
                                </a:lnTo>
                                <a:lnTo>
                                  <a:pt x="52419" y="6718"/>
                                </a:lnTo>
                                <a:lnTo>
                                  <a:pt x="47213" y="6985"/>
                                </a:lnTo>
                                <a:lnTo>
                                  <a:pt x="43974" y="7976"/>
                                </a:lnTo>
                                <a:lnTo>
                                  <a:pt x="42425" y="9411"/>
                                </a:lnTo>
                                <a:lnTo>
                                  <a:pt x="41891" y="11659"/>
                                </a:lnTo>
                                <a:lnTo>
                                  <a:pt x="41891" y="120332"/>
                                </a:lnTo>
                                <a:cubicBezTo>
                                  <a:pt x="41891" y="121133"/>
                                  <a:pt x="41612" y="121895"/>
                                  <a:pt x="41091" y="122504"/>
                                </a:cubicBezTo>
                                <a:lnTo>
                                  <a:pt x="35059" y="129603"/>
                                </a:lnTo>
                                <a:lnTo>
                                  <a:pt x="29090" y="135865"/>
                                </a:lnTo>
                                <a:lnTo>
                                  <a:pt x="23197" y="141249"/>
                                </a:lnTo>
                                <a:lnTo>
                                  <a:pt x="17380" y="145834"/>
                                </a:lnTo>
                                <a:lnTo>
                                  <a:pt x="11449" y="149581"/>
                                </a:lnTo>
                                <a:lnTo>
                                  <a:pt x="6014" y="152057"/>
                                </a:lnTo>
                                <a:cubicBezTo>
                                  <a:pt x="5848" y="152133"/>
                                  <a:pt x="5671" y="152197"/>
                                  <a:pt x="5493" y="152248"/>
                                </a:cubicBezTo>
                                <a:lnTo>
                                  <a:pt x="159" y="153683"/>
                                </a:lnTo>
                                <a:lnTo>
                                  <a:pt x="0" y="153711"/>
                                </a:lnTo>
                                <a:lnTo>
                                  <a:pt x="0" y="146755"/>
                                </a:lnTo>
                                <a:lnTo>
                                  <a:pt x="3474" y="145821"/>
                                </a:lnTo>
                                <a:lnTo>
                                  <a:pt x="8655" y="143459"/>
                                </a:lnTo>
                                <a:lnTo>
                                  <a:pt x="13761" y="140157"/>
                                </a:lnTo>
                                <a:lnTo>
                                  <a:pt x="19006" y="135979"/>
                                </a:lnTo>
                                <a:lnTo>
                                  <a:pt x="24543" y="130899"/>
                                </a:lnTo>
                                <a:lnTo>
                                  <a:pt x="30182" y="124955"/>
                                </a:lnTo>
                                <a:lnTo>
                                  <a:pt x="35160" y="119088"/>
                                </a:lnTo>
                                <a:lnTo>
                                  <a:pt x="35160" y="11265"/>
                                </a:lnTo>
                                <a:cubicBezTo>
                                  <a:pt x="35160" y="11011"/>
                                  <a:pt x="35198" y="10744"/>
                                  <a:pt x="35249" y="10490"/>
                                </a:cubicBezTo>
                                <a:lnTo>
                                  <a:pt x="36113" y="6871"/>
                                </a:lnTo>
                                <a:cubicBezTo>
                                  <a:pt x="36265" y="6223"/>
                                  <a:pt x="36608" y="5639"/>
                                  <a:pt x="37090" y="5182"/>
                                </a:cubicBezTo>
                                <a:lnTo>
                                  <a:pt x="39948" y="2527"/>
                                </a:lnTo>
                                <a:cubicBezTo>
                                  <a:pt x="40329" y="2172"/>
                                  <a:pt x="40773" y="1905"/>
                                  <a:pt x="41269" y="1765"/>
                                </a:cubicBezTo>
                                <a:lnTo>
                                  <a:pt x="45650" y="432"/>
                                </a:lnTo>
                                <a:cubicBezTo>
                                  <a:pt x="45904" y="343"/>
                                  <a:pt x="46184" y="305"/>
                                  <a:pt x="46451" y="292"/>
                                </a:cubicBezTo>
                                <a:lnTo>
                                  <a:pt x="5207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52" name="Shape 3052"/>
                        <wps:cNvSpPr/>
                        <wps:spPr>
                          <a:xfrm>
                            <a:off x="666472" y="84290"/>
                            <a:ext cx="116574" cy="178194"/>
                          </a:xfrm>
                          <a:custGeom>
                            <a:avLst/>
                            <a:gdLst/>
                            <a:ahLst/>
                            <a:cxnLst/>
                            <a:rect l="0" t="0" r="0" b="0"/>
                            <a:pathLst>
                              <a:path w="116574" h="178194">
                                <a:moveTo>
                                  <a:pt x="75044" y="13"/>
                                </a:moveTo>
                                <a:lnTo>
                                  <a:pt x="84658" y="686"/>
                                </a:lnTo>
                                <a:lnTo>
                                  <a:pt x="93777" y="2553"/>
                                </a:lnTo>
                                <a:cubicBezTo>
                                  <a:pt x="93955" y="2591"/>
                                  <a:pt x="94132" y="2642"/>
                                  <a:pt x="94297" y="2705"/>
                                </a:cubicBezTo>
                                <a:lnTo>
                                  <a:pt x="102019" y="5664"/>
                                </a:lnTo>
                                <a:cubicBezTo>
                                  <a:pt x="102197" y="5728"/>
                                  <a:pt x="102388" y="5817"/>
                                  <a:pt x="102553" y="5931"/>
                                </a:cubicBezTo>
                                <a:lnTo>
                                  <a:pt x="109322" y="10020"/>
                                </a:lnTo>
                                <a:cubicBezTo>
                                  <a:pt x="109474" y="10109"/>
                                  <a:pt x="109613" y="10224"/>
                                  <a:pt x="109753" y="10338"/>
                                </a:cubicBezTo>
                                <a:lnTo>
                                  <a:pt x="115570" y="15291"/>
                                </a:lnTo>
                                <a:cubicBezTo>
                                  <a:pt x="115710" y="15418"/>
                                  <a:pt x="115850" y="15545"/>
                                  <a:pt x="115963" y="15697"/>
                                </a:cubicBezTo>
                                <a:lnTo>
                                  <a:pt x="116574" y="16425"/>
                                </a:lnTo>
                                <a:lnTo>
                                  <a:pt x="116574" y="27487"/>
                                </a:lnTo>
                                <a:lnTo>
                                  <a:pt x="115481" y="25603"/>
                                </a:lnTo>
                                <a:lnTo>
                                  <a:pt x="110985" y="20231"/>
                                </a:lnTo>
                                <a:lnTo>
                                  <a:pt x="105601" y="15634"/>
                                </a:lnTo>
                                <a:lnTo>
                                  <a:pt x="99326" y="11836"/>
                                </a:lnTo>
                                <a:lnTo>
                                  <a:pt x="92139" y="9093"/>
                                </a:lnTo>
                                <a:lnTo>
                                  <a:pt x="84201" y="7404"/>
                                </a:lnTo>
                                <a:lnTo>
                                  <a:pt x="74803" y="6744"/>
                                </a:lnTo>
                                <a:lnTo>
                                  <a:pt x="69215" y="7137"/>
                                </a:lnTo>
                                <a:lnTo>
                                  <a:pt x="63348" y="8357"/>
                                </a:lnTo>
                                <a:lnTo>
                                  <a:pt x="57417" y="10401"/>
                                </a:lnTo>
                                <a:lnTo>
                                  <a:pt x="51524" y="13233"/>
                                </a:lnTo>
                                <a:lnTo>
                                  <a:pt x="45834" y="16993"/>
                                </a:lnTo>
                                <a:lnTo>
                                  <a:pt x="40868" y="21514"/>
                                </a:lnTo>
                                <a:lnTo>
                                  <a:pt x="36627" y="26645"/>
                                </a:lnTo>
                                <a:lnTo>
                                  <a:pt x="32626" y="33223"/>
                                </a:lnTo>
                                <a:cubicBezTo>
                                  <a:pt x="31839" y="34519"/>
                                  <a:pt x="30302" y="35115"/>
                                  <a:pt x="28842" y="34709"/>
                                </a:cubicBezTo>
                                <a:cubicBezTo>
                                  <a:pt x="27394" y="34303"/>
                                  <a:pt x="26391" y="32982"/>
                                  <a:pt x="26391" y="31471"/>
                                </a:cubicBezTo>
                                <a:lnTo>
                                  <a:pt x="26391" y="13602"/>
                                </a:lnTo>
                                <a:lnTo>
                                  <a:pt x="25845" y="11443"/>
                                </a:lnTo>
                                <a:lnTo>
                                  <a:pt x="24409" y="9957"/>
                                </a:lnTo>
                                <a:lnTo>
                                  <a:pt x="21311" y="8992"/>
                                </a:lnTo>
                                <a:lnTo>
                                  <a:pt x="16701" y="8636"/>
                                </a:lnTo>
                                <a:lnTo>
                                  <a:pt x="11887" y="8903"/>
                                </a:lnTo>
                                <a:lnTo>
                                  <a:pt x="8827" y="9881"/>
                                </a:lnTo>
                                <a:lnTo>
                                  <a:pt x="7264" y="11328"/>
                                </a:lnTo>
                                <a:lnTo>
                                  <a:pt x="6731" y="13576"/>
                                </a:lnTo>
                                <a:lnTo>
                                  <a:pt x="6731" y="166624"/>
                                </a:lnTo>
                                <a:lnTo>
                                  <a:pt x="7341" y="169177"/>
                                </a:lnTo>
                                <a:lnTo>
                                  <a:pt x="7696" y="169647"/>
                                </a:lnTo>
                                <a:lnTo>
                                  <a:pt x="8585" y="170205"/>
                                </a:lnTo>
                                <a:lnTo>
                                  <a:pt x="11900" y="171209"/>
                                </a:lnTo>
                                <a:lnTo>
                                  <a:pt x="13856" y="171361"/>
                                </a:lnTo>
                                <a:lnTo>
                                  <a:pt x="16802" y="171463"/>
                                </a:lnTo>
                                <a:lnTo>
                                  <a:pt x="19761" y="171386"/>
                                </a:lnTo>
                                <a:lnTo>
                                  <a:pt x="22022" y="171132"/>
                                </a:lnTo>
                                <a:lnTo>
                                  <a:pt x="25133" y="170193"/>
                                </a:lnTo>
                                <a:lnTo>
                                  <a:pt x="26797" y="168745"/>
                                </a:lnTo>
                                <a:lnTo>
                                  <a:pt x="27432" y="166535"/>
                                </a:lnTo>
                                <a:lnTo>
                                  <a:pt x="27432" y="57861"/>
                                </a:lnTo>
                                <a:cubicBezTo>
                                  <a:pt x="27432" y="57074"/>
                                  <a:pt x="27711" y="56325"/>
                                  <a:pt x="28207" y="55715"/>
                                </a:cubicBezTo>
                                <a:lnTo>
                                  <a:pt x="34137" y="48527"/>
                                </a:lnTo>
                                <a:lnTo>
                                  <a:pt x="39967" y="42215"/>
                                </a:lnTo>
                                <a:lnTo>
                                  <a:pt x="45529" y="36779"/>
                                </a:lnTo>
                                <a:lnTo>
                                  <a:pt x="51003" y="32309"/>
                                </a:lnTo>
                                <a:lnTo>
                                  <a:pt x="56058" y="28880"/>
                                </a:lnTo>
                                <a:cubicBezTo>
                                  <a:pt x="56197" y="28778"/>
                                  <a:pt x="56350" y="28689"/>
                                  <a:pt x="56515" y="28626"/>
                                </a:cubicBezTo>
                                <a:lnTo>
                                  <a:pt x="61988" y="26073"/>
                                </a:lnTo>
                                <a:lnTo>
                                  <a:pt x="66853" y="24549"/>
                                </a:lnTo>
                                <a:cubicBezTo>
                                  <a:pt x="67069" y="24473"/>
                                  <a:pt x="67285" y="24435"/>
                                  <a:pt x="67513" y="24409"/>
                                </a:cubicBezTo>
                                <a:lnTo>
                                  <a:pt x="72275" y="23939"/>
                                </a:lnTo>
                                <a:cubicBezTo>
                                  <a:pt x="72517" y="23914"/>
                                  <a:pt x="72746" y="23914"/>
                                  <a:pt x="72974" y="23939"/>
                                </a:cubicBezTo>
                                <a:lnTo>
                                  <a:pt x="80111" y="24701"/>
                                </a:lnTo>
                                <a:cubicBezTo>
                                  <a:pt x="80404" y="24727"/>
                                  <a:pt x="80696" y="24803"/>
                                  <a:pt x="80963" y="24905"/>
                                </a:cubicBezTo>
                                <a:lnTo>
                                  <a:pt x="87160" y="27280"/>
                                </a:lnTo>
                                <a:cubicBezTo>
                                  <a:pt x="87427" y="27394"/>
                                  <a:pt x="87681" y="27534"/>
                                  <a:pt x="87922" y="27699"/>
                                </a:cubicBezTo>
                                <a:lnTo>
                                  <a:pt x="93066" y="31407"/>
                                </a:lnTo>
                                <a:cubicBezTo>
                                  <a:pt x="93294" y="31572"/>
                                  <a:pt x="93497" y="31775"/>
                                  <a:pt x="93688" y="31991"/>
                                </a:cubicBezTo>
                                <a:lnTo>
                                  <a:pt x="97879" y="37033"/>
                                </a:lnTo>
                                <a:cubicBezTo>
                                  <a:pt x="98044" y="37236"/>
                                  <a:pt x="98184" y="37452"/>
                                  <a:pt x="98298" y="37681"/>
                                </a:cubicBezTo>
                                <a:lnTo>
                                  <a:pt x="101536" y="44158"/>
                                </a:lnTo>
                                <a:cubicBezTo>
                                  <a:pt x="101625" y="44323"/>
                                  <a:pt x="101689" y="44501"/>
                                  <a:pt x="101740" y="44679"/>
                                </a:cubicBezTo>
                                <a:lnTo>
                                  <a:pt x="104229" y="52908"/>
                                </a:lnTo>
                                <a:lnTo>
                                  <a:pt x="105791" y="62268"/>
                                </a:lnTo>
                                <a:lnTo>
                                  <a:pt x="106273" y="72339"/>
                                </a:lnTo>
                                <a:lnTo>
                                  <a:pt x="106273" y="166624"/>
                                </a:lnTo>
                                <a:lnTo>
                                  <a:pt x="106871" y="169177"/>
                                </a:lnTo>
                                <a:lnTo>
                                  <a:pt x="107226" y="169647"/>
                                </a:lnTo>
                                <a:lnTo>
                                  <a:pt x="108128" y="170205"/>
                                </a:lnTo>
                                <a:lnTo>
                                  <a:pt x="111442" y="171209"/>
                                </a:lnTo>
                                <a:lnTo>
                                  <a:pt x="113385" y="171361"/>
                                </a:lnTo>
                                <a:lnTo>
                                  <a:pt x="116332" y="171463"/>
                                </a:lnTo>
                                <a:lnTo>
                                  <a:pt x="116574" y="171456"/>
                                </a:lnTo>
                                <a:lnTo>
                                  <a:pt x="116574" y="178192"/>
                                </a:lnTo>
                                <a:lnTo>
                                  <a:pt x="116535" y="178194"/>
                                </a:lnTo>
                                <a:lnTo>
                                  <a:pt x="113182" y="178092"/>
                                </a:lnTo>
                                <a:lnTo>
                                  <a:pt x="110553" y="177889"/>
                                </a:lnTo>
                                <a:cubicBezTo>
                                  <a:pt x="110312" y="177876"/>
                                  <a:pt x="110071" y="177825"/>
                                  <a:pt x="109842" y="177762"/>
                                </a:cubicBezTo>
                                <a:lnTo>
                                  <a:pt x="105740" y="176517"/>
                                </a:lnTo>
                                <a:cubicBezTo>
                                  <a:pt x="105448" y="176428"/>
                                  <a:pt x="105169" y="176314"/>
                                  <a:pt x="104915" y="176149"/>
                                </a:cubicBezTo>
                                <a:lnTo>
                                  <a:pt x="103111" y="175006"/>
                                </a:lnTo>
                                <a:cubicBezTo>
                                  <a:pt x="102768" y="174790"/>
                                  <a:pt x="102464" y="174511"/>
                                  <a:pt x="102210" y="174181"/>
                                </a:cubicBezTo>
                                <a:lnTo>
                                  <a:pt x="101067" y="172657"/>
                                </a:lnTo>
                                <a:cubicBezTo>
                                  <a:pt x="100787" y="172288"/>
                                  <a:pt x="100597" y="171856"/>
                                  <a:pt x="100482" y="171412"/>
                                </a:cubicBezTo>
                                <a:lnTo>
                                  <a:pt x="99632" y="167792"/>
                                </a:lnTo>
                                <a:cubicBezTo>
                                  <a:pt x="99568" y="167538"/>
                                  <a:pt x="99542" y="167272"/>
                                  <a:pt x="99542" y="167018"/>
                                </a:cubicBezTo>
                                <a:lnTo>
                                  <a:pt x="99542" y="72339"/>
                                </a:lnTo>
                                <a:lnTo>
                                  <a:pt x="99073" y="62586"/>
                                </a:lnTo>
                                <a:lnTo>
                                  <a:pt x="97587" y="54039"/>
                                </a:lnTo>
                                <a:lnTo>
                                  <a:pt x="95390" y="46926"/>
                                </a:lnTo>
                                <a:lnTo>
                                  <a:pt x="92443" y="41046"/>
                                </a:lnTo>
                                <a:lnTo>
                                  <a:pt x="88773" y="36614"/>
                                </a:lnTo>
                                <a:lnTo>
                                  <a:pt x="84341" y="33414"/>
                                </a:lnTo>
                                <a:lnTo>
                                  <a:pt x="78968" y="31344"/>
                                </a:lnTo>
                                <a:lnTo>
                                  <a:pt x="72606" y="30671"/>
                                </a:lnTo>
                                <a:lnTo>
                                  <a:pt x="68529" y="31077"/>
                                </a:lnTo>
                                <a:lnTo>
                                  <a:pt x="64008" y="32499"/>
                                </a:lnTo>
                                <a:lnTo>
                                  <a:pt x="59627" y="34595"/>
                                </a:lnTo>
                                <a:lnTo>
                                  <a:pt x="54788" y="37871"/>
                                </a:lnTo>
                                <a:lnTo>
                                  <a:pt x="49797" y="41986"/>
                                </a:lnTo>
                                <a:lnTo>
                                  <a:pt x="44691" y="47015"/>
                                </a:lnTo>
                                <a:lnTo>
                                  <a:pt x="39091" y="53086"/>
                                </a:lnTo>
                                <a:lnTo>
                                  <a:pt x="34163" y="59068"/>
                                </a:lnTo>
                                <a:lnTo>
                                  <a:pt x="34163" y="167018"/>
                                </a:lnTo>
                                <a:cubicBezTo>
                                  <a:pt x="34163" y="167335"/>
                                  <a:pt x="34125" y="167640"/>
                                  <a:pt x="34036" y="167945"/>
                                </a:cubicBezTo>
                                <a:lnTo>
                                  <a:pt x="32982" y="171564"/>
                                </a:lnTo>
                                <a:cubicBezTo>
                                  <a:pt x="32804" y="172187"/>
                                  <a:pt x="32448" y="172745"/>
                                  <a:pt x="31966" y="173177"/>
                                </a:cubicBezTo>
                                <a:lnTo>
                                  <a:pt x="29007" y="175743"/>
                                </a:lnTo>
                                <a:cubicBezTo>
                                  <a:pt x="28651" y="176060"/>
                                  <a:pt x="28232" y="176289"/>
                                  <a:pt x="27775" y="176428"/>
                                </a:cubicBezTo>
                                <a:lnTo>
                                  <a:pt x="23685" y="177660"/>
                                </a:lnTo>
                                <a:cubicBezTo>
                                  <a:pt x="23482" y="177724"/>
                                  <a:pt x="23279" y="177762"/>
                                  <a:pt x="23076" y="177787"/>
                                </a:cubicBezTo>
                                <a:lnTo>
                                  <a:pt x="20510" y="178079"/>
                                </a:lnTo>
                                <a:lnTo>
                                  <a:pt x="16992" y="178194"/>
                                </a:lnTo>
                                <a:lnTo>
                                  <a:pt x="13652" y="178092"/>
                                </a:lnTo>
                                <a:lnTo>
                                  <a:pt x="11011" y="177889"/>
                                </a:lnTo>
                                <a:cubicBezTo>
                                  <a:pt x="10769" y="177876"/>
                                  <a:pt x="10541" y="177825"/>
                                  <a:pt x="10300" y="177762"/>
                                </a:cubicBezTo>
                                <a:lnTo>
                                  <a:pt x="6210" y="176517"/>
                                </a:lnTo>
                                <a:cubicBezTo>
                                  <a:pt x="5918" y="176428"/>
                                  <a:pt x="5639" y="176314"/>
                                  <a:pt x="5385" y="176149"/>
                                </a:cubicBezTo>
                                <a:lnTo>
                                  <a:pt x="3569" y="175006"/>
                                </a:lnTo>
                                <a:cubicBezTo>
                                  <a:pt x="3226" y="174790"/>
                                  <a:pt x="2921" y="174511"/>
                                  <a:pt x="2680" y="174181"/>
                                </a:cubicBezTo>
                                <a:lnTo>
                                  <a:pt x="1537" y="172657"/>
                                </a:lnTo>
                                <a:cubicBezTo>
                                  <a:pt x="1257" y="172288"/>
                                  <a:pt x="1054" y="171856"/>
                                  <a:pt x="952" y="171412"/>
                                </a:cubicBezTo>
                                <a:lnTo>
                                  <a:pt x="89" y="167792"/>
                                </a:lnTo>
                                <a:cubicBezTo>
                                  <a:pt x="38" y="167538"/>
                                  <a:pt x="0" y="167272"/>
                                  <a:pt x="0" y="167018"/>
                                </a:cubicBezTo>
                                <a:lnTo>
                                  <a:pt x="0" y="13183"/>
                                </a:lnTo>
                                <a:cubicBezTo>
                                  <a:pt x="0" y="12929"/>
                                  <a:pt x="38" y="12662"/>
                                  <a:pt x="89" y="12408"/>
                                </a:cubicBezTo>
                                <a:lnTo>
                                  <a:pt x="952" y="8788"/>
                                </a:lnTo>
                                <a:cubicBezTo>
                                  <a:pt x="1105" y="8141"/>
                                  <a:pt x="1448" y="7557"/>
                                  <a:pt x="1931" y="7099"/>
                                </a:cubicBezTo>
                                <a:lnTo>
                                  <a:pt x="4788" y="4445"/>
                                </a:lnTo>
                                <a:cubicBezTo>
                                  <a:pt x="5156" y="4102"/>
                                  <a:pt x="5588" y="3848"/>
                                  <a:pt x="6058" y="3696"/>
                                </a:cubicBezTo>
                                <a:lnTo>
                                  <a:pt x="10249" y="2362"/>
                                </a:lnTo>
                                <a:cubicBezTo>
                                  <a:pt x="10528" y="2273"/>
                                  <a:pt x="10807" y="2222"/>
                                  <a:pt x="11087" y="2210"/>
                                </a:cubicBezTo>
                                <a:lnTo>
                                  <a:pt x="16332" y="1918"/>
                                </a:lnTo>
                                <a:lnTo>
                                  <a:pt x="22174" y="2299"/>
                                </a:lnTo>
                                <a:cubicBezTo>
                                  <a:pt x="22441" y="2324"/>
                                  <a:pt x="22695" y="2375"/>
                                  <a:pt x="22949" y="2451"/>
                                </a:cubicBezTo>
                                <a:lnTo>
                                  <a:pt x="27229" y="3785"/>
                                </a:lnTo>
                                <a:cubicBezTo>
                                  <a:pt x="27775" y="3950"/>
                                  <a:pt x="28258" y="4254"/>
                                  <a:pt x="28651" y="4661"/>
                                </a:cubicBezTo>
                                <a:lnTo>
                                  <a:pt x="31318" y="7417"/>
                                </a:lnTo>
                                <a:cubicBezTo>
                                  <a:pt x="31724" y="7849"/>
                                  <a:pt x="32017" y="8369"/>
                                  <a:pt x="32156" y="8941"/>
                                </a:cubicBezTo>
                                <a:lnTo>
                                  <a:pt x="33020" y="12370"/>
                                </a:lnTo>
                                <a:cubicBezTo>
                                  <a:pt x="33083" y="12636"/>
                                  <a:pt x="33122" y="12916"/>
                                  <a:pt x="33122" y="13183"/>
                                </a:cubicBezTo>
                                <a:lnTo>
                                  <a:pt x="33122" y="20383"/>
                                </a:lnTo>
                                <a:lnTo>
                                  <a:pt x="35814" y="17056"/>
                                </a:lnTo>
                                <a:cubicBezTo>
                                  <a:pt x="35916" y="16929"/>
                                  <a:pt x="36030" y="16815"/>
                                  <a:pt x="36157" y="16700"/>
                                </a:cubicBezTo>
                                <a:lnTo>
                                  <a:pt x="41491" y="11836"/>
                                </a:lnTo>
                                <a:cubicBezTo>
                                  <a:pt x="41618" y="11722"/>
                                  <a:pt x="41758" y="11621"/>
                                  <a:pt x="41897" y="11519"/>
                                </a:cubicBezTo>
                                <a:lnTo>
                                  <a:pt x="47803" y="7620"/>
                                </a:lnTo>
                                <a:lnTo>
                                  <a:pt x="54483" y="4343"/>
                                </a:lnTo>
                                <a:lnTo>
                                  <a:pt x="61125" y="2007"/>
                                </a:lnTo>
                                <a:lnTo>
                                  <a:pt x="67818" y="559"/>
                                </a:lnTo>
                                <a:lnTo>
                                  <a:pt x="74549" y="25"/>
                                </a:lnTo>
                                <a:cubicBezTo>
                                  <a:pt x="74714" y="13"/>
                                  <a:pt x="74879" y="0"/>
                                  <a:pt x="75044" y="13"/>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53" name="Shape 3053"/>
                        <wps:cNvSpPr/>
                        <wps:spPr>
                          <a:xfrm>
                            <a:off x="965036" y="177267"/>
                            <a:ext cx="46742" cy="62220"/>
                          </a:xfrm>
                          <a:custGeom>
                            <a:avLst/>
                            <a:gdLst/>
                            <a:ahLst/>
                            <a:cxnLst/>
                            <a:rect l="0" t="0" r="0" b="0"/>
                            <a:pathLst>
                              <a:path w="46742" h="62220">
                                <a:moveTo>
                                  <a:pt x="3416" y="0"/>
                                </a:moveTo>
                                <a:lnTo>
                                  <a:pt x="46742" y="0"/>
                                </a:lnTo>
                                <a:lnTo>
                                  <a:pt x="46742" y="6731"/>
                                </a:lnTo>
                                <a:lnTo>
                                  <a:pt x="6998" y="6731"/>
                                </a:lnTo>
                                <a:lnTo>
                                  <a:pt x="7442" y="13729"/>
                                </a:lnTo>
                                <a:lnTo>
                                  <a:pt x="9347" y="24028"/>
                                </a:lnTo>
                                <a:lnTo>
                                  <a:pt x="12662" y="33630"/>
                                </a:lnTo>
                                <a:lnTo>
                                  <a:pt x="17399" y="41351"/>
                                </a:lnTo>
                                <a:lnTo>
                                  <a:pt x="23558" y="47422"/>
                                </a:lnTo>
                                <a:lnTo>
                                  <a:pt x="31598" y="52019"/>
                                </a:lnTo>
                                <a:lnTo>
                                  <a:pt x="36360" y="53721"/>
                                </a:lnTo>
                                <a:lnTo>
                                  <a:pt x="41656" y="54839"/>
                                </a:lnTo>
                                <a:lnTo>
                                  <a:pt x="46742" y="55443"/>
                                </a:lnTo>
                                <a:lnTo>
                                  <a:pt x="46742" y="62220"/>
                                </a:lnTo>
                                <a:lnTo>
                                  <a:pt x="40234" y="61417"/>
                                </a:lnTo>
                                <a:lnTo>
                                  <a:pt x="34087" y="60058"/>
                                </a:lnTo>
                                <a:lnTo>
                                  <a:pt x="29045" y="58255"/>
                                </a:lnTo>
                                <a:cubicBezTo>
                                  <a:pt x="28854" y="58179"/>
                                  <a:pt x="28677" y="58103"/>
                                  <a:pt x="28511" y="58001"/>
                                </a:cubicBezTo>
                                <a:lnTo>
                                  <a:pt x="19837" y="53048"/>
                                </a:lnTo>
                                <a:cubicBezTo>
                                  <a:pt x="19583" y="52908"/>
                                  <a:pt x="19355" y="52730"/>
                                  <a:pt x="19152" y="52527"/>
                                </a:cubicBezTo>
                                <a:lnTo>
                                  <a:pt x="12383" y="45860"/>
                                </a:lnTo>
                                <a:cubicBezTo>
                                  <a:pt x="12192" y="45669"/>
                                  <a:pt x="12027" y="45453"/>
                                  <a:pt x="11874" y="45225"/>
                                </a:cubicBezTo>
                                <a:lnTo>
                                  <a:pt x="6731" y="36843"/>
                                </a:lnTo>
                                <a:cubicBezTo>
                                  <a:pt x="6604" y="36627"/>
                                  <a:pt x="6502" y="36411"/>
                                  <a:pt x="6426" y="36182"/>
                                </a:cubicBezTo>
                                <a:lnTo>
                                  <a:pt x="2896" y="25984"/>
                                </a:lnTo>
                                <a:cubicBezTo>
                                  <a:pt x="2845" y="25832"/>
                                  <a:pt x="2806" y="25667"/>
                                  <a:pt x="2768" y="25489"/>
                                </a:cubicBezTo>
                                <a:lnTo>
                                  <a:pt x="724" y="14148"/>
                                </a:lnTo>
                                <a:lnTo>
                                  <a:pt x="51" y="3569"/>
                                </a:lnTo>
                                <a:cubicBezTo>
                                  <a:pt x="0" y="2642"/>
                                  <a:pt x="330" y="1740"/>
                                  <a:pt x="965" y="1054"/>
                                </a:cubicBezTo>
                                <a:cubicBezTo>
                                  <a:pt x="1600" y="381"/>
                                  <a:pt x="2489" y="0"/>
                                  <a:pt x="341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54" name="Shape 3054"/>
                        <wps:cNvSpPr/>
                        <wps:spPr>
                          <a:xfrm>
                            <a:off x="964973" y="108684"/>
                            <a:ext cx="46806" cy="51692"/>
                          </a:xfrm>
                          <a:custGeom>
                            <a:avLst/>
                            <a:gdLst/>
                            <a:ahLst/>
                            <a:cxnLst/>
                            <a:rect l="0" t="0" r="0" b="0"/>
                            <a:pathLst>
                              <a:path w="46806" h="51692">
                                <a:moveTo>
                                  <a:pt x="46806" y="0"/>
                                </a:moveTo>
                                <a:lnTo>
                                  <a:pt x="46806" y="6760"/>
                                </a:lnTo>
                                <a:lnTo>
                                  <a:pt x="38595" y="7623"/>
                                </a:lnTo>
                                <a:lnTo>
                                  <a:pt x="30658" y="10328"/>
                                </a:lnTo>
                                <a:lnTo>
                                  <a:pt x="23838" y="14608"/>
                                </a:lnTo>
                                <a:lnTo>
                                  <a:pt x="18148" y="20043"/>
                                </a:lnTo>
                                <a:lnTo>
                                  <a:pt x="13576" y="26635"/>
                                </a:lnTo>
                                <a:lnTo>
                                  <a:pt x="10097" y="34699"/>
                                </a:lnTo>
                                <a:lnTo>
                                  <a:pt x="7747" y="42535"/>
                                </a:lnTo>
                                <a:lnTo>
                                  <a:pt x="7379" y="44961"/>
                                </a:lnTo>
                                <a:lnTo>
                                  <a:pt x="46806" y="44961"/>
                                </a:lnTo>
                                <a:lnTo>
                                  <a:pt x="46806" y="51692"/>
                                </a:lnTo>
                                <a:lnTo>
                                  <a:pt x="3480" y="51692"/>
                                </a:lnTo>
                                <a:cubicBezTo>
                                  <a:pt x="2489" y="51692"/>
                                  <a:pt x="1562" y="51260"/>
                                  <a:pt x="927" y="50511"/>
                                </a:cubicBezTo>
                                <a:cubicBezTo>
                                  <a:pt x="279" y="49761"/>
                                  <a:pt x="0" y="48784"/>
                                  <a:pt x="152" y="47806"/>
                                </a:cubicBezTo>
                                <a:lnTo>
                                  <a:pt x="1308" y="40592"/>
                                </a:lnTo>
                                <a:lnTo>
                                  <a:pt x="3912" y="32032"/>
                                </a:lnTo>
                                <a:lnTo>
                                  <a:pt x="7531" y="23650"/>
                                </a:lnTo>
                                <a:cubicBezTo>
                                  <a:pt x="7620" y="23447"/>
                                  <a:pt x="7734" y="23256"/>
                                  <a:pt x="7861" y="23066"/>
                                </a:cubicBezTo>
                                <a:lnTo>
                                  <a:pt x="12814" y="15929"/>
                                </a:lnTo>
                                <a:cubicBezTo>
                                  <a:pt x="12941" y="15738"/>
                                  <a:pt x="13081" y="15560"/>
                                  <a:pt x="13246" y="15408"/>
                                </a:cubicBezTo>
                                <a:lnTo>
                                  <a:pt x="19444" y="9502"/>
                                </a:lnTo>
                                <a:cubicBezTo>
                                  <a:pt x="19609" y="9350"/>
                                  <a:pt x="19787" y="9210"/>
                                  <a:pt x="19977" y="9083"/>
                                </a:cubicBezTo>
                                <a:lnTo>
                                  <a:pt x="27406" y="4422"/>
                                </a:lnTo>
                                <a:cubicBezTo>
                                  <a:pt x="27622" y="4283"/>
                                  <a:pt x="27864" y="4168"/>
                                  <a:pt x="28105" y="4079"/>
                                </a:cubicBezTo>
                                <a:lnTo>
                                  <a:pt x="36779" y="1133"/>
                                </a:lnTo>
                                <a:cubicBezTo>
                                  <a:pt x="37021" y="1057"/>
                                  <a:pt x="37262" y="993"/>
                                  <a:pt x="37516" y="968"/>
                                </a:cubicBezTo>
                                <a:lnTo>
                                  <a:pt x="4680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55" name="Shape 3055"/>
                        <wps:cNvSpPr/>
                        <wps:spPr>
                          <a:xfrm>
                            <a:off x="936131" y="84409"/>
                            <a:ext cx="75648" cy="179764"/>
                          </a:xfrm>
                          <a:custGeom>
                            <a:avLst/>
                            <a:gdLst/>
                            <a:ahLst/>
                            <a:cxnLst/>
                            <a:rect l="0" t="0" r="0" b="0"/>
                            <a:pathLst>
                              <a:path w="75648" h="179764">
                                <a:moveTo>
                                  <a:pt x="75648" y="0"/>
                                </a:moveTo>
                                <a:lnTo>
                                  <a:pt x="75648" y="6727"/>
                                </a:lnTo>
                                <a:lnTo>
                                  <a:pt x="70333" y="6967"/>
                                </a:lnTo>
                                <a:lnTo>
                                  <a:pt x="62738" y="8047"/>
                                </a:lnTo>
                                <a:lnTo>
                                  <a:pt x="55689" y="9736"/>
                                </a:lnTo>
                                <a:lnTo>
                                  <a:pt x="48857" y="12276"/>
                                </a:lnTo>
                                <a:lnTo>
                                  <a:pt x="42431" y="15413"/>
                                </a:lnTo>
                                <a:lnTo>
                                  <a:pt x="36563" y="19184"/>
                                </a:lnTo>
                                <a:lnTo>
                                  <a:pt x="31216" y="23591"/>
                                </a:lnTo>
                                <a:lnTo>
                                  <a:pt x="26314" y="28659"/>
                                </a:lnTo>
                                <a:lnTo>
                                  <a:pt x="21856" y="34348"/>
                                </a:lnTo>
                                <a:lnTo>
                                  <a:pt x="17996" y="40647"/>
                                </a:lnTo>
                                <a:lnTo>
                                  <a:pt x="14618" y="47480"/>
                                </a:lnTo>
                                <a:lnTo>
                                  <a:pt x="11849" y="54922"/>
                                </a:lnTo>
                                <a:lnTo>
                                  <a:pt x="9627" y="62911"/>
                                </a:lnTo>
                                <a:lnTo>
                                  <a:pt x="8039" y="71547"/>
                                </a:lnTo>
                                <a:lnTo>
                                  <a:pt x="7010" y="80500"/>
                                </a:lnTo>
                                <a:lnTo>
                                  <a:pt x="6731" y="90127"/>
                                </a:lnTo>
                                <a:lnTo>
                                  <a:pt x="6998" y="100172"/>
                                </a:lnTo>
                                <a:lnTo>
                                  <a:pt x="7912" y="109431"/>
                                </a:lnTo>
                                <a:lnTo>
                                  <a:pt x="9474" y="118130"/>
                                </a:lnTo>
                                <a:lnTo>
                                  <a:pt x="11582" y="126131"/>
                                </a:lnTo>
                                <a:lnTo>
                                  <a:pt x="14198" y="133510"/>
                                </a:lnTo>
                                <a:lnTo>
                                  <a:pt x="17463" y="140266"/>
                                </a:lnTo>
                                <a:lnTo>
                                  <a:pt x="21222" y="146400"/>
                                </a:lnTo>
                                <a:lnTo>
                                  <a:pt x="25654" y="151938"/>
                                </a:lnTo>
                                <a:lnTo>
                                  <a:pt x="30569" y="156891"/>
                                </a:lnTo>
                                <a:lnTo>
                                  <a:pt x="36081" y="161170"/>
                                </a:lnTo>
                                <a:lnTo>
                                  <a:pt x="42088" y="164879"/>
                                </a:lnTo>
                                <a:lnTo>
                                  <a:pt x="48717" y="167889"/>
                                </a:lnTo>
                                <a:lnTo>
                                  <a:pt x="55791" y="170276"/>
                                </a:lnTo>
                                <a:lnTo>
                                  <a:pt x="63462" y="171927"/>
                                </a:lnTo>
                                <a:lnTo>
                                  <a:pt x="71704" y="172867"/>
                                </a:lnTo>
                                <a:lnTo>
                                  <a:pt x="75648" y="173038"/>
                                </a:lnTo>
                                <a:lnTo>
                                  <a:pt x="75648" y="179764"/>
                                </a:lnTo>
                                <a:lnTo>
                                  <a:pt x="71425" y="179585"/>
                                </a:lnTo>
                                <a:lnTo>
                                  <a:pt x="62712" y="178620"/>
                                </a:lnTo>
                                <a:lnTo>
                                  <a:pt x="54381" y="176855"/>
                                </a:lnTo>
                                <a:lnTo>
                                  <a:pt x="46596" y="174277"/>
                                </a:lnTo>
                                <a:lnTo>
                                  <a:pt x="39319" y="171013"/>
                                </a:lnTo>
                                <a:lnTo>
                                  <a:pt x="32563" y="166911"/>
                                </a:lnTo>
                                <a:lnTo>
                                  <a:pt x="26454" y="162225"/>
                                </a:lnTo>
                                <a:lnTo>
                                  <a:pt x="20891" y="156700"/>
                                </a:lnTo>
                                <a:lnTo>
                                  <a:pt x="15977" y="150617"/>
                                </a:lnTo>
                                <a:lnTo>
                                  <a:pt x="11735" y="143797"/>
                                </a:lnTo>
                                <a:lnTo>
                                  <a:pt x="8153" y="136456"/>
                                </a:lnTo>
                                <a:lnTo>
                                  <a:pt x="5245" y="128404"/>
                                </a:lnTo>
                                <a:lnTo>
                                  <a:pt x="2972" y="119845"/>
                                </a:lnTo>
                                <a:lnTo>
                                  <a:pt x="1295" y="110624"/>
                                </a:lnTo>
                                <a:lnTo>
                                  <a:pt x="305" y="100845"/>
                                </a:lnTo>
                                <a:lnTo>
                                  <a:pt x="0" y="90317"/>
                                </a:lnTo>
                                <a:lnTo>
                                  <a:pt x="279" y="80310"/>
                                </a:lnTo>
                                <a:lnTo>
                                  <a:pt x="1359" y="70785"/>
                                </a:lnTo>
                                <a:lnTo>
                                  <a:pt x="3010" y="61704"/>
                                </a:lnTo>
                                <a:lnTo>
                                  <a:pt x="5359" y="53132"/>
                                </a:lnTo>
                                <a:lnTo>
                                  <a:pt x="8306" y="45143"/>
                                </a:lnTo>
                                <a:lnTo>
                                  <a:pt x="11963" y="37676"/>
                                </a:lnTo>
                                <a:lnTo>
                                  <a:pt x="16104" y="30843"/>
                                </a:lnTo>
                                <a:lnTo>
                                  <a:pt x="20993" y="24531"/>
                                </a:lnTo>
                                <a:lnTo>
                                  <a:pt x="26378" y="18918"/>
                                </a:lnTo>
                                <a:lnTo>
                                  <a:pt x="32271" y="14003"/>
                                </a:lnTo>
                                <a:lnTo>
                                  <a:pt x="38786" y="9761"/>
                                </a:lnTo>
                                <a:lnTo>
                                  <a:pt x="45885" y="6243"/>
                                </a:lnTo>
                                <a:lnTo>
                                  <a:pt x="53340" y="3436"/>
                                </a:lnTo>
                                <a:lnTo>
                                  <a:pt x="61151" y="1506"/>
                                </a:lnTo>
                                <a:lnTo>
                                  <a:pt x="69367" y="300"/>
                                </a:lnTo>
                                <a:lnTo>
                                  <a:pt x="7564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56" name="Shape 3056"/>
                        <wps:cNvSpPr/>
                        <wps:spPr>
                          <a:xfrm>
                            <a:off x="783045" y="84315"/>
                            <a:ext cx="116573" cy="178168"/>
                          </a:xfrm>
                          <a:custGeom>
                            <a:avLst/>
                            <a:gdLst/>
                            <a:ahLst/>
                            <a:cxnLst/>
                            <a:rect l="0" t="0" r="0" b="0"/>
                            <a:pathLst>
                              <a:path w="116573" h="178168">
                                <a:moveTo>
                                  <a:pt x="57607" y="0"/>
                                </a:moveTo>
                                <a:lnTo>
                                  <a:pt x="65379" y="368"/>
                                </a:lnTo>
                                <a:lnTo>
                                  <a:pt x="72517" y="1346"/>
                                </a:lnTo>
                                <a:lnTo>
                                  <a:pt x="79146" y="3150"/>
                                </a:lnTo>
                                <a:lnTo>
                                  <a:pt x="85306" y="5791"/>
                                </a:lnTo>
                                <a:cubicBezTo>
                                  <a:pt x="85484" y="5867"/>
                                  <a:pt x="85661" y="5956"/>
                                  <a:pt x="85827" y="6071"/>
                                </a:cubicBezTo>
                                <a:lnTo>
                                  <a:pt x="95542" y="12548"/>
                                </a:lnTo>
                                <a:cubicBezTo>
                                  <a:pt x="95783" y="12713"/>
                                  <a:pt x="95999" y="12890"/>
                                  <a:pt x="96189" y="13106"/>
                                </a:cubicBezTo>
                                <a:lnTo>
                                  <a:pt x="103708" y="21488"/>
                                </a:lnTo>
                                <a:cubicBezTo>
                                  <a:pt x="103873" y="21666"/>
                                  <a:pt x="104013" y="21869"/>
                                  <a:pt x="104140" y="22085"/>
                                </a:cubicBezTo>
                                <a:lnTo>
                                  <a:pt x="109753" y="32080"/>
                                </a:lnTo>
                                <a:cubicBezTo>
                                  <a:pt x="109867" y="32283"/>
                                  <a:pt x="109956" y="32499"/>
                                  <a:pt x="110032" y="32715"/>
                                </a:cubicBezTo>
                                <a:lnTo>
                                  <a:pt x="113652" y="44145"/>
                                </a:lnTo>
                                <a:lnTo>
                                  <a:pt x="115862" y="56985"/>
                                </a:lnTo>
                                <a:lnTo>
                                  <a:pt x="116560" y="70231"/>
                                </a:lnTo>
                                <a:lnTo>
                                  <a:pt x="116573" y="166992"/>
                                </a:lnTo>
                                <a:lnTo>
                                  <a:pt x="116357" y="169151"/>
                                </a:lnTo>
                                <a:cubicBezTo>
                                  <a:pt x="116319" y="169532"/>
                                  <a:pt x="116217" y="169901"/>
                                  <a:pt x="116052" y="170243"/>
                                </a:cubicBezTo>
                                <a:lnTo>
                                  <a:pt x="115201" y="172047"/>
                                </a:lnTo>
                                <a:cubicBezTo>
                                  <a:pt x="115011" y="172453"/>
                                  <a:pt x="114744" y="172809"/>
                                  <a:pt x="114414" y="173114"/>
                                </a:cubicBezTo>
                                <a:lnTo>
                                  <a:pt x="111556" y="175679"/>
                                </a:lnTo>
                                <a:cubicBezTo>
                                  <a:pt x="111188" y="176009"/>
                                  <a:pt x="110744" y="176263"/>
                                  <a:pt x="110274" y="176403"/>
                                </a:cubicBezTo>
                                <a:lnTo>
                                  <a:pt x="106185" y="177635"/>
                                </a:lnTo>
                                <a:cubicBezTo>
                                  <a:pt x="105981" y="177698"/>
                                  <a:pt x="105791" y="177737"/>
                                  <a:pt x="105587" y="177762"/>
                                </a:cubicBezTo>
                                <a:lnTo>
                                  <a:pt x="103111" y="178041"/>
                                </a:lnTo>
                                <a:lnTo>
                                  <a:pt x="99593" y="178168"/>
                                </a:lnTo>
                                <a:lnTo>
                                  <a:pt x="96151" y="178067"/>
                                </a:lnTo>
                                <a:lnTo>
                                  <a:pt x="93523" y="177863"/>
                                </a:lnTo>
                                <a:cubicBezTo>
                                  <a:pt x="93281" y="177851"/>
                                  <a:pt x="93052" y="177813"/>
                                  <a:pt x="92824" y="177737"/>
                                </a:cubicBezTo>
                                <a:lnTo>
                                  <a:pt x="88633" y="176505"/>
                                </a:lnTo>
                                <a:cubicBezTo>
                                  <a:pt x="88125" y="176352"/>
                                  <a:pt x="87668" y="176098"/>
                                  <a:pt x="87287" y="175730"/>
                                </a:cubicBezTo>
                                <a:lnTo>
                                  <a:pt x="84429" y="173063"/>
                                </a:lnTo>
                                <a:cubicBezTo>
                                  <a:pt x="83947" y="172618"/>
                                  <a:pt x="83604" y="172034"/>
                                  <a:pt x="83451" y="171387"/>
                                </a:cubicBezTo>
                                <a:lnTo>
                                  <a:pt x="82588" y="167767"/>
                                </a:lnTo>
                                <a:cubicBezTo>
                                  <a:pt x="82537" y="167513"/>
                                  <a:pt x="82499" y="167246"/>
                                  <a:pt x="82499" y="166992"/>
                                </a:cubicBezTo>
                                <a:lnTo>
                                  <a:pt x="82499" y="72314"/>
                                </a:lnTo>
                                <a:lnTo>
                                  <a:pt x="82029" y="62560"/>
                                </a:lnTo>
                                <a:lnTo>
                                  <a:pt x="80645" y="53975"/>
                                </a:lnTo>
                                <a:lnTo>
                                  <a:pt x="78537" y="46901"/>
                                </a:lnTo>
                                <a:lnTo>
                                  <a:pt x="75514" y="41034"/>
                                </a:lnTo>
                                <a:lnTo>
                                  <a:pt x="71831" y="36589"/>
                                </a:lnTo>
                                <a:lnTo>
                                  <a:pt x="67399" y="33388"/>
                                </a:lnTo>
                                <a:lnTo>
                                  <a:pt x="62026" y="31318"/>
                                </a:lnTo>
                                <a:lnTo>
                                  <a:pt x="55664" y="30645"/>
                                </a:lnTo>
                                <a:lnTo>
                                  <a:pt x="51486" y="31051"/>
                                </a:lnTo>
                                <a:lnTo>
                                  <a:pt x="46964" y="32474"/>
                                </a:lnTo>
                                <a:lnTo>
                                  <a:pt x="42595" y="34569"/>
                                </a:lnTo>
                                <a:lnTo>
                                  <a:pt x="37757" y="37846"/>
                                </a:lnTo>
                                <a:lnTo>
                                  <a:pt x="32779" y="42037"/>
                                </a:lnTo>
                                <a:lnTo>
                                  <a:pt x="27533" y="47104"/>
                                </a:lnTo>
                                <a:lnTo>
                                  <a:pt x="21933" y="53086"/>
                                </a:lnTo>
                                <a:lnTo>
                                  <a:pt x="16942" y="59055"/>
                                </a:lnTo>
                                <a:lnTo>
                                  <a:pt x="16942" y="166992"/>
                                </a:lnTo>
                                <a:cubicBezTo>
                                  <a:pt x="16942" y="167335"/>
                                  <a:pt x="16891" y="167678"/>
                                  <a:pt x="16789" y="168008"/>
                                </a:cubicBezTo>
                                <a:lnTo>
                                  <a:pt x="15646" y="171628"/>
                                </a:lnTo>
                                <a:cubicBezTo>
                                  <a:pt x="15468" y="172174"/>
                                  <a:pt x="15151" y="172669"/>
                                  <a:pt x="14732" y="173063"/>
                                </a:cubicBezTo>
                                <a:lnTo>
                                  <a:pt x="11874" y="175730"/>
                                </a:lnTo>
                                <a:cubicBezTo>
                                  <a:pt x="11481" y="176098"/>
                                  <a:pt x="10998" y="176378"/>
                                  <a:pt x="10477" y="176517"/>
                                </a:cubicBezTo>
                                <a:lnTo>
                                  <a:pt x="6388" y="177660"/>
                                </a:lnTo>
                                <a:cubicBezTo>
                                  <a:pt x="6210" y="177711"/>
                                  <a:pt x="6045" y="177737"/>
                                  <a:pt x="5867" y="177762"/>
                                </a:cubicBezTo>
                                <a:lnTo>
                                  <a:pt x="3390" y="178041"/>
                                </a:lnTo>
                                <a:lnTo>
                                  <a:pt x="0" y="178167"/>
                                </a:lnTo>
                                <a:lnTo>
                                  <a:pt x="0" y="171431"/>
                                </a:lnTo>
                                <a:lnTo>
                                  <a:pt x="2616" y="171361"/>
                                </a:lnTo>
                                <a:lnTo>
                                  <a:pt x="4826" y="171107"/>
                                </a:lnTo>
                                <a:lnTo>
                                  <a:pt x="7874" y="170256"/>
                                </a:lnTo>
                                <a:lnTo>
                                  <a:pt x="9487" y="168758"/>
                                </a:lnTo>
                                <a:lnTo>
                                  <a:pt x="10211" y="166472"/>
                                </a:lnTo>
                                <a:lnTo>
                                  <a:pt x="10211" y="57836"/>
                                </a:lnTo>
                                <a:cubicBezTo>
                                  <a:pt x="10211" y="57048"/>
                                  <a:pt x="10490" y="56274"/>
                                  <a:pt x="10998" y="55677"/>
                                </a:cubicBezTo>
                                <a:lnTo>
                                  <a:pt x="17030" y="48476"/>
                                </a:lnTo>
                                <a:lnTo>
                                  <a:pt x="22860" y="42266"/>
                                </a:lnTo>
                                <a:lnTo>
                                  <a:pt x="28460" y="36868"/>
                                </a:lnTo>
                                <a:lnTo>
                                  <a:pt x="33972" y="32283"/>
                                </a:lnTo>
                                <a:lnTo>
                                  <a:pt x="39014" y="28854"/>
                                </a:lnTo>
                                <a:cubicBezTo>
                                  <a:pt x="39167" y="28753"/>
                                  <a:pt x="39319" y="28664"/>
                                  <a:pt x="39471" y="28600"/>
                                </a:cubicBezTo>
                                <a:lnTo>
                                  <a:pt x="44958" y="26048"/>
                                </a:lnTo>
                                <a:lnTo>
                                  <a:pt x="49809" y="24524"/>
                                </a:lnTo>
                                <a:cubicBezTo>
                                  <a:pt x="50025" y="24447"/>
                                  <a:pt x="50254" y="24409"/>
                                  <a:pt x="50482" y="24384"/>
                                </a:cubicBezTo>
                                <a:lnTo>
                                  <a:pt x="55346" y="23901"/>
                                </a:lnTo>
                                <a:cubicBezTo>
                                  <a:pt x="55575" y="23889"/>
                                  <a:pt x="55804" y="23889"/>
                                  <a:pt x="56032" y="23914"/>
                                </a:cubicBezTo>
                                <a:lnTo>
                                  <a:pt x="63169" y="24676"/>
                                </a:lnTo>
                                <a:cubicBezTo>
                                  <a:pt x="63462" y="24701"/>
                                  <a:pt x="63754" y="24778"/>
                                  <a:pt x="64021" y="24879"/>
                                </a:cubicBezTo>
                                <a:lnTo>
                                  <a:pt x="70218" y="27254"/>
                                </a:lnTo>
                                <a:cubicBezTo>
                                  <a:pt x="70485" y="27368"/>
                                  <a:pt x="70739" y="27508"/>
                                  <a:pt x="70980" y="27673"/>
                                </a:cubicBezTo>
                                <a:lnTo>
                                  <a:pt x="76124" y="31382"/>
                                </a:lnTo>
                                <a:cubicBezTo>
                                  <a:pt x="76352" y="31547"/>
                                  <a:pt x="76555" y="31750"/>
                                  <a:pt x="76746" y="31966"/>
                                </a:cubicBezTo>
                                <a:lnTo>
                                  <a:pt x="80937" y="37008"/>
                                </a:lnTo>
                                <a:cubicBezTo>
                                  <a:pt x="81089" y="37198"/>
                                  <a:pt x="81229" y="37401"/>
                                  <a:pt x="81331" y="37617"/>
                                </a:cubicBezTo>
                                <a:lnTo>
                                  <a:pt x="84671" y="44094"/>
                                </a:lnTo>
                                <a:cubicBezTo>
                                  <a:pt x="84772" y="44285"/>
                                  <a:pt x="84848" y="44488"/>
                                  <a:pt x="84912" y="44691"/>
                                </a:cubicBezTo>
                                <a:lnTo>
                                  <a:pt x="87287" y="52921"/>
                                </a:lnTo>
                                <a:lnTo>
                                  <a:pt x="88760" y="62243"/>
                                </a:lnTo>
                                <a:lnTo>
                                  <a:pt x="89230" y="72314"/>
                                </a:lnTo>
                                <a:lnTo>
                                  <a:pt x="89230" y="166599"/>
                                </a:lnTo>
                                <a:lnTo>
                                  <a:pt x="89764" y="168847"/>
                                </a:lnTo>
                                <a:lnTo>
                                  <a:pt x="91300" y="170269"/>
                                </a:lnTo>
                                <a:lnTo>
                                  <a:pt x="94386" y="171183"/>
                                </a:lnTo>
                                <a:lnTo>
                                  <a:pt x="96355" y="171336"/>
                                </a:lnTo>
                                <a:lnTo>
                                  <a:pt x="99390" y="171437"/>
                                </a:lnTo>
                                <a:lnTo>
                                  <a:pt x="102336" y="171361"/>
                                </a:lnTo>
                                <a:lnTo>
                                  <a:pt x="104521" y="171107"/>
                                </a:lnTo>
                                <a:lnTo>
                                  <a:pt x="107607" y="170180"/>
                                </a:lnTo>
                                <a:lnTo>
                                  <a:pt x="109410" y="168554"/>
                                </a:lnTo>
                                <a:lnTo>
                                  <a:pt x="109741" y="167856"/>
                                </a:lnTo>
                                <a:lnTo>
                                  <a:pt x="109842" y="166992"/>
                                </a:lnTo>
                                <a:lnTo>
                                  <a:pt x="109842" y="70574"/>
                                </a:lnTo>
                                <a:lnTo>
                                  <a:pt x="109220" y="58103"/>
                                </a:lnTo>
                                <a:lnTo>
                                  <a:pt x="107238" y="46177"/>
                                </a:lnTo>
                                <a:lnTo>
                                  <a:pt x="103721" y="35077"/>
                                </a:lnTo>
                                <a:lnTo>
                                  <a:pt x="98450" y="25705"/>
                                </a:lnTo>
                                <a:lnTo>
                                  <a:pt x="91453" y="17920"/>
                                </a:lnTo>
                                <a:lnTo>
                                  <a:pt x="82334" y="11836"/>
                                </a:lnTo>
                                <a:lnTo>
                                  <a:pt x="77355" y="9639"/>
                                </a:lnTo>
                                <a:lnTo>
                                  <a:pt x="71589" y="8014"/>
                                </a:lnTo>
                                <a:lnTo>
                                  <a:pt x="65024" y="7087"/>
                                </a:lnTo>
                                <a:lnTo>
                                  <a:pt x="58127" y="6706"/>
                                </a:lnTo>
                                <a:lnTo>
                                  <a:pt x="52362" y="7125"/>
                                </a:lnTo>
                                <a:lnTo>
                                  <a:pt x="46393" y="8344"/>
                                </a:lnTo>
                                <a:lnTo>
                                  <a:pt x="40195" y="10478"/>
                                </a:lnTo>
                                <a:lnTo>
                                  <a:pt x="33909" y="13487"/>
                                </a:lnTo>
                                <a:lnTo>
                                  <a:pt x="27368" y="17805"/>
                                </a:lnTo>
                                <a:lnTo>
                                  <a:pt x="20561" y="23127"/>
                                </a:lnTo>
                                <a:lnTo>
                                  <a:pt x="14300" y="29566"/>
                                </a:lnTo>
                                <a:lnTo>
                                  <a:pt x="9512" y="36741"/>
                                </a:lnTo>
                                <a:cubicBezTo>
                                  <a:pt x="8788" y="37833"/>
                                  <a:pt x="7518" y="38392"/>
                                  <a:pt x="6223" y="38202"/>
                                </a:cubicBezTo>
                                <a:cubicBezTo>
                                  <a:pt x="4940" y="38011"/>
                                  <a:pt x="3873" y="37097"/>
                                  <a:pt x="3492" y="35852"/>
                                </a:cubicBezTo>
                                <a:lnTo>
                                  <a:pt x="1994" y="30899"/>
                                </a:lnTo>
                                <a:lnTo>
                                  <a:pt x="0" y="27462"/>
                                </a:lnTo>
                                <a:lnTo>
                                  <a:pt x="0" y="16400"/>
                                </a:lnTo>
                                <a:lnTo>
                                  <a:pt x="4254" y="21476"/>
                                </a:lnTo>
                                <a:cubicBezTo>
                                  <a:pt x="4369" y="21628"/>
                                  <a:pt x="4483" y="21781"/>
                                  <a:pt x="4572" y="21946"/>
                                </a:cubicBezTo>
                                <a:lnTo>
                                  <a:pt x="7709" y="27330"/>
                                </a:lnTo>
                                <a:lnTo>
                                  <a:pt x="8864" y="25578"/>
                                </a:lnTo>
                                <a:cubicBezTo>
                                  <a:pt x="8979" y="25413"/>
                                  <a:pt x="9106" y="25248"/>
                                  <a:pt x="9258" y="25108"/>
                                </a:cubicBezTo>
                                <a:lnTo>
                                  <a:pt x="15735" y="18440"/>
                                </a:lnTo>
                                <a:lnTo>
                                  <a:pt x="23215" y="12510"/>
                                </a:lnTo>
                                <a:lnTo>
                                  <a:pt x="30200" y="7874"/>
                                </a:lnTo>
                                <a:lnTo>
                                  <a:pt x="37249" y="4420"/>
                                </a:lnTo>
                                <a:lnTo>
                                  <a:pt x="44183" y="1981"/>
                                </a:lnTo>
                                <a:lnTo>
                                  <a:pt x="50990" y="533"/>
                                </a:lnTo>
                                <a:lnTo>
                                  <a:pt x="5760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57" name="Shape 3057"/>
                        <wps:cNvSpPr/>
                        <wps:spPr>
                          <a:xfrm>
                            <a:off x="1011779" y="220967"/>
                            <a:ext cx="68421" cy="43421"/>
                          </a:xfrm>
                          <a:custGeom>
                            <a:avLst/>
                            <a:gdLst/>
                            <a:ahLst/>
                            <a:cxnLst/>
                            <a:rect l="0" t="0" r="0" b="0"/>
                            <a:pathLst>
                              <a:path w="68421" h="43421">
                                <a:moveTo>
                                  <a:pt x="57664" y="51"/>
                                </a:moveTo>
                                <a:lnTo>
                                  <a:pt x="59569" y="343"/>
                                </a:lnTo>
                                <a:cubicBezTo>
                                  <a:pt x="59823" y="381"/>
                                  <a:pt x="60077" y="444"/>
                                  <a:pt x="60318" y="546"/>
                                </a:cubicBezTo>
                                <a:lnTo>
                                  <a:pt x="62223" y="1308"/>
                                </a:lnTo>
                                <a:cubicBezTo>
                                  <a:pt x="62681" y="1486"/>
                                  <a:pt x="63087" y="1765"/>
                                  <a:pt x="63430" y="2134"/>
                                </a:cubicBezTo>
                                <a:lnTo>
                                  <a:pt x="66097" y="4991"/>
                                </a:lnTo>
                                <a:cubicBezTo>
                                  <a:pt x="66453" y="5372"/>
                                  <a:pt x="66719" y="5842"/>
                                  <a:pt x="66872" y="6337"/>
                                </a:cubicBezTo>
                                <a:lnTo>
                                  <a:pt x="68014" y="10249"/>
                                </a:lnTo>
                                <a:cubicBezTo>
                                  <a:pt x="68078" y="10490"/>
                                  <a:pt x="68129" y="10744"/>
                                  <a:pt x="68142" y="10985"/>
                                </a:cubicBezTo>
                                <a:lnTo>
                                  <a:pt x="68421" y="15748"/>
                                </a:lnTo>
                                <a:lnTo>
                                  <a:pt x="68231" y="18860"/>
                                </a:lnTo>
                                <a:cubicBezTo>
                                  <a:pt x="68218" y="19025"/>
                                  <a:pt x="68192" y="19190"/>
                                  <a:pt x="68167" y="19355"/>
                                </a:cubicBezTo>
                                <a:lnTo>
                                  <a:pt x="67595" y="21920"/>
                                </a:lnTo>
                                <a:cubicBezTo>
                                  <a:pt x="67545" y="22123"/>
                                  <a:pt x="67481" y="22327"/>
                                  <a:pt x="67392" y="22517"/>
                                </a:cubicBezTo>
                                <a:lnTo>
                                  <a:pt x="66249" y="25184"/>
                                </a:lnTo>
                                <a:cubicBezTo>
                                  <a:pt x="66148" y="25438"/>
                                  <a:pt x="65995" y="25692"/>
                                  <a:pt x="65830" y="25908"/>
                                </a:cubicBezTo>
                                <a:lnTo>
                                  <a:pt x="63925" y="28385"/>
                                </a:lnTo>
                                <a:cubicBezTo>
                                  <a:pt x="63709" y="28677"/>
                                  <a:pt x="63443" y="28918"/>
                                  <a:pt x="63150" y="29121"/>
                                </a:cubicBezTo>
                                <a:lnTo>
                                  <a:pt x="61055" y="30543"/>
                                </a:lnTo>
                                <a:lnTo>
                                  <a:pt x="56724" y="32842"/>
                                </a:lnTo>
                                <a:lnTo>
                                  <a:pt x="50921" y="35255"/>
                                </a:lnTo>
                                <a:lnTo>
                                  <a:pt x="44126" y="37528"/>
                                </a:lnTo>
                                <a:lnTo>
                                  <a:pt x="36125" y="39688"/>
                                </a:lnTo>
                                <a:lnTo>
                                  <a:pt x="26689" y="41631"/>
                                </a:lnTo>
                                <a:lnTo>
                                  <a:pt x="16262" y="43002"/>
                                </a:lnTo>
                                <a:lnTo>
                                  <a:pt x="5086" y="43421"/>
                                </a:lnTo>
                                <a:lnTo>
                                  <a:pt x="0" y="43206"/>
                                </a:lnTo>
                                <a:lnTo>
                                  <a:pt x="0" y="36480"/>
                                </a:lnTo>
                                <a:lnTo>
                                  <a:pt x="4845" y="36690"/>
                                </a:lnTo>
                                <a:lnTo>
                                  <a:pt x="15386" y="36335"/>
                                </a:lnTo>
                                <a:lnTo>
                                  <a:pt x="25330" y="35039"/>
                                </a:lnTo>
                                <a:lnTo>
                                  <a:pt x="34385" y="33185"/>
                                </a:lnTo>
                                <a:lnTo>
                                  <a:pt x="42005" y="31140"/>
                                </a:lnTo>
                                <a:lnTo>
                                  <a:pt x="48355" y="29032"/>
                                </a:lnTo>
                                <a:lnTo>
                                  <a:pt x="53600" y="26873"/>
                                </a:lnTo>
                                <a:lnTo>
                                  <a:pt x="57271" y="24981"/>
                                </a:lnTo>
                                <a:lnTo>
                                  <a:pt x="58921" y="23863"/>
                                </a:lnTo>
                                <a:lnTo>
                                  <a:pt x="60230" y="22149"/>
                                </a:lnTo>
                                <a:lnTo>
                                  <a:pt x="61093" y="20155"/>
                                </a:lnTo>
                                <a:lnTo>
                                  <a:pt x="61538" y="18110"/>
                                </a:lnTo>
                                <a:lnTo>
                                  <a:pt x="61703" y="16154"/>
                                </a:lnTo>
                                <a:lnTo>
                                  <a:pt x="61449" y="11773"/>
                                </a:lnTo>
                                <a:lnTo>
                                  <a:pt x="60636" y="9004"/>
                                </a:lnTo>
                                <a:lnTo>
                                  <a:pt x="59023" y="7277"/>
                                </a:lnTo>
                                <a:lnTo>
                                  <a:pt x="58185" y="6934"/>
                                </a:lnTo>
                                <a:lnTo>
                                  <a:pt x="57181" y="6782"/>
                                </a:lnTo>
                                <a:lnTo>
                                  <a:pt x="55111" y="7125"/>
                                </a:lnTo>
                                <a:lnTo>
                                  <a:pt x="51771" y="8446"/>
                                </a:lnTo>
                                <a:lnTo>
                                  <a:pt x="46958" y="10617"/>
                                </a:lnTo>
                                <a:lnTo>
                                  <a:pt x="41141" y="12865"/>
                                </a:lnTo>
                                <a:lnTo>
                                  <a:pt x="34449" y="15024"/>
                                </a:lnTo>
                                <a:lnTo>
                                  <a:pt x="26524" y="16993"/>
                                </a:lnTo>
                                <a:lnTo>
                                  <a:pt x="17507" y="18364"/>
                                </a:lnTo>
                                <a:lnTo>
                                  <a:pt x="7296" y="18847"/>
                                </a:lnTo>
                                <a:lnTo>
                                  <a:pt x="82" y="18529"/>
                                </a:lnTo>
                                <a:lnTo>
                                  <a:pt x="0" y="18519"/>
                                </a:lnTo>
                                <a:lnTo>
                                  <a:pt x="0" y="11743"/>
                                </a:lnTo>
                                <a:lnTo>
                                  <a:pt x="895" y="11849"/>
                                </a:lnTo>
                                <a:lnTo>
                                  <a:pt x="7576" y="12116"/>
                                </a:lnTo>
                                <a:lnTo>
                                  <a:pt x="17189" y="11646"/>
                                </a:lnTo>
                                <a:lnTo>
                                  <a:pt x="25508" y="10338"/>
                                </a:lnTo>
                                <a:lnTo>
                                  <a:pt x="32823" y="8496"/>
                                </a:lnTo>
                                <a:lnTo>
                                  <a:pt x="39071" y="6464"/>
                                </a:lnTo>
                                <a:lnTo>
                                  <a:pt x="44507" y="4343"/>
                                </a:lnTo>
                                <a:lnTo>
                                  <a:pt x="49016" y="2311"/>
                                </a:lnTo>
                                <a:lnTo>
                                  <a:pt x="52953" y="737"/>
                                </a:lnTo>
                                <a:cubicBezTo>
                                  <a:pt x="53194" y="635"/>
                                  <a:pt x="53422" y="571"/>
                                  <a:pt x="53676" y="533"/>
                                </a:cubicBezTo>
                                <a:lnTo>
                                  <a:pt x="56623" y="63"/>
                                </a:lnTo>
                                <a:cubicBezTo>
                                  <a:pt x="56966" y="0"/>
                                  <a:pt x="57321" y="0"/>
                                  <a:pt x="57664" y="51"/>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58" name="Shape 3058"/>
                        <wps:cNvSpPr/>
                        <wps:spPr>
                          <a:xfrm>
                            <a:off x="1228650" y="193693"/>
                            <a:ext cx="40837" cy="42311"/>
                          </a:xfrm>
                          <a:custGeom>
                            <a:avLst/>
                            <a:gdLst/>
                            <a:ahLst/>
                            <a:cxnLst/>
                            <a:rect l="0" t="0" r="0" b="0"/>
                            <a:pathLst>
                              <a:path w="40837" h="42311">
                                <a:moveTo>
                                  <a:pt x="40837" y="0"/>
                                </a:moveTo>
                                <a:lnTo>
                                  <a:pt x="40837" y="9210"/>
                                </a:lnTo>
                                <a:lnTo>
                                  <a:pt x="12255" y="35580"/>
                                </a:lnTo>
                                <a:lnTo>
                                  <a:pt x="40837" y="35580"/>
                                </a:lnTo>
                                <a:lnTo>
                                  <a:pt x="40837" y="42311"/>
                                </a:lnTo>
                                <a:lnTo>
                                  <a:pt x="3645" y="42311"/>
                                </a:lnTo>
                                <a:cubicBezTo>
                                  <a:pt x="2261" y="42311"/>
                                  <a:pt x="1016" y="41460"/>
                                  <a:pt x="508" y="40165"/>
                                </a:cubicBezTo>
                                <a:cubicBezTo>
                                  <a:pt x="0" y="38882"/>
                                  <a:pt x="343" y="37409"/>
                                  <a:pt x="1359" y="36469"/>
                                </a:cubicBezTo>
                                <a:lnTo>
                                  <a:pt x="40322" y="553"/>
                                </a:lnTo>
                                <a:lnTo>
                                  <a:pt x="4083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59" name="Shape 3059"/>
                        <wps:cNvSpPr/>
                        <wps:spPr>
                          <a:xfrm>
                            <a:off x="1196341" y="155513"/>
                            <a:ext cx="73146" cy="105916"/>
                          </a:xfrm>
                          <a:custGeom>
                            <a:avLst/>
                            <a:gdLst/>
                            <a:ahLst/>
                            <a:cxnLst/>
                            <a:rect l="0" t="0" r="0" b="0"/>
                            <a:pathLst>
                              <a:path w="73146" h="105916">
                                <a:moveTo>
                                  <a:pt x="73146" y="0"/>
                                </a:moveTo>
                                <a:lnTo>
                                  <a:pt x="73146" y="11834"/>
                                </a:lnTo>
                                <a:lnTo>
                                  <a:pt x="72961" y="12101"/>
                                </a:lnTo>
                                <a:lnTo>
                                  <a:pt x="62674" y="27811"/>
                                </a:lnTo>
                                <a:cubicBezTo>
                                  <a:pt x="62535" y="28027"/>
                                  <a:pt x="62370" y="28230"/>
                                  <a:pt x="62179" y="28408"/>
                                </a:cubicBezTo>
                                <a:lnTo>
                                  <a:pt x="11125" y="76998"/>
                                </a:lnTo>
                                <a:lnTo>
                                  <a:pt x="8928" y="79843"/>
                                </a:lnTo>
                                <a:lnTo>
                                  <a:pt x="7620" y="82624"/>
                                </a:lnTo>
                                <a:lnTo>
                                  <a:pt x="6922" y="85583"/>
                                </a:lnTo>
                                <a:lnTo>
                                  <a:pt x="6757" y="89469"/>
                                </a:lnTo>
                                <a:lnTo>
                                  <a:pt x="7315" y="94207"/>
                                </a:lnTo>
                                <a:lnTo>
                                  <a:pt x="8814" y="97077"/>
                                </a:lnTo>
                                <a:lnTo>
                                  <a:pt x="11125" y="98601"/>
                                </a:lnTo>
                                <a:lnTo>
                                  <a:pt x="14440" y="99185"/>
                                </a:lnTo>
                                <a:lnTo>
                                  <a:pt x="73146" y="99185"/>
                                </a:lnTo>
                                <a:lnTo>
                                  <a:pt x="73146" y="105916"/>
                                </a:lnTo>
                                <a:lnTo>
                                  <a:pt x="14135" y="105916"/>
                                </a:lnTo>
                                <a:cubicBezTo>
                                  <a:pt x="13945" y="105916"/>
                                  <a:pt x="13741" y="105903"/>
                                  <a:pt x="13551" y="105865"/>
                                </a:cubicBezTo>
                                <a:lnTo>
                                  <a:pt x="9258" y="105103"/>
                                </a:lnTo>
                                <a:cubicBezTo>
                                  <a:pt x="8814" y="105027"/>
                                  <a:pt x="8382" y="104849"/>
                                  <a:pt x="8001" y="104608"/>
                                </a:cubicBezTo>
                                <a:lnTo>
                                  <a:pt x="4382" y="102220"/>
                                </a:lnTo>
                                <a:cubicBezTo>
                                  <a:pt x="3912" y="101903"/>
                                  <a:pt x="3518" y="101471"/>
                                  <a:pt x="3251" y="100976"/>
                                </a:cubicBezTo>
                                <a:lnTo>
                                  <a:pt x="1054" y="96772"/>
                                </a:lnTo>
                                <a:cubicBezTo>
                                  <a:pt x="876" y="96416"/>
                                  <a:pt x="750" y="96023"/>
                                  <a:pt x="698" y="95616"/>
                                </a:cubicBezTo>
                                <a:lnTo>
                                  <a:pt x="38" y="89990"/>
                                </a:lnTo>
                                <a:cubicBezTo>
                                  <a:pt x="13" y="89812"/>
                                  <a:pt x="0" y="89635"/>
                                  <a:pt x="13" y="89457"/>
                                </a:cubicBezTo>
                                <a:lnTo>
                                  <a:pt x="203" y="84974"/>
                                </a:lnTo>
                                <a:cubicBezTo>
                                  <a:pt x="216" y="84771"/>
                                  <a:pt x="241" y="84555"/>
                                  <a:pt x="292" y="84351"/>
                                </a:cubicBezTo>
                                <a:lnTo>
                                  <a:pt x="1143" y="80732"/>
                                </a:lnTo>
                                <a:cubicBezTo>
                                  <a:pt x="1207" y="80503"/>
                                  <a:pt x="1283" y="80275"/>
                                  <a:pt x="1384" y="80071"/>
                                </a:cubicBezTo>
                                <a:lnTo>
                                  <a:pt x="2997" y="76642"/>
                                </a:lnTo>
                                <a:cubicBezTo>
                                  <a:pt x="3099" y="76414"/>
                                  <a:pt x="3226" y="76211"/>
                                  <a:pt x="3378" y="76020"/>
                                </a:cubicBezTo>
                                <a:lnTo>
                                  <a:pt x="5956" y="72680"/>
                                </a:lnTo>
                                <a:cubicBezTo>
                                  <a:pt x="6058" y="72553"/>
                                  <a:pt x="6172" y="72426"/>
                                  <a:pt x="6299" y="72299"/>
                                </a:cubicBezTo>
                                <a:lnTo>
                                  <a:pt x="57252" y="23798"/>
                                </a:lnTo>
                                <a:lnTo>
                                  <a:pt x="67335" y="8418"/>
                                </a:lnTo>
                                <a:lnTo>
                                  <a:pt x="7314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60" name="Shape 3060"/>
                        <wps:cNvSpPr/>
                        <wps:spPr>
                          <a:xfrm>
                            <a:off x="1011779" y="108585"/>
                            <a:ext cx="46374" cy="51791"/>
                          </a:xfrm>
                          <a:custGeom>
                            <a:avLst/>
                            <a:gdLst/>
                            <a:ahLst/>
                            <a:cxnLst/>
                            <a:rect l="0" t="0" r="0" b="0"/>
                            <a:pathLst>
                              <a:path w="46374" h="51791">
                                <a:moveTo>
                                  <a:pt x="1327" y="13"/>
                                </a:moveTo>
                                <a:lnTo>
                                  <a:pt x="11042" y="775"/>
                                </a:lnTo>
                                <a:cubicBezTo>
                                  <a:pt x="11258" y="787"/>
                                  <a:pt x="11474" y="826"/>
                                  <a:pt x="11690" y="889"/>
                                </a:cubicBezTo>
                                <a:lnTo>
                                  <a:pt x="20161" y="3277"/>
                                </a:lnTo>
                                <a:cubicBezTo>
                                  <a:pt x="20402" y="3340"/>
                                  <a:pt x="20644" y="3442"/>
                                  <a:pt x="20860" y="3556"/>
                                </a:cubicBezTo>
                                <a:lnTo>
                                  <a:pt x="28200" y="7557"/>
                                </a:lnTo>
                                <a:cubicBezTo>
                                  <a:pt x="28441" y="7683"/>
                                  <a:pt x="28657" y="7849"/>
                                  <a:pt x="28861" y="8039"/>
                                </a:cubicBezTo>
                                <a:lnTo>
                                  <a:pt x="34868" y="13564"/>
                                </a:lnTo>
                                <a:cubicBezTo>
                                  <a:pt x="35046" y="13729"/>
                                  <a:pt x="35211" y="13919"/>
                                  <a:pt x="35350" y="14122"/>
                                </a:cubicBezTo>
                                <a:lnTo>
                                  <a:pt x="40024" y="20892"/>
                                </a:lnTo>
                                <a:cubicBezTo>
                                  <a:pt x="40151" y="21069"/>
                                  <a:pt x="40253" y="21260"/>
                                  <a:pt x="40341" y="21463"/>
                                </a:cubicBezTo>
                                <a:lnTo>
                                  <a:pt x="43681" y="29185"/>
                                </a:lnTo>
                                <a:cubicBezTo>
                                  <a:pt x="43758" y="29375"/>
                                  <a:pt x="43821" y="29566"/>
                                  <a:pt x="43872" y="29782"/>
                                </a:cubicBezTo>
                                <a:lnTo>
                                  <a:pt x="45777" y="38252"/>
                                </a:lnTo>
                                <a:cubicBezTo>
                                  <a:pt x="45815" y="38443"/>
                                  <a:pt x="45841" y="38633"/>
                                  <a:pt x="45853" y="38824"/>
                                </a:cubicBezTo>
                                <a:lnTo>
                                  <a:pt x="46323" y="48247"/>
                                </a:lnTo>
                                <a:cubicBezTo>
                                  <a:pt x="46374" y="49174"/>
                                  <a:pt x="46044" y="50076"/>
                                  <a:pt x="45408" y="50737"/>
                                </a:cubicBezTo>
                                <a:cubicBezTo>
                                  <a:pt x="44774" y="51410"/>
                                  <a:pt x="43885" y="51791"/>
                                  <a:pt x="42970" y="51791"/>
                                </a:cubicBezTo>
                                <a:lnTo>
                                  <a:pt x="0" y="51791"/>
                                </a:lnTo>
                                <a:lnTo>
                                  <a:pt x="0" y="45060"/>
                                </a:lnTo>
                                <a:lnTo>
                                  <a:pt x="39427" y="45060"/>
                                </a:lnTo>
                                <a:lnTo>
                                  <a:pt x="39148" y="39446"/>
                                </a:lnTo>
                                <a:lnTo>
                                  <a:pt x="37369" y="31560"/>
                                </a:lnTo>
                                <a:lnTo>
                                  <a:pt x="34296" y="24435"/>
                                </a:lnTo>
                                <a:lnTo>
                                  <a:pt x="30029" y="18263"/>
                                </a:lnTo>
                                <a:lnTo>
                                  <a:pt x="24606" y="13272"/>
                                </a:lnTo>
                                <a:lnTo>
                                  <a:pt x="17976" y="9652"/>
                                </a:lnTo>
                                <a:lnTo>
                                  <a:pt x="10179" y="7455"/>
                                </a:lnTo>
                                <a:lnTo>
                                  <a:pt x="1098" y="6744"/>
                                </a:lnTo>
                                <a:lnTo>
                                  <a:pt x="0" y="6859"/>
                                </a:lnTo>
                                <a:lnTo>
                                  <a:pt x="0" y="99"/>
                                </a:lnTo>
                                <a:lnTo>
                                  <a:pt x="705" y="25"/>
                                </a:lnTo>
                                <a:cubicBezTo>
                                  <a:pt x="908" y="0"/>
                                  <a:pt x="1111" y="0"/>
                                  <a:pt x="1327" y="13"/>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61" name="Shape 3061"/>
                        <wps:cNvSpPr/>
                        <wps:spPr>
                          <a:xfrm>
                            <a:off x="1011779" y="84303"/>
                            <a:ext cx="74339" cy="99695"/>
                          </a:xfrm>
                          <a:custGeom>
                            <a:avLst/>
                            <a:gdLst/>
                            <a:ahLst/>
                            <a:cxnLst/>
                            <a:rect l="0" t="0" r="0" b="0"/>
                            <a:pathLst>
                              <a:path w="74339" h="99695">
                                <a:moveTo>
                                  <a:pt x="2241" y="0"/>
                                </a:moveTo>
                                <a:lnTo>
                                  <a:pt x="11207" y="381"/>
                                </a:lnTo>
                                <a:lnTo>
                                  <a:pt x="19627" y="1549"/>
                                </a:lnTo>
                                <a:lnTo>
                                  <a:pt x="27540" y="3632"/>
                                </a:lnTo>
                                <a:lnTo>
                                  <a:pt x="34753" y="6414"/>
                                </a:lnTo>
                                <a:lnTo>
                                  <a:pt x="41319" y="9919"/>
                                </a:lnTo>
                                <a:lnTo>
                                  <a:pt x="47275" y="14033"/>
                                </a:lnTo>
                                <a:lnTo>
                                  <a:pt x="52610" y="18631"/>
                                </a:lnTo>
                                <a:lnTo>
                                  <a:pt x="57347" y="23749"/>
                                </a:lnTo>
                                <a:cubicBezTo>
                                  <a:pt x="57474" y="23889"/>
                                  <a:pt x="57588" y="24028"/>
                                  <a:pt x="57690" y="24181"/>
                                </a:cubicBezTo>
                                <a:lnTo>
                                  <a:pt x="65017" y="35331"/>
                                </a:lnTo>
                                <a:cubicBezTo>
                                  <a:pt x="65157" y="35522"/>
                                  <a:pt x="65259" y="35738"/>
                                  <a:pt x="65348" y="35954"/>
                                </a:cubicBezTo>
                                <a:lnTo>
                                  <a:pt x="70301" y="48717"/>
                                </a:lnTo>
                                <a:cubicBezTo>
                                  <a:pt x="70364" y="48895"/>
                                  <a:pt x="70415" y="49073"/>
                                  <a:pt x="70453" y="49263"/>
                                </a:cubicBezTo>
                                <a:lnTo>
                                  <a:pt x="73311" y="63068"/>
                                </a:lnTo>
                                <a:lnTo>
                                  <a:pt x="74326" y="77813"/>
                                </a:lnTo>
                                <a:lnTo>
                                  <a:pt x="74339" y="82131"/>
                                </a:lnTo>
                                <a:lnTo>
                                  <a:pt x="74047" y="86017"/>
                                </a:lnTo>
                                <a:cubicBezTo>
                                  <a:pt x="74022" y="86233"/>
                                  <a:pt x="73983" y="86449"/>
                                  <a:pt x="73920" y="86665"/>
                                </a:cubicBezTo>
                                <a:lnTo>
                                  <a:pt x="73069" y="89713"/>
                                </a:lnTo>
                                <a:cubicBezTo>
                                  <a:pt x="72993" y="89979"/>
                                  <a:pt x="72879" y="90246"/>
                                  <a:pt x="72739" y="90488"/>
                                </a:cubicBezTo>
                                <a:lnTo>
                                  <a:pt x="71317" y="92964"/>
                                </a:lnTo>
                                <a:cubicBezTo>
                                  <a:pt x="71164" y="93218"/>
                                  <a:pt x="70986" y="93447"/>
                                  <a:pt x="70783" y="93663"/>
                                </a:cubicBezTo>
                                <a:lnTo>
                                  <a:pt x="68878" y="95568"/>
                                </a:lnTo>
                                <a:cubicBezTo>
                                  <a:pt x="68650" y="95783"/>
                                  <a:pt x="68408" y="95974"/>
                                  <a:pt x="68129" y="96126"/>
                                </a:cubicBezTo>
                                <a:lnTo>
                                  <a:pt x="63849" y="98501"/>
                                </a:lnTo>
                                <a:cubicBezTo>
                                  <a:pt x="63519" y="98692"/>
                                  <a:pt x="63150" y="98819"/>
                                  <a:pt x="62782" y="98882"/>
                                </a:cubicBezTo>
                                <a:lnTo>
                                  <a:pt x="58401" y="99644"/>
                                </a:lnTo>
                                <a:cubicBezTo>
                                  <a:pt x="58210" y="99670"/>
                                  <a:pt x="58020" y="99695"/>
                                  <a:pt x="57829" y="99695"/>
                                </a:cubicBezTo>
                                <a:lnTo>
                                  <a:pt x="0" y="99695"/>
                                </a:lnTo>
                                <a:lnTo>
                                  <a:pt x="0" y="92964"/>
                                </a:lnTo>
                                <a:lnTo>
                                  <a:pt x="57537" y="92964"/>
                                </a:lnTo>
                                <a:lnTo>
                                  <a:pt x="61068" y="92342"/>
                                </a:lnTo>
                                <a:lnTo>
                                  <a:pt x="64446" y="90475"/>
                                </a:lnTo>
                                <a:lnTo>
                                  <a:pt x="65703" y="89218"/>
                                </a:lnTo>
                                <a:lnTo>
                                  <a:pt x="66706" y="87490"/>
                                </a:lnTo>
                                <a:lnTo>
                                  <a:pt x="67354" y="85154"/>
                                </a:lnTo>
                                <a:lnTo>
                                  <a:pt x="67608" y="82131"/>
                                </a:lnTo>
                                <a:lnTo>
                                  <a:pt x="67608" y="78257"/>
                                </a:lnTo>
                                <a:lnTo>
                                  <a:pt x="66719" y="64427"/>
                                </a:lnTo>
                                <a:lnTo>
                                  <a:pt x="63925" y="50902"/>
                                </a:lnTo>
                                <a:lnTo>
                                  <a:pt x="59201" y="38722"/>
                                </a:lnTo>
                                <a:lnTo>
                                  <a:pt x="52216" y="28105"/>
                                </a:lnTo>
                                <a:lnTo>
                                  <a:pt x="48190" y="23711"/>
                                </a:lnTo>
                                <a:lnTo>
                                  <a:pt x="43428" y="19558"/>
                                </a:lnTo>
                                <a:lnTo>
                                  <a:pt x="38131" y="15850"/>
                                </a:lnTo>
                                <a:lnTo>
                                  <a:pt x="32315" y="12687"/>
                                </a:lnTo>
                                <a:lnTo>
                                  <a:pt x="25812" y="10135"/>
                                </a:lnTo>
                                <a:lnTo>
                                  <a:pt x="18688" y="8217"/>
                                </a:lnTo>
                                <a:lnTo>
                                  <a:pt x="10916" y="7099"/>
                                </a:lnTo>
                                <a:lnTo>
                                  <a:pt x="2546" y="6718"/>
                                </a:lnTo>
                                <a:lnTo>
                                  <a:pt x="0" y="6833"/>
                                </a:lnTo>
                                <a:lnTo>
                                  <a:pt x="0" y="107"/>
                                </a:lnTo>
                                <a:lnTo>
                                  <a:pt x="2241"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62" name="Shape 3062"/>
                        <wps:cNvSpPr/>
                        <wps:spPr>
                          <a:xfrm>
                            <a:off x="1200545" y="25057"/>
                            <a:ext cx="68942" cy="50965"/>
                          </a:xfrm>
                          <a:custGeom>
                            <a:avLst/>
                            <a:gdLst/>
                            <a:ahLst/>
                            <a:cxnLst/>
                            <a:rect l="0" t="0" r="0" b="0"/>
                            <a:pathLst>
                              <a:path w="68942" h="50965">
                                <a:moveTo>
                                  <a:pt x="62979" y="0"/>
                                </a:moveTo>
                                <a:lnTo>
                                  <a:pt x="68942" y="205"/>
                                </a:lnTo>
                                <a:lnTo>
                                  <a:pt x="68942" y="6935"/>
                                </a:lnTo>
                                <a:lnTo>
                                  <a:pt x="63386" y="6718"/>
                                </a:lnTo>
                                <a:lnTo>
                                  <a:pt x="54242" y="7252"/>
                                </a:lnTo>
                                <a:lnTo>
                                  <a:pt x="45314" y="8801"/>
                                </a:lnTo>
                                <a:lnTo>
                                  <a:pt x="36995" y="11100"/>
                                </a:lnTo>
                                <a:lnTo>
                                  <a:pt x="29464" y="13830"/>
                                </a:lnTo>
                                <a:lnTo>
                                  <a:pt x="22975" y="16891"/>
                                </a:lnTo>
                                <a:lnTo>
                                  <a:pt x="17590" y="19799"/>
                                </a:lnTo>
                                <a:lnTo>
                                  <a:pt x="13373" y="22543"/>
                                </a:lnTo>
                                <a:lnTo>
                                  <a:pt x="10617" y="24587"/>
                                </a:lnTo>
                                <a:lnTo>
                                  <a:pt x="9157" y="26048"/>
                                </a:lnTo>
                                <a:lnTo>
                                  <a:pt x="8357" y="27102"/>
                                </a:lnTo>
                                <a:lnTo>
                                  <a:pt x="7341" y="29274"/>
                                </a:lnTo>
                                <a:lnTo>
                                  <a:pt x="6922" y="31433"/>
                                </a:lnTo>
                                <a:lnTo>
                                  <a:pt x="6719" y="34976"/>
                                </a:lnTo>
                                <a:lnTo>
                                  <a:pt x="6985" y="39307"/>
                                </a:lnTo>
                                <a:lnTo>
                                  <a:pt x="7862" y="41999"/>
                                </a:lnTo>
                                <a:lnTo>
                                  <a:pt x="9284" y="43523"/>
                                </a:lnTo>
                                <a:lnTo>
                                  <a:pt x="11252" y="44082"/>
                                </a:lnTo>
                                <a:lnTo>
                                  <a:pt x="13538" y="43536"/>
                                </a:lnTo>
                                <a:lnTo>
                                  <a:pt x="17221" y="41415"/>
                                </a:lnTo>
                                <a:lnTo>
                                  <a:pt x="22403" y="37998"/>
                                </a:lnTo>
                                <a:lnTo>
                                  <a:pt x="28360" y="34442"/>
                                </a:lnTo>
                                <a:lnTo>
                                  <a:pt x="35166" y="31102"/>
                                </a:lnTo>
                                <a:lnTo>
                                  <a:pt x="43231" y="27902"/>
                                </a:lnTo>
                                <a:lnTo>
                                  <a:pt x="51803" y="25806"/>
                                </a:lnTo>
                                <a:cubicBezTo>
                                  <a:pt x="51981" y="25768"/>
                                  <a:pt x="52159" y="25743"/>
                                  <a:pt x="52337" y="25730"/>
                                </a:cubicBezTo>
                                <a:lnTo>
                                  <a:pt x="61862" y="24968"/>
                                </a:lnTo>
                                <a:cubicBezTo>
                                  <a:pt x="62052" y="24943"/>
                                  <a:pt x="62243" y="24943"/>
                                  <a:pt x="62433" y="24968"/>
                                </a:cubicBezTo>
                                <a:lnTo>
                                  <a:pt x="68942" y="25553"/>
                                </a:lnTo>
                                <a:lnTo>
                                  <a:pt x="68942" y="32306"/>
                                </a:lnTo>
                                <a:lnTo>
                                  <a:pt x="62116" y="31699"/>
                                </a:lnTo>
                                <a:lnTo>
                                  <a:pt x="53150" y="32410"/>
                                </a:lnTo>
                                <a:lnTo>
                                  <a:pt x="44831" y="34442"/>
                                </a:lnTo>
                                <a:lnTo>
                                  <a:pt x="37668" y="37351"/>
                                </a:lnTo>
                                <a:lnTo>
                                  <a:pt x="31331" y="40475"/>
                                </a:lnTo>
                                <a:lnTo>
                                  <a:pt x="25857" y="43777"/>
                                </a:lnTo>
                                <a:lnTo>
                                  <a:pt x="20930" y="47028"/>
                                </a:lnTo>
                                <a:lnTo>
                                  <a:pt x="16472" y="49619"/>
                                </a:lnTo>
                                <a:cubicBezTo>
                                  <a:pt x="16193" y="49784"/>
                                  <a:pt x="15888" y="49898"/>
                                  <a:pt x="15570" y="49975"/>
                                </a:cubicBezTo>
                                <a:lnTo>
                                  <a:pt x="11951" y="50838"/>
                                </a:lnTo>
                                <a:cubicBezTo>
                                  <a:pt x="11392" y="50965"/>
                                  <a:pt x="10808" y="50952"/>
                                  <a:pt x="10262" y="50800"/>
                                </a:cubicBezTo>
                                <a:lnTo>
                                  <a:pt x="6541" y="49746"/>
                                </a:lnTo>
                                <a:cubicBezTo>
                                  <a:pt x="5957" y="49581"/>
                                  <a:pt x="5411" y="49251"/>
                                  <a:pt x="4991" y="48806"/>
                                </a:cubicBezTo>
                                <a:lnTo>
                                  <a:pt x="2426" y="46038"/>
                                </a:lnTo>
                                <a:cubicBezTo>
                                  <a:pt x="2096" y="45682"/>
                                  <a:pt x="1842" y="45250"/>
                                  <a:pt x="1689" y="44793"/>
                                </a:cubicBezTo>
                                <a:lnTo>
                                  <a:pt x="445" y="40983"/>
                                </a:lnTo>
                                <a:cubicBezTo>
                                  <a:pt x="356" y="40704"/>
                                  <a:pt x="305" y="40424"/>
                                  <a:pt x="292" y="40145"/>
                                </a:cubicBezTo>
                                <a:lnTo>
                                  <a:pt x="0" y="35382"/>
                                </a:lnTo>
                                <a:lnTo>
                                  <a:pt x="191" y="31102"/>
                                </a:lnTo>
                                <a:lnTo>
                                  <a:pt x="813" y="27597"/>
                                </a:lnTo>
                                <a:cubicBezTo>
                                  <a:pt x="864" y="27330"/>
                                  <a:pt x="953" y="27051"/>
                                  <a:pt x="1080" y="26797"/>
                                </a:cubicBezTo>
                                <a:lnTo>
                                  <a:pt x="2413" y="23940"/>
                                </a:lnTo>
                                <a:cubicBezTo>
                                  <a:pt x="2502" y="23736"/>
                                  <a:pt x="2629" y="23533"/>
                                  <a:pt x="2769" y="23343"/>
                                </a:cubicBezTo>
                                <a:lnTo>
                                  <a:pt x="3912" y="21819"/>
                                </a:lnTo>
                                <a:cubicBezTo>
                                  <a:pt x="4001" y="21692"/>
                                  <a:pt x="4115" y="21577"/>
                                  <a:pt x="4217" y="21463"/>
                                </a:cubicBezTo>
                                <a:lnTo>
                                  <a:pt x="6033" y="19647"/>
                                </a:lnTo>
                                <a:cubicBezTo>
                                  <a:pt x="6147" y="19533"/>
                                  <a:pt x="6274" y="19431"/>
                                  <a:pt x="6401" y="19329"/>
                                </a:cubicBezTo>
                                <a:lnTo>
                                  <a:pt x="9360" y="17132"/>
                                </a:lnTo>
                                <a:lnTo>
                                  <a:pt x="13907" y="14161"/>
                                </a:lnTo>
                                <a:lnTo>
                                  <a:pt x="19762" y="10973"/>
                                </a:lnTo>
                                <a:lnTo>
                                  <a:pt x="26594" y="7747"/>
                                </a:lnTo>
                                <a:lnTo>
                                  <a:pt x="34684" y="4775"/>
                                </a:lnTo>
                                <a:lnTo>
                                  <a:pt x="43511" y="2311"/>
                                </a:lnTo>
                                <a:lnTo>
                                  <a:pt x="53074" y="622"/>
                                </a:lnTo>
                                <a:lnTo>
                                  <a:pt x="6297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63" name="Shape 3063"/>
                        <wps:cNvSpPr/>
                        <wps:spPr>
                          <a:xfrm>
                            <a:off x="1269487" y="229273"/>
                            <a:ext cx="73146" cy="32156"/>
                          </a:xfrm>
                          <a:custGeom>
                            <a:avLst/>
                            <a:gdLst/>
                            <a:ahLst/>
                            <a:cxnLst/>
                            <a:rect l="0" t="0" r="0" b="0"/>
                            <a:pathLst>
                              <a:path w="73146" h="32156">
                                <a:moveTo>
                                  <a:pt x="0" y="0"/>
                                </a:moveTo>
                                <a:lnTo>
                                  <a:pt x="59861" y="0"/>
                                </a:lnTo>
                                <a:lnTo>
                                  <a:pt x="62414" y="318"/>
                                </a:lnTo>
                                <a:cubicBezTo>
                                  <a:pt x="62655" y="343"/>
                                  <a:pt x="62884" y="406"/>
                                  <a:pt x="63112" y="483"/>
                                </a:cubicBezTo>
                                <a:lnTo>
                                  <a:pt x="65208" y="1245"/>
                                </a:lnTo>
                                <a:cubicBezTo>
                                  <a:pt x="65563" y="1384"/>
                                  <a:pt x="65906" y="1575"/>
                                  <a:pt x="66199" y="1816"/>
                                </a:cubicBezTo>
                                <a:lnTo>
                                  <a:pt x="69539" y="4585"/>
                                </a:lnTo>
                                <a:cubicBezTo>
                                  <a:pt x="69933" y="4902"/>
                                  <a:pt x="70250" y="5321"/>
                                  <a:pt x="70453" y="5778"/>
                                </a:cubicBezTo>
                                <a:lnTo>
                                  <a:pt x="72269" y="9792"/>
                                </a:lnTo>
                                <a:cubicBezTo>
                                  <a:pt x="72409" y="10096"/>
                                  <a:pt x="72498" y="10427"/>
                                  <a:pt x="72536" y="10770"/>
                                </a:cubicBezTo>
                                <a:lnTo>
                                  <a:pt x="73108" y="15431"/>
                                </a:lnTo>
                                <a:cubicBezTo>
                                  <a:pt x="73146" y="15685"/>
                                  <a:pt x="73146" y="15938"/>
                                  <a:pt x="73120" y="16193"/>
                                </a:cubicBezTo>
                                <a:lnTo>
                                  <a:pt x="72637" y="20764"/>
                                </a:lnTo>
                                <a:cubicBezTo>
                                  <a:pt x="72612" y="21082"/>
                                  <a:pt x="72536" y="21387"/>
                                  <a:pt x="72409" y="21692"/>
                                </a:cubicBezTo>
                                <a:lnTo>
                                  <a:pt x="70695" y="25883"/>
                                </a:lnTo>
                                <a:cubicBezTo>
                                  <a:pt x="70517" y="26327"/>
                                  <a:pt x="70237" y="26721"/>
                                  <a:pt x="69882" y="27051"/>
                                </a:cubicBezTo>
                                <a:lnTo>
                                  <a:pt x="66643" y="30099"/>
                                </a:lnTo>
                                <a:cubicBezTo>
                                  <a:pt x="66237" y="30493"/>
                                  <a:pt x="65729" y="30772"/>
                                  <a:pt x="65170" y="30912"/>
                                </a:cubicBezTo>
                                <a:lnTo>
                                  <a:pt x="60699" y="32055"/>
                                </a:lnTo>
                                <a:cubicBezTo>
                                  <a:pt x="60420" y="32118"/>
                                  <a:pt x="60141" y="32156"/>
                                  <a:pt x="59861" y="32156"/>
                                </a:cubicBezTo>
                                <a:lnTo>
                                  <a:pt x="0" y="32156"/>
                                </a:lnTo>
                                <a:lnTo>
                                  <a:pt x="0" y="25425"/>
                                </a:lnTo>
                                <a:lnTo>
                                  <a:pt x="59442" y="25425"/>
                                </a:lnTo>
                                <a:lnTo>
                                  <a:pt x="62668" y="24600"/>
                                </a:lnTo>
                                <a:lnTo>
                                  <a:pt x="64738" y="22657"/>
                                </a:lnTo>
                                <a:lnTo>
                                  <a:pt x="65995" y="19583"/>
                                </a:lnTo>
                                <a:lnTo>
                                  <a:pt x="66389" y="15875"/>
                                </a:lnTo>
                                <a:lnTo>
                                  <a:pt x="65919" y="12090"/>
                                </a:lnTo>
                                <a:lnTo>
                                  <a:pt x="64649" y="9271"/>
                                </a:lnTo>
                                <a:lnTo>
                                  <a:pt x="62363" y="7379"/>
                                </a:lnTo>
                                <a:lnTo>
                                  <a:pt x="61119" y="6921"/>
                                </a:lnTo>
                                <a:lnTo>
                                  <a:pt x="59861" y="6731"/>
                                </a:lnTo>
                                <a:lnTo>
                                  <a:pt x="0" y="6731"/>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64" name="Shape 3064"/>
                        <wps:cNvSpPr/>
                        <wps:spPr>
                          <a:xfrm>
                            <a:off x="1269487" y="50610"/>
                            <a:ext cx="33420" cy="116738"/>
                          </a:xfrm>
                          <a:custGeom>
                            <a:avLst/>
                            <a:gdLst/>
                            <a:ahLst/>
                            <a:cxnLst/>
                            <a:rect l="0" t="0" r="0" b="0"/>
                            <a:pathLst>
                              <a:path w="33420" h="116738">
                                <a:moveTo>
                                  <a:pt x="0" y="0"/>
                                </a:moveTo>
                                <a:lnTo>
                                  <a:pt x="1975" y="177"/>
                                </a:lnTo>
                                <a:cubicBezTo>
                                  <a:pt x="2191" y="190"/>
                                  <a:pt x="2406" y="241"/>
                                  <a:pt x="2622" y="304"/>
                                </a:cubicBezTo>
                                <a:lnTo>
                                  <a:pt x="10052" y="2489"/>
                                </a:lnTo>
                                <a:cubicBezTo>
                                  <a:pt x="10293" y="2565"/>
                                  <a:pt x="10522" y="2654"/>
                                  <a:pt x="10738" y="2781"/>
                                </a:cubicBezTo>
                                <a:lnTo>
                                  <a:pt x="17024" y="6311"/>
                                </a:lnTo>
                                <a:cubicBezTo>
                                  <a:pt x="17228" y="6413"/>
                                  <a:pt x="17418" y="6553"/>
                                  <a:pt x="17596" y="6705"/>
                                </a:cubicBezTo>
                                <a:lnTo>
                                  <a:pt x="22841" y="11277"/>
                                </a:lnTo>
                                <a:cubicBezTo>
                                  <a:pt x="23006" y="11430"/>
                                  <a:pt x="23171" y="11607"/>
                                  <a:pt x="23311" y="11785"/>
                                </a:cubicBezTo>
                                <a:lnTo>
                                  <a:pt x="27400" y="17221"/>
                                </a:lnTo>
                                <a:cubicBezTo>
                                  <a:pt x="27553" y="17411"/>
                                  <a:pt x="27667" y="17614"/>
                                  <a:pt x="27768" y="17830"/>
                                </a:cubicBezTo>
                                <a:lnTo>
                                  <a:pt x="30728" y="24206"/>
                                </a:lnTo>
                                <a:cubicBezTo>
                                  <a:pt x="30816" y="24396"/>
                                  <a:pt x="30880" y="24587"/>
                                  <a:pt x="30931" y="24790"/>
                                </a:cubicBezTo>
                                <a:lnTo>
                                  <a:pt x="32747" y="31838"/>
                                </a:lnTo>
                                <a:cubicBezTo>
                                  <a:pt x="32785" y="32029"/>
                                  <a:pt x="32823" y="32219"/>
                                  <a:pt x="32836" y="32410"/>
                                </a:cubicBezTo>
                                <a:lnTo>
                                  <a:pt x="33420" y="40068"/>
                                </a:lnTo>
                                <a:lnTo>
                                  <a:pt x="33013" y="48260"/>
                                </a:lnTo>
                                <a:lnTo>
                                  <a:pt x="31782" y="57340"/>
                                </a:lnTo>
                                <a:lnTo>
                                  <a:pt x="29165" y="67183"/>
                                </a:lnTo>
                                <a:lnTo>
                                  <a:pt x="24873" y="77711"/>
                                </a:lnTo>
                                <a:lnTo>
                                  <a:pt x="22015" y="83413"/>
                                </a:lnTo>
                                <a:lnTo>
                                  <a:pt x="18510" y="89433"/>
                                </a:lnTo>
                                <a:lnTo>
                                  <a:pt x="14433" y="95834"/>
                                </a:lnTo>
                                <a:lnTo>
                                  <a:pt x="9772" y="102590"/>
                                </a:lnTo>
                                <a:lnTo>
                                  <a:pt x="0" y="116738"/>
                                </a:lnTo>
                                <a:lnTo>
                                  <a:pt x="0" y="104904"/>
                                </a:lnTo>
                                <a:lnTo>
                                  <a:pt x="4235" y="98767"/>
                                </a:lnTo>
                                <a:lnTo>
                                  <a:pt x="8896" y="92011"/>
                                </a:lnTo>
                                <a:lnTo>
                                  <a:pt x="12833" y="85826"/>
                                </a:lnTo>
                                <a:lnTo>
                                  <a:pt x="16186" y="80035"/>
                                </a:lnTo>
                                <a:lnTo>
                                  <a:pt x="18853" y="74701"/>
                                </a:lnTo>
                                <a:lnTo>
                                  <a:pt x="22930" y="64643"/>
                                </a:lnTo>
                                <a:lnTo>
                                  <a:pt x="25279" y="55626"/>
                                </a:lnTo>
                                <a:lnTo>
                                  <a:pt x="26333" y="47383"/>
                                </a:lnTo>
                                <a:lnTo>
                                  <a:pt x="26689" y="39751"/>
                                </a:lnTo>
                                <a:lnTo>
                                  <a:pt x="26155" y="33235"/>
                                </a:lnTo>
                                <a:lnTo>
                                  <a:pt x="24492" y="26758"/>
                                </a:lnTo>
                                <a:lnTo>
                                  <a:pt x="21812" y="20980"/>
                                </a:lnTo>
                                <a:lnTo>
                                  <a:pt x="18142" y="16116"/>
                                </a:lnTo>
                                <a:lnTo>
                                  <a:pt x="13430" y="12001"/>
                                </a:lnTo>
                                <a:lnTo>
                                  <a:pt x="7779" y="8839"/>
                                </a:lnTo>
                                <a:lnTo>
                                  <a:pt x="1035" y="6845"/>
                                </a:lnTo>
                                <a:lnTo>
                                  <a:pt x="0" y="675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65" name="Shape 3065"/>
                        <wps:cNvSpPr/>
                        <wps:spPr>
                          <a:xfrm>
                            <a:off x="1269487" y="25262"/>
                            <a:ext cx="62363" cy="177641"/>
                          </a:xfrm>
                          <a:custGeom>
                            <a:avLst/>
                            <a:gdLst/>
                            <a:ahLst/>
                            <a:cxnLst/>
                            <a:rect l="0" t="0" r="0" b="0"/>
                            <a:pathLst>
                              <a:path w="62363" h="177641">
                                <a:moveTo>
                                  <a:pt x="0" y="0"/>
                                </a:moveTo>
                                <a:lnTo>
                                  <a:pt x="2178" y="75"/>
                                </a:lnTo>
                                <a:lnTo>
                                  <a:pt x="9811" y="1053"/>
                                </a:lnTo>
                                <a:lnTo>
                                  <a:pt x="16973" y="2640"/>
                                </a:lnTo>
                                <a:lnTo>
                                  <a:pt x="23590" y="4825"/>
                                </a:lnTo>
                                <a:cubicBezTo>
                                  <a:pt x="23755" y="4875"/>
                                  <a:pt x="23908" y="4939"/>
                                  <a:pt x="24060" y="5015"/>
                                </a:cubicBezTo>
                                <a:lnTo>
                                  <a:pt x="35211" y="10730"/>
                                </a:lnTo>
                                <a:cubicBezTo>
                                  <a:pt x="35414" y="10844"/>
                                  <a:pt x="35617" y="10971"/>
                                  <a:pt x="35795" y="11124"/>
                                </a:cubicBezTo>
                                <a:lnTo>
                                  <a:pt x="45040" y="18642"/>
                                </a:lnTo>
                                <a:cubicBezTo>
                                  <a:pt x="45231" y="18795"/>
                                  <a:pt x="45396" y="18972"/>
                                  <a:pt x="45548" y="19176"/>
                                </a:cubicBezTo>
                                <a:lnTo>
                                  <a:pt x="52698" y="28218"/>
                                </a:lnTo>
                                <a:cubicBezTo>
                                  <a:pt x="52838" y="28408"/>
                                  <a:pt x="52965" y="28612"/>
                                  <a:pt x="53080" y="28815"/>
                                </a:cubicBezTo>
                                <a:lnTo>
                                  <a:pt x="58121" y="39102"/>
                                </a:lnTo>
                                <a:cubicBezTo>
                                  <a:pt x="58223" y="39305"/>
                                  <a:pt x="58299" y="39508"/>
                                  <a:pt x="58363" y="39724"/>
                                </a:cubicBezTo>
                                <a:lnTo>
                                  <a:pt x="61309" y="50875"/>
                                </a:lnTo>
                                <a:cubicBezTo>
                                  <a:pt x="61360" y="51065"/>
                                  <a:pt x="61398" y="51256"/>
                                  <a:pt x="61411" y="51459"/>
                                </a:cubicBezTo>
                                <a:lnTo>
                                  <a:pt x="62363" y="63079"/>
                                </a:lnTo>
                                <a:lnTo>
                                  <a:pt x="61893" y="74268"/>
                                </a:lnTo>
                                <a:lnTo>
                                  <a:pt x="60534" y="85292"/>
                                </a:lnTo>
                                <a:lnTo>
                                  <a:pt x="57499" y="97065"/>
                                </a:lnTo>
                                <a:lnTo>
                                  <a:pt x="52419" y="109765"/>
                                </a:lnTo>
                                <a:lnTo>
                                  <a:pt x="48851" y="116635"/>
                                </a:lnTo>
                                <a:lnTo>
                                  <a:pt x="44774" y="123633"/>
                                </a:lnTo>
                                <a:lnTo>
                                  <a:pt x="40011" y="130923"/>
                                </a:lnTo>
                                <a:lnTo>
                                  <a:pt x="34588" y="138390"/>
                                </a:lnTo>
                                <a:lnTo>
                                  <a:pt x="28429" y="146379"/>
                                </a:lnTo>
                                <a:lnTo>
                                  <a:pt x="21406" y="154850"/>
                                </a:lnTo>
                                <a:lnTo>
                                  <a:pt x="13329" y="163981"/>
                                </a:lnTo>
                                <a:lnTo>
                                  <a:pt x="4413" y="173569"/>
                                </a:lnTo>
                                <a:lnTo>
                                  <a:pt x="0" y="177641"/>
                                </a:lnTo>
                                <a:lnTo>
                                  <a:pt x="0" y="168431"/>
                                </a:lnTo>
                                <a:lnTo>
                                  <a:pt x="8287" y="159523"/>
                                </a:lnTo>
                                <a:lnTo>
                                  <a:pt x="16224" y="150557"/>
                                </a:lnTo>
                                <a:lnTo>
                                  <a:pt x="23095" y="142264"/>
                                </a:lnTo>
                                <a:lnTo>
                                  <a:pt x="29140" y="134428"/>
                                </a:lnTo>
                                <a:lnTo>
                                  <a:pt x="34372" y="127240"/>
                                </a:lnTo>
                                <a:lnTo>
                                  <a:pt x="38957" y="120242"/>
                                </a:lnTo>
                                <a:lnTo>
                                  <a:pt x="42881" y="113524"/>
                                </a:lnTo>
                                <a:lnTo>
                                  <a:pt x="46171" y="107250"/>
                                </a:lnTo>
                                <a:lnTo>
                                  <a:pt x="50984" y="95363"/>
                                </a:lnTo>
                                <a:lnTo>
                                  <a:pt x="53854" y="84466"/>
                                </a:lnTo>
                                <a:lnTo>
                                  <a:pt x="55175" y="73963"/>
                                </a:lnTo>
                                <a:lnTo>
                                  <a:pt x="55658" y="63626"/>
                                </a:lnTo>
                                <a:lnTo>
                                  <a:pt x="54730" y="52310"/>
                                </a:lnTo>
                                <a:lnTo>
                                  <a:pt x="51936" y="41769"/>
                                </a:lnTo>
                                <a:lnTo>
                                  <a:pt x="47187" y="32104"/>
                                </a:lnTo>
                                <a:lnTo>
                                  <a:pt x="40494" y="23633"/>
                                </a:lnTo>
                                <a:lnTo>
                                  <a:pt x="31820" y="16559"/>
                                </a:lnTo>
                                <a:lnTo>
                                  <a:pt x="21215" y="11124"/>
                                </a:lnTo>
                                <a:lnTo>
                                  <a:pt x="15513" y="9206"/>
                                </a:lnTo>
                                <a:lnTo>
                                  <a:pt x="8947" y="7733"/>
                                </a:lnTo>
                                <a:lnTo>
                                  <a:pt x="1924" y="6806"/>
                                </a:lnTo>
                                <a:lnTo>
                                  <a:pt x="0" y="6731"/>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66" name="Shape 3066"/>
                        <wps:cNvSpPr/>
                        <wps:spPr>
                          <a:xfrm>
                            <a:off x="193129" y="73786"/>
                            <a:ext cx="77331" cy="173115"/>
                          </a:xfrm>
                          <a:custGeom>
                            <a:avLst/>
                            <a:gdLst/>
                            <a:ahLst/>
                            <a:cxnLst/>
                            <a:rect l="0" t="0" r="0" b="0"/>
                            <a:pathLst>
                              <a:path w="77331" h="173115">
                                <a:moveTo>
                                  <a:pt x="77331" y="0"/>
                                </a:moveTo>
                                <a:lnTo>
                                  <a:pt x="77331" y="24399"/>
                                </a:lnTo>
                                <a:lnTo>
                                  <a:pt x="55487" y="28919"/>
                                </a:lnTo>
                                <a:cubicBezTo>
                                  <a:pt x="49302" y="31954"/>
                                  <a:pt x="44247" y="36196"/>
                                  <a:pt x="40297" y="41619"/>
                                </a:cubicBezTo>
                                <a:cubicBezTo>
                                  <a:pt x="36360" y="47042"/>
                                  <a:pt x="33427" y="53506"/>
                                  <a:pt x="31496" y="60999"/>
                                </a:cubicBezTo>
                                <a:cubicBezTo>
                                  <a:pt x="29578" y="68505"/>
                                  <a:pt x="28613" y="76772"/>
                                  <a:pt x="28613" y="85815"/>
                                </a:cubicBezTo>
                                <a:cubicBezTo>
                                  <a:pt x="28613" y="94552"/>
                                  <a:pt x="29413" y="102718"/>
                                  <a:pt x="31039" y="110326"/>
                                </a:cubicBezTo>
                                <a:cubicBezTo>
                                  <a:pt x="32652" y="117933"/>
                                  <a:pt x="35306" y="124537"/>
                                  <a:pt x="39002" y="130138"/>
                                </a:cubicBezTo>
                                <a:cubicBezTo>
                                  <a:pt x="42685" y="135738"/>
                                  <a:pt x="47574" y="140133"/>
                                  <a:pt x="53670" y="143333"/>
                                </a:cubicBezTo>
                                <a:cubicBezTo>
                                  <a:pt x="59754" y="146546"/>
                                  <a:pt x="67501" y="148146"/>
                                  <a:pt x="76911" y="148146"/>
                                </a:cubicBezTo>
                                <a:lnTo>
                                  <a:pt x="77331" y="148060"/>
                                </a:lnTo>
                                <a:lnTo>
                                  <a:pt x="77331" y="172801"/>
                                </a:lnTo>
                                <a:lnTo>
                                  <a:pt x="75717" y="173115"/>
                                </a:lnTo>
                                <a:cubicBezTo>
                                  <a:pt x="63233" y="173115"/>
                                  <a:pt x="52235" y="171108"/>
                                  <a:pt x="42748" y="167107"/>
                                </a:cubicBezTo>
                                <a:cubicBezTo>
                                  <a:pt x="33262" y="163107"/>
                                  <a:pt x="25311" y="157379"/>
                                  <a:pt x="18910" y="149899"/>
                                </a:cubicBezTo>
                                <a:cubicBezTo>
                                  <a:pt x="12522" y="142419"/>
                                  <a:pt x="7760" y="133465"/>
                                  <a:pt x="4661" y="123038"/>
                                </a:cubicBezTo>
                                <a:cubicBezTo>
                                  <a:pt x="1550" y="112612"/>
                                  <a:pt x="0" y="100826"/>
                                  <a:pt x="0" y="87694"/>
                                </a:cubicBezTo>
                                <a:cubicBezTo>
                                  <a:pt x="0" y="75045"/>
                                  <a:pt x="1613" y="63374"/>
                                  <a:pt x="4839" y="52693"/>
                                </a:cubicBezTo>
                                <a:cubicBezTo>
                                  <a:pt x="8065" y="42025"/>
                                  <a:pt x="12979" y="32729"/>
                                  <a:pt x="19571" y="24829"/>
                                </a:cubicBezTo>
                                <a:cubicBezTo>
                                  <a:pt x="26175" y="16917"/>
                                  <a:pt x="34417" y="10758"/>
                                  <a:pt x="44323" y="6351"/>
                                </a:cubicBezTo>
                                <a:lnTo>
                                  <a:pt x="77331"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067" name="Shape 3067"/>
                        <wps:cNvSpPr/>
                        <wps:spPr>
                          <a:xfrm>
                            <a:off x="0" y="15951"/>
                            <a:ext cx="186436" cy="229045"/>
                          </a:xfrm>
                          <a:custGeom>
                            <a:avLst/>
                            <a:gdLst/>
                            <a:ahLst/>
                            <a:cxnLst/>
                            <a:rect l="0" t="0" r="0" b="0"/>
                            <a:pathLst>
                              <a:path w="186436" h="229045">
                                <a:moveTo>
                                  <a:pt x="14681" y="0"/>
                                </a:moveTo>
                                <a:cubicBezTo>
                                  <a:pt x="16865" y="0"/>
                                  <a:pt x="18783" y="102"/>
                                  <a:pt x="20434" y="318"/>
                                </a:cubicBezTo>
                                <a:cubicBezTo>
                                  <a:pt x="22085" y="533"/>
                                  <a:pt x="23508" y="914"/>
                                  <a:pt x="24701" y="1461"/>
                                </a:cubicBezTo>
                                <a:cubicBezTo>
                                  <a:pt x="25895" y="2019"/>
                                  <a:pt x="26822" y="2756"/>
                                  <a:pt x="27470" y="3683"/>
                                </a:cubicBezTo>
                                <a:cubicBezTo>
                                  <a:pt x="28118" y="4597"/>
                                  <a:pt x="28715" y="5715"/>
                                  <a:pt x="29286" y="7023"/>
                                </a:cubicBezTo>
                                <a:lnTo>
                                  <a:pt x="94183" y="191059"/>
                                </a:lnTo>
                                <a:lnTo>
                                  <a:pt x="157150" y="6922"/>
                                </a:lnTo>
                                <a:cubicBezTo>
                                  <a:pt x="157455" y="5855"/>
                                  <a:pt x="157912" y="4801"/>
                                  <a:pt x="158534" y="3772"/>
                                </a:cubicBezTo>
                                <a:cubicBezTo>
                                  <a:pt x="159156" y="2743"/>
                                  <a:pt x="160134" y="1968"/>
                                  <a:pt x="161493" y="1422"/>
                                </a:cubicBezTo>
                                <a:cubicBezTo>
                                  <a:pt x="162839" y="889"/>
                                  <a:pt x="164414" y="508"/>
                                  <a:pt x="166205" y="305"/>
                                </a:cubicBezTo>
                                <a:cubicBezTo>
                                  <a:pt x="167995" y="102"/>
                                  <a:pt x="170078" y="0"/>
                                  <a:pt x="172428" y="0"/>
                                </a:cubicBezTo>
                                <a:cubicBezTo>
                                  <a:pt x="175146" y="0"/>
                                  <a:pt x="177520" y="152"/>
                                  <a:pt x="179565" y="444"/>
                                </a:cubicBezTo>
                                <a:cubicBezTo>
                                  <a:pt x="181622" y="749"/>
                                  <a:pt x="183286" y="1486"/>
                                  <a:pt x="184556" y="2654"/>
                                </a:cubicBezTo>
                                <a:cubicBezTo>
                                  <a:pt x="185839" y="3835"/>
                                  <a:pt x="186436" y="5296"/>
                                  <a:pt x="186347" y="7074"/>
                                </a:cubicBezTo>
                                <a:cubicBezTo>
                                  <a:pt x="186258" y="8839"/>
                                  <a:pt x="185864" y="10592"/>
                                  <a:pt x="185179" y="12319"/>
                                </a:cubicBezTo>
                                <a:lnTo>
                                  <a:pt x="109715" y="222021"/>
                                </a:lnTo>
                                <a:cubicBezTo>
                                  <a:pt x="109156" y="223482"/>
                                  <a:pt x="108344" y="224701"/>
                                  <a:pt x="107277" y="225679"/>
                                </a:cubicBezTo>
                                <a:cubicBezTo>
                                  <a:pt x="106210" y="226657"/>
                                  <a:pt x="104978" y="227355"/>
                                  <a:pt x="103568" y="227800"/>
                                </a:cubicBezTo>
                                <a:cubicBezTo>
                                  <a:pt x="102171" y="228244"/>
                                  <a:pt x="100622" y="228562"/>
                                  <a:pt x="98907" y="228752"/>
                                </a:cubicBezTo>
                                <a:cubicBezTo>
                                  <a:pt x="97206" y="228943"/>
                                  <a:pt x="95250" y="229045"/>
                                  <a:pt x="93065" y="229045"/>
                                </a:cubicBezTo>
                                <a:cubicBezTo>
                                  <a:pt x="91554" y="229045"/>
                                  <a:pt x="90208" y="229006"/>
                                  <a:pt x="89001" y="228943"/>
                                </a:cubicBezTo>
                                <a:cubicBezTo>
                                  <a:pt x="87808" y="228892"/>
                                  <a:pt x="86652" y="228752"/>
                                  <a:pt x="85535" y="228549"/>
                                </a:cubicBezTo>
                                <a:cubicBezTo>
                                  <a:pt x="84430" y="228333"/>
                                  <a:pt x="83477" y="228105"/>
                                  <a:pt x="82677" y="227838"/>
                                </a:cubicBezTo>
                                <a:cubicBezTo>
                                  <a:pt x="81877" y="227571"/>
                                  <a:pt x="81013" y="227152"/>
                                  <a:pt x="80074" y="226593"/>
                                </a:cubicBezTo>
                                <a:cubicBezTo>
                                  <a:pt x="79147" y="226035"/>
                                  <a:pt x="78410" y="225387"/>
                                  <a:pt x="77851" y="224663"/>
                                </a:cubicBezTo>
                                <a:cubicBezTo>
                                  <a:pt x="77305" y="223926"/>
                                  <a:pt x="76937" y="223279"/>
                                  <a:pt x="76759" y="222733"/>
                                </a:cubicBezTo>
                                <a:lnTo>
                                  <a:pt x="1029" y="12357"/>
                                </a:lnTo>
                                <a:cubicBezTo>
                                  <a:pt x="317" y="10490"/>
                                  <a:pt x="0" y="8598"/>
                                  <a:pt x="89" y="6680"/>
                                </a:cubicBezTo>
                                <a:cubicBezTo>
                                  <a:pt x="178" y="4763"/>
                                  <a:pt x="952" y="3277"/>
                                  <a:pt x="2413" y="2235"/>
                                </a:cubicBezTo>
                                <a:cubicBezTo>
                                  <a:pt x="3873" y="1194"/>
                                  <a:pt x="5651" y="559"/>
                                  <a:pt x="7747" y="330"/>
                                </a:cubicBezTo>
                                <a:cubicBezTo>
                                  <a:pt x="9842" y="114"/>
                                  <a:pt x="12154" y="0"/>
                                  <a:pt x="14681"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068" name="Shape 3068"/>
                        <wps:cNvSpPr/>
                        <wps:spPr>
                          <a:xfrm>
                            <a:off x="469062" y="75425"/>
                            <a:ext cx="131940" cy="171475"/>
                          </a:xfrm>
                          <a:custGeom>
                            <a:avLst/>
                            <a:gdLst/>
                            <a:ahLst/>
                            <a:cxnLst/>
                            <a:rect l="0" t="0" r="0" b="0"/>
                            <a:pathLst>
                              <a:path w="131940" h="171475">
                                <a:moveTo>
                                  <a:pt x="13526" y="0"/>
                                </a:moveTo>
                                <a:cubicBezTo>
                                  <a:pt x="15596" y="0"/>
                                  <a:pt x="17475" y="102"/>
                                  <a:pt x="19152" y="317"/>
                                </a:cubicBezTo>
                                <a:cubicBezTo>
                                  <a:pt x="20841" y="546"/>
                                  <a:pt x="22288" y="978"/>
                                  <a:pt x="23507" y="1638"/>
                                </a:cubicBezTo>
                                <a:cubicBezTo>
                                  <a:pt x="24727" y="2286"/>
                                  <a:pt x="25679" y="3175"/>
                                  <a:pt x="26365" y="4318"/>
                                </a:cubicBezTo>
                                <a:cubicBezTo>
                                  <a:pt x="27051" y="5448"/>
                                  <a:pt x="27394" y="6642"/>
                                  <a:pt x="27394" y="7887"/>
                                </a:cubicBezTo>
                                <a:lnTo>
                                  <a:pt x="27394" y="98996"/>
                                </a:lnTo>
                                <a:cubicBezTo>
                                  <a:pt x="27394" y="108280"/>
                                  <a:pt x="28092" y="115773"/>
                                  <a:pt x="29476" y="121463"/>
                                </a:cubicBezTo>
                                <a:cubicBezTo>
                                  <a:pt x="30874" y="127140"/>
                                  <a:pt x="32893" y="131889"/>
                                  <a:pt x="35522" y="135699"/>
                                </a:cubicBezTo>
                                <a:cubicBezTo>
                                  <a:pt x="38163" y="139497"/>
                                  <a:pt x="41503" y="142431"/>
                                  <a:pt x="45542" y="144475"/>
                                </a:cubicBezTo>
                                <a:cubicBezTo>
                                  <a:pt x="49581" y="146520"/>
                                  <a:pt x="54381" y="147549"/>
                                  <a:pt x="59931" y="147549"/>
                                </a:cubicBezTo>
                                <a:cubicBezTo>
                                  <a:pt x="66980" y="147549"/>
                                  <a:pt x="74180" y="144907"/>
                                  <a:pt x="81547" y="139636"/>
                                </a:cubicBezTo>
                                <a:cubicBezTo>
                                  <a:pt x="88900" y="134366"/>
                                  <a:pt x="96570" y="126797"/>
                                  <a:pt x="104546" y="116942"/>
                                </a:cubicBezTo>
                                <a:lnTo>
                                  <a:pt x="104546" y="7887"/>
                                </a:lnTo>
                                <a:cubicBezTo>
                                  <a:pt x="104546" y="6617"/>
                                  <a:pt x="104826" y="5423"/>
                                  <a:pt x="105397" y="4293"/>
                                </a:cubicBezTo>
                                <a:cubicBezTo>
                                  <a:pt x="105969" y="3162"/>
                                  <a:pt x="106909" y="2261"/>
                                  <a:pt x="108217" y="1613"/>
                                </a:cubicBezTo>
                                <a:cubicBezTo>
                                  <a:pt x="109538" y="965"/>
                                  <a:pt x="111011" y="521"/>
                                  <a:pt x="112649" y="317"/>
                                </a:cubicBezTo>
                                <a:cubicBezTo>
                                  <a:pt x="114287" y="102"/>
                                  <a:pt x="116154" y="0"/>
                                  <a:pt x="118237" y="0"/>
                                </a:cubicBezTo>
                                <a:cubicBezTo>
                                  <a:pt x="120205" y="0"/>
                                  <a:pt x="122022" y="102"/>
                                  <a:pt x="123711" y="317"/>
                                </a:cubicBezTo>
                                <a:cubicBezTo>
                                  <a:pt x="125387" y="546"/>
                                  <a:pt x="126847" y="978"/>
                                  <a:pt x="128067" y="1638"/>
                                </a:cubicBezTo>
                                <a:cubicBezTo>
                                  <a:pt x="129286" y="2286"/>
                                  <a:pt x="130238" y="3175"/>
                                  <a:pt x="130911" y="4318"/>
                                </a:cubicBezTo>
                                <a:cubicBezTo>
                                  <a:pt x="131597" y="5448"/>
                                  <a:pt x="131940" y="6642"/>
                                  <a:pt x="131940" y="7887"/>
                                </a:cubicBezTo>
                                <a:lnTo>
                                  <a:pt x="131940" y="161684"/>
                                </a:lnTo>
                                <a:cubicBezTo>
                                  <a:pt x="131940" y="162877"/>
                                  <a:pt x="131648" y="164071"/>
                                  <a:pt x="131039" y="165265"/>
                                </a:cubicBezTo>
                                <a:cubicBezTo>
                                  <a:pt x="130442" y="166446"/>
                                  <a:pt x="129489" y="167335"/>
                                  <a:pt x="128168" y="167894"/>
                                </a:cubicBezTo>
                                <a:cubicBezTo>
                                  <a:pt x="126860" y="168453"/>
                                  <a:pt x="125438" y="168872"/>
                                  <a:pt x="123914" y="169151"/>
                                </a:cubicBezTo>
                                <a:cubicBezTo>
                                  <a:pt x="122403" y="169431"/>
                                  <a:pt x="120624" y="169570"/>
                                  <a:pt x="118580" y="169570"/>
                                </a:cubicBezTo>
                                <a:cubicBezTo>
                                  <a:pt x="116306" y="169570"/>
                                  <a:pt x="114389" y="169418"/>
                                  <a:pt x="112839" y="169139"/>
                                </a:cubicBezTo>
                                <a:cubicBezTo>
                                  <a:pt x="111290" y="168859"/>
                                  <a:pt x="109956" y="168440"/>
                                  <a:pt x="108814" y="167869"/>
                                </a:cubicBezTo>
                                <a:cubicBezTo>
                                  <a:pt x="107671" y="167310"/>
                                  <a:pt x="106819" y="166459"/>
                                  <a:pt x="106248" y="165316"/>
                                </a:cubicBezTo>
                                <a:cubicBezTo>
                                  <a:pt x="105689" y="164186"/>
                                  <a:pt x="105397" y="162966"/>
                                  <a:pt x="105397" y="161684"/>
                                </a:cubicBezTo>
                                <a:lnTo>
                                  <a:pt x="105397" y="143396"/>
                                </a:lnTo>
                                <a:cubicBezTo>
                                  <a:pt x="100406" y="152781"/>
                                  <a:pt x="93459" y="159817"/>
                                  <a:pt x="84556" y="164478"/>
                                </a:cubicBezTo>
                                <a:cubicBezTo>
                                  <a:pt x="75654" y="169139"/>
                                  <a:pt x="66700" y="171475"/>
                                  <a:pt x="57696" y="171475"/>
                                </a:cubicBezTo>
                                <a:cubicBezTo>
                                  <a:pt x="47003" y="171475"/>
                                  <a:pt x="37973" y="169659"/>
                                  <a:pt x="30594" y="166040"/>
                                </a:cubicBezTo>
                                <a:cubicBezTo>
                                  <a:pt x="23228" y="162408"/>
                                  <a:pt x="17247" y="157455"/>
                                  <a:pt x="12662" y="151155"/>
                                </a:cubicBezTo>
                                <a:cubicBezTo>
                                  <a:pt x="8090" y="144869"/>
                                  <a:pt x="4826" y="137744"/>
                                  <a:pt x="2896" y="129781"/>
                                </a:cubicBezTo>
                                <a:cubicBezTo>
                                  <a:pt x="965" y="121806"/>
                                  <a:pt x="0" y="112166"/>
                                  <a:pt x="0" y="100863"/>
                                </a:cubicBezTo>
                                <a:lnTo>
                                  <a:pt x="0" y="7887"/>
                                </a:lnTo>
                                <a:cubicBezTo>
                                  <a:pt x="0" y="6617"/>
                                  <a:pt x="279" y="5423"/>
                                  <a:pt x="851" y="4293"/>
                                </a:cubicBezTo>
                                <a:cubicBezTo>
                                  <a:pt x="1422" y="3162"/>
                                  <a:pt x="2362" y="2261"/>
                                  <a:pt x="3670" y="1613"/>
                                </a:cubicBezTo>
                                <a:cubicBezTo>
                                  <a:pt x="4978" y="965"/>
                                  <a:pt x="6452" y="521"/>
                                  <a:pt x="8103" y="317"/>
                                </a:cubicBezTo>
                                <a:cubicBezTo>
                                  <a:pt x="9741" y="102"/>
                                  <a:pt x="11544" y="0"/>
                                  <a:pt x="13526"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069" name="Shape 3069"/>
                        <wps:cNvSpPr/>
                        <wps:spPr>
                          <a:xfrm>
                            <a:off x="925347" y="74013"/>
                            <a:ext cx="72087" cy="172012"/>
                          </a:xfrm>
                          <a:custGeom>
                            <a:avLst/>
                            <a:gdLst/>
                            <a:ahLst/>
                            <a:cxnLst/>
                            <a:rect l="0" t="0" r="0" b="0"/>
                            <a:pathLst>
                              <a:path w="72087" h="172012">
                                <a:moveTo>
                                  <a:pt x="72087" y="0"/>
                                </a:moveTo>
                                <a:lnTo>
                                  <a:pt x="72087" y="24039"/>
                                </a:lnTo>
                                <a:lnTo>
                                  <a:pt x="54661" y="27778"/>
                                </a:lnTo>
                                <a:cubicBezTo>
                                  <a:pt x="49289" y="30445"/>
                                  <a:pt x="44755" y="33963"/>
                                  <a:pt x="41047" y="38357"/>
                                </a:cubicBezTo>
                                <a:cubicBezTo>
                                  <a:pt x="37338" y="42751"/>
                                  <a:pt x="34468" y="47920"/>
                                  <a:pt x="32436" y="53889"/>
                                </a:cubicBezTo>
                                <a:cubicBezTo>
                                  <a:pt x="30404" y="59845"/>
                                  <a:pt x="29235" y="64837"/>
                                  <a:pt x="28956" y="68850"/>
                                </a:cubicBezTo>
                                <a:lnTo>
                                  <a:pt x="72087" y="68850"/>
                                </a:lnTo>
                                <a:lnTo>
                                  <a:pt x="72087" y="92434"/>
                                </a:lnTo>
                                <a:lnTo>
                                  <a:pt x="28956" y="92434"/>
                                </a:lnTo>
                                <a:cubicBezTo>
                                  <a:pt x="28956" y="99419"/>
                                  <a:pt x="29845" y="106581"/>
                                  <a:pt x="31623" y="113935"/>
                                </a:cubicBezTo>
                                <a:cubicBezTo>
                                  <a:pt x="33401" y="121288"/>
                                  <a:pt x="36271" y="127486"/>
                                  <a:pt x="40234" y="132553"/>
                                </a:cubicBezTo>
                                <a:cubicBezTo>
                                  <a:pt x="44196" y="137608"/>
                                  <a:pt x="49352" y="141494"/>
                                  <a:pt x="55690" y="144199"/>
                                </a:cubicBezTo>
                                <a:lnTo>
                                  <a:pt x="72087" y="146978"/>
                                </a:lnTo>
                                <a:lnTo>
                                  <a:pt x="72087" y="172012"/>
                                </a:lnTo>
                                <a:lnTo>
                                  <a:pt x="44234" y="167275"/>
                                </a:lnTo>
                                <a:cubicBezTo>
                                  <a:pt x="34633" y="163541"/>
                                  <a:pt x="26518" y="157978"/>
                                  <a:pt x="19901" y="150574"/>
                                </a:cubicBezTo>
                                <a:cubicBezTo>
                                  <a:pt x="13297" y="143183"/>
                                  <a:pt x="8318" y="134166"/>
                                  <a:pt x="4991" y="123536"/>
                                </a:cubicBezTo>
                                <a:cubicBezTo>
                                  <a:pt x="1664" y="112906"/>
                                  <a:pt x="0" y="100536"/>
                                  <a:pt x="0" y="86452"/>
                                </a:cubicBezTo>
                                <a:cubicBezTo>
                                  <a:pt x="0" y="73066"/>
                                  <a:pt x="1740" y="61014"/>
                                  <a:pt x="5207" y="50295"/>
                                </a:cubicBezTo>
                                <a:cubicBezTo>
                                  <a:pt x="8687" y="39576"/>
                                  <a:pt x="13691" y="30432"/>
                                  <a:pt x="20231" y="22876"/>
                                </a:cubicBezTo>
                                <a:cubicBezTo>
                                  <a:pt x="26784" y="15307"/>
                                  <a:pt x="34684" y="9528"/>
                                  <a:pt x="43955" y="5515"/>
                                </a:cubicBezTo>
                                <a:lnTo>
                                  <a:pt x="72087"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070" name="Shape 3070"/>
                        <wps:cNvSpPr/>
                        <wps:spPr>
                          <a:xfrm>
                            <a:off x="655676" y="73508"/>
                            <a:ext cx="226441" cy="171488"/>
                          </a:xfrm>
                          <a:custGeom>
                            <a:avLst/>
                            <a:gdLst/>
                            <a:ahLst/>
                            <a:cxnLst/>
                            <a:rect l="0" t="0" r="0" b="0"/>
                            <a:pathLst>
                              <a:path w="226441" h="171488">
                                <a:moveTo>
                                  <a:pt x="71463" y="0"/>
                                </a:moveTo>
                                <a:cubicBezTo>
                                  <a:pt x="78244" y="0"/>
                                  <a:pt x="84341" y="825"/>
                                  <a:pt x="89751" y="2464"/>
                                </a:cubicBezTo>
                                <a:cubicBezTo>
                                  <a:pt x="95148" y="4115"/>
                                  <a:pt x="99961" y="6452"/>
                                  <a:pt x="104165" y="9487"/>
                                </a:cubicBezTo>
                                <a:cubicBezTo>
                                  <a:pt x="108369" y="12535"/>
                                  <a:pt x="111938" y="16129"/>
                                  <a:pt x="114858" y="20269"/>
                                </a:cubicBezTo>
                                <a:cubicBezTo>
                                  <a:pt x="117780" y="24422"/>
                                  <a:pt x="119456" y="28156"/>
                                  <a:pt x="119888" y="31483"/>
                                </a:cubicBezTo>
                                <a:cubicBezTo>
                                  <a:pt x="122682" y="26238"/>
                                  <a:pt x="126505" y="21552"/>
                                  <a:pt x="131343" y="17412"/>
                                </a:cubicBezTo>
                                <a:cubicBezTo>
                                  <a:pt x="136169" y="13284"/>
                                  <a:pt x="140830" y="9931"/>
                                  <a:pt x="145300" y="7366"/>
                                </a:cubicBezTo>
                                <a:cubicBezTo>
                                  <a:pt x="149758" y="4813"/>
                                  <a:pt x="154165" y="2934"/>
                                  <a:pt x="158483" y="1765"/>
                                </a:cubicBezTo>
                                <a:cubicBezTo>
                                  <a:pt x="162814" y="597"/>
                                  <a:pt x="167005" y="0"/>
                                  <a:pt x="171081" y="0"/>
                                </a:cubicBezTo>
                                <a:cubicBezTo>
                                  <a:pt x="181254" y="0"/>
                                  <a:pt x="189954" y="1854"/>
                                  <a:pt x="197155" y="5537"/>
                                </a:cubicBezTo>
                                <a:cubicBezTo>
                                  <a:pt x="204356" y="9233"/>
                                  <a:pt x="210121" y="14173"/>
                                  <a:pt x="214439" y="20383"/>
                                </a:cubicBezTo>
                                <a:cubicBezTo>
                                  <a:pt x="218770" y="26581"/>
                                  <a:pt x="221843" y="33718"/>
                                  <a:pt x="223685" y="41783"/>
                                </a:cubicBezTo>
                                <a:cubicBezTo>
                                  <a:pt x="225527" y="49835"/>
                                  <a:pt x="226441" y="58255"/>
                                  <a:pt x="226441" y="67043"/>
                                </a:cubicBezTo>
                                <a:lnTo>
                                  <a:pt x="226441" y="163601"/>
                                </a:lnTo>
                                <a:cubicBezTo>
                                  <a:pt x="226441" y="164871"/>
                                  <a:pt x="226098" y="166091"/>
                                  <a:pt x="225387" y="167272"/>
                                </a:cubicBezTo>
                                <a:cubicBezTo>
                                  <a:pt x="224688" y="168440"/>
                                  <a:pt x="223723" y="169304"/>
                                  <a:pt x="222491" y="169863"/>
                                </a:cubicBezTo>
                                <a:cubicBezTo>
                                  <a:pt x="221259" y="170434"/>
                                  <a:pt x="219901" y="170840"/>
                                  <a:pt x="218427" y="171094"/>
                                </a:cubicBezTo>
                                <a:cubicBezTo>
                                  <a:pt x="216941" y="171348"/>
                                  <a:pt x="215049" y="171488"/>
                                  <a:pt x="212737" y="171488"/>
                                </a:cubicBezTo>
                                <a:cubicBezTo>
                                  <a:pt x="210299" y="171488"/>
                                  <a:pt x="208381" y="171361"/>
                                  <a:pt x="206972" y="171120"/>
                                </a:cubicBezTo>
                                <a:cubicBezTo>
                                  <a:pt x="205562" y="170878"/>
                                  <a:pt x="204191" y="170459"/>
                                  <a:pt x="202831" y="169888"/>
                                </a:cubicBezTo>
                                <a:cubicBezTo>
                                  <a:pt x="201473" y="169304"/>
                                  <a:pt x="200508" y="168440"/>
                                  <a:pt x="199923" y="167272"/>
                                </a:cubicBezTo>
                                <a:cubicBezTo>
                                  <a:pt x="199339" y="166116"/>
                                  <a:pt x="199047" y="164884"/>
                                  <a:pt x="199047" y="163601"/>
                                </a:cubicBezTo>
                                <a:lnTo>
                                  <a:pt x="199047" y="68910"/>
                                </a:lnTo>
                                <a:cubicBezTo>
                                  <a:pt x="199047" y="62001"/>
                                  <a:pt x="198425" y="55728"/>
                                  <a:pt x="197193" y="50076"/>
                                </a:cubicBezTo>
                                <a:cubicBezTo>
                                  <a:pt x="195961" y="44437"/>
                                  <a:pt x="194081" y="39688"/>
                                  <a:pt x="191579" y="35852"/>
                                </a:cubicBezTo>
                                <a:cubicBezTo>
                                  <a:pt x="189065" y="32017"/>
                                  <a:pt x="185928" y="29070"/>
                                  <a:pt x="182169" y="27013"/>
                                </a:cubicBezTo>
                                <a:cubicBezTo>
                                  <a:pt x="178409" y="24956"/>
                                  <a:pt x="173977" y="23927"/>
                                  <a:pt x="168846" y="23927"/>
                                </a:cubicBezTo>
                                <a:cubicBezTo>
                                  <a:pt x="162534" y="23927"/>
                                  <a:pt x="155956" y="26530"/>
                                  <a:pt x="149111" y="31725"/>
                                </a:cubicBezTo>
                                <a:cubicBezTo>
                                  <a:pt x="142265" y="36919"/>
                                  <a:pt x="134810" y="44488"/>
                                  <a:pt x="126746" y="54445"/>
                                </a:cubicBezTo>
                                <a:lnTo>
                                  <a:pt x="126746" y="163601"/>
                                </a:lnTo>
                                <a:cubicBezTo>
                                  <a:pt x="126746" y="164833"/>
                                  <a:pt x="126390" y="166053"/>
                                  <a:pt x="125666" y="167246"/>
                                </a:cubicBezTo>
                                <a:cubicBezTo>
                                  <a:pt x="124955" y="168440"/>
                                  <a:pt x="123990" y="169316"/>
                                  <a:pt x="122771" y="169875"/>
                                </a:cubicBezTo>
                                <a:cubicBezTo>
                                  <a:pt x="121551" y="170434"/>
                                  <a:pt x="120205" y="170840"/>
                                  <a:pt x="118732" y="171094"/>
                                </a:cubicBezTo>
                                <a:cubicBezTo>
                                  <a:pt x="117246" y="171348"/>
                                  <a:pt x="115354" y="171488"/>
                                  <a:pt x="113055" y="171488"/>
                                </a:cubicBezTo>
                                <a:cubicBezTo>
                                  <a:pt x="110718" y="171488"/>
                                  <a:pt x="108851" y="171361"/>
                                  <a:pt x="107442" y="171120"/>
                                </a:cubicBezTo>
                                <a:cubicBezTo>
                                  <a:pt x="106032" y="170878"/>
                                  <a:pt x="104661" y="170459"/>
                                  <a:pt x="103301" y="169888"/>
                                </a:cubicBezTo>
                                <a:cubicBezTo>
                                  <a:pt x="101943" y="169304"/>
                                  <a:pt x="100978" y="168440"/>
                                  <a:pt x="100393" y="167272"/>
                                </a:cubicBezTo>
                                <a:cubicBezTo>
                                  <a:pt x="99822" y="166116"/>
                                  <a:pt x="99530" y="164884"/>
                                  <a:pt x="99530" y="163601"/>
                                </a:cubicBezTo>
                                <a:lnTo>
                                  <a:pt x="99530" y="68910"/>
                                </a:lnTo>
                                <a:cubicBezTo>
                                  <a:pt x="99530" y="62039"/>
                                  <a:pt x="98882" y="55753"/>
                                  <a:pt x="97574" y="50063"/>
                                </a:cubicBezTo>
                                <a:cubicBezTo>
                                  <a:pt x="96279" y="44361"/>
                                  <a:pt x="94386" y="39611"/>
                                  <a:pt x="91910" y="35814"/>
                                </a:cubicBezTo>
                                <a:cubicBezTo>
                                  <a:pt x="89433" y="32017"/>
                                  <a:pt x="86309" y="29096"/>
                                  <a:pt x="82550" y="27026"/>
                                </a:cubicBezTo>
                                <a:cubicBezTo>
                                  <a:pt x="78778" y="24968"/>
                                  <a:pt x="74333" y="23927"/>
                                  <a:pt x="69228" y="23927"/>
                                </a:cubicBezTo>
                                <a:cubicBezTo>
                                  <a:pt x="62928" y="23927"/>
                                  <a:pt x="56375" y="26518"/>
                                  <a:pt x="49555" y="31712"/>
                                </a:cubicBezTo>
                                <a:cubicBezTo>
                                  <a:pt x="42748" y="36893"/>
                                  <a:pt x="35357" y="44463"/>
                                  <a:pt x="27394" y="54445"/>
                                </a:cubicBezTo>
                                <a:lnTo>
                                  <a:pt x="27394" y="163601"/>
                                </a:lnTo>
                                <a:cubicBezTo>
                                  <a:pt x="27394" y="164871"/>
                                  <a:pt x="27051" y="166091"/>
                                  <a:pt x="26339" y="167272"/>
                                </a:cubicBezTo>
                                <a:cubicBezTo>
                                  <a:pt x="25641" y="168440"/>
                                  <a:pt x="24676" y="169304"/>
                                  <a:pt x="23444" y="169863"/>
                                </a:cubicBezTo>
                                <a:cubicBezTo>
                                  <a:pt x="22212" y="170434"/>
                                  <a:pt x="20853" y="170840"/>
                                  <a:pt x="19380" y="171094"/>
                                </a:cubicBezTo>
                                <a:cubicBezTo>
                                  <a:pt x="17894" y="171348"/>
                                  <a:pt x="15951" y="171488"/>
                                  <a:pt x="13526" y="171488"/>
                                </a:cubicBezTo>
                                <a:cubicBezTo>
                                  <a:pt x="11201" y="171488"/>
                                  <a:pt x="9334" y="171361"/>
                                  <a:pt x="7925" y="171120"/>
                                </a:cubicBezTo>
                                <a:cubicBezTo>
                                  <a:pt x="6515" y="170878"/>
                                  <a:pt x="5143" y="170459"/>
                                  <a:pt x="3784" y="169888"/>
                                </a:cubicBezTo>
                                <a:cubicBezTo>
                                  <a:pt x="2425" y="169304"/>
                                  <a:pt x="1460" y="168440"/>
                                  <a:pt x="876" y="167272"/>
                                </a:cubicBezTo>
                                <a:cubicBezTo>
                                  <a:pt x="292" y="166116"/>
                                  <a:pt x="0" y="164884"/>
                                  <a:pt x="0" y="163601"/>
                                </a:cubicBezTo>
                                <a:lnTo>
                                  <a:pt x="0" y="9804"/>
                                </a:lnTo>
                                <a:cubicBezTo>
                                  <a:pt x="0" y="8534"/>
                                  <a:pt x="292" y="7341"/>
                                  <a:pt x="851" y="6210"/>
                                </a:cubicBezTo>
                                <a:cubicBezTo>
                                  <a:pt x="1422" y="5080"/>
                                  <a:pt x="2362" y="4178"/>
                                  <a:pt x="3670" y="3531"/>
                                </a:cubicBezTo>
                                <a:cubicBezTo>
                                  <a:pt x="4978" y="2883"/>
                                  <a:pt x="6388" y="2438"/>
                                  <a:pt x="7887" y="2235"/>
                                </a:cubicBezTo>
                                <a:cubicBezTo>
                                  <a:pt x="9385" y="2019"/>
                                  <a:pt x="11150" y="1918"/>
                                  <a:pt x="13183" y="1918"/>
                                </a:cubicBezTo>
                                <a:cubicBezTo>
                                  <a:pt x="15151" y="1918"/>
                                  <a:pt x="16967" y="2019"/>
                                  <a:pt x="18618" y="2248"/>
                                </a:cubicBezTo>
                                <a:cubicBezTo>
                                  <a:pt x="20269" y="2476"/>
                                  <a:pt x="21691" y="2934"/>
                                  <a:pt x="22885" y="3619"/>
                                </a:cubicBezTo>
                                <a:cubicBezTo>
                                  <a:pt x="24079" y="4318"/>
                                  <a:pt x="24955" y="5232"/>
                                  <a:pt x="25527" y="6363"/>
                                </a:cubicBezTo>
                                <a:cubicBezTo>
                                  <a:pt x="26086" y="7493"/>
                                  <a:pt x="26378" y="8636"/>
                                  <a:pt x="26378" y="9804"/>
                                </a:cubicBezTo>
                                <a:lnTo>
                                  <a:pt x="26378" y="28080"/>
                                </a:lnTo>
                                <a:cubicBezTo>
                                  <a:pt x="31305" y="18707"/>
                                  <a:pt x="37960" y="11697"/>
                                  <a:pt x="46329" y="7010"/>
                                </a:cubicBezTo>
                                <a:cubicBezTo>
                                  <a:pt x="54711" y="2337"/>
                                  <a:pt x="63081" y="0"/>
                                  <a:pt x="71463"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071" name="Shape 3071"/>
                        <wps:cNvSpPr/>
                        <wps:spPr>
                          <a:xfrm>
                            <a:off x="270459" y="73508"/>
                            <a:ext cx="77330" cy="173079"/>
                          </a:xfrm>
                          <a:custGeom>
                            <a:avLst/>
                            <a:gdLst/>
                            <a:ahLst/>
                            <a:cxnLst/>
                            <a:rect l="0" t="0" r="0" b="0"/>
                            <a:pathLst>
                              <a:path w="77330" h="173079">
                                <a:moveTo>
                                  <a:pt x="1448" y="0"/>
                                </a:moveTo>
                                <a:cubicBezTo>
                                  <a:pt x="13932" y="0"/>
                                  <a:pt x="24930" y="1981"/>
                                  <a:pt x="34430" y="5918"/>
                                </a:cubicBezTo>
                                <a:cubicBezTo>
                                  <a:pt x="43942" y="9868"/>
                                  <a:pt x="51879" y="15596"/>
                                  <a:pt x="58242" y="23114"/>
                                </a:cubicBezTo>
                                <a:cubicBezTo>
                                  <a:pt x="64617" y="30632"/>
                                  <a:pt x="69393" y="39624"/>
                                  <a:pt x="72568" y="50089"/>
                                </a:cubicBezTo>
                                <a:cubicBezTo>
                                  <a:pt x="75743" y="60566"/>
                                  <a:pt x="77330" y="72225"/>
                                  <a:pt x="77330" y="85077"/>
                                </a:cubicBezTo>
                                <a:cubicBezTo>
                                  <a:pt x="77330" y="97638"/>
                                  <a:pt x="75692" y="109271"/>
                                  <a:pt x="72403" y="119964"/>
                                </a:cubicBezTo>
                                <a:cubicBezTo>
                                  <a:pt x="69113" y="130658"/>
                                  <a:pt x="64148" y="140005"/>
                                  <a:pt x="57518" y="148006"/>
                                </a:cubicBezTo>
                                <a:cubicBezTo>
                                  <a:pt x="50902" y="156007"/>
                                  <a:pt x="42647" y="162230"/>
                                  <a:pt x="32779" y="166700"/>
                                </a:cubicBezTo>
                                <a:lnTo>
                                  <a:pt x="0" y="173079"/>
                                </a:lnTo>
                                <a:lnTo>
                                  <a:pt x="0" y="148339"/>
                                </a:lnTo>
                                <a:lnTo>
                                  <a:pt x="21793" y="143853"/>
                                </a:lnTo>
                                <a:cubicBezTo>
                                  <a:pt x="27978" y="140805"/>
                                  <a:pt x="33045" y="136601"/>
                                  <a:pt x="36982" y="131229"/>
                                </a:cubicBezTo>
                                <a:cubicBezTo>
                                  <a:pt x="40932" y="125857"/>
                                  <a:pt x="43866" y="119393"/>
                                  <a:pt x="45809" y="111836"/>
                                </a:cubicBezTo>
                                <a:cubicBezTo>
                                  <a:pt x="47752" y="104280"/>
                                  <a:pt x="48717" y="95987"/>
                                  <a:pt x="48717" y="86944"/>
                                </a:cubicBezTo>
                                <a:cubicBezTo>
                                  <a:pt x="48717" y="78562"/>
                                  <a:pt x="47904" y="70536"/>
                                  <a:pt x="46266" y="62878"/>
                                </a:cubicBezTo>
                                <a:cubicBezTo>
                                  <a:pt x="44628" y="55232"/>
                                  <a:pt x="41973" y="48590"/>
                                  <a:pt x="38316" y="42989"/>
                                </a:cubicBezTo>
                                <a:cubicBezTo>
                                  <a:pt x="34646" y="37376"/>
                                  <a:pt x="29718" y="32918"/>
                                  <a:pt x="23520" y="29604"/>
                                </a:cubicBezTo>
                                <a:cubicBezTo>
                                  <a:pt x="17323" y="26276"/>
                                  <a:pt x="9563" y="24625"/>
                                  <a:pt x="254" y="24625"/>
                                </a:cubicBezTo>
                                <a:lnTo>
                                  <a:pt x="0" y="24678"/>
                                </a:lnTo>
                                <a:lnTo>
                                  <a:pt x="0" y="279"/>
                                </a:lnTo>
                                <a:lnTo>
                                  <a:pt x="1448"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072" name="Shape 3072"/>
                        <wps:cNvSpPr/>
                        <wps:spPr>
                          <a:xfrm>
                            <a:off x="392024" y="0"/>
                            <a:ext cx="27394" cy="244996"/>
                          </a:xfrm>
                          <a:custGeom>
                            <a:avLst/>
                            <a:gdLst/>
                            <a:ahLst/>
                            <a:cxnLst/>
                            <a:rect l="0" t="0" r="0" b="0"/>
                            <a:pathLst>
                              <a:path w="27394" h="244996">
                                <a:moveTo>
                                  <a:pt x="13526" y="0"/>
                                </a:moveTo>
                                <a:cubicBezTo>
                                  <a:pt x="15596" y="0"/>
                                  <a:pt x="17475" y="102"/>
                                  <a:pt x="19164" y="330"/>
                                </a:cubicBezTo>
                                <a:cubicBezTo>
                                  <a:pt x="20853" y="546"/>
                                  <a:pt x="22301" y="978"/>
                                  <a:pt x="23520" y="1638"/>
                                </a:cubicBezTo>
                                <a:cubicBezTo>
                                  <a:pt x="24740" y="2299"/>
                                  <a:pt x="25692" y="3188"/>
                                  <a:pt x="26378" y="4318"/>
                                </a:cubicBezTo>
                                <a:cubicBezTo>
                                  <a:pt x="27051" y="5448"/>
                                  <a:pt x="27394" y="6642"/>
                                  <a:pt x="27394" y="7887"/>
                                </a:cubicBezTo>
                                <a:lnTo>
                                  <a:pt x="27394" y="237096"/>
                                </a:lnTo>
                                <a:cubicBezTo>
                                  <a:pt x="27394" y="238379"/>
                                  <a:pt x="27051" y="239611"/>
                                  <a:pt x="26340" y="240767"/>
                                </a:cubicBezTo>
                                <a:cubicBezTo>
                                  <a:pt x="25641" y="241935"/>
                                  <a:pt x="24676" y="242799"/>
                                  <a:pt x="23444" y="243370"/>
                                </a:cubicBezTo>
                                <a:cubicBezTo>
                                  <a:pt x="22212" y="243942"/>
                                  <a:pt x="20866" y="244348"/>
                                  <a:pt x="19380" y="244602"/>
                                </a:cubicBezTo>
                                <a:cubicBezTo>
                                  <a:pt x="17907" y="244856"/>
                                  <a:pt x="15951" y="244996"/>
                                  <a:pt x="13526" y="244996"/>
                                </a:cubicBezTo>
                                <a:cubicBezTo>
                                  <a:pt x="11201" y="244996"/>
                                  <a:pt x="9334" y="244869"/>
                                  <a:pt x="7925" y="244627"/>
                                </a:cubicBezTo>
                                <a:cubicBezTo>
                                  <a:pt x="6515" y="244386"/>
                                  <a:pt x="5131" y="243967"/>
                                  <a:pt x="3785" y="243383"/>
                                </a:cubicBezTo>
                                <a:cubicBezTo>
                                  <a:pt x="2426" y="242811"/>
                                  <a:pt x="1460" y="241935"/>
                                  <a:pt x="876" y="240779"/>
                                </a:cubicBezTo>
                                <a:cubicBezTo>
                                  <a:pt x="292" y="239624"/>
                                  <a:pt x="0" y="238392"/>
                                  <a:pt x="0" y="237096"/>
                                </a:cubicBezTo>
                                <a:lnTo>
                                  <a:pt x="0" y="7887"/>
                                </a:lnTo>
                                <a:cubicBezTo>
                                  <a:pt x="0" y="6629"/>
                                  <a:pt x="292" y="5436"/>
                                  <a:pt x="851" y="4293"/>
                                </a:cubicBezTo>
                                <a:cubicBezTo>
                                  <a:pt x="1422" y="3162"/>
                                  <a:pt x="2362" y="2273"/>
                                  <a:pt x="3670" y="1613"/>
                                </a:cubicBezTo>
                                <a:cubicBezTo>
                                  <a:pt x="4978" y="965"/>
                                  <a:pt x="6464" y="533"/>
                                  <a:pt x="8103" y="318"/>
                                </a:cubicBezTo>
                                <a:cubicBezTo>
                                  <a:pt x="9754" y="102"/>
                                  <a:pt x="11557" y="0"/>
                                  <a:pt x="13526"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073" name="Shape 3073"/>
                        <wps:cNvSpPr/>
                        <wps:spPr>
                          <a:xfrm>
                            <a:off x="997435" y="210134"/>
                            <a:ext cx="65225" cy="36767"/>
                          </a:xfrm>
                          <a:custGeom>
                            <a:avLst/>
                            <a:gdLst/>
                            <a:ahLst/>
                            <a:cxnLst/>
                            <a:rect l="0" t="0" r="0" b="0"/>
                            <a:pathLst>
                              <a:path w="65225" h="36767">
                                <a:moveTo>
                                  <a:pt x="57351" y="0"/>
                                </a:moveTo>
                                <a:cubicBezTo>
                                  <a:pt x="58634" y="0"/>
                                  <a:pt x="59891" y="368"/>
                                  <a:pt x="61123" y="1105"/>
                                </a:cubicBezTo>
                                <a:cubicBezTo>
                                  <a:pt x="62342" y="1842"/>
                                  <a:pt x="63231" y="2807"/>
                                  <a:pt x="63777" y="3988"/>
                                </a:cubicBezTo>
                                <a:cubicBezTo>
                                  <a:pt x="64323" y="5169"/>
                                  <a:pt x="64705" y="6464"/>
                                  <a:pt x="64920" y="7887"/>
                                </a:cubicBezTo>
                                <a:cubicBezTo>
                                  <a:pt x="65124" y="9296"/>
                                  <a:pt x="65225" y="10884"/>
                                  <a:pt x="65225" y="12662"/>
                                </a:cubicBezTo>
                                <a:cubicBezTo>
                                  <a:pt x="65225" y="13564"/>
                                  <a:pt x="65174" y="14440"/>
                                  <a:pt x="65047" y="15265"/>
                                </a:cubicBezTo>
                                <a:cubicBezTo>
                                  <a:pt x="64920" y="16091"/>
                                  <a:pt x="64730" y="16954"/>
                                  <a:pt x="64476" y="17869"/>
                                </a:cubicBezTo>
                                <a:cubicBezTo>
                                  <a:pt x="64234" y="18771"/>
                                  <a:pt x="63841" y="19672"/>
                                  <a:pt x="63307" y="20561"/>
                                </a:cubicBezTo>
                                <a:cubicBezTo>
                                  <a:pt x="62774" y="21450"/>
                                  <a:pt x="62139" y="22276"/>
                                  <a:pt x="61390" y="23012"/>
                                </a:cubicBezTo>
                                <a:cubicBezTo>
                                  <a:pt x="60653" y="23749"/>
                                  <a:pt x="58621" y="24917"/>
                                  <a:pt x="55319" y="26518"/>
                                </a:cubicBezTo>
                                <a:cubicBezTo>
                                  <a:pt x="52017" y="28118"/>
                                  <a:pt x="47978" y="29629"/>
                                  <a:pt x="43216" y="31051"/>
                                </a:cubicBezTo>
                                <a:cubicBezTo>
                                  <a:pt x="38453" y="32474"/>
                                  <a:pt x="32789" y="33782"/>
                                  <a:pt x="26223" y="34976"/>
                                </a:cubicBezTo>
                                <a:cubicBezTo>
                                  <a:pt x="19645" y="36170"/>
                                  <a:pt x="12622" y="36767"/>
                                  <a:pt x="5154" y="36767"/>
                                </a:cubicBezTo>
                                <a:lnTo>
                                  <a:pt x="0" y="35890"/>
                                </a:lnTo>
                                <a:lnTo>
                                  <a:pt x="0" y="10857"/>
                                </a:lnTo>
                                <a:lnTo>
                                  <a:pt x="7580" y="12141"/>
                                </a:lnTo>
                                <a:cubicBezTo>
                                  <a:pt x="14539" y="12141"/>
                                  <a:pt x="20737" y="11544"/>
                                  <a:pt x="26198" y="10338"/>
                                </a:cubicBezTo>
                                <a:cubicBezTo>
                                  <a:pt x="31646" y="9119"/>
                                  <a:pt x="36345" y="7785"/>
                                  <a:pt x="40295" y="6312"/>
                                </a:cubicBezTo>
                                <a:cubicBezTo>
                                  <a:pt x="44257" y="4839"/>
                                  <a:pt x="47674" y="3429"/>
                                  <a:pt x="50582" y="2057"/>
                                </a:cubicBezTo>
                                <a:cubicBezTo>
                                  <a:pt x="53477" y="686"/>
                                  <a:pt x="55738" y="0"/>
                                  <a:pt x="57351"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074" name="Shape 3074"/>
                        <wps:cNvSpPr/>
                        <wps:spPr>
                          <a:xfrm>
                            <a:off x="997435" y="73508"/>
                            <a:ext cx="71131" cy="92939"/>
                          </a:xfrm>
                          <a:custGeom>
                            <a:avLst/>
                            <a:gdLst/>
                            <a:ahLst/>
                            <a:cxnLst/>
                            <a:rect l="0" t="0" r="0" b="0"/>
                            <a:pathLst>
                              <a:path w="71131" h="92939">
                                <a:moveTo>
                                  <a:pt x="2576" y="0"/>
                                </a:moveTo>
                                <a:cubicBezTo>
                                  <a:pt x="14615" y="0"/>
                                  <a:pt x="24991" y="2057"/>
                                  <a:pt x="33691" y="6172"/>
                                </a:cubicBezTo>
                                <a:cubicBezTo>
                                  <a:pt x="42378" y="10274"/>
                                  <a:pt x="49515" y="15786"/>
                                  <a:pt x="55103" y="22682"/>
                                </a:cubicBezTo>
                                <a:cubicBezTo>
                                  <a:pt x="60678" y="29591"/>
                                  <a:pt x="64743" y="37541"/>
                                  <a:pt x="67295" y="46558"/>
                                </a:cubicBezTo>
                                <a:cubicBezTo>
                                  <a:pt x="69848" y="55588"/>
                                  <a:pt x="71131" y="64960"/>
                                  <a:pt x="71131" y="74689"/>
                                </a:cubicBezTo>
                                <a:lnTo>
                                  <a:pt x="71131" y="78765"/>
                                </a:lnTo>
                                <a:cubicBezTo>
                                  <a:pt x="71131" y="84023"/>
                                  <a:pt x="69657" y="87706"/>
                                  <a:pt x="66711" y="89802"/>
                                </a:cubicBezTo>
                                <a:cubicBezTo>
                                  <a:pt x="63777" y="91897"/>
                                  <a:pt x="60856" y="92939"/>
                                  <a:pt x="57973" y="92939"/>
                                </a:cubicBezTo>
                                <a:lnTo>
                                  <a:pt x="0" y="92939"/>
                                </a:lnTo>
                                <a:lnTo>
                                  <a:pt x="0" y="69355"/>
                                </a:lnTo>
                                <a:lnTo>
                                  <a:pt x="43114" y="69355"/>
                                </a:lnTo>
                                <a:cubicBezTo>
                                  <a:pt x="43407" y="56210"/>
                                  <a:pt x="39952" y="45415"/>
                                  <a:pt x="32764" y="36957"/>
                                </a:cubicBezTo>
                                <a:cubicBezTo>
                                  <a:pt x="25563" y="28499"/>
                                  <a:pt x="15048" y="24282"/>
                                  <a:pt x="1217" y="24282"/>
                                </a:cubicBezTo>
                                <a:lnTo>
                                  <a:pt x="0" y="24544"/>
                                </a:lnTo>
                                <a:lnTo>
                                  <a:pt x="0" y="505"/>
                                </a:lnTo>
                                <a:lnTo>
                                  <a:pt x="2576"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075" name="Shape 3075"/>
                        <wps:cNvSpPr/>
                        <wps:spPr>
                          <a:xfrm>
                            <a:off x="1185532" y="14211"/>
                            <a:ext cx="139586" cy="229743"/>
                          </a:xfrm>
                          <a:custGeom>
                            <a:avLst/>
                            <a:gdLst/>
                            <a:ahLst/>
                            <a:cxnLst/>
                            <a:rect l="0" t="0" r="0" b="0"/>
                            <a:pathLst>
                              <a:path w="139586" h="229743">
                                <a:moveTo>
                                  <a:pt x="64034" y="0"/>
                                </a:moveTo>
                                <a:cubicBezTo>
                                  <a:pt x="74765" y="0"/>
                                  <a:pt x="84188" y="1626"/>
                                  <a:pt x="92304" y="4877"/>
                                </a:cubicBezTo>
                                <a:cubicBezTo>
                                  <a:pt x="100432" y="8128"/>
                                  <a:pt x="107226" y="12548"/>
                                  <a:pt x="112700" y="18148"/>
                                </a:cubicBezTo>
                                <a:cubicBezTo>
                                  <a:pt x="118174" y="23749"/>
                                  <a:pt x="122238" y="30175"/>
                                  <a:pt x="124866" y="37440"/>
                                </a:cubicBezTo>
                                <a:cubicBezTo>
                                  <a:pt x="127508" y="44704"/>
                                  <a:pt x="128829" y="52299"/>
                                  <a:pt x="128829" y="60236"/>
                                </a:cubicBezTo>
                                <a:cubicBezTo>
                                  <a:pt x="128829" y="67437"/>
                                  <a:pt x="128219" y="74625"/>
                                  <a:pt x="126987" y="81813"/>
                                </a:cubicBezTo>
                                <a:cubicBezTo>
                                  <a:pt x="125768" y="88989"/>
                                  <a:pt x="123114" y="96863"/>
                                  <a:pt x="119050" y="105397"/>
                                </a:cubicBezTo>
                                <a:cubicBezTo>
                                  <a:pt x="114986" y="113944"/>
                                  <a:pt x="109195" y="123254"/>
                                  <a:pt x="101689" y="133325"/>
                                </a:cubicBezTo>
                                <a:cubicBezTo>
                                  <a:pt x="94183" y="143408"/>
                                  <a:pt x="84188" y="155029"/>
                                  <a:pt x="71705" y="168199"/>
                                </a:cubicBezTo>
                                <a:lnTo>
                                  <a:pt x="32601" y="204254"/>
                                </a:lnTo>
                                <a:lnTo>
                                  <a:pt x="129642" y="204254"/>
                                </a:lnTo>
                                <a:cubicBezTo>
                                  <a:pt x="131115" y="204254"/>
                                  <a:pt x="132512" y="204584"/>
                                  <a:pt x="133871" y="205270"/>
                                </a:cubicBezTo>
                                <a:cubicBezTo>
                                  <a:pt x="135217" y="205943"/>
                                  <a:pt x="136322" y="206883"/>
                                  <a:pt x="137185" y="208077"/>
                                </a:cubicBezTo>
                                <a:cubicBezTo>
                                  <a:pt x="138037" y="209271"/>
                                  <a:pt x="138646" y="210617"/>
                                  <a:pt x="139027" y="212103"/>
                                </a:cubicBezTo>
                                <a:cubicBezTo>
                                  <a:pt x="139395" y="213601"/>
                                  <a:pt x="139586" y="215138"/>
                                  <a:pt x="139586" y="216738"/>
                                </a:cubicBezTo>
                                <a:cubicBezTo>
                                  <a:pt x="139586" y="218326"/>
                                  <a:pt x="139408" y="219850"/>
                                  <a:pt x="139052" y="221323"/>
                                </a:cubicBezTo>
                                <a:cubicBezTo>
                                  <a:pt x="138710" y="222796"/>
                                  <a:pt x="138138" y="224180"/>
                                  <a:pt x="137351" y="225489"/>
                                </a:cubicBezTo>
                                <a:cubicBezTo>
                                  <a:pt x="136576" y="226797"/>
                                  <a:pt x="135509" y="227838"/>
                                  <a:pt x="134176" y="228600"/>
                                </a:cubicBezTo>
                                <a:cubicBezTo>
                                  <a:pt x="132855" y="229362"/>
                                  <a:pt x="131344" y="229743"/>
                                  <a:pt x="129654" y="229743"/>
                                </a:cubicBezTo>
                                <a:lnTo>
                                  <a:pt x="10783" y="229743"/>
                                </a:lnTo>
                                <a:cubicBezTo>
                                  <a:pt x="9322" y="229743"/>
                                  <a:pt x="7900" y="229476"/>
                                  <a:pt x="6515" y="228956"/>
                                </a:cubicBezTo>
                                <a:cubicBezTo>
                                  <a:pt x="5131" y="228435"/>
                                  <a:pt x="3925" y="227622"/>
                                  <a:pt x="2908" y="226530"/>
                                </a:cubicBezTo>
                                <a:cubicBezTo>
                                  <a:pt x="1893" y="225425"/>
                                  <a:pt x="1156" y="224028"/>
                                  <a:pt x="699" y="222339"/>
                                </a:cubicBezTo>
                                <a:cubicBezTo>
                                  <a:pt x="241" y="220663"/>
                                  <a:pt x="0" y="218796"/>
                                  <a:pt x="0" y="216738"/>
                                </a:cubicBezTo>
                                <a:cubicBezTo>
                                  <a:pt x="0" y="215049"/>
                                  <a:pt x="64" y="213576"/>
                                  <a:pt x="191" y="212306"/>
                                </a:cubicBezTo>
                                <a:cubicBezTo>
                                  <a:pt x="317" y="211036"/>
                                  <a:pt x="610" y="209804"/>
                                  <a:pt x="1067" y="208598"/>
                                </a:cubicBezTo>
                                <a:cubicBezTo>
                                  <a:pt x="1512" y="207404"/>
                                  <a:pt x="2058" y="206286"/>
                                  <a:pt x="2705" y="205245"/>
                                </a:cubicBezTo>
                                <a:cubicBezTo>
                                  <a:pt x="3353" y="204203"/>
                                  <a:pt x="4204" y="203098"/>
                                  <a:pt x="5258" y="201917"/>
                                </a:cubicBezTo>
                                <a:lnTo>
                                  <a:pt x="56540" y="153124"/>
                                </a:lnTo>
                                <a:cubicBezTo>
                                  <a:pt x="63475" y="142215"/>
                                  <a:pt x="70231" y="132156"/>
                                  <a:pt x="76810" y="122936"/>
                                </a:cubicBezTo>
                                <a:cubicBezTo>
                                  <a:pt x="83388" y="113716"/>
                                  <a:pt x="88342" y="105537"/>
                                  <a:pt x="91682" y="98425"/>
                                </a:cubicBezTo>
                                <a:cubicBezTo>
                                  <a:pt x="95022" y="91300"/>
                                  <a:pt x="97231" y="84722"/>
                                  <a:pt x="98285" y="78702"/>
                                </a:cubicBezTo>
                                <a:cubicBezTo>
                                  <a:pt x="99352" y="72669"/>
                                  <a:pt x="99873" y="67145"/>
                                  <a:pt x="99873" y="62103"/>
                                </a:cubicBezTo>
                                <a:cubicBezTo>
                                  <a:pt x="99873" y="57150"/>
                                  <a:pt x="99073" y="52413"/>
                                  <a:pt x="97447" y="47866"/>
                                </a:cubicBezTo>
                                <a:cubicBezTo>
                                  <a:pt x="95834" y="43332"/>
                                  <a:pt x="93485" y="39383"/>
                                  <a:pt x="90386" y="36030"/>
                                </a:cubicBezTo>
                                <a:cubicBezTo>
                                  <a:pt x="87300" y="32677"/>
                                  <a:pt x="83465" y="29997"/>
                                  <a:pt x="78880" y="27991"/>
                                </a:cubicBezTo>
                                <a:cubicBezTo>
                                  <a:pt x="74295" y="25972"/>
                                  <a:pt x="68986" y="24968"/>
                                  <a:pt x="62954" y="24968"/>
                                </a:cubicBezTo>
                                <a:cubicBezTo>
                                  <a:pt x="56312" y="24968"/>
                                  <a:pt x="50292" y="25921"/>
                                  <a:pt x="44869" y="27826"/>
                                </a:cubicBezTo>
                                <a:cubicBezTo>
                                  <a:pt x="39459" y="29731"/>
                                  <a:pt x="34722" y="31839"/>
                                  <a:pt x="30683" y="34176"/>
                                </a:cubicBezTo>
                                <a:cubicBezTo>
                                  <a:pt x="26632" y="36500"/>
                                  <a:pt x="23063" y="38748"/>
                                  <a:pt x="19952" y="40932"/>
                                </a:cubicBezTo>
                                <a:cubicBezTo>
                                  <a:pt x="16840" y="43129"/>
                                  <a:pt x="14199" y="44221"/>
                                  <a:pt x="12052" y="44221"/>
                                </a:cubicBezTo>
                                <a:cubicBezTo>
                                  <a:pt x="10719" y="44221"/>
                                  <a:pt x="9487" y="43879"/>
                                  <a:pt x="8357" y="43193"/>
                                </a:cubicBezTo>
                                <a:cubicBezTo>
                                  <a:pt x="7214" y="42507"/>
                                  <a:pt x="6337" y="41580"/>
                                  <a:pt x="5715" y="40411"/>
                                </a:cubicBezTo>
                                <a:cubicBezTo>
                                  <a:pt x="5080" y="39243"/>
                                  <a:pt x="4661" y="37986"/>
                                  <a:pt x="4471" y="36652"/>
                                </a:cubicBezTo>
                                <a:cubicBezTo>
                                  <a:pt x="4268" y="35319"/>
                                  <a:pt x="4166" y="33731"/>
                                  <a:pt x="4166" y="31902"/>
                                </a:cubicBezTo>
                                <a:cubicBezTo>
                                  <a:pt x="4166" y="30290"/>
                                  <a:pt x="4229" y="28956"/>
                                  <a:pt x="4356" y="27915"/>
                                </a:cubicBezTo>
                                <a:cubicBezTo>
                                  <a:pt x="4496" y="26873"/>
                                  <a:pt x="4699" y="25883"/>
                                  <a:pt x="4991" y="24930"/>
                                </a:cubicBezTo>
                                <a:cubicBezTo>
                                  <a:pt x="5283" y="23990"/>
                                  <a:pt x="5702" y="23038"/>
                                  <a:pt x="6261" y="22073"/>
                                </a:cubicBezTo>
                                <a:cubicBezTo>
                                  <a:pt x="6820" y="21107"/>
                                  <a:pt x="7836" y="19990"/>
                                  <a:pt x="9309" y="18707"/>
                                </a:cubicBezTo>
                                <a:cubicBezTo>
                                  <a:pt x="10769" y="17437"/>
                                  <a:pt x="13195" y="15748"/>
                                  <a:pt x="16548" y="13665"/>
                                </a:cubicBezTo>
                                <a:cubicBezTo>
                                  <a:pt x="19914" y="11595"/>
                                  <a:pt x="24041" y="9525"/>
                                  <a:pt x="28931" y="7493"/>
                                </a:cubicBezTo>
                                <a:cubicBezTo>
                                  <a:pt x="33820" y="5448"/>
                                  <a:pt x="39256" y="3683"/>
                                  <a:pt x="45263" y="2210"/>
                                </a:cubicBezTo>
                                <a:cubicBezTo>
                                  <a:pt x="51257" y="737"/>
                                  <a:pt x="57519" y="0"/>
                                  <a:pt x="64034"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076" name="Shape 3076"/>
                        <wps:cNvSpPr/>
                        <wps:spPr>
                          <a:xfrm>
                            <a:off x="221742" y="98133"/>
                            <a:ext cx="97434" cy="123800"/>
                          </a:xfrm>
                          <a:custGeom>
                            <a:avLst/>
                            <a:gdLst/>
                            <a:ahLst/>
                            <a:cxnLst/>
                            <a:rect l="0" t="0" r="0" b="0"/>
                            <a:pathLst>
                              <a:path w="97434" h="123800">
                                <a:moveTo>
                                  <a:pt x="48971" y="0"/>
                                </a:moveTo>
                                <a:cubicBezTo>
                                  <a:pt x="40424" y="0"/>
                                  <a:pt x="33058" y="1524"/>
                                  <a:pt x="26873" y="4572"/>
                                </a:cubicBezTo>
                                <a:cubicBezTo>
                                  <a:pt x="20688" y="7607"/>
                                  <a:pt x="15634" y="11849"/>
                                  <a:pt x="11684" y="17272"/>
                                </a:cubicBezTo>
                                <a:cubicBezTo>
                                  <a:pt x="7747" y="22695"/>
                                  <a:pt x="4813" y="29159"/>
                                  <a:pt x="2883" y="36652"/>
                                </a:cubicBezTo>
                                <a:cubicBezTo>
                                  <a:pt x="965" y="44158"/>
                                  <a:pt x="0" y="52426"/>
                                  <a:pt x="0" y="61468"/>
                                </a:cubicBezTo>
                                <a:cubicBezTo>
                                  <a:pt x="0" y="70206"/>
                                  <a:pt x="800" y="78372"/>
                                  <a:pt x="2425" y="85979"/>
                                </a:cubicBezTo>
                                <a:cubicBezTo>
                                  <a:pt x="4039" y="93586"/>
                                  <a:pt x="6693" y="100190"/>
                                  <a:pt x="10389" y="105791"/>
                                </a:cubicBezTo>
                                <a:cubicBezTo>
                                  <a:pt x="14072" y="111392"/>
                                  <a:pt x="18961" y="115786"/>
                                  <a:pt x="25057" y="118986"/>
                                </a:cubicBezTo>
                                <a:cubicBezTo>
                                  <a:pt x="31140" y="122199"/>
                                  <a:pt x="38887" y="123800"/>
                                  <a:pt x="48298" y="123800"/>
                                </a:cubicBezTo>
                                <a:cubicBezTo>
                                  <a:pt x="56921" y="123800"/>
                                  <a:pt x="64326" y="122276"/>
                                  <a:pt x="70510" y="119228"/>
                                </a:cubicBezTo>
                                <a:cubicBezTo>
                                  <a:pt x="76695" y="116180"/>
                                  <a:pt x="81762" y="111976"/>
                                  <a:pt x="85699" y="106604"/>
                                </a:cubicBezTo>
                                <a:cubicBezTo>
                                  <a:pt x="89649" y="101232"/>
                                  <a:pt x="92583" y="94767"/>
                                  <a:pt x="94526" y="87211"/>
                                </a:cubicBezTo>
                                <a:cubicBezTo>
                                  <a:pt x="96469" y="79654"/>
                                  <a:pt x="97434" y="71361"/>
                                  <a:pt x="97434" y="62319"/>
                                </a:cubicBezTo>
                                <a:cubicBezTo>
                                  <a:pt x="97434" y="53937"/>
                                  <a:pt x="96622" y="45911"/>
                                  <a:pt x="94983" y="38252"/>
                                </a:cubicBezTo>
                                <a:cubicBezTo>
                                  <a:pt x="93345" y="30607"/>
                                  <a:pt x="90691" y="23965"/>
                                  <a:pt x="87033" y="18364"/>
                                </a:cubicBezTo>
                                <a:cubicBezTo>
                                  <a:pt x="83363" y="12751"/>
                                  <a:pt x="78435" y="8293"/>
                                  <a:pt x="72237" y="4978"/>
                                </a:cubicBezTo>
                                <a:cubicBezTo>
                                  <a:pt x="66040" y="1651"/>
                                  <a:pt x="58280" y="0"/>
                                  <a:pt x="48971"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3077" name="Shape 3077"/>
                        <wps:cNvSpPr/>
                        <wps:spPr>
                          <a:xfrm>
                            <a:off x="954303" y="97790"/>
                            <a:ext cx="86538" cy="45072"/>
                          </a:xfrm>
                          <a:custGeom>
                            <a:avLst/>
                            <a:gdLst/>
                            <a:ahLst/>
                            <a:cxnLst/>
                            <a:rect l="0" t="0" r="0" b="0"/>
                            <a:pathLst>
                              <a:path w="86538" h="45072">
                                <a:moveTo>
                                  <a:pt x="44348" y="0"/>
                                </a:moveTo>
                                <a:cubicBezTo>
                                  <a:pt x="37287" y="0"/>
                                  <a:pt x="31077" y="1333"/>
                                  <a:pt x="25705" y="4000"/>
                                </a:cubicBezTo>
                                <a:cubicBezTo>
                                  <a:pt x="20333" y="6668"/>
                                  <a:pt x="15799" y="10185"/>
                                  <a:pt x="12091" y="14580"/>
                                </a:cubicBezTo>
                                <a:cubicBezTo>
                                  <a:pt x="8382" y="18974"/>
                                  <a:pt x="5512" y="24143"/>
                                  <a:pt x="3480" y="30112"/>
                                </a:cubicBezTo>
                                <a:cubicBezTo>
                                  <a:pt x="1448" y="36068"/>
                                  <a:pt x="279" y="41059"/>
                                  <a:pt x="0" y="45072"/>
                                </a:cubicBezTo>
                                <a:lnTo>
                                  <a:pt x="86246" y="45072"/>
                                </a:lnTo>
                                <a:cubicBezTo>
                                  <a:pt x="86538" y="31928"/>
                                  <a:pt x="83084" y="21133"/>
                                  <a:pt x="75895" y="12675"/>
                                </a:cubicBezTo>
                                <a:cubicBezTo>
                                  <a:pt x="68694" y="4216"/>
                                  <a:pt x="58179" y="0"/>
                                  <a:pt x="44348"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3078" name="Shape 3078"/>
                        <wps:cNvSpPr/>
                        <wps:spPr>
                          <a:xfrm>
                            <a:off x="469062" y="75425"/>
                            <a:ext cx="131940" cy="171475"/>
                          </a:xfrm>
                          <a:custGeom>
                            <a:avLst/>
                            <a:gdLst/>
                            <a:ahLst/>
                            <a:cxnLst/>
                            <a:rect l="0" t="0" r="0" b="0"/>
                            <a:pathLst>
                              <a:path w="131940" h="171475">
                                <a:moveTo>
                                  <a:pt x="13526" y="0"/>
                                </a:moveTo>
                                <a:cubicBezTo>
                                  <a:pt x="15596" y="0"/>
                                  <a:pt x="17475" y="102"/>
                                  <a:pt x="19152" y="317"/>
                                </a:cubicBezTo>
                                <a:cubicBezTo>
                                  <a:pt x="20841" y="546"/>
                                  <a:pt x="22288" y="978"/>
                                  <a:pt x="23507" y="1638"/>
                                </a:cubicBezTo>
                                <a:cubicBezTo>
                                  <a:pt x="24727" y="2286"/>
                                  <a:pt x="25679" y="3175"/>
                                  <a:pt x="26365" y="4318"/>
                                </a:cubicBezTo>
                                <a:cubicBezTo>
                                  <a:pt x="27051" y="5448"/>
                                  <a:pt x="27394" y="6642"/>
                                  <a:pt x="27394" y="7887"/>
                                </a:cubicBezTo>
                                <a:lnTo>
                                  <a:pt x="27394" y="98996"/>
                                </a:lnTo>
                                <a:cubicBezTo>
                                  <a:pt x="27394" y="108280"/>
                                  <a:pt x="28092" y="115773"/>
                                  <a:pt x="29476" y="121463"/>
                                </a:cubicBezTo>
                                <a:cubicBezTo>
                                  <a:pt x="30874" y="127140"/>
                                  <a:pt x="32893" y="131889"/>
                                  <a:pt x="35522" y="135699"/>
                                </a:cubicBezTo>
                                <a:cubicBezTo>
                                  <a:pt x="38163" y="139497"/>
                                  <a:pt x="41503" y="142431"/>
                                  <a:pt x="45542" y="144475"/>
                                </a:cubicBezTo>
                                <a:cubicBezTo>
                                  <a:pt x="49581" y="146520"/>
                                  <a:pt x="54381" y="147549"/>
                                  <a:pt x="59931" y="147549"/>
                                </a:cubicBezTo>
                                <a:cubicBezTo>
                                  <a:pt x="66980" y="147549"/>
                                  <a:pt x="74180" y="144907"/>
                                  <a:pt x="81547" y="139636"/>
                                </a:cubicBezTo>
                                <a:cubicBezTo>
                                  <a:pt x="88900" y="134366"/>
                                  <a:pt x="96570" y="126797"/>
                                  <a:pt x="104546" y="116942"/>
                                </a:cubicBezTo>
                                <a:lnTo>
                                  <a:pt x="104546" y="7887"/>
                                </a:lnTo>
                                <a:cubicBezTo>
                                  <a:pt x="104546" y="6617"/>
                                  <a:pt x="104826" y="5423"/>
                                  <a:pt x="105397" y="4293"/>
                                </a:cubicBezTo>
                                <a:cubicBezTo>
                                  <a:pt x="105969" y="3162"/>
                                  <a:pt x="106909" y="2261"/>
                                  <a:pt x="108217" y="1613"/>
                                </a:cubicBezTo>
                                <a:cubicBezTo>
                                  <a:pt x="109538" y="965"/>
                                  <a:pt x="111011" y="521"/>
                                  <a:pt x="112649" y="317"/>
                                </a:cubicBezTo>
                                <a:cubicBezTo>
                                  <a:pt x="114287" y="102"/>
                                  <a:pt x="116154" y="0"/>
                                  <a:pt x="118237" y="0"/>
                                </a:cubicBezTo>
                                <a:cubicBezTo>
                                  <a:pt x="120205" y="0"/>
                                  <a:pt x="122022" y="102"/>
                                  <a:pt x="123711" y="317"/>
                                </a:cubicBezTo>
                                <a:cubicBezTo>
                                  <a:pt x="125387" y="546"/>
                                  <a:pt x="126847" y="978"/>
                                  <a:pt x="128067" y="1638"/>
                                </a:cubicBezTo>
                                <a:cubicBezTo>
                                  <a:pt x="129286" y="2286"/>
                                  <a:pt x="130238" y="3175"/>
                                  <a:pt x="130911" y="4318"/>
                                </a:cubicBezTo>
                                <a:cubicBezTo>
                                  <a:pt x="131597" y="5448"/>
                                  <a:pt x="131940" y="6642"/>
                                  <a:pt x="131940" y="7887"/>
                                </a:cubicBezTo>
                                <a:lnTo>
                                  <a:pt x="131940" y="161684"/>
                                </a:lnTo>
                                <a:cubicBezTo>
                                  <a:pt x="131940" y="162877"/>
                                  <a:pt x="131648" y="164071"/>
                                  <a:pt x="131039" y="165265"/>
                                </a:cubicBezTo>
                                <a:cubicBezTo>
                                  <a:pt x="130442" y="166446"/>
                                  <a:pt x="129489" y="167335"/>
                                  <a:pt x="128168" y="167894"/>
                                </a:cubicBezTo>
                                <a:cubicBezTo>
                                  <a:pt x="126860" y="168453"/>
                                  <a:pt x="125438" y="168872"/>
                                  <a:pt x="123914" y="169151"/>
                                </a:cubicBezTo>
                                <a:cubicBezTo>
                                  <a:pt x="122403" y="169431"/>
                                  <a:pt x="120624" y="169570"/>
                                  <a:pt x="118580" y="169570"/>
                                </a:cubicBezTo>
                                <a:cubicBezTo>
                                  <a:pt x="116306" y="169570"/>
                                  <a:pt x="114389" y="169418"/>
                                  <a:pt x="112839" y="169139"/>
                                </a:cubicBezTo>
                                <a:cubicBezTo>
                                  <a:pt x="111290" y="168859"/>
                                  <a:pt x="109956" y="168440"/>
                                  <a:pt x="108814" y="167869"/>
                                </a:cubicBezTo>
                                <a:cubicBezTo>
                                  <a:pt x="107671" y="167310"/>
                                  <a:pt x="106819" y="166459"/>
                                  <a:pt x="106248" y="165316"/>
                                </a:cubicBezTo>
                                <a:cubicBezTo>
                                  <a:pt x="105689" y="164186"/>
                                  <a:pt x="105397" y="162966"/>
                                  <a:pt x="105397" y="161684"/>
                                </a:cubicBezTo>
                                <a:lnTo>
                                  <a:pt x="105397" y="143396"/>
                                </a:lnTo>
                                <a:cubicBezTo>
                                  <a:pt x="100406" y="152781"/>
                                  <a:pt x="93459" y="159817"/>
                                  <a:pt x="84556" y="164478"/>
                                </a:cubicBezTo>
                                <a:cubicBezTo>
                                  <a:pt x="75654" y="169139"/>
                                  <a:pt x="66700" y="171475"/>
                                  <a:pt x="57696" y="171475"/>
                                </a:cubicBezTo>
                                <a:cubicBezTo>
                                  <a:pt x="47003" y="171475"/>
                                  <a:pt x="37973" y="169659"/>
                                  <a:pt x="30594" y="166040"/>
                                </a:cubicBezTo>
                                <a:cubicBezTo>
                                  <a:pt x="23228" y="162408"/>
                                  <a:pt x="17247" y="157455"/>
                                  <a:pt x="12662" y="151155"/>
                                </a:cubicBezTo>
                                <a:cubicBezTo>
                                  <a:pt x="8090" y="144869"/>
                                  <a:pt x="4826" y="137744"/>
                                  <a:pt x="2896" y="129781"/>
                                </a:cubicBezTo>
                                <a:cubicBezTo>
                                  <a:pt x="965" y="121806"/>
                                  <a:pt x="0" y="112166"/>
                                  <a:pt x="0" y="100863"/>
                                </a:cubicBezTo>
                                <a:lnTo>
                                  <a:pt x="0" y="7887"/>
                                </a:lnTo>
                                <a:cubicBezTo>
                                  <a:pt x="0" y="6617"/>
                                  <a:pt x="279" y="5423"/>
                                  <a:pt x="851" y="4293"/>
                                </a:cubicBezTo>
                                <a:cubicBezTo>
                                  <a:pt x="1422" y="3162"/>
                                  <a:pt x="2362" y="2261"/>
                                  <a:pt x="3670" y="1613"/>
                                </a:cubicBezTo>
                                <a:cubicBezTo>
                                  <a:pt x="4978" y="965"/>
                                  <a:pt x="6452" y="521"/>
                                  <a:pt x="8103" y="317"/>
                                </a:cubicBezTo>
                                <a:cubicBezTo>
                                  <a:pt x="9741" y="102"/>
                                  <a:pt x="11544" y="0"/>
                                  <a:pt x="13526"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3079" name="Shape 3079"/>
                        <wps:cNvSpPr/>
                        <wps:spPr>
                          <a:xfrm>
                            <a:off x="925347" y="73508"/>
                            <a:ext cx="143218" cy="173393"/>
                          </a:xfrm>
                          <a:custGeom>
                            <a:avLst/>
                            <a:gdLst/>
                            <a:ahLst/>
                            <a:cxnLst/>
                            <a:rect l="0" t="0" r="0" b="0"/>
                            <a:pathLst>
                              <a:path w="143218" h="173393">
                                <a:moveTo>
                                  <a:pt x="74663" y="0"/>
                                </a:moveTo>
                                <a:cubicBezTo>
                                  <a:pt x="86703" y="0"/>
                                  <a:pt x="97079" y="2057"/>
                                  <a:pt x="105778" y="6172"/>
                                </a:cubicBezTo>
                                <a:cubicBezTo>
                                  <a:pt x="114465" y="10274"/>
                                  <a:pt x="121603" y="15786"/>
                                  <a:pt x="127191" y="22682"/>
                                </a:cubicBezTo>
                                <a:cubicBezTo>
                                  <a:pt x="132766" y="29591"/>
                                  <a:pt x="136830" y="37541"/>
                                  <a:pt x="139383" y="46558"/>
                                </a:cubicBezTo>
                                <a:cubicBezTo>
                                  <a:pt x="141935" y="55588"/>
                                  <a:pt x="143218" y="64960"/>
                                  <a:pt x="143218" y="74689"/>
                                </a:cubicBezTo>
                                <a:lnTo>
                                  <a:pt x="143218" y="78765"/>
                                </a:lnTo>
                                <a:cubicBezTo>
                                  <a:pt x="143218" y="84023"/>
                                  <a:pt x="141745" y="87706"/>
                                  <a:pt x="138799" y="89802"/>
                                </a:cubicBezTo>
                                <a:cubicBezTo>
                                  <a:pt x="135865" y="91897"/>
                                  <a:pt x="132944" y="92939"/>
                                  <a:pt x="130061" y="92939"/>
                                </a:cubicBezTo>
                                <a:lnTo>
                                  <a:pt x="28956" y="92939"/>
                                </a:lnTo>
                                <a:cubicBezTo>
                                  <a:pt x="28956" y="99924"/>
                                  <a:pt x="29845" y="107086"/>
                                  <a:pt x="31623" y="114440"/>
                                </a:cubicBezTo>
                                <a:cubicBezTo>
                                  <a:pt x="33401" y="121793"/>
                                  <a:pt x="36271" y="127991"/>
                                  <a:pt x="40234" y="133058"/>
                                </a:cubicBezTo>
                                <a:cubicBezTo>
                                  <a:pt x="44196" y="138113"/>
                                  <a:pt x="49352" y="141999"/>
                                  <a:pt x="55690" y="144704"/>
                                </a:cubicBezTo>
                                <a:cubicBezTo>
                                  <a:pt x="62040" y="147409"/>
                                  <a:pt x="70028" y="148768"/>
                                  <a:pt x="79667" y="148768"/>
                                </a:cubicBezTo>
                                <a:cubicBezTo>
                                  <a:pt x="86627" y="148768"/>
                                  <a:pt x="92825" y="148171"/>
                                  <a:pt x="98285" y="146964"/>
                                </a:cubicBezTo>
                                <a:cubicBezTo>
                                  <a:pt x="103734" y="145745"/>
                                  <a:pt x="108433" y="144412"/>
                                  <a:pt x="112382" y="142939"/>
                                </a:cubicBezTo>
                                <a:cubicBezTo>
                                  <a:pt x="116345" y="141465"/>
                                  <a:pt x="119761" y="140056"/>
                                  <a:pt x="122670" y="138684"/>
                                </a:cubicBezTo>
                                <a:cubicBezTo>
                                  <a:pt x="125565" y="137312"/>
                                  <a:pt x="127826" y="136627"/>
                                  <a:pt x="129439" y="136627"/>
                                </a:cubicBezTo>
                                <a:cubicBezTo>
                                  <a:pt x="130721" y="136627"/>
                                  <a:pt x="131978" y="136995"/>
                                  <a:pt x="133210" y="137731"/>
                                </a:cubicBezTo>
                                <a:cubicBezTo>
                                  <a:pt x="134430" y="138468"/>
                                  <a:pt x="135318" y="139433"/>
                                  <a:pt x="135865" y="140614"/>
                                </a:cubicBezTo>
                                <a:cubicBezTo>
                                  <a:pt x="136411" y="141795"/>
                                  <a:pt x="136792" y="143091"/>
                                  <a:pt x="137008" y="144513"/>
                                </a:cubicBezTo>
                                <a:cubicBezTo>
                                  <a:pt x="137211" y="145923"/>
                                  <a:pt x="137313" y="147510"/>
                                  <a:pt x="137313" y="149289"/>
                                </a:cubicBezTo>
                                <a:cubicBezTo>
                                  <a:pt x="137313" y="150190"/>
                                  <a:pt x="137262" y="151067"/>
                                  <a:pt x="137135" y="151892"/>
                                </a:cubicBezTo>
                                <a:cubicBezTo>
                                  <a:pt x="137008" y="152717"/>
                                  <a:pt x="136817" y="153581"/>
                                  <a:pt x="136563" y="154495"/>
                                </a:cubicBezTo>
                                <a:cubicBezTo>
                                  <a:pt x="136322" y="155397"/>
                                  <a:pt x="135928" y="156299"/>
                                  <a:pt x="135395" y="157188"/>
                                </a:cubicBezTo>
                                <a:cubicBezTo>
                                  <a:pt x="134862" y="158077"/>
                                  <a:pt x="134226" y="158902"/>
                                  <a:pt x="133477" y="159639"/>
                                </a:cubicBezTo>
                                <a:cubicBezTo>
                                  <a:pt x="132740" y="160376"/>
                                  <a:pt x="130709" y="161544"/>
                                  <a:pt x="127407" y="163144"/>
                                </a:cubicBezTo>
                                <a:cubicBezTo>
                                  <a:pt x="124104" y="164744"/>
                                  <a:pt x="120066" y="166256"/>
                                  <a:pt x="115303" y="167678"/>
                                </a:cubicBezTo>
                                <a:cubicBezTo>
                                  <a:pt x="110541" y="169100"/>
                                  <a:pt x="104877" y="170409"/>
                                  <a:pt x="98311" y="171602"/>
                                </a:cubicBezTo>
                                <a:cubicBezTo>
                                  <a:pt x="91732" y="172796"/>
                                  <a:pt x="84709" y="173393"/>
                                  <a:pt x="77241" y="173393"/>
                                </a:cubicBezTo>
                                <a:cubicBezTo>
                                  <a:pt x="64846" y="173393"/>
                                  <a:pt x="53848" y="171526"/>
                                  <a:pt x="44234" y="167780"/>
                                </a:cubicBezTo>
                                <a:cubicBezTo>
                                  <a:pt x="34633" y="164046"/>
                                  <a:pt x="26518" y="158483"/>
                                  <a:pt x="19901" y="151079"/>
                                </a:cubicBezTo>
                                <a:cubicBezTo>
                                  <a:pt x="13297" y="143688"/>
                                  <a:pt x="8318" y="134671"/>
                                  <a:pt x="4991" y="124041"/>
                                </a:cubicBezTo>
                                <a:cubicBezTo>
                                  <a:pt x="1664" y="113411"/>
                                  <a:pt x="0" y="101041"/>
                                  <a:pt x="0" y="86957"/>
                                </a:cubicBezTo>
                                <a:cubicBezTo>
                                  <a:pt x="0" y="73571"/>
                                  <a:pt x="1740" y="61519"/>
                                  <a:pt x="5207" y="50800"/>
                                </a:cubicBezTo>
                                <a:cubicBezTo>
                                  <a:pt x="8687" y="40081"/>
                                  <a:pt x="13691" y="30937"/>
                                  <a:pt x="20231" y="23381"/>
                                </a:cubicBezTo>
                                <a:cubicBezTo>
                                  <a:pt x="26784" y="15811"/>
                                  <a:pt x="34684" y="10033"/>
                                  <a:pt x="43955" y="6020"/>
                                </a:cubicBezTo>
                                <a:cubicBezTo>
                                  <a:pt x="53226" y="2007"/>
                                  <a:pt x="63462" y="0"/>
                                  <a:pt x="74663"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3080" name="Shape 3080"/>
                        <wps:cNvSpPr/>
                        <wps:spPr>
                          <a:xfrm>
                            <a:off x="655676" y="73508"/>
                            <a:ext cx="226441" cy="171488"/>
                          </a:xfrm>
                          <a:custGeom>
                            <a:avLst/>
                            <a:gdLst/>
                            <a:ahLst/>
                            <a:cxnLst/>
                            <a:rect l="0" t="0" r="0" b="0"/>
                            <a:pathLst>
                              <a:path w="226441" h="171488">
                                <a:moveTo>
                                  <a:pt x="71463" y="0"/>
                                </a:moveTo>
                                <a:cubicBezTo>
                                  <a:pt x="78244" y="0"/>
                                  <a:pt x="84341" y="825"/>
                                  <a:pt x="89751" y="2464"/>
                                </a:cubicBezTo>
                                <a:cubicBezTo>
                                  <a:pt x="95148" y="4115"/>
                                  <a:pt x="99961" y="6452"/>
                                  <a:pt x="104165" y="9487"/>
                                </a:cubicBezTo>
                                <a:cubicBezTo>
                                  <a:pt x="108369" y="12535"/>
                                  <a:pt x="111938" y="16129"/>
                                  <a:pt x="114858" y="20269"/>
                                </a:cubicBezTo>
                                <a:cubicBezTo>
                                  <a:pt x="117780" y="24422"/>
                                  <a:pt x="119456" y="28156"/>
                                  <a:pt x="119888" y="31483"/>
                                </a:cubicBezTo>
                                <a:cubicBezTo>
                                  <a:pt x="122682" y="26238"/>
                                  <a:pt x="126505" y="21552"/>
                                  <a:pt x="131343" y="17412"/>
                                </a:cubicBezTo>
                                <a:cubicBezTo>
                                  <a:pt x="136169" y="13284"/>
                                  <a:pt x="140830" y="9931"/>
                                  <a:pt x="145300" y="7366"/>
                                </a:cubicBezTo>
                                <a:cubicBezTo>
                                  <a:pt x="149758" y="4813"/>
                                  <a:pt x="154165" y="2934"/>
                                  <a:pt x="158483" y="1765"/>
                                </a:cubicBezTo>
                                <a:cubicBezTo>
                                  <a:pt x="162814" y="597"/>
                                  <a:pt x="167005" y="0"/>
                                  <a:pt x="171081" y="0"/>
                                </a:cubicBezTo>
                                <a:cubicBezTo>
                                  <a:pt x="181254" y="0"/>
                                  <a:pt x="189954" y="1854"/>
                                  <a:pt x="197155" y="5537"/>
                                </a:cubicBezTo>
                                <a:cubicBezTo>
                                  <a:pt x="204356" y="9233"/>
                                  <a:pt x="210121" y="14173"/>
                                  <a:pt x="214439" y="20383"/>
                                </a:cubicBezTo>
                                <a:cubicBezTo>
                                  <a:pt x="218770" y="26581"/>
                                  <a:pt x="221843" y="33718"/>
                                  <a:pt x="223685" y="41783"/>
                                </a:cubicBezTo>
                                <a:cubicBezTo>
                                  <a:pt x="225527" y="49835"/>
                                  <a:pt x="226441" y="58255"/>
                                  <a:pt x="226441" y="67043"/>
                                </a:cubicBezTo>
                                <a:lnTo>
                                  <a:pt x="226441" y="163601"/>
                                </a:lnTo>
                                <a:cubicBezTo>
                                  <a:pt x="226441" y="164871"/>
                                  <a:pt x="226098" y="166091"/>
                                  <a:pt x="225387" y="167272"/>
                                </a:cubicBezTo>
                                <a:cubicBezTo>
                                  <a:pt x="224688" y="168440"/>
                                  <a:pt x="223723" y="169304"/>
                                  <a:pt x="222491" y="169863"/>
                                </a:cubicBezTo>
                                <a:cubicBezTo>
                                  <a:pt x="221259" y="170434"/>
                                  <a:pt x="219901" y="170840"/>
                                  <a:pt x="218427" y="171094"/>
                                </a:cubicBezTo>
                                <a:cubicBezTo>
                                  <a:pt x="216941" y="171348"/>
                                  <a:pt x="215049" y="171488"/>
                                  <a:pt x="212737" y="171488"/>
                                </a:cubicBezTo>
                                <a:cubicBezTo>
                                  <a:pt x="210299" y="171488"/>
                                  <a:pt x="208381" y="171361"/>
                                  <a:pt x="206972" y="171120"/>
                                </a:cubicBezTo>
                                <a:cubicBezTo>
                                  <a:pt x="205562" y="170878"/>
                                  <a:pt x="204191" y="170459"/>
                                  <a:pt x="202831" y="169888"/>
                                </a:cubicBezTo>
                                <a:cubicBezTo>
                                  <a:pt x="201473" y="169304"/>
                                  <a:pt x="200508" y="168440"/>
                                  <a:pt x="199923" y="167272"/>
                                </a:cubicBezTo>
                                <a:cubicBezTo>
                                  <a:pt x="199339" y="166116"/>
                                  <a:pt x="199047" y="164884"/>
                                  <a:pt x="199047" y="163601"/>
                                </a:cubicBezTo>
                                <a:lnTo>
                                  <a:pt x="199047" y="68910"/>
                                </a:lnTo>
                                <a:cubicBezTo>
                                  <a:pt x="199047" y="62001"/>
                                  <a:pt x="198425" y="55728"/>
                                  <a:pt x="197193" y="50076"/>
                                </a:cubicBezTo>
                                <a:cubicBezTo>
                                  <a:pt x="195961" y="44437"/>
                                  <a:pt x="194081" y="39688"/>
                                  <a:pt x="191579" y="35852"/>
                                </a:cubicBezTo>
                                <a:cubicBezTo>
                                  <a:pt x="189065" y="32017"/>
                                  <a:pt x="185928" y="29070"/>
                                  <a:pt x="182169" y="27013"/>
                                </a:cubicBezTo>
                                <a:cubicBezTo>
                                  <a:pt x="178409" y="24956"/>
                                  <a:pt x="173977" y="23927"/>
                                  <a:pt x="168846" y="23927"/>
                                </a:cubicBezTo>
                                <a:cubicBezTo>
                                  <a:pt x="162534" y="23927"/>
                                  <a:pt x="155956" y="26530"/>
                                  <a:pt x="149111" y="31725"/>
                                </a:cubicBezTo>
                                <a:cubicBezTo>
                                  <a:pt x="142265" y="36919"/>
                                  <a:pt x="134810" y="44488"/>
                                  <a:pt x="126746" y="54445"/>
                                </a:cubicBezTo>
                                <a:lnTo>
                                  <a:pt x="126746" y="163601"/>
                                </a:lnTo>
                                <a:cubicBezTo>
                                  <a:pt x="126746" y="164833"/>
                                  <a:pt x="126390" y="166053"/>
                                  <a:pt x="125666" y="167246"/>
                                </a:cubicBezTo>
                                <a:cubicBezTo>
                                  <a:pt x="124955" y="168440"/>
                                  <a:pt x="123990" y="169316"/>
                                  <a:pt x="122771" y="169875"/>
                                </a:cubicBezTo>
                                <a:cubicBezTo>
                                  <a:pt x="121551" y="170434"/>
                                  <a:pt x="120205" y="170840"/>
                                  <a:pt x="118732" y="171094"/>
                                </a:cubicBezTo>
                                <a:cubicBezTo>
                                  <a:pt x="117246" y="171348"/>
                                  <a:pt x="115354" y="171488"/>
                                  <a:pt x="113055" y="171488"/>
                                </a:cubicBezTo>
                                <a:cubicBezTo>
                                  <a:pt x="110718" y="171488"/>
                                  <a:pt x="108851" y="171361"/>
                                  <a:pt x="107442" y="171120"/>
                                </a:cubicBezTo>
                                <a:cubicBezTo>
                                  <a:pt x="106032" y="170878"/>
                                  <a:pt x="104661" y="170459"/>
                                  <a:pt x="103301" y="169888"/>
                                </a:cubicBezTo>
                                <a:cubicBezTo>
                                  <a:pt x="101943" y="169304"/>
                                  <a:pt x="100978" y="168440"/>
                                  <a:pt x="100393" y="167272"/>
                                </a:cubicBezTo>
                                <a:cubicBezTo>
                                  <a:pt x="99822" y="166116"/>
                                  <a:pt x="99530" y="164884"/>
                                  <a:pt x="99530" y="163601"/>
                                </a:cubicBezTo>
                                <a:lnTo>
                                  <a:pt x="99530" y="68910"/>
                                </a:lnTo>
                                <a:cubicBezTo>
                                  <a:pt x="99530" y="62039"/>
                                  <a:pt x="98882" y="55753"/>
                                  <a:pt x="97574" y="50063"/>
                                </a:cubicBezTo>
                                <a:cubicBezTo>
                                  <a:pt x="96279" y="44361"/>
                                  <a:pt x="94386" y="39611"/>
                                  <a:pt x="91910" y="35814"/>
                                </a:cubicBezTo>
                                <a:cubicBezTo>
                                  <a:pt x="89433" y="32017"/>
                                  <a:pt x="86309" y="29096"/>
                                  <a:pt x="82550" y="27026"/>
                                </a:cubicBezTo>
                                <a:cubicBezTo>
                                  <a:pt x="78778" y="24968"/>
                                  <a:pt x="74333" y="23927"/>
                                  <a:pt x="69228" y="23927"/>
                                </a:cubicBezTo>
                                <a:cubicBezTo>
                                  <a:pt x="62928" y="23927"/>
                                  <a:pt x="56375" y="26518"/>
                                  <a:pt x="49555" y="31712"/>
                                </a:cubicBezTo>
                                <a:cubicBezTo>
                                  <a:pt x="42748" y="36893"/>
                                  <a:pt x="35357" y="44463"/>
                                  <a:pt x="27394" y="54445"/>
                                </a:cubicBezTo>
                                <a:lnTo>
                                  <a:pt x="27394" y="163601"/>
                                </a:lnTo>
                                <a:cubicBezTo>
                                  <a:pt x="27394" y="164871"/>
                                  <a:pt x="27051" y="166091"/>
                                  <a:pt x="26339" y="167272"/>
                                </a:cubicBezTo>
                                <a:cubicBezTo>
                                  <a:pt x="25641" y="168440"/>
                                  <a:pt x="24676" y="169304"/>
                                  <a:pt x="23444" y="169863"/>
                                </a:cubicBezTo>
                                <a:cubicBezTo>
                                  <a:pt x="22212" y="170434"/>
                                  <a:pt x="20853" y="170840"/>
                                  <a:pt x="19380" y="171094"/>
                                </a:cubicBezTo>
                                <a:cubicBezTo>
                                  <a:pt x="17894" y="171348"/>
                                  <a:pt x="15951" y="171488"/>
                                  <a:pt x="13526" y="171488"/>
                                </a:cubicBezTo>
                                <a:cubicBezTo>
                                  <a:pt x="11201" y="171488"/>
                                  <a:pt x="9334" y="171361"/>
                                  <a:pt x="7925" y="171120"/>
                                </a:cubicBezTo>
                                <a:cubicBezTo>
                                  <a:pt x="6515" y="170878"/>
                                  <a:pt x="5143" y="170459"/>
                                  <a:pt x="3784" y="169888"/>
                                </a:cubicBezTo>
                                <a:cubicBezTo>
                                  <a:pt x="2425" y="169304"/>
                                  <a:pt x="1460" y="168440"/>
                                  <a:pt x="876" y="167272"/>
                                </a:cubicBezTo>
                                <a:cubicBezTo>
                                  <a:pt x="292" y="166116"/>
                                  <a:pt x="0" y="164884"/>
                                  <a:pt x="0" y="163601"/>
                                </a:cubicBezTo>
                                <a:lnTo>
                                  <a:pt x="0" y="9804"/>
                                </a:lnTo>
                                <a:cubicBezTo>
                                  <a:pt x="0" y="8534"/>
                                  <a:pt x="292" y="7341"/>
                                  <a:pt x="851" y="6210"/>
                                </a:cubicBezTo>
                                <a:cubicBezTo>
                                  <a:pt x="1422" y="5080"/>
                                  <a:pt x="2362" y="4178"/>
                                  <a:pt x="3670" y="3531"/>
                                </a:cubicBezTo>
                                <a:cubicBezTo>
                                  <a:pt x="4978" y="2883"/>
                                  <a:pt x="6388" y="2438"/>
                                  <a:pt x="7887" y="2235"/>
                                </a:cubicBezTo>
                                <a:cubicBezTo>
                                  <a:pt x="9385" y="2019"/>
                                  <a:pt x="11150" y="1918"/>
                                  <a:pt x="13183" y="1918"/>
                                </a:cubicBezTo>
                                <a:cubicBezTo>
                                  <a:pt x="15151" y="1918"/>
                                  <a:pt x="16967" y="2019"/>
                                  <a:pt x="18618" y="2248"/>
                                </a:cubicBezTo>
                                <a:cubicBezTo>
                                  <a:pt x="20269" y="2476"/>
                                  <a:pt x="21691" y="2934"/>
                                  <a:pt x="22885" y="3619"/>
                                </a:cubicBezTo>
                                <a:cubicBezTo>
                                  <a:pt x="24079" y="4318"/>
                                  <a:pt x="24955" y="5232"/>
                                  <a:pt x="25527" y="6363"/>
                                </a:cubicBezTo>
                                <a:cubicBezTo>
                                  <a:pt x="26086" y="7493"/>
                                  <a:pt x="26378" y="8636"/>
                                  <a:pt x="26378" y="9804"/>
                                </a:cubicBezTo>
                                <a:lnTo>
                                  <a:pt x="26378" y="28080"/>
                                </a:lnTo>
                                <a:cubicBezTo>
                                  <a:pt x="31305" y="18707"/>
                                  <a:pt x="37960" y="11697"/>
                                  <a:pt x="46329" y="7010"/>
                                </a:cubicBezTo>
                                <a:cubicBezTo>
                                  <a:pt x="54711" y="2337"/>
                                  <a:pt x="63081" y="0"/>
                                  <a:pt x="71463"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3081" name="Shape 3081"/>
                        <wps:cNvSpPr/>
                        <wps:spPr>
                          <a:xfrm>
                            <a:off x="193129" y="73508"/>
                            <a:ext cx="154661" cy="173393"/>
                          </a:xfrm>
                          <a:custGeom>
                            <a:avLst/>
                            <a:gdLst/>
                            <a:ahLst/>
                            <a:cxnLst/>
                            <a:rect l="0" t="0" r="0" b="0"/>
                            <a:pathLst>
                              <a:path w="154661" h="173393">
                                <a:moveTo>
                                  <a:pt x="78778" y="0"/>
                                </a:moveTo>
                                <a:cubicBezTo>
                                  <a:pt x="91262" y="0"/>
                                  <a:pt x="102260" y="1981"/>
                                  <a:pt x="111760" y="5918"/>
                                </a:cubicBezTo>
                                <a:cubicBezTo>
                                  <a:pt x="121272" y="9868"/>
                                  <a:pt x="129210" y="15596"/>
                                  <a:pt x="135573" y="23114"/>
                                </a:cubicBezTo>
                                <a:cubicBezTo>
                                  <a:pt x="141948" y="30632"/>
                                  <a:pt x="146723" y="39624"/>
                                  <a:pt x="149898" y="50089"/>
                                </a:cubicBezTo>
                                <a:cubicBezTo>
                                  <a:pt x="153073" y="60566"/>
                                  <a:pt x="154661" y="72225"/>
                                  <a:pt x="154661" y="85077"/>
                                </a:cubicBezTo>
                                <a:cubicBezTo>
                                  <a:pt x="154661" y="97638"/>
                                  <a:pt x="153022" y="109271"/>
                                  <a:pt x="149733" y="119964"/>
                                </a:cubicBezTo>
                                <a:cubicBezTo>
                                  <a:pt x="146444" y="130658"/>
                                  <a:pt x="141478" y="140005"/>
                                  <a:pt x="134849" y="148006"/>
                                </a:cubicBezTo>
                                <a:cubicBezTo>
                                  <a:pt x="128232" y="156007"/>
                                  <a:pt x="119977" y="162230"/>
                                  <a:pt x="110109" y="166700"/>
                                </a:cubicBezTo>
                                <a:cubicBezTo>
                                  <a:pt x="100228" y="171158"/>
                                  <a:pt x="88773" y="173393"/>
                                  <a:pt x="75717" y="173393"/>
                                </a:cubicBezTo>
                                <a:cubicBezTo>
                                  <a:pt x="63233" y="173393"/>
                                  <a:pt x="52235" y="171386"/>
                                  <a:pt x="42748" y="167386"/>
                                </a:cubicBezTo>
                                <a:cubicBezTo>
                                  <a:pt x="33262" y="163385"/>
                                  <a:pt x="25311" y="157658"/>
                                  <a:pt x="18910" y="150178"/>
                                </a:cubicBezTo>
                                <a:cubicBezTo>
                                  <a:pt x="12522" y="142697"/>
                                  <a:pt x="7760" y="133744"/>
                                  <a:pt x="4661" y="123317"/>
                                </a:cubicBezTo>
                                <a:cubicBezTo>
                                  <a:pt x="1550" y="112890"/>
                                  <a:pt x="0" y="101105"/>
                                  <a:pt x="0" y="87973"/>
                                </a:cubicBezTo>
                                <a:cubicBezTo>
                                  <a:pt x="0" y="75324"/>
                                  <a:pt x="1613" y="63652"/>
                                  <a:pt x="4839" y="52972"/>
                                </a:cubicBezTo>
                                <a:cubicBezTo>
                                  <a:pt x="8065" y="42304"/>
                                  <a:pt x="12979" y="33007"/>
                                  <a:pt x="19571" y="25108"/>
                                </a:cubicBezTo>
                                <a:cubicBezTo>
                                  <a:pt x="26175" y="17196"/>
                                  <a:pt x="34417" y="11036"/>
                                  <a:pt x="44323" y="6629"/>
                                </a:cubicBezTo>
                                <a:cubicBezTo>
                                  <a:pt x="54216" y="2210"/>
                                  <a:pt x="65710" y="0"/>
                                  <a:pt x="78778"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3082" name="Shape 3082"/>
                        <wps:cNvSpPr/>
                        <wps:spPr>
                          <a:xfrm>
                            <a:off x="0" y="15951"/>
                            <a:ext cx="186436" cy="229045"/>
                          </a:xfrm>
                          <a:custGeom>
                            <a:avLst/>
                            <a:gdLst/>
                            <a:ahLst/>
                            <a:cxnLst/>
                            <a:rect l="0" t="0" r="0" b="0"/>
                            <a:pathLst>
                              <a:path w="186436" h="229045">
                                <a:moveTo>
                                  <a:pt x="14681" y="0"/>
                                </a:moveTo>
                                <a:cubicBezTo>
                                  <a:pt x="16865" y="0"/>
                                  <a:pt x="18783" y="102"/>
                                  <a:pt x="20434" y="318"/>
                                </a:cubicBezTo>
                                <a:cubicBezTo>
                                  <a:pt x="22085" y="533"/>
                                  <a:pt x="23508" y="914"/>
                                  <a:pt x="24701" y="1461"/>
                                </a:cubicBezTo>
                                <a:cubicBezTo>
                                  <a:pt x="25895" y="2019"/>
                                  <a:pt x="26822" y="2756"/>
                                  <a:pt x="27470" y="3683"/>
                                </a:cubicBezTo>
                                <a:cubicBezTo>
                                  <a:pt x="28118" y="4597"/>
                                  <a:pt x="28715" y="5715"/>
                                  <a:pt x="29286" y="7023"/>
                                </a:cubicBezTo>
                                <a:lnTo>
                                  <a:pt x="94183" y="191059"/>
                                </a:lnTo>
                                <a:lnTo>
                                  <a:pt x="157150" y="6922"/>
                                </a:lnTo>
                                <a:cubicBezTo>
                                  <a:pt x="157455" y="5855"/>
                                  <a:pt x="157912" y="4801"/>
                                  <a:pt x="158534" y="3772"/>
                                </a:cubicBezTo>
                                <a:cubicBezTo>
                                  <a:pt x="159156" y="2743"/>
                                  <a:pt x="160134" y="1968"/>
                                  <a:pt x="161493" y="1422"/>
                                </a:cubicBezTo>
                                <a:cubicBezTo>
                                  <a:pt x="162839" y="889"/>
                                  <a:pt x="164414" y="508"/>
                                  <a:pt x="166205" y="305"/>
                                </a:cubicBezTo>
                                <a:cubicBezTo>
                                  <a:pt x="167995" y="102"/>
                                  <a:pt x="170078" y="0"/>
                                  <a:pt x="172428" y="0"/>
                                </a:cubicBezTo>
                                <a:cubicBezTo>
                                  <a:pt x="175146" y="0"/>
                                  <a:pt x="177520" y="152"/>
                                  <a:pt x="179565" y="444"/>
                                </a:cubicBezTo>
                                <a:cubicBezTo>
                                  <a:pt x="181622" y="749"/>
                                  <a:pt x="183286" y="1486"/>
                                  <a:pt x="184556" y="2654"/>
                                </a:cubicBezTo>
                                <a:cubicBezTo>
                                  <a:pt x="185839" y="3835"/>
                                  <a:pt x="186436" y="5296"/>
                                  <a:pt x="186347" y="7074"/>
                                </a:cubicBezTo>
                                <a:cubicBezTo>
                                  <a:pt x="186258" y="8839"/>
                                  <a:pt x="185864" y="10592"/>
                                  <a:pt x="185179" y="12319"/>
                                </a:cubicBezTo>
                                <a:lnTo>
                                  <a:pt x="109715" y="222021"/>
                                </a:lnTo>
                                <a:cubicBezTo>
                                  <a:pt x="109156" y="223482"/>
                                  <a:pt x="108344" y="224701"/>
                                  <a:pt x="107277" y="225679"/>
                                </a:cubicBezTo>
                                <a:cubicBezTo>
                                  <a:pt x="106210" y="226657"/>
                                  <a:pt x="104978" y="227355"/>
                                  <a:pt x="103568" y="227800"/>
                                </a:cubicBezTo>
                                <a:cubicBezTo>
                                  <a:pt x="102171" y="228244"/>
                                  <a:pt x="100622" y="228562"/>
                                  <a:pt x="98907" y="228752"/>
                                </a:cubicBezTo>
                                <a:cubicBezTo>
                                  <a:pt x="97206" y="228943"/>
                                  <a:pt x="95250" y="229045"/>
                                  <a:pt x="93065" y="229045"/>
                                </a:cubicBezTo>
                                <a:cubicBezTo>
                                  <a:pt x="91554" y="229045"/>
                                  <a:pt x="90208" y="229006"/>
                                  <a:pt x="89001" y="228943"/>
                                </a:cubicBezTo>
                                <a:cubicBezTo>
                                  <a:pt x="87808" y="228892"/>
                                  <a:pt x="86652" y="228752"/>
                                  <a:pt x="85535" y="228549"/>
                                </a:cubicBezTo>
                                <a:cubicBezTo>
                                  <a:pt x="84430" y="228333"/>
                                  <a:pt x="83477" y="228105"/>
                                  <a:pt x="82677" y="227838"/>
                                </a:cubicBezTo>
                                <a:cubicBezTo>
                                  <a:pt x="81877" y="227571"/>
                                  <a:pt x="81013" y="227152"/>
                                  <a:pt x="80074" y="226593"/>
                                </a:cubicBezTo>
                                <a:cubicBezTo>
                                  <a:pt x="79147" y="226035"/>
                                  <a:pt x="78410" y="225387"/>
                                  <a:pt x="77851" y="224663"/>
                                </a:cubicBezTo>
                                <a:cubicBezTo>
                                  <a:pt x="77305" y="223926"/>
                                  <a:pt x="76937" y="223279"/>
                                  <a:pt x="76759" y="222733"/>
                                </a:cubicBezTo>
                                <a:lnTo>
                                  <a:pt x="1029" y="12357"/>
                                </a:lnTo>
                                <a:cubicBezTo>
                                  <a:pt x="317" y="10490"/>
                                  <a:pt x="0" y="8598"/>
                                  <a:pt x="89" y="6680"/>
                                </a:cubicBezTo>
                                <a:cubicBezTo>
                                  <a:pt x="178" y="4763"/>
                                  <a:pt x="952" y="3277"/>
                                  <a:pt x="2413" y="2235"/>
                                </a:cubicBezTo>
                                <a:cubicBezTo>
                                  <a:pt x="3873" y="1194"/>
                                  <a:pt x="5651" y="559"/>
                                  <a:pt x="7747" y="330"/>
                                </a:cubicBezTo>
                                <a:cubicBezTo>
                                  <a:pt x="9842" y="114"/>
                                  <a:pt x="12154" y="0"/>
                                  <a:pt x="14681"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3083" name="Shape 3083"/>
                        <wps:cNvSpPr/>
                        <wps:spPr>
                          <a:xfrm>
                            <a:off x="1185532" y="14211"/>
                            <a:ext cx="139586" cy="229743"/>
                          </a:xfrm>
                          <a:custGeom>
                            <a:avLst/>
                            <a:gdLst/>
                            <a:ahLst/>
                            <a:cxnLst/>
                            <a:rect l="0" t="0" r="0" b="0"/>
                            <a:pathLst>
                              <a:path w="139586" h="229743">
                                <a:moveTo>
                                  <a:pt x="64034" y="0"/>
                                </a:moveTo>
                                <a:cubicBezTo>
                                  <a:pt x="74765" y="0"/>
                                  <a:pt x="84188" y="1626"/>
                                  <a:pt x="92304" y="4877"/>
                                </a:cubicBezTo>
                                <a:cubicBezTo>
                                  <a:pt x="100432" y="8128"/>
                                  <a:pt x="107226" y="12548"/>
                                  <a:pt x="112700" y="18148"/>
                                </a:cubicBezTo>
                                <a:cubicBezTo>
                                  <a:pt x="118174" y="23749"/>
                                  <a:pt x="122238" y="30175"/>
                                  <a:pt x="124866" y="37440"/>
                                </a:cubicBezTo>
                                <a:cubicBezTo>
                                  <a:pt x="127508" y="44704"/>
                                  <a:pt x="128829" y="52299"/>
                                  <a:pt x="128829" y="60236"/>
                                </a:cubicBezTo>
                                <a:cubicBezTo>
                                  <a:pt x="128829" y="67437"/>
                                  <a:pt x="128219" y="74625"/>
                                  <a:pt x="126987" y="81813"/>
                                </a:cubicBezTo>
                                <a:cubicBezTo>
                                  <a:pt x="125768" y="88989"/>
                                  <a:pt x="123114" y="96863"/>
                                  <a:pt x="119050" y="105397"/>
                                </a:cubicBezTo>
                                <a:cubicBezTo>
                                  <a:pt x="114986" y="113944"/>
                                  <a:pt x="109195" y="123254"/>
                                  <a:pt x="101689" y="133325"/>
                                </a:cubicBezTo>
                                <a:cubicBezTo>
                                  <a:pt x="94183" y="143408"/>
                                  <a:pt x="84188" y="155029"/>
                                  <a:pt x="71705" y="168199"/>
                                </a:cubicBezTo>
                                <a:lnTo>
                                  <a:pt x="32601" y="204254"/>
                                </a:lnTo>
                                <a:lnTo>
                                  <a:pt x="129642" y="204254"/>
                                </a:lnTo>
                                <a:cubicBezTo>
                                  <a:pt x="131115" y="204254"/>
                                  <a:pt x="132512" y="204584"/>
                                  <a:pt x="133871" y="205270"/>
                                </a:cubicBezTo>
                                <a:cubicBezTo>
                                  <a:pt x="135217" y="205943"/>
                                  <a:pt x="136322" y="206883"/>
                                  <a:pt x="137185" y="208077"/>
                                </a:cubicBezTo>
                                <a:cubicBezTo>
                                  <a:pt x="138037" y="209271"/>
                                  <a:pt x="138646" y="210617"/>
                                  <a:pt x="139027" y="212103"/>
                                </a:cubicBezTo>
                                <a:cubicBezTo>
                                  <a:pt x="139395" y="213601"/>
                                  <a:pt x="139586" y="215138"/>
                                  <a:pt x="139586" y="216738"/>
                                </a:cubicBezTo>
                                <a:cubicBezTo>
                                  <a:pt x="139586" y="218326"/>
                                  <a:pt x="139408" y="219850"/>
                                  <a:pt x="139052" y="221323"/>
                                </a:cubicBezTo>
                                <a:cubicBezTo>
                                  <a:pt x="138710" y="222796"/>
                                  <a:pt x="138138" y="224180"/>
                                  <a:pt x="137351" y="225489"/>
                                </a:cubicBezTo>
                                <a:cubicBezTo>
                                  <a:pt x="136576" y="226797"/>
                                  <a:pt x="135509" y="227838"/>
                                  <a:pt x="134176" y="228600"/>
                                </a:cubicBezTo>
                                <a:cubicBezTo>
                                  <a:pt x="132855" y="229362"/>
                                  <a:pt x="131344" y="229743"/>
                                  <a:pt x="129654" y="229743"/>
                                </a:cubicBezTo>
                                <a:lnTo>
                                  <a:pt x="10783" y="229743"/>
                                </a:lnTo>
                                <a:cubicBezTo>
                                  <a:pt x="9322" y="229743"/>
                                  <a:pt x="7900" y="229476"/>
                                  <a:pt x="6515" y="228956"/>
                                </a:cubicBezTo>
                                <a:cubicBezTo>
                                  <a:pt x="5131" y="228435"/>
                                  <a:pt x="3925" y="227622"/>
                                  <a:pt x="2908" y="226530"/>
                                </a:cubicBezTo>
                                <a:cubicBezTo>
                                  <a:pt x="1893" y="225425"/>
                                  <a:pt x="1156" y="224028"/>
                                  <a:pt x="699" y="222339"/>
                                </a:cubicBezTo>
                                <a:cubicBezTo>
                                  <a:pt x="241" y="220663"/>
                                  <a:pt x="0" y="218796"/>
                                  <a:pt x="0" y="216738"/>
                                </a:cubicBezTo>
                                <a:cubicBezTo>
                                  <a:pt x="0" y="215049"/>
                                  <a:pt x="64" y="213576"/>
                                  <a:pt x="191" y="212306"/>
                                </a:cubicBezTo>
                                <a:cubicBezTo>
                                  <a:pt x="317" y="211036"/>
                                  <a:pt x="610" y="209804"/>
                                  <a:pt x="1067" y="208598"/>
                                </a:cubicBezTo>
                                <a:cubicBezTo>
                                  <a:pt x="1512" y="207404"/>
                                  <a:pt x="2058" y="206286"/>
                                  <a:pt x="2705" y="205245"/>
                                </a:cubicBezTo>
                                <a:cubicBezTo>
                                  <a:pt x="3353" y="204203"/>
                                  <a:pt x="4204" y="203098"/>
                                  <a:pt x="5258" y="201917"/>
                                </a:cubicBezTo>
                                <a:lnTo>
                                  <a:pt x="56540" y="153124"/>
                                </a:lnTo>
                                <a:cubicBezTo>
                                  <a:pt x="63475" y="142215"/>
                                  <a:pt x="70231" y="132156"/>
                                  <a:pt x="76810" y="122936"/>
                                </a:cubicBezTo>
                                <a:cubicBezTo>
                                  <a:pt x="83388" y="113716"/>
                                  <a:pt x="88342" y="105537"/>
                                  <a:pt x="91682" y="98425"/>
                                </a:cubicBezTo>
                                <a:cubicBezTo>
                                  <a:pt x="95022" y="91300"/>
                                  <a:pt x="97231" y="84722"/>
                                  <a:pt x="98285" y="78702"/>
                                </a:cubicBezTo>
                                <a:cubicBezTo>
                                  <a:pt x="99352" y="72669"/>
                                  <a:pt x="99873" y="67145"/>
                                  <a:pt x="99873" y="62103"/>
                                </a:cubicBezTo>
                                <a:cubicBezTo>
                                  <a:pt x="99873" y="57150"/>
                                  <a:pt x="99073" y="52413"/>
                                  <a:pt x="97447" y="47866"/>
                                </a:cubicBezTo>
                                <a:cubicBezTo>
                                  <a:pt x="95834" y="43332"/>
                                  <a:pt x="93485" y="39383"/>
                                  <a:pt x="90386" y="36030"/>
                                </a:cubicBezTo>
                                <a:cubicBezTo>
                                  <a:pt x="87300" y="32677"/>
                                  <a:pt x="83465" y="29997"/>
                                  <a:pt x="78880" y="27991"/>
                                </a:cubicBezTo>
                                <a:cubicBezTo>
                                  <a:pt x="74295" y="25972"/>
                                  <a:pt x="68986" y="24968"/>
                                  <a:pt x="62954" y="24968"/>
                                </a:cubicBezTo>
                                <a:cubicBezTo>
                                  <a:pt x="56312" y="24968"/>
                                  <a:pt x="50292" y="25921"/>
                                  <a:pt x="44869" y="27826"/>
                                </a:cubicBezTo>
                                <a:cubicBezTo>
                                  <a:pt x="39459" y="29731"/>
                                  <a:pt x="34722" y="31839"/>
                                  <a:pt x="30683" y="34176"/>
                                </a:cubicBezTo>
                                <a:cubicBezTo>
                                  <a:pt x="26632" y="36500"/>
                                  <a:pt x="23063" y="38748"/>
                                  <a:pt x="19952" y="40932"/>
                                </a:cubicBezTo>
                                <a:cubicBezTo>
                                  <a:pt x="16840" y="43129"/>
                                  <a:pt x="14199" y="44221"/>
                                  <a:pt x="12052" y="44221"/>
                                </a:cubicBezTo>
                                <a:cubicBezTo>
                                  <a:pt x="10719" y="44221"/>
                                  <a:pt x="9487" y="43879"/>
                                  <a:pt x="8357" y="43193"/>
                                </a:cubicBezTo>
                                <a:cubicBezTo>
                                  <a:pt x="7214" y="42507"/>
                                  <a:pt x="6337" y="41580"/>
                                  <a:pt x="5715" y="40411"/>
                                </a:cubicBezTo>
                                <a:cubicBezTo>
                                  <a:pt x="5080" y="39243"/>
                                  <a:pt x="4661" y="37986"/>
                                  <a:pt x="4471" y="36652"/>
                                </a:cubicBezTo>
                                <a:cubicBezTo>
                                  <a:pt x="4268" y="35319"/>
                                  <a:pt x="4166" y="33731"/>
                                  <a:pt x="4166" y="31902"/>
                                </a:cubicBezTo>
                                <a:cubicBezTo>
                                  <a:pt x="4166" y="30290"/>
                                  <a:pt x="4229" y="28956"/>
                                  <a:pt x="4356" y="27915"/>
                                </a:cubicBezTo>
                                <a:cubicBezTo>
                                  <a:pt x="4496" y="26873"/>
                                  <a:pt x="4699" y="25883"/>
                                  <a:pt x="4991" y="24930"/>
                                </a:cubicBezTo>
                                <a:cubicBezTo>
                                  <a:pt x="5283" y="23990"/>
                                  <a:pt x="5702" y="23038"/>
                                  <a:pt x="6261" y="22073"/>
                                </a:cubicBezTo>
                                <a:cubicBezTo>
                                  <a:pt x="6820" y="21107"/>
                                  <a:pt x="7836" y="19990"/>
                                  <a:pt x="9309" y="18707"/>
                                </a:cubicBezTo>
                                <a:cubicBezTo>
                                  <a:pt x="10769" y="17437"/>
                                  <a:pt x="13195" y="15748"/>
                                  <a:pt x="16548" y="13665"/>
                                </a:cubicBezTo>
                                <a:cubicBezTo>
                                  <a:pt x="19914" y="11595"/>
                                  <a:pt x="24041" y="9525"/>
                                  <a:pt x="28931" y="7493"/>
                                </a:cubicBezTo>
                                <a:cubicBezTo>
                                  <a:pt x="33820" y="5448"/>
                                  <a:pt x="39256" y="3683"/>
                                  <a:pt x="45263" y="2210"/>
                                </a:cubicBezTo>
                                <a:cubicBezTo>
                                  <a:pt x="51257" y="737"/>
                                  <a:pt x="57519" y="0"/>
                                  <a:pt x="64034"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3084" name="Shape 3084"/>
                        <wps:cNvSpPr/>
                        <wps:spPr>
                          <a:xfrm>
                            <a:off x="392024" y="0"/>
                            <a:ext cx="27394" cy="244996"/>
                          </a:xfrm>
                          <a:custGeom>
                            <a:avLst/>
                            <a:gdLst/>
                            <a:ahLst/>
                            <a:cxnLst/>
                            <a:rect l="0" t="0" r="0" b="0"/>
                            <a:pathLst>
                              <a:path w="27394" h="244996">
                                <a:moveTo>
                                  <a:pt x="13526" y="0"/>
                                </a:moveTo>
                                <a:cubicBezTo>
                                  <a:pt x="15596" y="0"/>
                                  <a:pt x="17475" y="102"/>
                                  <a:pt x="19164" y="330"/>
                                </a:cubicBezTo>
                                <a:cubicBezTo>
                                  <a:pt x="20853" y="546"/>
                                  <a:pt x="22301" y="978"/>
                                  <a:pt x="23520" y="1638"/>
                                </a:cubicBezTo>
                                <a:cubicBezTo>
                                  <a:pt x="24740" y="2299"/>
                                  <a:pt x="25692" y="3188"/>
                                  <a:pt x="26378" y="4318"/>
                                </a:cubicBezTo>
                                <a:cubicBezTo>
                                  <a:pt x="27051" y="5448"/>
                                  <a:pt x="27394" y="6642"/>
                                  <a:pt x="27394" y="7887"/>
                                </a:cubicBezTo>
                                <a:lnTo>
                                  <a:pt x="27394" y="237096"/>
                                </a:lnTo>
                                <a:cubicBezTo>
                                  <a:pt x="27394" y="238379"/>
                                  <a:pt x="27051" y="239611"/>
                                  <a:pt x="26340" y="240767"/>
                                </a:cubicBezTo>
                                <a:cubicBezTo>
                                  <a:pt x="25641" y="241935"/>
                                  <a:pt x="24676" y="242799"/>
                                  <a:pt x="23444" y="243370"/>
                                </a:cubicBezTo>
                                <a:cubicBezTo>
                                  <a:pt x="22212" y="243942"/>
                                  <a:pt x="20866" y="244348"/>
                                  <a:pt x="19380" y="244602"/>
                                </a:cubicBezTo>
                                <a:cubicBezTo>
                                  <a:pt x="17907" y="244856"/>
                                  <a:pt x="15951" y="244996"/>
                                  <a:pt x="13526" y="244996"/>
                                </a:cubicBezTo>
                                <a:cubicBezTo>
                                  <a:pt x="11201" y="244996"/>
                                  <a:pt x="9334" y="244869"/>
                                  <a:pt x="7925" y="244627"/>
                                </a:cubicBezTo>
                                <a:cubicBezTo>
                                  <a:pt x="6515" y="244386"/>
                                  <a:pt x="5131" y="243967"/>
                                  <a:pt x="3785" y="243383"/>
                                </a:cubicBezTo>
                                <a:cubicBezTo>
                                  <a:pt x="2426" y="242811"/>
                                  <a:pt x="1460" y="241935"/>
                                  <a:pt x="876" y="240779"/>
                                </a:cubicBezTo>
                                <a:cubicBezTo>
                                  <a:pt x="292" y="239624"/>
                                  <a:pt x="0" y="238392"/>
                                  <a:pt x="0" y="237096"/>
                                </a:cubicBezTo>
                                <a:lnTo>
                                  <a:pt x="0" y="7887"/>
                                </a:lnTo>
                                <a:cubicBezTo>
                                  <a:pt x="0" y="6629"/>
                                  <a:pt x="292" y="5436"/>
                                  <a:pt x="851" y="4293"/>
                                </a:cubicBezTo>
                                <a:cubicBezTo>
                                  <a:pt x="1422" y="3162"/>
                                  <a:pt x="2362" y="2273"/>
                                  <a:pt x="3670" y="1613"/>
                                </a:cubicBezTo>
                                <a:cubicBezTo>
                                  <a:pt x="4978" y="965"/>
                                  <a:pt x="6464" y="533"/>
                                  <a:pt x="8103" y="318"/>
                                </a:cubicBezTo>
                                <a:cubicBezTo>
                                  <a:pt x="9754" y="102"/>
                                  <a:pt x="11557" y="0"/>
                                  <a:pt x="13526"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225" style="width:105.719pt;height:20.818pt;mso-position-horizontal-relative:char;mso-position-vertical-relative:line" coordsize="13426,2643">
                <v:shape id="Shape 3032" style="position:absolute;width:773;height:1731;left:2072;top:879;" coordsize="77331,173115" path="m77331,0l77331,24399l55487,28919c49302,31954,44247,36196,40297,41619c36360,47042,33427,53506,31496,60999c29578,68505,28613,76772,28613,85815c28613,94552,29413,102718,31039,110326c32652,117933,35306,124537,39002,130138c42685,135738,47574,140133,53670,143333c59754,146546,67501,148146,76911,148146l77331,148060l77331,172801l75717,173115c63233,173115,52235,171108,42748,167107c33262,163107,25311,157367,18910,149899c12522,142419,7760,133465,4661,123038c1550,112612,0,100826,0,87694c0,75045,1613,63374,4839,52693c8065,42025,12979,32729,19571,24829c26175,16917,34417,10758,44323,6351l77331,0x">
                  <v:stroke weight="0pt" endcap="flat" joinstyle="miter" miterlimit="10" on="false" color="#000000" opacity="0"/>
                  <v:fill on="true" color="#5b9bd5"/>
                </v:shape>
                <v:shape id="Shape 3033" style="position:absolute;width:1864;height:2290;left:141;top:300;" coordsize="186436,229032" path="m14681,0c16865,0,18783,102,20434,318c22085,533,23508,914,24701,1461c25895,2019,26822,2756,27470,3683c28118,4597,28715,5715,29286,7023l94183,191059l157150,6922c157455,5855,157912,4801,158534,3772c159156,2743,160134,1968,161493,1422c162839,876,164414,508,166205,305c167995,102,170078,0,172428,0c175146,0,177520,152,179565,444c181622,749,183286,1486,184556,2654c185839,3835,186436,5296,186347,7074c186258,8839,185864,10592,185179,12319l109715,222021c109156,223482,108344,224701,107277,225679c106210,226657,104978,227355,103568,227800c102171,228244,100622,228562,98908,228752c97206,228943,95250,229032,93065,229032c91554,229032,90208,229006,89001,228943c87808,228892,86652,228752,85535,228549c84430,228333,83477,228105,82677,227838c81877,227571,81013,227152,80074,226593c79146,226035,78410,225387,77851,224650c77305,223926,76937,223279,76759,222733l1029,12357c317,10490,0,8598,89,6680c178,4763,952,3277,2413,2235c3873,1194,5651,559,7747,330c9842,114,12154,0,14681,0x">
                  <v:stroke weight="0pt" endcap="flat" joinstyle="miter" miterlimit="10" on="false" color="#000000" opacity="0"/>
                  <v:fill on="true" color="#5b9bd5"/>
                </v:shape>
                <v:shape id="Shape 3034" style="position:absolute;width:1319;height:1714;left:4831;top:895;" coordsize="131940,171488" path="m13526,0c15596,0,17475,114,19152,330c20841,559,22288,991,23507,1638c24727,2299,25679,3188,26365,4331c27051,5461,27394,6655,27394,7887l27394,99009c27394,108293,28092,115786,29476,121476c30874,127152,32893,131902,35522,135712c38163,139510,41503,142443,45542,144488c49581,146533,54381,147561,59931,147561c66980,147561,74181,144920,81547,139649c88900,134379,96571,126810,104546,116954l104546,7887c104546,6629,104826,5436,105397,4305c105969,3175,106909,2273,108217,1626c109538,978,111011,533,112649,330c114287,114,116154,0,118237,0c120193,0,122022,114,123711,330c125387,559,126847,991,128067,1638c129286,2299,130238,3188,130911,4331c131597,5461,131940,6655,131940,7887l131940,161696c131940,162890,131648,164084,131039,165278c130442,166459,129489,167348,128168,167907c126860,168466,125438,168885,123914,169164c122403,169443,120624,169570,118580,169570c116306,169570,114389,169431,112839,169151c111290,168872,109956,168453,108814,167881c107671,167310,106819,166472,106248,165329c105689,164198,105397,162979,105397,161696l105397,143408c100406,152794,93459,159829,84556,164490c75654,169151,66700,171488,57696,171488c47003,171488,37973,169672,30594,166053c23228,162420,17247,157467,12662,151168c8090,144882,4826,137757,2896,129781c965,121818,0,112179,0,100876l0,7887c0,6629,279,5436,851,4305c1422,3175,2362,2273,3670,1626c4978,978,6452,533,8103,330c9741,114,11544,0,13526,0x">
                  <v:stroke weight="0pt" endcap="flat" joinstyle="miter" miterlimit="10" on="false" color="#000000" opacity="0"/>
                  <v:fill on="true" color="#5b9bd5"/>
                </v:shape>
                <v:shape id="Shape 3035" style="position:absolute;width:720;height:1720;left:9394;top:881;" coordsize="72087,172012" path="m72087,0l72087,24039l54661,27778c49289,30445,44755,33963,41046,38357c37338,42751,34468,47920,32436,53889c30404,59845,29235,64836,28956,68850l72087,68850l72087,92434l28956,92434c28956,99419,29845,106581,31623,113935c33401,121288,36271,127486,40234,132553c44196,137607,49352,141494,55690,144199l72087,146978l72087,172012l44234,167275c34633,163541,26518,157978,19901,150574c13297,143183,8318,134166,4991,123536c1664,112906,0,100536,0,86452c0,73066,1740,61001,5207,50295c8687,39576,13691,30432,20231,22876c26784,15306,34684,9528,43955,5515l72087,0x">
                  <v:stroke weight="0pt" endcap="flat" joinstyle="miter" miterlimit="10" on="false" color="#000000" opacity="0"/>
                  <v:fill on="true" color="#5b9bd5"/>
                </v:shape>
                <v:shape id="Shape 3036" style="position:absolute;width:2264;height:1714;left:6697;top:876;" coordsize="226441,171475" path="m71463,0c78244,0,84341,825,89751,2464c95148,4115,99962,6452,104165,9487c108369,12535,111938,16116,114858,20269c117780,24422,119456,28156,119888,31483c122682,26238,126505,21552,131343,17412c136169,13284,140830,9931,145300,7366c149758,4813,154165,2934,158483,1765c162814,597,167005,0,171081,0c181254,0,189954,1854,197155,5537c204355,9233,210121,14173,214439,20383c218770,26581,221843,33718,223685,41783c225527,49835,226441,58255,226441,67043l226441,163601c226441,164871,226098,166091,225387,167259c224688,168440,223723,169304,222491,169863c221259,170434,219900,170840,218427,171094c216941,171348,215049,171475,212737,171475c210299,171475,208381,171361,206972,171120c205562,170878,204190,170459,202831,169888c201473,169304,200508,168440,199923,167272c199339,166116,199047,164884,199047,163601l199047,68910c199047,62001,198425,55715,197193,50076c195961,44437,194081,39688,191579,35852c189065,32017,185928,29070,182169,27013c178410,24956,173977,23927,168846,23927c162535,23927,155956,26530,149111,31725c142265,36919,134810,44488,126746,54445l126746,163601c126746,164833,126390,166053,125666,167246c124955,168440,123990,169316,122771,169875c121551,170434,120205,170840,118732,171094c117246,171348,115354,171475,113055,171475c110718,171475,108851,171361,107442,171120c106032,170878,104661,170459,103302,169888c101943,169304,100978,168440,100393,167272c99822,166116,99530,164884,99530,163601l99530,68910c99530,62039,98882,55753,97574,50063c96279,44361,94386,39611,91910,35814c89433,32017,86309,29096,82550,27026c78778,24968,74333,23927,69228,23927c62928,23927,56375,26518,49555,31712c42748,36893,35357,44463,27394,54445l27394,163601c27394,164871,27051,166091,26340,167259c25641,168440,24676,169304,23444,169863c22212,170434,20853,170840,19380,171094c17894,171348,15951,171475,13526,171475c11201,171475,9334,171361,7925,171120c6515,170878,5143,170459,3785,169888c2425,169304,1460,168440,876,167272c292,166116,0,164884,0,163601l0,9792c0,8534,292,7341,851,6210c1422,5080,2362,4178,3670,3531c4978,2883,6388,2438,7887,2235c9385,2019,11150,1905,13183,1905c15151,1905,16967,2019,18618,2248c20269,2476,21691,2934,22885,3619c24079,4318,24955,5232,25527,6363c26086,7493,26378,8636,26378,9792l26378,28080c31305,18707,37960,11684,46329,7010c54711,2337,63081,0,71463,0x">
                  <v:stroke weight="0pt" endcap="flat" joinstyle="miter" miterlimit="10" on="false" color="#000000" opacity="0"/>
                  <v:fill on="true" color="#5b9bd5"/>
                </v:shape>
                <v:shape id="Shape 3037" style="position:absolute;width:773;height:1730;left:2845;top:876;" coordsize="77330,173079" path="m1448,0c13932,0,24930,1981,34430,5918c43942,9868,51879,15596,58242,23114c64617,30632,69393,39624,72568,50089c75743,60566,77330,72225,77330,85077c77330,97638,75692,109271,72403,119964c69113,130658,64148,140005,57518,148006c50902,156007,42647,162230,32779,166700l0,173079l0,148339l21793,143853c27978,140805,33045,136601,36982,131229c40932,125857,43866,119393,45809,111836c47752,104280,48717,95987,48717,86944c48717,78562,47904,70536,46266,62878c44628,55232,41973,48590,38316,42989c34646,37376,29718,32918,23520,29604c17323,26276,9563,24625,254,24625l0,24678l0,279l1448,0x">
                  <v:stroke weight="0pt" endcap="flat" joinstyle="miter" miterlimit="10" on="false" color="#000000" opacity="0"/>
                  <v:fill on="true" color="#5b9bd5"/>
                </v:shape>
                <v:shape id="Shape 3038" style="position:absolute;width:273;height:2449;left:4061;top:141;" coordsize="27394,244983" path="m13526,0c15596,0,17475,102,19164,330c20853,546,22301,978,23520,1638c24740,2299,25692,3188,26378,4318c27051,5448,27394,6642,27394,7887l27394,237096c27394,238379,27051,239611,26340,240767c25641,241935,24676,242799,23444,243370c22212,243942,20866,244348,19380,244602c17907,244856,15951,244983,13526,244983c11201,244983,9334,244869,7925,244627c6515,244386,5131,243967,3785,243383c2426,242811,1460,241935,876,240779c292,239624,0,238392,0,237096l0,7887c0,6629,292,5436,851,4293c1422,3162,2362,2273,3670,1613c4978,965,6464,533,8103,318c9741,102,11557,0,13526,0x">
                  <v:stroke weight="0pt" endcap="flat" joinstyle="miter" miterlimit="10" on="false" color="#000000" opacity="0"/>
                  <v:fill on="true" color="#5b9bd5"/>
                </v:shape>
                <v:shape id="Shape 3039" style="position:absolute;width:652;height:367;left:10115;top:2242;" coordsize="65225,36767" path="m57352,0c58634,0,59891,368,61123,1105c62343,1842,63231,2807,63778,3988c64324,5169,64705,6464,64921,7887c65124,9296,65225,10884,65225,12662c65225,13564,65162,14440,65048,15265c64921,16091,64730,16954,64476,17869c64235,18771,63841,19672,63308,20561c62774,21450,62126,22276,61390,23012c60654,23749,58622,24917,55319,26518c52017,28118,47979,29629,43216,31051c38454,32474,32789,33782,26224,34976c19645,36170,12622,36767,5154,36767l0,35890l0,10856l7580,12141c14540,12141,20737,11544,26198,10325c31647,9119,36346,7785,40295,6312c44258,4839,47674,3429,50582,2057c53478,686,55738,0,57352,0x">
                  <v:stroke weight="0pt" endcap="flat" joinstyle="miter" miterlimit="10" on="false" color="#000000" opacity="0"/>
                  <v:fill on="true" color="#5b9bd5"/>
                </v:shape>
                <v:shape id="Shape 3040" style="position:absolute;width:711;height:929;left:10115;top:876;" coordsize="71131,92939" path="m2576,0c14616,0,24992,2057,33691,6172c42378,10274,49516,15773,55104,22682c60679,29591,64743,37541,67296,46558c69848,55588,71131,64960,71131,74689l71131,78765c71131,84023,69658,87706,66711,89802c63778,91897,60857,92939,57974,92939l0,92939l0,69355l43115,69355c43407,56210,39953,45415,32764,36957c25564,28499,15048,24282,1217,24282l0,24544l0,505l2576,0x">
                  <v:stroke weight="0pt" endcap="flat" joinstyle="miter" miterlimit="10" on="false" color="#000000" opacity="0"/>
                  <v:fill on="true" color="#5b9bd5"/>
                </v:shape>
                <v:shape id="Shape 3041" style="position:absolute;width:1395;height:2297;left:11996;top:283;" coordsize="139586,229743" path="m64033,0c74765,0,84189,1626,92304,4877c100432,8128,107226,12548,112700,18148c118173,23749,122238,30175,124866,37440c127508,44704,128829,52299,128829,60236c128829,67437,128219,74625,126988,81813c125768,88989,123114,96850,119050,105397c114986,113944,109195,123254,101689,133325c94183,143408,84189,155029,71704,168199l32601,204254l129642,204254c131115,204254,132512,204584,133871,205270c135217,205943,136322,206883,137185,208077c138037,209271,138646,210617,139027,212103c139395,213589,139586,215138,139586,216738c139586,218326,139408,219850,139052,221323c138709,222796,138138,224180,137351,225489c136576,226797,135509,227838,134176,228600c132855,229362,131344,229743,129654,229743l10782,229743c9322,229743,7900,229476,6515,228956c5131,228435,3925,227622,2908,226530c1893,225425,1156,224028,698,222339c241,220663,0,218796,0,216738c0,215049,64,213576,191,212306c318,211036,610,209804,1067,208598c1512,207404,2058,206286,2705,205245c3353,204203,4204,203098,5258,201917l56541,153124c63475,142215,70231,132156,76810,122936c83388,113716,88341,105537,91681,98425c95021,91300,97231,84722,98285,78702c99352,72669,99873,67145,99873,62103c99873,57150,99073,52413,97447,47866c95834,43332,93485,39383,90386,36030c87300,32677,83465,29997,78880,27978c74295,25972,68986,24968,62954,24968c56312,24968,50292,25921,44869,27826c39459,29731,34722,31839,30683,34176c26632,36500,23063,38748,19952,40932c16840,43129,14199,44221,12052,44221c10719,44221,9487,43879,8357,43193c7214,42507,6338,41580,5715,40411c5080,39243,4661,37986,4471,36652c4267,35319,4166,33731,4166,31902c4166,30277,4229,28956,4356,27915c4496,26873,4699,25883,4991,24930c5283,23990,5702,23038,6261,22073c6820,21107,7836,19990,9309,18707c10770,17437,13195,15748,16548,13665c19914,11595,24041,9525,28931,7493c33820,5448,39256,3683,45263,2210c51257,737,57518,0,64033,0x">
                  <v:stroke weight="0pt" endcap="flat" joinstyle="miter" miterlimit="10" on="false" color="#000000" opacity="0"/>
                  <v:fill on="true" color="#5b9bd5"/>
                </v:shape>
                <v:shape id="Shape 3042" style="position:absolute;width:965;height:2356;left:108;top:267;" coordsize="96514,235699" path="m17805,0l23927,292c24168,292,24397,330,24625,394l28918,1537c29362,1664,29781,1867,30137,2159l32906,4343c33261,4635,33566,5004,33782,5410l35598,8839c35674,8992,35738,9131,35789,9296l96514,181564l96514,197108l94310,195555l29527,11760l28156,9182l26505,7861l23228,6985l18085,6731l11532,6998l9309,7506l7849,8255l7099,9093l6769,10350l6896,12332l7493,14516l83109,224612l83833,225806l85293,227139l87096,228016l89179,228524l92418,228879l96177,228981l96514,228965l96514,235699l96507,235699l92265,235610l88455,235217l85192,234480c84950,234417,84722,234340,84493,234226l81928,232994c81636,232854,81356,232664,81115,232448l78930,230441c78689,230226,78473,229972,78308,229692l77165,227787c77051,227597,76962,227406,76886,227190l1156,16789l317,13779c267,13564,228,13335,203,13106l13,10249c0,9893,25,9538,114,9182l787,6617c914,6096,1181,5613,1537,5207l3251,3302c3531,2997,3848,2756,4204,2565l6591,1333c6845,1194,7112,1092,7391,1029l10351,368c10554,317,10744,292,10947,279l17805,0x">
                  <v:stroke weight="0pt" endcap="flat" joinstyle="miter" miterlimit="10" on="false" color="#000000" opacity="0"/>
                  <v:fill on="true" color="#5b9bd5"/>
                </v:shape>
                <v:shape id="Shape 3043" style="position:absolute;width:520;height:1304;left:2325;top:1090;" coordsize="52076,130418" path="m52076,0l52076,6704l41123,7787l31686,10962l24016,15928l17793,22582l13005,30926l9576,40769l7429,52428l6718,64962l7379,77256l9118,88496l12205,98656l16548,107164l22492,114073l30048,119344l34366,121198l39637,122570l45491,123446l51791,123700l52076,123672l52076,130366l51498,130418l44476,130101l37948,129085l32423,127650c32258,127611,32093,127548,31928,127485l27076,125389c26860,125300,26670,125186,26479,125059l18288,119344c18059,119179,17843,118988,17666,118785l11189,111254c11011,111051,10859,110835,10744,110593l6071,101449c5982,101272,5905,101081,5855,100891l2616,90223c2565,90070,2527,89918,2502,89753l660,77612l0,64569l813,51208l2997,39296c3035,39131,3073,38966,3137,38800l6757,28424c6820,28221,6909,28031,7010,27853l12154,18899c12281,18671,12433,18468,12611,18277l19380,11038c19558,10835,19774,10657,20003,10505l28385,5082c28626,4929,28880,4803,29147,4714l39332,1285c39586,1208,39827,1145,40094,1120l52076,0x">
                  <v:stroke weight="0pt" endcap="flat" joinstyle="miter" miterlimit="10" on="false" color="#000000" opacity="0"/>
                  <v:fill on="true" color="#5b9bd5"/>
                </v:shape>
                <v:shape id="Shape 3044" style="position:absolute;width:806;height:1800;left:2039;top:843;" coordsize="80664,180031" path="m80664,0l80664,6725l73089,7019l64580,8187l56579,10168l49187,12975l42380,16404l36221,20443l30671,25154l25603,30450l21209,36381l17387,42718l14161,49691l11493,57095l9449,65045l7950,73389l7023,82088l6731,91220l7010,100618l7836,109431l9195,117712l11227,125573l13665,132761l16726,139391l20434,145576l24625,151164l29502,156142l34887,160574l40754,164295l47282,167496l54216,170049l61913,171801l70180,172919l78956,173300l80664,173234l80664,179969l79223,180031l69901,179637l61024,178469l52731,176614l44984,173820l37808,170353l31293,166264l25248,161362l19825,155875l15075,149640l10960,142871l7557,135606l4852,127745l2680,119401l1194,110536l305,101253l0,91423l292,81885l1257,72678l2820,63864l4966,55431l7823,47417l11265,39899l15443,32914l20193,26450l25794,20519l31852,15324l38659,10791l46139,6968l54178,3882l62941,1659l72149,351l80664,0x">
                  <v:stroke weight="0pt" endcap="flat" joinstyle="miter" miterlimit="10" on="false" color="#000000" opacity="0"/>
                  <v:fill on="true" color="#5b9bd5"/>
                </v:shape>
                <v:shape id="Shape 3045" style="position:absolute;width:965;height:2356;left:1073;top:267;" coordsize="96564,235699" path="m79115,0l86544,483c86760,495,86976,533,87179,584l90037,1346c90379,1435,90710,1588,91015,1778l93199,3213c93529,3429,93821,3696,94050,4013l95485,5918c95815,6363,96031,6871,96120,7417l96501,9893c96564,10325,96552,10770,96450,11189l95205,16421l19666,226530c19577,226784,19450,227013,19310,227241l16923,230861c16631,231305,16237,231673,15767,231940l12059,234036c11741,234213,11411,234328,11068,234404l6407,235356c6242,235394,6064,235407,5899,235420l0,235699l0,228965l5315,228714l9201,227914l11754,226479l13468,223876l88652,14872l89745,10274l89592,9284l89021,8522l87789,7709l85757,7175l79419,6718l73463,6998l69513,7963l68637,8420l68218,8915l67113,11303l4159,195516c3689,196875,2419,197790,984,197802l0,197108l0,181564l920,184175l60751,9131l62300,5690c62427,5397,62592,5131,62808,4889l63951,3556c64217,3226,64560,2959,64929,2769l66745,1816c66986,1689,67240,1588,67507,1524l72180,381c72396,330,72612,292,72828,292l79115,0x">
                  <v:stroke weight="0pt" endcap="flat" joinstyle="miter" miterlimit="10" on="false" color="#000000" opacity="0"/>
                  <v:fill on="true" color="#5b9bd5"/>
                </v:shape>
                <v:shape id="Shape 3046" style="position:absolute;width:520;height:1304;left:2846;top:1089;" coordsize="52089,130402" path="m388,0l7423,330l13989,1359l19514,2883c19679,2934,19831,2985,19984,3048l24936,5245c25140,5334,25330,5436,25508,5563l33789,11379c34017,11532,34233,11722,34411,11938l40888,19456c41066,19672,41218,19901,41345,20142l46006,29375c46095,29553,46171,29731,46222,29921l49562,41034l51518,53213l52089,65837l51365,79324l49168,91135c49143,91300,49092,91478,49041,91643l45320,102210c45257,102413,45168,102603,45053,102781l39910,111646c39783,111874,39631,112077,39453,112268l32684,119405c32506,119609,32303,119774,32074,119926l23692,125349c23451,125501,23197,125628,22930,125717l12745,129146c12503,129222,12249,129286,11983,129311l0,130402l0,123708l10966,122644l20390,119469l28073,114490l34296,107925l39084,99682l42602,89649l44748,78092l45358,65494l44787,53531l42920,42100l39872,32156l35516,23546l29585,16650l21914,11265l17494,9309l12198,7849l6395,6985l95,6731l0,6740l0,36l388,0x">
                  <v:stroke weight="0pt" endcap="flat" joinstyle="miter" miterlimit="10" on="false" color="#000000" opacity="0"/>
                  <v:fill on="true" color="#5b9bd5"/>
                </v:shape>
                <v:shape id="Shape 3047" style="position:absolute;width:807;height:1800;left:2846;top:843;" coordsize="80753,180025" path="m1340,0l10662,381l19539,1549l27756,3416l35541,6083l42767,9576l49308,13779l55302,18542l60687,24193l65412,30378l69514,37147l72917,44425l75787,52311l77984,60719l79470,69482l80448,78638l80753,88316l80474,97765l79496,106972l77845,115722l75698,124117l72854,132220l69285,139776l65145,146812l60281,153391l54693,159321l48533,164605l41726,169139l34386,173025l26308,176149l17634,178359l8427,179667l0,180025l0,173289l7487,172999l15983,171831l23895,169863l31248,167068l38005,163525l44152,159487l49803,154686l54883,149377l59353,143383l63202,136893l66504,129972l69183,122453l71228,114465l72803,106261l73743,97561l74022,88519l73755,79350l72841,70599l71469,62408l69463,54610l66821,47269l63748,40627l60039,34442l55797,28816l51098,23800l45663,19431l39821,15634l33331,12446l26257,9982l18650,8217l10382,7099l1606,6718l0,6780l0,55l1340,0x">
                  <v:stroke weight="0pt" endcap="flat" joinstyle="miter" miterlimit="10" on="false" color="#000000" opacity="0"/>
                  <v:fill on="true" color="#5b9bd5"/>
                </v:shape>
                <v:shape id="Shape 3048" style="position:absolute;width:170;height:2517;left:4028;top:107;" coordsize="17082,251714" path="m16663,0l17082,26l17082,6722l12052,7074l8789,8001l7264,9411l6731,11659l6731,240144l7341,242697l7696,243167l8585,243726l11900,244729l13856,244881l16802,244983l17082,244976l17082,251711l16993,251714l13653,251612l11024,251409c10769,251396,10528,251346,10300,251282l6210,250038c5918,249949,5639,249834,5385,249669l3569,248526c3226,248310,2921,248031,2680,247701l1537,246177c1257,245809,1054,245377,953,244932l89,241313c38,241059,0,240792,0,240538l0,11265c0,11011,38,10744,89,10490l953,6871c1105,6223,1448,5639,1931,5182l4788,2527c5182,2159,5652,1892,6172,1740l10554,508c10769,444,10998,406,11227,381l16663,0x">
                  <v:stroke weight="0pt" endcap="flat" joinstyle="miter" miterlimit="10" on="false" color="#000000" opacity="0"/>
                  <v:fill on="true" color="#5b9bd5"/>
                </v:shape>
                <v:shape id="Shape 3049" style="position:absolute;width:693;height:1781;left:4798;top:862;" coordsize="69323,178168" path="m16713,0l22733,381c22975,406,23203,444,23419,508l27801,1740c28321,1892,28791,2159,29185,2527l32042,5182c32512,5626,32842,6172,33007,6794l33960,10414c34024,10693,34061,10973,34061,11265l34061,102425l34163,108941l34633,114732l35281,119812l36106,124181l38469,131356l41656,137135l45606,141592l50407,144818l56286,146837l63297,147523l68021,147104l69323,146755l69323,153711l68911,153784l63576,154254c63360,154280,63157,154280,62942,154254l55232,153492c54966,153467,54712,153416,54470,153327l47803,151041c47523,150939,47257,150813,47016,150647l41491,146939c41250,146774,41034,146583,40856,146380l36373,141326c36208,141135,36068,140932,35941,140716l32423,134341c32322,134150,32233,133960,32169,133756l29490,125425l28601,120663l27915,115265l27432,109042l27331,102425l27331,11697l26746,9449l25184,8001l21920,7074l17069,6718l12040,6985l8725,7976l7265,9385l6731,11659l6731,104153l6909,112166l7468,119532l8281,126251l9398,132080l13195,143015l18745,152502l26111,160388l35497,166383l40615,168516l46673,170142l53442,171069l60757,171450l67145,171031l69323,170642l69323,177468l68364,177648l61227,178168l53111,177787l45771,176809l38888,175019l32665,172491c32474,172415,32296,172326,32131,172225l22123,165837c21882,165684,21667,165506,21476,165291l13576,156820c13399,156642,13246,156439,13132,156223l7226,146126c7112,145936,7023,145745,6947,145529l3048,134290l1677,127546l788,120358l203,112674l0,104305l0,11265c0,11011,26,10744,89,10490l940,6871c1092,6248,1422,5677,1880,5232l4648,2565c5030,2184,5499,1905,6020,1753l10503,419c10757,343,11011,305,11278,292l16713,0x">
                  <v:stroke weight="0pt" endcap="flat" joinstyle="miter" miterlimit="10" on="false" color="#000000" opacity="0"/>
                  <v:fill on="true" color="#5b9bd5"/>
                </v:shape>
                <v:shape id="Shape 3050" style="position:absolute;width:170;height:2516;left:4199;top:107;" coordsize="17082,251685" path="m0,0l5664,355c5918,380,6172,418,6414,494l10795,1828c11290,1980,11735,2234,12116,2590l14974,5257c15405,5663,15723,6184,15901,6756l16942,10286c17044,10591,17082,10921,17082,11239l17082,240512c17082,240829,17044,241134,16954,241439l15901,245058c15723,245681,15367,246239,14884,246671l11925,249237c11570,249554,11150,249783,10694,249922l6604,251154c6401,251218,6198,251256,5995,251281l3429,251573l0,251685l0,244950l2680,244881l4940,244627l8052,243687l9716,242239l10351,240029l10351,11734l9703,9550l8090,8038l4813,7048l51,6692l0,6696l0,0x">
                  <v:stroke weight="0pt" endcap="flat" joinstyle="miter" miterlimit="10" on="false" color="#000000" opacity="0"/>
                  <v:fill on="true" color="#5b9bd5"/>
                </v:shape>
                <v:shape id="Shape 3051" style="position:absolute;width:693;height:1774;left:5492;top:862;" coordsize="69323,177468" path="m52077,0l58007,381c58236,406,58477,444,58706,508l62986,1753c63494,1892,63964,2159,64357,2527l67215,5182c67659,5601,67977,6134,68142,6718l69196,10338c69285,10643,69323,10947,69323,11265l69323,165100c69323,165367,69298,165633,69234,165887l68371,169418c68218,170078,67863,170663,67355,171120l64408,173787c64040,174117,63583,174371,63100,174511l58909,175755c58681,175819,58439,175870,58198,175882l52864,176263l46590,175882c46336,175870,46069,175819,45815,175743l41815,174498c41294,174346,40824,174053,40430,173672l37865,171094c37421,170650,37116,170104,36964,169494l36113,165875c36049,165621,36024,165354,36024,165100l36024,157721l33001,161277c32887,161404,32772,161519,32658,161620l27134,166484c26981,166611,26829,166726,26664,166827l20288,170726l13265,173965l6242,176301l0,177468l0,170642l4147,169901l10459,167843l16771,164986l22905,161239l28023,156731l32569,151397l36532,145034c37332,143751,38869,143154,40317,143574c41751,143993,42755,145301,42755,146812l42755,164706l43301,167005l44609,168313l47441,169202l52381,169545l57360,169189l60459,168275l62084,166814l62592,164694l62592,11747l61944,9474l60344,7988l57169,7074l52419,6718l47213,6985l43974,7976l42425,9411l41891,11659l41891,120332c41891,121133,41612,121895,41091,122504l35059,129603l29090,135865l23197,141249l17380,145834l11449,149581l6014,152057c5848,152133,5671,152197,5493,152248l159,153683l0,153711l0,146755l3474,145821l8655,143459l13761,140157l19006,135979l24543,130899l30182,124955l35160,119088l35160,11265c35160,11011,35198,10744,35249,10490l36113,6871c36265,6223,36608,5639,37090,5182l39948,2527c40329,2172,40773,1905,41269,1765l45650,432c45904,343,46184,305,46451,292l52077,0x">
                  <v:stroke weight="0pt" endcap="flat" joinstyle="miter" miterlimit="10" on="false" color="#000000" opacity="0"/>
                  <v:fill on="true" color="#5b9bd5"/>
                </v:shape>
                <v:shape id="Shape 3052" style="position:absolute;width:1165;height:1781;left:6664;top:842;" coordsize="116574,178194" path="m75044,13l84658,686l93777,2553c93955,2591,94132,2642,94297,2705l102019,5664c102197,5728,102388,5817,102553,5931l109322,10020c109474,10109,109613,10224,109753,10338l115570,15291c115710,15418,115850,15545,115963,15697l116574,16425l116574,27487l115481,25603l110985,20231l105601,15634l99326,11836l92139,9093l84201,7404l74803,6744l69215,7137l63348,8357l57417,10401l51524,13233l45834,16993l40868,21514l36627,26645l32626,33223c31839,34519,30302,35115,28842,34709c27394,34303,26391,32982,26391,31471l26391,13602l25845,11443l24409,9957l21311,8992l16701,8636l11887,8903l8827,9881l7264,11328l6731,13576l6731,166624l7341,169177l7696,169647l8585,170205l11900,171209l13856,171361l16802,171463l19761,171386l22022,171132l25133,170193l26797,168745l27432,166535l27432,57861c27432,57074,27711,56325,28207,55715l34137,48527l39967,42215l45529,36779l51003,32309l56058,28880c56197,28778,56350,28689,56515,28626l61988,26073l66853,24549c67069,24473,67285,24435,67513,24409l72275,23939c72517,23914,72746,23914,72974,23939l80111,24701c80404,24727,80696,24803,80963,24905l87160,27280c87427,27394,87681,27534,87922,27699l93066,31407c93294,31572,93497,31775,93688,31991l97879,37033c98044,37236,98184,37452,98298,37681l101536,44158c101625,44323,101689,44501,101740,44679l104229,52908l105791,62268l106273,72339l106273,166624l106871,169177l107226,169647l108128,170205l111442,171209l113385,171361l116332,171463l116574,171456l116574,178192l116535,178194l113182,178092l110553,177889c110312,177876,110071,177825,109842,177762l105740,176517c105448,176428,105169,176314,104915,176149l103111,175006c102768,174790,102464,174511,102210,174181l101067,172657c100787,172288,100597,171856,100482,171412l99632,167792c99568,167538,99542,167272,99542,167018l99542,72339l99073,62586l97587,54039l95390,46926l92443,41046l88773,36614l84341,33414l78968,31344l72606,30671l68529,31077l64008,32499l59627,34595l54788,37871l49797,41986l44691,47015l39091,53086l34163,59068l34163,167018c34163,167335,34125,167640,34036,167945l32982,171564c32804,172187,32448,172745,31966,173177l29007,175743c28651,176060,28232,176289,27775,176428l23685,177660c23482,177724,23279,177762,23076,177787l20510,178079l16992,178194l13652,178092l11011,177889c10769,177876,10541,177825,10300,177762l6210,176517c5918,176428,5639,176314,5385,176149l3569,175006c3226,174790,2921,174511,2680,174181l1537,172657c1257,172288,1054,171856,952,171412l89,167792c38,167538,0,167272,0,167018l0,13183c0,12929,38,12662,89,12408l952,8788c1105,8141,1448,7557,1931,7099l4788,4445c5156,4102,5588,3848,6058,3696l10249,2362c10528,2273,10807,2222,11087,2210l16332,1918l22174,2299c22441,2324,22695,2375,22949,2451l27229,3785c27775,3950,28258,4254,28651,4661l31318,7417c31724,7849,32017,8369,32156,8941l33020,12370c33083,12636,33122,12916,33122,13183l33122,20383l35814,17056c35916,16929,36030,16815,36157,16700l41491,11836c41618,11722,41758,11621,41897,11519l47803,7620l54483,4343l61125,2007l67818,559l74549,25c74714,13,74879,0,75044,13x">
                  <v:stroke weight="0pt" endcap="flat" joinstyle="miter" miterlimit="10" on="false" color="#000000" opacity="0"/>
                  <v:fill on="true" color="#5b9bd5"/>
                </v:shape>
                <v:shape id="Shape 3053" style="position:absolute;width:467;height:622;left:9650;top:1772;" coordsize="46742,62220" path="m3416,0l46742,0l46742,6731l6998,6731l7442,13729l9347,24028l12662,33630l17399,41351l23558,47422l31598,52019l36360,53721l41656,54839l46742,55443l46742,62220l40234,61417l34087,60058l29045,58255c28854,58179,28677,58103,28511,58001l19837,53048c19583,52908,19355,52730,19152,52527l12383,45860c12192,45669,12027,45453,11874,45225l6731,36843c6604,36627,6502,36411,6426,36182l2896,25984c2845,25832,2806,25667,2768,25489l724,14148l51,3569c0,2642,330,1740,965,1054c1600,381,2489,0,3416,0x">
                  <v:stroke weight="0pt" endcap="flat" joinstyle="miter" miterlimit="10" on="false" color="#000000" opacity="0"/>
                  <v:fill on="true" color="#5b9bd5"/>
                </v:shape>
                <v:shape id="Shape 3054" style="position:absolute;width:468;height:516;left:9649;top:1086;" coordsize="46806,51692" path="m46806,0l46806,6760l38595,7623l30658,10328l23838,14608l18148,20043l13576,26635l10097,34699l7747,42535l7379,44961l46806,44961l46806,51692l3480,51692c2489,51692,1562,51260,927,50511c279,49761,0,48784,152,47806l1308,40592l3912,32032l7531,23650c7620,23447,7734,23256,7861,23066l12814,15929c12941,15738,13081,15560,13246,15408l19444,9502c19609,9350,19787,9210,19977,9083l27406,4422c27622,4283,27864,4168,28105,4079l36779,1133c37021,1057,37262,993,37516,968l46806,0x">
                  <v:stroke weight="0pt" endcap="flat" joinstyle="miter" miterlimit="10" on="false" color="#000000" opacity="0"/>
                  <v:fill on="true" color="#5b9bd5"/>
                </v:shape>
                <v:shape id="Shape 3055" style="position:absolute;width:756;height:1797;left:9361;top:844;" coordsize="75648,179764" path="m75648,0l75648,6727l70333,6967l62738,8047l55689,9736l48857,12276l42431,15413l36563,19184l31216,23591l26314,28659l21856,34348l17996,40647l14618,47480l11849,54922l9627,62911l8039,71547l7010,80500l6731,90127l6998,100172l7912,109431l9474,118130l11582,126131l14198,133510l17463,140266l21222,146400l25654,151938l30569,156891l36081,161170l42088,164879l48717,167889l55791,170276l63462,171927l71704,172867l75648,173038l75648,179764l71425,179585l62712,178620l54381,176855l46596,174277l39319,171013l32563,166911l26454,162225l20891,156700l15977,150617l11735,143797l8153,136456l5245,128404l2972,119845l1295,110624l305,100845l0,90317l279,80310l1359,70785l3010,61704l5359,53132l8306,45143l11963,37676l16104,30843l20993,24531l26378,18918l32271,14003l38786,9761l45885,6243l53340,3436l61151,1506l69367,300l75648,0x">
                  <v:stroke weight="0pt" endcap="flat" joinstyle="miter" miterlimit="10" on="false" color="#000000" opacity="0"/>
                  <v:fill on="true" color="#5b9bd5"/>
                </v:shape>
                <v:shape id="Shape 3056" style="position:absolute;width:1165;height:1781;left:7830;top:843;" coordsize="116573,178168" path="m57607,0l65379,368l72517,1346l79146,3150l85306,5791c85484,5867,85661,5956,85827,6071l95542,12548c95783,12713,95999,12890,96189,13106l103708,21488c103873,21666,104013,21869,104140,22085l109753,32080c109867,32283,109956,32499,110032,32715l113652,44145l115862,56985l116560,70231l116573,166992l116357,169151c116319,169532,116217,169901,116052,170243l115201,172047c115011,172453,114744,172809,114414,173114l111556,175679c111188,176009,110744,176263,110274,176403l106185,177635c105981,177698,105791,177737,105587,177762l103111,178041l99593,178168l96151,178067l93523,177863c93281,177851,93052,177813,92824,177737l88633,176505c88125,176352,87668,176098,87287,175730l84429,173063c83947,172618,83604,172034,83451,171387l82588,167767c82537,167513,82499,167246,82499,166992l82499,72314l82029,62560l80645,53975l78537,46901l75514,41034l71831,36589l67399,33388l62026,31318l55664,30645l51486,31051l46964,32474l42595,34569l37757,37846l32779,42037l27533,47104l21933,53086l16942,59055l16942,166992c16942,167335,16891,167678,16789,168008l15646,171628c15468,172174,15151,172669,14732,173063l11874,175730c11481,176098,10998,176378,10477,176517l6388,177660c6210,177711,6045,177737,5867,177762l3390,178041l0,178167l0,171431l2616,171361l4826,171107l7874,170256l9487,168758l10211,166472l10211,57836c10211,57048,10490,56274,10998,55677l17030,48476l22860,42266l28460,36868l33972,32283l39014,28854c39167,28753,39319,28664,39471,28600l44958,26048l49809,24524c50025,24447,50254,24409,50482,24384l55346,23901c55575,23889,55804,23889,56032,23914l63169,24676c63462,24701,63754,24778,64021,24879l70218,27254c70485,27368,70739,27508,70980,27673l76124,31382c76352,31547,76555,31750,76746,31966l80937,37008c81089,37198,81229,37401,81331,37617l84671,44094c84772,44285,84848,44488,84912,44691l87287,52921l88760,62243l89230,72314l89230,166599l89764,168847l91300,170269l94386,171183l96355,171336l99390,171437l102336,171361l104521,171107l107607,170180l109410,168554l109741,167856l109842,166992l109842,70574l109220,58103l107238,46177l103721,35077l98450,25705l91453,17920l82334,11836l77355,9639l71589,8014l65024,7087l58127,6706l52362,7125l46393,8344l40195,10478l33909,13487l27368,17805l20561,23127l14300,29566l9512,36741c8788,37833,7518,38392,6223,38202c4940,38011,3873,37097,3492,35852l1994,30899l0,27462l0,16400l4254,21476c4369,21628,4483,21781,4572,21946l7709,27330l8864,25578c8979,25413,9106,25248,9258,25108l15735,18440l23215,12510l30200,7874l37249,4420l44183,1981l50990,533l57607,0x">
                  <v:stroke weight="0pt" endcap="flat" joinstyle="miter" miterlimit="10" on="false" color="#000000" opacity="0"/>
                  <v:fill on="true" color="#5b9bd5"/>
                </v:shape>
                <v:shape id="Shape 3057" style="position:absolute;width:684;height:434;left:10117;top:2209;" coordsize="68421,43421" path="m57664,51l59569,343c59823,381,60077,444,60318,546l62223,1308c62681,1486,63087,1765,63430,2134l66097,4991c66453,5372,66719,5842,66872,6337l68014,10249c68078,10490,68129,10744,68142,10985l68421,15748l68231,18860c68218,19025,68192,19190,68167,19355l67595,21920c67545,22123,67481,22327,67392,22517l66249,25184c66148,25438,65995,25692,65830,25908l63925,28385c63709,28677,63443,28918,63150,29121l61055,30543l56724,32842l50921,35255l44126,37528l36125,39688l26689,41631l16262,43002l5086,43421l0,43206l0,36480l4845,36690l15386,36335l25330,35039l34385,33185l42005,31140l48355,29032l53600,26873l57271,24981l58921,23863l60230,22149l61093,20155l61538,18110l61703,16154l61449,11773l60636,9004l59023,7277l58185,6934l57181,6782l55111,7125l51771,8446l46958,10617l41141,12865l34449,15024l26524,16993l17507,18364l7296,18847l82,18529l0,18519l0,11743l895,11849l7576,12116l17189,11646l25508,10338l32823,8496l39071,6464l44507,4343l49016,2311l52953,737c53194,635,53422,571,53676,533l56623,63c56966,0,57321,0,57664,51x">
                  <v:stroke weight="0pt" endcap="flat" joinstyle="miter" miterlimit="10" on="false" color="#000000" opacity="0"/>
                  <v:fill on="true" color="#5b9bd5"/>
                </v:shape>
                <v:shape id="Shape 3058" style="position:absolute;width:408;height:423;left:12286;top:1936;" coordsize="40837,42311" path="m40837,0l40837,9210l12255,35580l40837,35580l40837,42311l3645,42311c2261,42311,1016,41460,508,40165c0,38882,343,37409,1359,36469l40322,553l40837,0x">
                  <v:stroke weight="0pt" endcap="flat" joinstyle="miter" miterlimit="10" on="false" color="#000000" opacity="0"/>
                  <v:fill on="true" color="#5b9bd5"/>
                </v:shape>
                <v:shape id="Shape 3059" style="position:absolute;width:731;height:1059;left:11963;top:1555;" coordsize="73146,105916" path="m73146,0l73146,11834l72961,12101l62674,27811c62535,28027,62370,28230,62179,28408l11125,76998l8928,79843l7620,82624l6922,85583l6757,89469l7315,94207l8814,97077l11125,98601l14440,99185l73146,99185l73146,105916l14135,105916c13945,105916,13741,105903,13551,105865l9258,105103c8814,105027,8382,104849,8001,104608l4382,102220c3912,101903,3518,101471,3251,100976l1054,96772c876,96416,750,96023,698,95616l38,89990c13,89812,0,89635,13,89457l203,84974c216,84771,241,84555,292,84351l1143,80732c1207,80503,1283,80275,1384,80071l2997,76642c3099,76414,3226,76211,3378,76020l5956,72680c6058,72553,6172,72426,6299,72299l57252,23798l67335,8418l73146,0x">
                  <v:stroke weight="0pt" endcap="flat" joinstyle="miter" miterlimit="10" on="false" color="#000000" opacity="0"/>
                  <v:fill on="true" color="#5b9bd5"/>
                </v:shape>
                <v:shape id="Shape 3060" style="position:absolute;width:463;height:517;left:10117;top:1085;" coordsize="46374,51791" path="m1327,13l11042,775c11258,787,11474,826,11690,889l20161,3277c20402,3340,20644,3442,20860,3556l28200,7557c28441,7683,28657,7849,28861,8039l34868,13564c35046,13729,35211,13919,35350,14122l40024,20892c40151,21069,40253,21260,40341,21463l43681,29185c43758,29375,43821,29566,43872,29782l45777,38252c45815,38443,45841,38633,45853,38824l46323,48247c46374,49174,46044,50076,45408,50737c44774,51410,43885,51791,42970,51791l0,51791l0,45060l39427,45060l39148,39446l37369,31560l34296,24435l30029,18263l24606,13272l17976,9652l10179,7455l1098,6744l0,6859l0,99l705,25c908,0,1111,0,1327,13x">
                  <v:stroke weight="0pt" endcap="flat" joinstyle="miter" miterlimit="10" on="false" color="#000000" opacity="0"/>
                  <v:fill on="true" color="#5b9bd5"/>
                </v:shape>
                <v:shape id="Shape 3061" style="position:absolute;width:743;height:996;left:10117;top:843;" coordsize="74339,99695" path="m2241,0l11207,381l19627,1549l27540,3632l34753,6414l41319,9919l47275,14033l52610,18631l57347,23749c57474,23889,57588,24028,57690,24181l65017,35331c65157,35522,65259,35738,65348,35954l70301,48717c70364,48895,70415,49073,70453,49263l73311,63068l74326,77813l74339,82131l74047,86017c74022,86233,73983,86449,73920,86665l73069,89713c72993,89979,72879,90246,72739,90488l71317,92964c71164,93218,70986,93447,70783,93663l68878,95568c68650,95783,68408,95974,68129,96126l63849,98501c63519,98692,63150,98819,62782,98882l58401,99644c58210,99670,58020,99695,57829,99695l0,99695l0,92964l57537,92964l61068,92342l64446,90475l65703,89218l66706,87490l67354,85154l67608,82131l67608,78257l66719,64427l63925,50902l59201,38722l52216,28105l48190,23711l43428,19558l38131,15850l32315,12687l25812,10135l18688,8217l10916,7099l2546,6718l0,6833l0,107l2241,0x">
                  <v:stroke weight="0pt" endcap="flat" joinstyle="miter" miterlimit="10" on="false" color="#000000" opacity="0"/>
                  <v:fill on="true" color="#5b9bd5"/>
                </v:shape>
                <v:shape id="Shape 3062" style="position:absolute;width:689;height:509;left:12005;top:250;" coordsize="68942,50965" path="m62979,0l68942,205l68942,6935l63386,6718l54242,7252l45314,8801l36995,11100l29464,13830l22975,16891l17590,19799l13373,22543l10617,24587l9157,26048l8357,27102l7341,29274l6922,31433l6719,34976l6985,39307l7862,41999l9284,43523l11252,44082l13538,43536l17221,41415l22403,37998l28360,34442l35166,31102l43231,27902l51803,25806c51981,25768,52159,25743,52337,25730l61862,24968c62052,24943,62243,24943,62433,24968l68942,25553l68942,32306l62116,31699l53150,32410l44831,34442l37668,37351l31331,40475l25857,43777l20930,47028l16472,49619c16193,49784,15888,49898,15570,49975l11951,50838c11392,50965,10808,50952,10262,50800l6541,49746c5957,49581,5411,49251,4991,48806l2426,46038c2096,45682,1842,45250,1689,44793l445,40983c356,40704,305,40424,292,40145l0,35382l191,31102l813,27597c864,27330,953,27051,1080,26797l2413,23940c2502,23736,2629,23533,2769,23343l3912,21819c4001,21692,4115,21577,4217,21463l6033,19647c6147,19533,6274,19431,6401,19329l9360,17132l13907,14161l19762,10973l26594,7747l34684,4775l43511,2311l53074,622l62979,0x">
                  <v:stroke weight="0pt" endcap="flat" joinstyle="miter" miterlimit="10" on="false" color="#000000" opacity="0"/>
                  <v:fill on="true" color="#5b9bd5"/>
                </v:shape>
                <v:shape id="Shape 3063" style="position:absolute;width:731;height:321;left:12694;top:2292;" coordsize="73146,32156" path="m0,0l59861,0l62414,318c62655,343,62884,406,63112,483l65208,1245c65563,1384,65906,1575,66199,1816l69539,4585c69933,4902,70250,5321,70453,5778l72269,9792c72409,10096,72498,10427,72536,10770l73108,15431c73146,15685,73146,15938,73120,16193l72637,20764c72612,21082,72536,21387,72409,21692l70695,25883c70517,26327,70237,26721,69882,27051l66643,30099c66237,30493,65729,30772,65170,30912l60699,32055c60420,32118,60141,32156,59861,32156l0,32156l0,25425l59442,25425l62668,24600l64738,22657l65995,19583l66389,15875l65919,12090l64649,9271l62363,7379l61119,6921l59861,6731l0,6731l0,0x">
                  <v:stroke weight="0pt" endcap="flat" joinstyle="miter" miterlimit="10" on="false" color="#000000" opacity="0"/>
                  <v:fill on="true" color="#5b9bd5"/>
                </v:shape>
                <v:shape id="Shape 3064" style="position:absolute;width:334;height:1167;left:12694;top:506;" coordsize="33420,116738" path="m0,0l1975,177c2191,190,2406,241,2622,304l10052,2489c10293,2565,10522,2654,10738,2781l17024,6311c17228,6413,17418,6553,17596,6705l22841,11277c23006,11430,23171,11607,23311,11785l27400,17221c27553,17411,27667,17614,27768,17830l30728,24206c30816,24396,30880,24587,30931,24790l32747,31838c32785,32029,32823,32219,32836,32410l33420,40068l33013,48260l31782,57340l29165,67183l24873,77711l22015,83413l18510,89433l14433,95834l9772,102590l0,116738l0,104904l4235,98767l8896,92011l12833,85826l16186,80035l18853,74701l22930,64643l25279,55626l26333,47383l26689,39751l26155,33235l24492,26758l21812,20980l18142,16116l13430,12001l7779,8839l1035,6845l0,6753l0,0x">
                  <v:stroke weight="0pt" endcap="flat" joinstyle="miter" miterlimit="10" on="false" color="#000000" opacity="0"/>
                  <v:fill on="true" color="#5b9bd5"/>
                </v:shape>
                <v:shape id="Shape 3065" style="position:absolute;width:623;height:1776;left:12694;top:252;" coordsize="62363,177641" path="m0,0l2178,75l9811,1053l16973,2640l23590,4825c23755,4875,23908,4939,24060,5015l35211,10730c35414,10844,35617,10971,35795,11124l45040,18642c45231,18795,45396,18972,45548,19176l52698,28218c52838,28408,52965,28612,53080,28815l58121,39102c58223,39305,58299,39508,58363,39724l61309,50875c61360,51065,61398,51256,61411,51459l62363,63079l61893,74268l60534,85292l57499,97065l52419,109765l48851,116635l44774,123633l40011,130923l34588,138390l28429,146379l21406,154850l13329,163981l4413,173569l0,177641l0,168431l8287,159523l16224,150557l23095,142264l29140,134428l34372,127240l38957,120242l42881,113524l46171,107250l50984,95363l53854,84466l55175,73963l55658,63626l54730,52310l51936,41769l47187,32104l40494,23633l31820,16559l21215,11124l15513,9206l8947,7733l1924,6806l0,6731l0,0x">
                  <v:stroke weight="0pt" endcap="flat" joinstyle="miter" miterlimit="10" on="false" color="#000000" opacity="0"/>
                  <v:fill on="true" color="#5b9bd5"/>
                </v:shape>
                <v:shape id="Shape 3066" style="position:absolute;width:773;height:1731;left:1931;top:737;" coordsize="77331,173115" path="m77331,0l77331,24399l55487,28919c49302,31954,44247,36196,40297,41619c36360,47042,33427,53506,31496,60999c29578,68505,28613,76772,28613,85815c28613,94552,29413,102718,31039,110326c32652,117933,35306,124537,39002,130138c42685,135738,47574,140133,53670,143333c59754,146546,67501,148146,76911,148146l77331,148060l77331,172801l75717,173115c63233,173115,52235,171108,42748,167107c33262,163107,25311,157379,18910,149899c12522,142419,7760,133465,4661,123038c1550,112612,0,100826,0,87694c0,75045,1613,63374,4839,52693c8065,42025,12979,32729,19571,24829c26175,16917,34417,10758,44323,6351l77331,0x">
                  <v:stroke weight="0pt" endcap="flat" joinstyle="miter" miterlimit="10" on="false" color="#000000" opacity="0"/>
                  <v:fill on="true" color="#262626"/>
                </v:shape>
                <v:shape id="Shape 3067" style="position:absolute;width:1864;height:2290;left:0;top:159;" coordsize="186436,229045" path="m14681,0c16865,0,18783,102,20434,318c22085,533,23508,914,24701,1461c25895,2019,26822,2756,27470,3683c28118,4597,28715,5715,29286,7023l94183,191059l157150,6922c157455,5855,157912,4801,158534,3772c159156,2743,160134,1968,161493,1422c162839,889,164414,508,166205,305c167995,102,170078,0,172428,0c175146,0,177520,152,179565,444c181622,749,183286,1486,184556,2654c185839,3835,186436,5296,186347,7074c186258,8839,185864,10592,185179,12319l109715,222021c109156,223482,108344,224701,107277,225679c106210,226657,104978,227355,103568,227800c102171,228244,100622,228562,98907,228752c97206,228943,95250,229045,93065,229045c91554,229045,90208,229006,89001,228943c87808,228892,86652,228752,85535,228549c84430,228333,83477,228105,82677,227838c81877,227571,81013,227152,80074,226593c79147,226035,78410,225387,77851,224663c77305,223926,76937,223279,76759,222733l1029,12357c317,10490,0,8598,89,6680c178,4763,952,3277,2413,2235c3873,1194,5651,559,7747,330c9842,114,12154,0,14681,0x">
                  <v:stroke weight="0pt" endcap="flat" joinstyle="miter" miterlimit="10" on="false" color="#000000" opacity="0"/>
                  <v:fill on="true" color="#262626"/>
                </v:shape>
                <v:shape id="Shape 3068" style="position:absolute;width:1319;height:1714;left:4690;top:754;" coordsize="131940,171475" path="m13526,0c15596,0,17475,102,19152,317c20841,546,22288,978,23507,1638c24727,2286,25679,3175,26365,4318c27051,5448,27394,6642,27394,7887l27394,98996c27394,108280,28092,115773,29476,121463c30874,127140,32893,131889,35522,135699c38163,139497,41503,142431,45542,144475c49581,146520,54381,147549,59931,147549c66980,147549,74180,144907,81547,139636c88900,134366,96570,126797,104546,116942l104546,7887c104546,6617,104826,5423,105397,4293c105969,3162,106909,2261,108217,1613c109538,965,111011,521,112649,317c114287,102,116154,0,118237,0c120205,0,122022,102,123711,317c125387,546,126847,978,128067,1638c129286,2286,130238,3175,130911,4318c131597,5448,131940,6642,131940,7887l131940,161684c131940,162877,131648,164071,131039,165265c130442,166446,129489,167335,128168,167894c126860,168453,125438,168872,123914,169151c122403,169431,120624,169570,118580,169570c116306,169570,114389,169418,112839,169139c111290,168859,109956,168440,108814,167869c107671,167310,106819,166459,106248,165316c105689,164186,105397,162966,105397,161684l105397,143396c100406,152781,93459,159817,84556,164478c75654,169139,66700,171475,57696,171475c47003,171475,37973,169659,30594,166040c23228,162408,17247,157455,12662,151155c8090,144869,4826,137744,2896,129781c965,121806,0,112166,0,100863l0,7887c0,6617,279,5423,851,4293c1422,3162,2362,2261,3670,1613c4978,965,6452,521,8103,317c9741,102,11544,0,13526,0x">
                  <v:stroke weight="0pt" endcap="flat" joinstyle="miter" miterlimit="10" on="false" color="#000000" opacity="0"/>
                  <v:fill on="true" color="#262626"/>
                </v:shape>
                <v:shape id="Shape 3069" style="position:absolute;width:720;height:1720;left:9253;top:740;" coordsize="72087,172012" path="m72087,0l72087,24039l54661,27778c49289,30445,44755,33963,41047,38357c37338,42751,34468,47920,32436,53889c30404,59845,29235,64837,28956,68850l72087,68850l72087,92434l28956,92434c28956,99419,29845,106581,31623,113935c33401,121288,36271,127486,40234,132553c44196,137608,49352,141494,55690,144199l72087,146978l72087,172012l44234,167275c34633,163541,26518,157978,19901,150574c13297,143183,8318,134166,4991,123536c1664,112906,0,100536,0,86452c0,73066,1740,61014,5207,50295c8687,39576,13691,30432,20231,22876c26784,15307,34684,9528,43955,5515l72087,0x">
                  <v:stroke weight="0pt" endcap="flat" joinstyle="miter" miterlimit="10" on="false" color="#000000" opacity="0"/>
                  <v:fill on="true" color="#262626"/>
                </v:shape>
                <v:shape id="Shape 3070" style="position:absolute;width:2264;height:1714;left:6556;top:735;" coordsize="226441,171488" path="m71463,0c78244,0,84341,825,89751,2464c95148,4115,99961,6452,104165,9487c108369,12535,111938,16129,114858,20269c117780,24422,119456,28156,119888,31483c122682,26238,126505,21552,131343,17412c136169,13284,140830,9931,145300,7366c149758,4813,154165,2934,158483,1765c162814,597,167005,0,171081,0c181254,0,189954,1854,197155,5537c204356,9233,210121,14173,214439,20383c218770,26581,221843,33718,223685,41783c225527,49835,226441,58255,226441,67043l226441,163601c226441,164871,226098,166091,225387,167272c224688,168440,223723,169304,222491,169863c221259,170434,219901,170840,218427,171094c216941,171348,215049,171488,212737,171488c210299,171488,208381,171361,206972,171120c205562,170878,204191,170459,202831,169888c201473,169304,200508,168440,199923,167272c199339,166116,199047,164884,199047,163601l199047,68910c199047,62001,198425,55728,197193,50076c195961,44437,194081,39688,191579,35852c189065,32017,185928,29070,182169,27013c178409,24956,173977,23927,168846,23927c162534,23927,155956,26530,149111,31725c142265,36919,134810,44488,126746,54445l126746,163601c126746,164833,126390,166053,125666,167246c124955,168440,123990,169316,122771,169875c121551,170434,120205,170840,118732,171094c117246,171348,115354,171488,113055,171488c110718,171488,108851,171361,107442,171120c106032,170878,104661,170459,103301,169888c101943,169304,100978,168440,100393,167272c99822,166116,99530,164884,99530,163601l99530,68910c99530,62039,98882,55753,97574,50063c96279,44361,94386,39611,91910,35814c89433,32017,86309,29096,82550,27026c78778,24968,74333,23927,69228,23927c62928,23927,56375,26518,49555,31712c42748,36893,35357,44463,27394,54445l27394,163601c27394,164871,27051,166091,26339,167272c25641,168440,24676,169304,23444,169863c22212,170434,20853,170840,19380,171094c17894,171348,15951,171488,13526,171488c11201,171488,9334,171361,7925,171120c6515,170878,5143,170459,3784,169888c2425,169304,1460,168440,876,167272c292,166116,0,164884,0,163601l0,9804c0,8534,292,7341,851,6210c1422,5080,2362,4178,3670,3531c4978,2883,6388,2438,7887,2235c9385,2019,11150,1918,13183,1918c15151,1918,16967,2019,18618,2248c20269,2476,21691,2934,22885,3619c24079,4318,24955,5232,25527,6363c26086,7493,26378,8636,26378,9804l26378,28080c31305,18707,37960,11697,46329,7010c54711,2337,63081,0,71463,0x">
                  <v:stroke weight="0pt" endcap="flat" joinstyle="miter" miterlimit="10" on="false" color="#000000" opacity="0"/>
                  <v:fill on="true" color="#262626"/>
                </v:shape>
                <v:shape id="Shape 3071" style="position:absolute;width:773;height:1730;left:2704;top:735;" coordsize="77330,173079" path="m1448,0c13932,0,24930,1981,34430,5918c43942,9868,51879,15596,58242,23114c64617,30632,69393,39624,72568,50089c75743,60566,77330,72225,77330,85077c77330,97638,75692,109271,72403,119964c69113,130658,64148,140005,57518,148006c50902,156007,42647,162230,32779,166700l0,173079l0,148339l21793,143853c27978,140805,33045,136601,36982,131229c40932,125857,43866,119393,45809,111836c47752,104280,48717,95987,48717,86944c48717,78562,47904,70536,46266,62878c44628,55232,41973,48590,38316,42989c34646,37376,29718,32918,23520,29604c17323,26276,9563,24625,254,24625l0,24678l0,279l1448,0x">
                  <v:stroke weight="0pt" endcap="flat" joinstyle="miter" miterlimit="10" on="false" color="#000000" opacity="0"/>
                  <v:fill on="true" color="#262626"/>
                </v:shape>
                <v:shape id="Shape 3072" style="position:absolute;width:273;height:2449;left:3920;top:0;" coordsize="27394,244996" path="m13526,0c15596,0,17475,102,19164,330c20853,546,22301,978,23520,1638c24740,2299,25692,3188,26378,4318c27051,5448,27394,6642,27394,7887l27394,237096c27394,238379,27051,239611,26340,240767c25641,241935,24676,242799,23444,243370c22212,243942,20866,244348,19380,244602c17907,244856,15951,244996,13526,244996c11201,244996,9334,244869,7925,244627c6515,244386,5131,243967,3785,243383c2426,242811,1460,241935,876,240779c292,239624,0,238392,0,237096l0,7887c0,6629,292,5436,851,4293c1422,3162,2362,2273,3670,1613c4978,965,6464,533,8103,318c9754,102,11557,0,13526,0x">
                  <v:stroke weight="0pt" endcap="flat" joinstyle="miter" miterlimit="10" on="false" color="#000000" opacity="0"/>
                  <v:fill on="true" color="#262626"/>
                </v:shape>
                <v:shape id="Shape 3073" style="position:absolute;width:652;height:367;left:9974;top:2101;" coordsize="65225,36767" path="m57351,0c58634,0,59891,368,61123,1105c62342,1842,63231,2807,63777,3988c64323,5169,64705,6464,64920,7887c65124,9296,65225,10884,65225,12662c65225,13564,65174,14440,65047,15265c64920,16091,64730,16954,64476,17869c64234,18771,63841,19672,63307,20561c62774,21450,62139,22276,61390,23012c60653,23749,58621,24917,55319,26518c52017,28118,47978,29629,43216,31051c38453,32474,32789,33782,26223,34976c19645,36170,12622,36767,5154,36767l0,35890l0,10857l7580,12141c14539,12141,20737,11544,26198,10338c31646,9119,36345,7785,40295,6312c44257,4839,47674,3429,50582,2057c53477,686,55738,0,57351,0x">
                  <v:stroke weight="0pt" endcap="flat" joinstyle="miter" miterlimit="10" on="false" color="#000000" opacity="0"/>
                  <v:fill on="true" color="#262626"/>
                </v:shape>
                <v:shape id="Shape 3074" style="position:absolute;width:711;height:929;left:9974;top:735;" coordsize="71131,92939" path="m2576,0c14615,0,24991,2057,33691,6172c42378,10274,49515,15786,55103,22682c60678,29591,64743,37541,67295,46558c69848,55588,71131,64960,71131,74689l71131,78765c71131,84023,69657,87706,66711,89802c63777,91897,60856,92939,57973,92939l0,92939l0,69355l43114,69355c43407,56210,39952,45415,32764,36957c25563,28499,15048,24282,1217,24282l0,24544l0,505l2576,0x">
                  <v:stroke weight="0pt" endcap="flat" joinstyle="miter" miterlimit="10" on="false" color="#000000" opacity="0"/>
                  <v:fill on="true" color="#262626"/>
                </v:shape>
                <v:shape id="Shape 3075" style="position:absolute;width:1395;height:2297;left:11855;top:142;" coordsize="139586,229743" path="m64034,0c74765,0,84188,1626,92304,4877c100432,8128,107226,12548,112700,18148c118174,23749,122238,30175,124866,37440c127508,44704,128829,52299,128829,60236c128829,67437,128219,74625,126987,81813c125768,88989,123114,96863,119050,105397c114986,113944,109195,123254,101689,133325c94183,143408,84188,155029,71705,168199l32601,204254l129642,204254c131115,204254,132512,204584,133871,205270c135217,205943,136322,206883,137185,208077c138037,209271,138646,210617,139027,212103c139395,213601,139586,215138,139586,216738c139586,218326,139408,219850,139052,221323c138710,222796,138138,224180,137351,225489c136576,226797,135509,227838,134176,228600c132855,229362,131344,229743,129654,229743l10783,229743c9322,229743,7900,229476,6515,228956c5131,228435,3925,227622,2908,226530c1893,225425,1156,224028,699,222339c241,220663,0,218796,0,216738c0,215049,64,213576,191,212306c317,211036,610,209804,1067,208598c1512,207404,2058,206286,2705,205245c3353,204203,4204,203098,5258,201917l56540,153124c63475,142215,70231,132156,76810,122936c83388,113716,88342,105537,91682,98425c95022,91300,97231,84722,98285,78702c99352,72669,99873,67145,99873,62103c99873,57150,99073,52413,97447,47866c95834,43332,93485,39383,90386,36030c87300,32677,83465,29997,78880,27991c74295,25972,68986,24968,62954,24968c56312,24968,50292,25921,44869,27826c39459,29731,34722,31839,30683,34176c26632,36500,23063,38748,19952,40932c16840,43129,14199,44221,12052,44221c10719,44221,9487,43879,8357,43193c7214,42507,6337,41580,5715,40411c5080,39243,4661,37986,4471,36652c4268,35319,4166,33731,4166,31902c4166,30290,4229,28956,4356,27915c4496,26873,4699,25883,4991,24930c5283,23990,5702,23038,6261,22073c6820,21107,7836,19990,9309,18707c10769,17437,13195,15748,16548,13665c19914,11595,24041,9525,28931,7493c33820,5448,39256,3683,45263,2210c51257,737,57519,0,64034,0x">
                  <v:stroke weight="0pt" endcap="flat" joinstyle="miter" miterlimit="10" on="false" color="#000000" opacity="0"/>
                  <v:fill on="true" color="#262626"/>
                </v:shape>
                <v:shape id="Shape 3076" style="position:absolute;width:974;height:1238;left:2217;top:981;" coordsize="97434,123800" path="m48971,0c40424,0,33058,1524,26873,4572c20688,7607,15634,11849,11684,17272c7747,22695,4813,29159,2883,36652c965,44158,0,52426,0,61468c0,70206,800,78372,2425,85979c4039,93586,6693,100190,10389,105791c14072,111392,18961,115786,25057,118986c31140,122199,38887,123800,48298,123800c56921,123800,64326,122276,70510,119228c76695,116180,81762,111976,85699,106604c89649,101232,92583,94767,94526,87211c96469,79654,97434,71361,97434,62319c97434,53937,96622,45911,94983,38252c93345,30607,90691,23965,87033,18364c83363,12751,78435,8293,72237,4978c66040,1651,58280,0,48971,0x">
                  <v:stroke weight="0.53pt" endcap="flat" joinstyle="round" on="true" color="#ffffff"/>
                  <v:fill on="false" color="#000000" opacity="0"/>
                </v:shape>
                <v:shape id="Shape 3077" style="position:absolute;width:865;height:450;left:9543;top:977;" coordsize="86538,45072" path="m44348,0c37287,0,31077,1333,25705,4000c20333,6668,15799,10185,12091,14580c8382,18974,5512,24143,3480,30112c1448,36068,279,41059,0,45072l86246,45072c86538,31928,83084,21133,75895,12675c68694,4216,58179,0,44348,0x">
                  <v:stroke weight="0.53pt" endcap="flat" joinstyle="round" on="true" color="#ffffff"/>
                  <v:fill on="false" color="#000000" opacity="0"/>
                </v:shape>
                <v:shape id="Shape 3078" style="position:absolute;width:1319;height:1714;left:4690;top:754;" coordsize="131940,171475" path="m13526,0c15596,0,17475,102,19152,317c20841,546,22288,978,23507,1638c24727,2286,25679,3175,26365,4318c27051,5448,27394,6642,27394,7887l27394,98996c27394,108280,28092,115773,29476,121463c30874,127140,32893,131889,35522,135699c38163,139497,41503,142431,45542,144475c49581,146520,54381,147549,59931,147549c66980,147549,74180,144907,81547,139636c88900,134366,96570,126797,104546,116942l104546,7887c104546,6617,104826,5423,105397,4293c105969,3162,106909,2261,108217,1613c109538,965,111011,521,112649,317c114287,102,116154,0,118237,0c120205,0,122022,102,123711,317c125387,546,126847,978,128067,1638c129286,2286,130238,3175,130911,4318c131597,5448,131940,6642,131940,7887l131940,161684c131940,162877,131648,164071,131039,165265c130442,166446,129489,167335,128168,167894c126860,168453,125438,168872,123914,169151c122403,169431,120624,169570,118580,169570c116306,169570,114389,169418,112839,169139c111290,168859,109956,168440,108814,167869c107671,167310,106819,166459,106248,165316c105689,164186,105397,162966,105397,161684l105397,143396c100406,152781,93459,159817,84556,164478c75654,169139,66700,171475,57696,171475c47003,171475,37973,169659,30594,166040c23228,162408,17247,157455,12662,151155c8090,144869,4826,137744,2896,129781c965,121806,0,112166,0,100863l0,7887c0,6617,279,5423,851,4293c1422,3162,2362,2261,3670,1613c4978,965,6452,521,8103,317c9741,102,11544,0,13526,0x">
                  <v:stroke weight="0.53pt" endcap="flat" joinstyle="round" on="true" color="#ffffff"/>
                  <v:fill on="false" color="#000000" opacity="0"/>
                </v:shape>
                <v:shape id="Shape 3079" style="position:absolute;width:1432;height:1733;left:9253;top:735;" coordsize="143218,173393" path="m74663,0c86703,0,97079,2057,105778,6172c114465,10274,121603,15786,127191,22682c132766,29591,136830,37541,139383,46558c141935,55588,143218,64960,143218,74689l143218,78765c143218,84023,141745,87706,138799,89802c135865,91897,132944,92939,130061,92939l28956,92939c28956,99924,29845,107086,31623,114440c33401,121793,36271,127991,40234,133058c44196,138113,49352,141999,55690,144704c62040,147409,70028,148768,79667,148768c86627,148768,92825,148171,98285,146964c103734,145745,108433,144412,112382,142939c116345,141465,119761,140056,122670,138684c125565,137312,127826,136627,129439,136627c130721,136627,131978,136995,133210,137731c134430,138468,135318,139433,135865,140614c136411,141795,136792,143091,137008,144513c137211,145923,137313,147510,137313,149289c137313,150190,137262,151067,137135,151892c137008,152717,136817,153581,136563,154495c136322,155397,135928,156299,135395,157188c134862,158077,134226,158902,133477,159639c132740,160376,130709,161544,127407,163144c124104,164744,120066,166256,115303,167678c110541,169100,104877,170409,98311,171602c91732,172796,84709,173393,77241,173393c64846,173393,53848,171526,44234,167780c34633,164046,26518,158483,19901,151079c13297,143688,8318,134671,4991,124041c1664,113411,0,101041,0,86957c0,73571,1740,61519,5207,50800c8687,40081,13691,30937,20231,23381c26784,15811,34684,10033,43955,6020c53226,2007,63462,0,74663,0x">
                  <v:stroke weight="0.53pt" endcap="flat" joinstyle="round" on="true" color="#ffffff"/>
                  <v:fill on="false" color="#000000" opacity="0"/>
                </v:shape>
                <v:shape id="Shape 3080" style="position:absolute;width:2264;height:1714;left:6556;top:735;" coordsize="226441,171488" path="m71463,0c78244,0,84341,825,89751,2464c95148,4115,99961,6452,104165,9487c108369,12535,111938,16129,114858,20269c117780,24422,119456,28156,119888,31483c122682,26238,126505,21552,131343,17412c136169,13284,140830,9931,145300,7366c149758,4813,154165,2934,158483,1765c162814,597,167005,0,171081,0c181254,0,189954,1854,197155,5537c204356,9233,210121,14173,214439,20383c218770,26581,221843,33718,223685,41783c225527,49835,226441,58255,226441,67043l226441,163601c226441,164871,226098,166091,225387,167272c224688,168440,223723,169304,222491,169863c221259,170434,219901,170840,218427,171094c216941,171348,215049,171488,212737,171488c210299,171488,208381,171361,206972,171120c205562,170878,204191,170459,202831,169888c201473,169304,200508,168440,199923,167272c199339,166116,199047,164884,199047,163601l199047,68910c199047,62001,198425,55728,197193,50076c195961,44437,194081,39688,191579,35852c189065,32017,185928,29070,182169,27013c178409,24956,173977,23927,168846,23927c162534,23927,155956,26530,149111,31725c142265,36919,134810,44488,126746,54445l126746,163601c126746,164833,126390,166053,125666,167246c124955,168440,123990,169316,122771,169875c121551,170434,120205,170840,118732,171094c117246,171348,115354,171488,113055,171488c110718,171488,108851,171361,107442,171120c106032,170878,104661,170459,103301,169888c101943,169304,100978,168440,100393,167272c99822,166116,99530,164884,99530,163601l99530,68910c99530,62039,98882,55753,97574,50063c96279,44361,94386,39611,91910,35814c89433,32017,86309,29096,82550,27026c78778,24968,74333,23927,69228,23927c62928,23927,56375,26518,49555,31712c42748,36893,35357,44463,27394,54445l27394,163601c27394,164871,27051,166091,26339,167272c25641,168440,24676,169304,23444,169863c22212,170434,20853,170840,19380,171094c17894,171348,15951,171488,13526,171488c11201,171488,9334,171361,7925,171120c6515,170878,5143,170459,3784,169888c2425,169304,1460,168440,876,167272c292,166116,0,164884,0,163601l0,9804c0,8534,292,7341,851,6210c1422,5080,2362,4178,3670,3531c4978,2883,6388,2438,7887,2235c9385,2019,11150,1918,13183,1918c15151,1918,16967,2019,18618,2248c20269,2476,21691,2934,22885,3619c24079,4318,24955,5232,25527,6363c26086,7493,26378,8636,26378,9804l26378,28080c31305,18707,37960,11697,46329,7010c54711,2337,63081,0,71463,0x">
                  <v:stroke weight="0.53pt" endcap="flat" joinstyle="round" on="true" color="#ffffff"/>
                  <v:fill on="false" color="#000000" opacity="0"/>
                </v:shape>
                <v:shape id="Shape 3081" style="position:absolute;width:1546;height:1733;left:1931;top:735;" coordsize="154661,173393" path="m78778,0c91262,0,102260,1981,111760,5918c121272,9868,129210,15596,135573,23114c141948,30632,146723,39624,149898,50089c153073,60566,154661,72225,154661,85077c154661,97638,153022,109271,149733,119964c146444,130658,141478,140005,134849,148006c128232,156007,119977,162230,110109,166700c100228,171158,88773,173393,75717,173393c63233,173393,52235,171386,42748,167386c33262,163385,25311,157658,18910,150178c12522,142697,7760,133744,4661,123317c1550,112890,0,101105,0,87973c0,75324,1613,63652,4839,52972c8065,42304,12979,33007,19571,25108c26175,17196,34417,11036,44323,6629c54216,2210,65710,0,78778,0x">
                  <v:stroke weight="0.53pt" endcap="flat" joinstyle="round" on="true" color="#ffffff"/>
                  <v:fill on="false" color="#000000" opacity="0"/>
                </v:shape>
                <v:shape id="Shape 3082" style="position:absolute;width:1864;height:2290;left:0;top:159;" coordsize="186436,229045" path="m14681,0c16865,0,18783,102,20434,318c22085,533,23508,914,24701,1461c25895,2019,26822,2756,27470,3683c28118,4597,28715,5715,29286,7023l94183,191059l157150,6922c157455,5855,157912,4801,158534,3772c159156,2743,160134,1968,161493,1422c162839,889,164414,508,166205,305c167995,102,170078,0,172428,0c175146,0,177520,152,179565,444c181622,749,183286,1486,184556,2654c185839,3835,186436,5296,186347,7074c186258,8839,185864,10592,185179,12319l109715,222021c109156,223482,108344,224701,107277,225679c106210,226657,104978,227355,103568,227800c102171,228244,100622,228562,98907,228752c97206,228943,95250,229045,93065,229045c91554,229045,90208,229006,89001,228943c87808,228892,86652,228752,85535,228549c84430,228333,83477,228105,82677,227838c81877,227571,81013,227152,80074,226593c79147,226035,78410,225387,77851,224663c77305,223926,76937,223279,76759,222733l1029,12357c317,10490,0,8598,89,6680c178,4763,952,3277,2413,2235c3873,1194,5651,559,7747,330c9842,114,12154,0,14681,0x">
                  <v:stroke weight="0.53pt" endcap="flat" joinstyle="round" on="true" color="#ffffff"/>
                  <v:fill on="false" color="#000000" opacity="0"/>
                </v:shape>
                <v:shape id="Shape 3083" style="position:absolute;width:1395;height:2297;left:11855;top:142;" coordsize="139586,229743" path="m64034,0c74765,0,84188,1626,92304,4877c100432,8128,107226,12548,112700,18148c118174,23749,122238,30175,124866,37440c127508,44704,128829,52299,128829,60236c128829,67437,128219,74625,126987,81813c125768,88989,123114,96863,119050,105397c114986,113944,109195,123254,101689,133325c94183,143408,84188,155029,71705,168199l32601,204254l129642,204254c131115,204254,132512,204584,133871,205270c135217,205943,136322,206883,137185,208077c138037,209271,138646,210617,139027,212103c139395,213601,139586,215138,139586,216738c139586,218326,139408,219850,139052,221323c138710,222796,138138,224180,137351,225489c136576,226797,135509,227838,134176,228600c132855,229362,131344,229743,129654,229743l10783,229743c9322,229743,7900,229476,6515,228956c5131,228435,3925,227622,2908,226530c1893,225425,1156,224028,699,222339c241,220663,0,218796,0,216738c0,215049,64,213576,191,212306c317,211036,610,209804,1067,208598c1512,207404,2058,206286,2705,205245c3353,204203,4204,203098,5258,201917l56540,153124c63475,142215,70231,132156,76810,122936c83388,113716,88342,105537,91682,98425c95022,91300,97231,84722,98285,78702c99352,72669,99873,67145,99873,62103c99873,57150,99073,52413,97447,47866c95834,43332,93485,39383,90386,36030c87300,32677,83465,29997,78880,27991c74295,25972,68986,24968,62954,24968c56312,24968,50292,25921,44869,27826c39459,29731,34722,31839,30683,34176c26632,36500,23063,38748,19952,40932c16840,43129,14199,44221,12052,44221c10719,44221,9487,43879,8357,43193c7214,42507,6337,41580,5715,40411c5080,39243,4661,37986,4471,36652c4268,35319,4166,33731,4166,31902c4166,30290,4229,28956,4356,27915c4496,26873,4699,25883,4991,24930c5283,23990,5702,23038,6261,22073c6820,21107,7836,19990,9309,18707c10769,17437,13195,15748,16548,13665c19914,11595,24041,9525,28931,7493c33820,5448,39256,3683,45263,2210c51257,737,57519,0,64034,0x">
                  <v:stroke weight="0.53pt" endcap="flat" joinstyle="round" on="true" color="#ffffff"/>
                  <v:fill on="false" color="#000000" opacity="0"/>
                </v:shape>
                <v:shape id="Shape 3084" style="position:absolute;width:273;height:2449;left:3920;top:0;" coordsize="27394,244996" path="m13526,0c15596,0,17475,102,19164,330c20853,546,22301,978,23520,1638c24740,2299,25692,3188,26378,4318c27051,5448,27394,6642,27394,7887l27394,237096c27394,238379,27051,239611,26340,240767c25641,241935,24676,242799,23444,243370c22212,243942,20866,244348,19380,244602c17907,244856,15951,244996,13526,244996c11201,244996,9334,244869,7925,244627c6515,244386,5131,243967,3785,243383c2426,242811,1460,241935,876,240779c292,239624,0,238392,0,237096l0,7887c0,6629,292,5436,851,4293c1422,3162,2362,2273,3670,1613c4978,965,6464,533,8103,318c9754,102,11557,0,13526,0x">
                  <v:stroke weight="0.53pt" endcap="flat" joinstyle="round" on="true" color="#ffffff"/>
                  <v:fill on="false" color="#000000" opacity="0"/>
                </v:shape>
              </v:group>
            </w:pict>
          </mc:Fallback>
        </mc:AlternateContent>
      </w:r>
    </w:p>
    <w:p w14:paraId="3BBD1B9D" w14:textId="77777777" w:rsidR="00060800" w:rsidRDefault="00B8380A">
      <w:pPr>
        <w:pStyle w:val="Heading4"/>
        <w:ind w:left="36" w:right="5"/>
      </w:pPr>
      <w:r>
        <w:rPr>
          <w:sz w:val="32"/>
        </w:rPr>
        <w:t>6</w:t>
      </w:r>
      <w:r>
        <w:rPr>
          <w:rFonts w:ascii="Arial" w:eastAsia="Arial" w:hAnsi="Arial" w:cs="Arial"/>
          <w:b/>
          <w:sz w:val="32"/>
        </w:rPr>
        <w:t xml:space="preserve"> </w:t>
      </w:r>
      <w:r>
        <w:t>SECTION 6.00 NITROX DIVING</w:t>
      </w:r>
    </w:p>
    <w:p w14:paraId="60D93C16" w14:textId="77777777" w:rsidR="00060800" w:rsidRDefault="00B8380A">
      <w:pPr>
        <w:spacing w:after="705" w:line="265" w:lineRule="auto"/>
        <w:ind w:left="693" w:hanging="10"/>
      </w:pPr>
      <w:r>
        <w:rPr>
          <w:b/>
          <w:sz w:val="24"/>
        </w:rPr>
        <w:t xml:space="preserve">This section describes the requirements for authorization and use of nitrox for Scientific Diving. </w:t>
      </w:r>
    </w:p>
    <w:p w14:paraId="08E300F8" w14:textId="77777777" w:rsidR="00060800" w:rsidRDefault="00B8380A">
      <w:pPr>
        <w:pStyle w:val="Heading5"/>
        <w:spacing w:after="3" w:line="259" w:lineRule="auto"/>
        <w:ind w:left="380"/>
      </w:pPr>
      <w:r>
        <w:rPr>
          <w:color w:val="2F5496"/>
          <w:sz w:val="32"/>
        </w:rPr>
        <w:t>6.1</w:t>
      </w:r>
      <w:r>
        <w:rPr>
          <w:rFonts w:ascii="Arial" w:eastAsia="Arial" w:hAnsi="Arial" w:cs="Arial"/>
          <w:b/>
          <w:color w:val="2F5496"/>
          <w:sz w:val="32"/>
        </w:rPr>
        <w:t xml:space="preserve"> </w:t>
      </w:r>
      <w:r>
        <w:rPr>
          <w:color w:val="2F5496"/>
          <w:sz w:val="32"/>
        </w:rPr>
        <w:t xml:space="preserve">  REQUIRMENTS FOR NITROX AUTHORIZATION </w:t>
      </w:r>
    </w:p>
    <w:p w14:paraId="07A8EFEE" w14:textId="77777777" w:rsidR="00060800" w:rsidRDefault="00B8380A">
      <w:pPr>
        <w:spacing w:after="193" w:line="266" w:lineRule="auto"/>
        <w:ind w:left="755" w:right="10" w:hanging="10"/>
      </w:pPr>
      <w:r>
        <w:rPr>
          <w:sz w:val="24"/>
        </w:rPr>
        <w:t xml:space="preserve">Prior to authorization to use nitrox, the following minimum requirements shall be met: </w:t>
      </w:r>
    </w:p>
    <w:p w14:paraId="77093C06" w14:textId="77777777" w:rsidR="00060800" w:rsidRDefault="00B8380A">
      <w:pPr>
        <w:pStyle w:val="Heading6"/>
        <w:ind w:left="398"/>
      </w:pPr>
      <w:r>
        <w:rPr>
          <w:color w:val="002060"/>
        </w:rPr>
        <w:t>6.1.1</w:t>
      </w:r>
      <w:r>
        <w:rPr>
          <w:rFonts w:ascii="Arial" w:eastAsia="Arial" w:hAnsi="Arial" w:cs="Arial"/>
          <w:b/>
          <w:color w:val="002060"/>
        </w:rPr>
        <w:t xml:space="preserve"> </w:t>
      </w:r>
      <w:r>
        <w:t xml:space="preserve">  Prerequisites </w:t>
      </w:r>
    </w:p>
    <w:p w14:paraId="3850A5B8" w14:textId="77777777" w:rsidR="00060800" w:rsidRDefault="00B8380A">
      <w:pPr>
        <w:numPr>
          <w:ilvl w:val="0"/>
          <w:numId w:val="46"/>
        </w:numPr>
        <w:spacing w:after="5" w:line="266" w:lineRule="auto"/>
        <w:ind w:right="10" w:hanging="360"/>
      </w:pPr>
      <w:r>
        <w:rPr>
          <w:sz w:val="24"/>
        </w:rPr>
        <w:t>Only a certified Scientific Diver or DIT diving under the auspices of an OM is eligible for authorization to use nitrox.</w:t>
      </w:r>
    </w:p>
    <w:p w14:paraId="08F26148" w14:textId="77777777" w:rsidR="00060800" w:rsidRDefault="00B8380A">
      <w:pPr>
        <w:numPr>
          <w:ilvl w:val="0"/>
          <w:numId w:val="46"/>
        </w:numPr>
        <w:spacing w:after="195" w:line="266" w:lineRule="auto"/>
        <w:ind w:right="10" w:hanging="360"/>
      </w:pPr>
      <w:r>
        <w:rPr>
          <w:sz w:val="24"/>
        </w:rPr>
        <w:t>Application for authorization to use nitrox shall be made to the DCB. Submission of documents and participation in aptitude examinations does not automatically result in the authorization to use nitrox.  The applicant shall convince the DCB through the DSO that they are sufficiently knowledgeable, skilled, and proficient in the theory and use of nitrox for diving.</w:t>
      </w:r>
    </w:p>
    <w:p w14:paraId="558ACE0A" w14:textId="77777777" w:rsidR="00060800" w:rsidRDefault="00B8380A">
      <w:pPr>
        <w:pStyle w:val="Heading6"/>
        <w:ind w:left="398"/>
      </w:pPr>
      <w:r>
        <w:rPr>
          <w:color w:val="002060"/>
        </w:rPr>
        <w:t>6.1.2</w:t>
      </w:r>
      <w:r>
        <w:rPr>
          <w:rFonts w:ascii="Arial" w:eastAsia="Arial" w:hAnsi="Arial" w:cs="Arial"/>
          <w:b/>
          <w:color w:val="002060"/>
        </w:rPr>
        <w:t xml:space="preserve"> </w:t>
      </w:r>
      <w:r>
        <w:rPr>
          <w:sz w:val="24"/>
        </w:rPr>
        <w:t xml:space="preserve"> </w:t>
      </w:r>
      <w:r>
        <w:t xml:space="preserve">  Training</w:t>
      </w:r>
      <w:r>
        <w:rPr>
          <w:sz w:val="24"/>
        </w:rPr>
        <w:t xml:space="preserve"> </w:t>
      </w:r>
    </w:p>
    <w:p w14:paraId="490F2907" w14:textId="77777777" w:rsidR="00060800" w:rsidRDefault="00B8380A">
      <w:pPr>
        <w:spacing w:after="168" w:line="266" w:lineRule="auto"/>
        <w:ind w:left="755" w:right="10" w:hanging="10"/>
      </w:pPr>
      <w:r>
        <w:rPr>
          <w:sz w:val="24"/>
        </w:rPr>
        <w:t xml:space="preserve">In lieu of writing/promulgating AAUS specific training standards for Nitrox divers, AAUS references Nitrox diver training standards as defined by the WRSTC and/or ISO. AAUS programs who wish to train Nitrox divers may do so using one of the following options: </w:t>
      </w:r>
    </w:p>
    <w:p w14:paraId="65A5D1C0" w14:textId="77777777" w:rsidR="00060800" w:rsidRDefault="00B8380A">
      <w:pPr>
        <w:numPr>
          <w:ilvl w:val="0"/>
          <w:numId w:val="47"/>
        </w:numPr>
        <w:spacing w:after="16"/>
        <w:ind w:right="167" w:hanging="360"/>
        <w:jc w:val="center"/>
      </w:pPr>
      <w:r>
        <w:rPr>
          <w:sz w:val="24"/>
        </w:rPr>
        <w:t>Under the auspices and standards of an internationally recognized diver training agency.</w:t>
      </w:r>
    </w:p>
    <w:p w14:paraId="256C9548" w14:textId="77777777" w:rsidR="00060800" w:rsidRDefault="00B8380A">
      <w:pPr>
        <w:numPr>
          <w:ilvl w:val="0"/>
          <w:numId w:val="47"/>
        </w:numPr>
        <w:spacing w:after="153" w:line="265" w:lineRule="auto"/>
        <w:ind w:right="167" w:hanging="360"/>
        <w:jc w:val="center"/>
      </w:pPr>
      <w:r>
        <w:rPr>
          <w:sz w:val="24"/>
        </w:rPr>
        <w:t>Under the auspices of AAUS using the minimum guidelines presented by the most current version of the RSTC/WRSTC and/or ISO Nitrox diver training standards.</w:t>
      </w:r>
    </w:p>
    <w:p w14:paraId="51A7BF86" w14:textId="77777777" w:rsidR="00060800" w:rsidRDefault="00B8380A">
      <w:pPr>
        <w:spacing w:after="154" w:line="266" w:lineRule="auto"/>
        <w:ind w:left="755" w:right="10" w:hanging="10"/>
      </w:pPr>
      <w:r>
        <w:rPr>
          <w:sz w:val="24"/>
        </w:rPr>
        <w:t xml:space="preserve">References: </w:t>
      </w:r>
    </w:p>
    <w:p w14:paraId="2B6B65C0" w14:textId="77777777" w:rsidR="00060800" w:rsidRDefault="00B8380A">
      <w:pPr>
        <w:spacing w:after="155" w:line="266" w:lineRule="auto"/>
        <w:ind w:left="755" w:right="10" w:hanging="10"/>
      </w:pPr>
      <w:r>
        <w:rPr>
          <w:sz w:val="24"/>
        </w:rPr>
        <w:t xml:space="preserve">"Minimum Course Content for Enriched Air Nitrox Certification" - World Recreational Scuba Training Council (WRSTC), </w:t>
      </w:r>
      <w:hyperlink r:id="rId12">
        <w:r>
          <w:rPr>
            <w:color w:val="0563C1"/>
            <w:sz w:val="24"/>
            <w:u w:val="single" w:color="0563C1"/>
          </w:rPr>
          <w:t>www.wrstc.com</w:t>
        </w:r>
      </w:hyperlink>
      <w:hyperlink r:id="rId13">
        <w:r>
          <w:rPr>
            <w:sz w:val="24"/>
          </w:rPr>
          <w:t>.</w:t>
        </w:r>
      </w:hyperlink>
      <w:r>
        <w:rPr>
          <w:sz w:val="24"/>
        </w:rPr>
        <w:t xml:space="preserve"> </w:t>
      </w:r>
    </w:p>
    <w:p w14:paraId="522B4A12" w14:textId="77777777" w:rsidR="00060800" w:rsidRDefault="00B8380A">
      <w:pPr>
        <w:spacing w:after="193" w:line="266" w:lineRule="auto"/>
        <w:ind w:left="755" w:right="10" w:hanging="10"/>
      </w:pPr>
      <w:r>
        <w:rPr>
          <w:sz w:val="24"/>
        </w:rPr>
        <w:t xml:space="preserve">“Recreational diving services- Requirements for training programs on enriches air nitrox (EAN) diving". ISO 11107:2009 - International Organization for Standardization (ISO), </w:t>
      </w:r>
      <w:hyperlink r:id="rId14">
        <w:r>
          <w:rPr>
            <w:color w:val="0563C1"/>
            <w:sz w:val="24"/>
            <w:u w:val="single" w:color="0563C1"/>
          </w:rPr>
          <w:t>www.iso.org</w:t>
        </w:r>
      </w:hyperlink>
      <w:hyperlink r:id="rId15">
        <w:r>
          <w:rPr>
            <w:sz w:val="24"/>
          </w:rPr>
          <w:t xml:space="preserve"> </w:t>
        </w:r>
      </w:hyperlink>
    </w:p>
    <w:p w14:paraId="61C56DC7" w14:textId="77777777" w:rsidR="00060800" w:rsidRDefault="00B8380A">
      <w:pPr>
        <w:pStyle w:val="Heading6"/>
        <w:ind w:left="398"/>
      </w:pPr>
      <w:r>
        <w:rPr>
          <w:color w:val="002060"/>
        </w:rPr>
        <w:t>6.1.3</w:t>
      </w:r>
      <w:r>
        <w:rPr>
          <w:rFonts w:ascii="Arial" w:eastAsia="Arial" w:hAnsi="Arial" w:cs="Arial"/>
          <w:b/>
          <w:color w:val="002060"/>
        </w:rPr>
        <w:t xml:space="preserve"> </w:t>
      </w:r>
      <w:r>
        <w:t xml:space="preserve">  Practical Evaluation </w:t>
      </w:r>
    </w:p>
    <w:p w14:paraId="6E1151F1" w14:textId="77777777" w:rsidR="00060800" w:rsidRDefault="00B8380A">
      <w:pPr>
        <w:numPr>
          <w:ilvl w:val="0"/>
          <w:numId w:val="48"/>
        </w:numPr>
        <w:spacing w:after="5" w:line="266" w:lineRule="auto"/>
        <w:ind w:right="10" w:hanging="360"/>
      </w:pPr>
      <w:r>
        <w:rPr>
          <w:sz w:val="24"/>
        </w:rPr>
        <w:t>Oxygen analysis of nitrox mixtures.</w:t>
      </w:r>
    </w:p>
    <w:p w14:paraId="298184E9" w14:textId="77777777" w:rsidR="00060800" w:rsidRDefault="00B8380A">
      <w:pPr>
        <w:numPr>
          <w:ilvl w:val="0"/>
          <w:numId w:val="48"/>
        </w:numPr>
        <w:spacing w:after="5" w:line="266" w:lineRule="auto"/>
        <w:ind w:right="10" w:hanging="360"/>
      </w:pPr>
      <w:r>
        <w:rPr>
          <w:sz w:val="24"/>
        </w:rPr>
        <w:t>Determination of MOD, oxygen partial pressure exposure, and oxygen toxicity time limits, for various nitrox mixtures at various depths.</w:t>
      </w:r>
    </w:p>
    <w:p w14:paraId="68D4A9F2" w14:textId="77777777" w:rsidR="00060800" w:rsidRDefault="00B8380A">
      <w:pPr>
        <w:numPr>
          <w:ilvl w:val="0"/>
          <w:numId w:val="48"/>
        </w:numPr>
        <w:spacing w:after="5" w:line="266" w:lineRule="auto"/>
        <w:ind w:right="10" w:hanging="360"/>
      </w:pPr>
      <w:r>
        <w:rPr>
          <w:sz w:val="24"/>
        </w:rPr>
        <w:t>Determination of nitrogen-based dive limits status by EAD method using air dive tables, and/or using nitrox dive tables, as approved by the DCB.</w:t>
      </w:r>
    </w:p>
    <w:p w14:paraId="418897CF" w14:textId="77777777" w:rsidR="00060800" w:rsidRDefault="00B8380A">
      <w:pPr>
        <w:numPr>
          <w:ilvl w:val="0"/>
          <w:numId w:val="48"/>
        </w:numPr>
        <w:spacing w:after="5" w:line="266" w:lineRule="auto"/>
        <w:ind w:right="10" w:hanging="360"/>
      </w:pPr>
      <w:r>
        <w:rPr>
          <w:sz w:val="24"/>
        </w:rPr>
        <w:t>Nitrox dive computer use may be included, as approved by the DCB.</w:t>
      </w:r>
    </w:p>
    <w:p w14:paraId="3034B372" w14:textId="77777777" w:rsidR="00060800" w:rsidRDefault="00B8380A">
      <w:pPr>
        <w:numPr>
          <w:ilvl w:val="0"/>
          <w:numId w:val="48"/>
        </w:numPr>
        <w:spacing w:after="5" w:line="266" w:lineRule="auto"/>
        <w:ind w:right="10" w:hanging="360"/>
      </w:pPr>
      <w:r>
        <w:rPr>
          <w:sz w:val="24"/>
        </w:rPr>
        <w:t>A minimum of two supervised open water dives using nitrox is required for authorization.</w:t>
      </w:r>
    </w:p>
    <w:p w14:paraId="70D4EEAF" w14:textId="0EB4F066" w:rsidR="00060800" w:rsidRDefault="00F95E1B">
      <w:pPr>
        <w:pStyle w:val="Heading6"/>
        <w:ind w:left="398"/>
      </w:pPr>
      <w:r>
        <w:rPr>
          <w:color w:val="002060"/>
        </w:rPr>
        <w:lastRenderedPageBreak/>
        <w:t>6.1.4</w:t>
      </w:r>
      <w:r>
        <w:rPr>
          <w:rFonts w:ascii="Arial" w:eastAsia="Arial" w:hAnsi="Arial" w:cs="Arial"/>
          <w:b/>
          <w:color w:val="002060"/>
        </w:rPr>
        <w:t xml:space="preserve"> </w:t>
      </w:r>
      <w:r>
        <w:t>Written</w:t>
      </w:r>
      <w:r w:rsidR="00B8380A">
        <w:t xml:space="preserve"> Evaluation </w:t>
      </w:r>
    </w:p>
    <w:p w14:paraId="33D59A59" w14:textId="77777777" w:rsidR="00060800" w:rsidRDefault="00B8380A">
      <w:pPr>
        <w:numPr>
          <w:ilvl w:val="0"/>
          <w:numId w:val="49"/>
        </w:numPr>
        <w:spacing w:after="5" w:line="266" w:lineRule="auto"/>
        <w:ind w:right="10" w:hanging="360"/>
      </w:pPr>
      <w:r>
        <w:rPr>
          <w:sz w:val="24"/>
        </w:rPr>
        <w:t>Function, care, use, and maintenance of equipment cleaned for nitrox use.</w:t>
      </w:r>
    </w:p>
    <w:p w14:paraId="248F1C07" w14:textId="77777777" w:rsidR="00060800" w:rsidRDefault="00B8380A">
      <w:pPr>
        <w:numPr>
          <w:ilvl w:val="0"/>
          <w:numId w:val="49"/>
        </w:numPr>
        <w:spacing w:after="5" w:line="266" w:lineRule="auto"/>
        <w:ind w:right="10" w:hanging="360"/>
      </w:pPr>
      <w:r>
        <w:rPr>
          <w:sz w:val="24"/>
        </w:rPr>
        <w:t>Physical and physiological considerations of nitrox diving (</w:t>
      </w:r>
      <w:proofErr w:type="spellStart"/>
      <w:r>
        <w:rPr>
          <w:sz w:val="24"/>
        </w:rPr>
        <w:t>eg.</w:t>
      </w:r>
      <w:proofErr w:type="spellEnd"/>
      <w:r>
        <w:rPr>
          <w:sz w:val="24"/>
        </w:rPr>
        <w:t>: O2 and CO2 toxicity)</w:t>
      </w:r>
    </w:p>
    <w:p w14:paraId="21330E43" w14:textId="77777777" w:rsidR="00060800" w:rsidRDefault="00B8380A">
      <w:pPr>
        <w:numPr>
          <w:ilvl w:val="0"/>
          <w:numId w:val="49"/>
        </w:numPr>
        <w:spacing w:after="5" w:line="266" w:lineRule="auto"/>
        <w:ind w:right="10" w:hanging="360"/>
      </w:pPr>
      <w:r>
        <w:rPr>
          <w:sz w:val="24"/>
        </w:rPr>
        <w:t>Diving regulations, procedures/operations, and dive planning as related to nitrox diving</w:t>
      </w:r>
    </w:p>
    <w:p w14:paraId="3EB6F263" w14:textId="77777777" w:rsidR="00060800" w:rsidRDefault="00B8380A">
      <w:pPr>
        <w:numPr>
          <w:ilvl w:val="0"/>
          <w:numId w:val="49"/>
        </w:numPr>
        <w:spacing w:after="5" w:line="266" w:lineRule="auto"/>
        <w:ind w:right="10" w:hanging="360"/>
      </w:pPr>
      <w:r>
        <w:rPr>
          <w:sz w:val="24"/>
        </w:rPr>
        <w:t>Equipment marking and maintenance requirements</w:t>
      </w:r>
    </w:p>
    <w:p w14:paraId="0B7D95D6" w14:textId="77777777" w:rsidR="00060800" w:rsidRDefault="00B8380A">
      <w:pPr>
        <w:numPr>
          <w:ilvl w:val="0"/>
          <w:numId w:val="49"/>
        </w:numPr>
        <w:spacing w:after="5" w:line="266" w:lineRule="auto"/>
        <w:ind w:right="10" w:hanging="360"/>
      </w:pPr>
      <w:r>
        <w:rPr>
          <w:sz w:val="24"/>
        </w:rPr>
        <w:t>Dive table and/or dive computer usage</w:t>
      </w:r>
    </w:p>
    <w:p w14:paraId="6BE9EC5C" w14:textId="77777777" w:rsidR="00060800" w:rsidRDefault="00B8380A">
      <w:pPr>
        <w:numPr>
          <w:ilvl w:val="0"/>
          <w:numId w:val="49"/>
        </w:numPr>
        <w:spacing w:after="231" w:line="266" w:lineRule="auto"/>
        <w:ind w:right="10" w:hanging="360"/>
      </w:pPr>
      <w:r>
        <w:rPr>
          <w:sz w:val="24"/>
        </w:rPr>
        <w:t>Calculation of: MOD, pO2, and other aspects of Nitrox diving as required by the DCB</w:t>
      </w:r>
    </w:p>
    <w:p w14:paraId="081D796A" w14:textId="77777777" w:rsidR="00060800" w:rsidRDefault="00B8380A">
      <w:pPr>
        <w:pStyle w:val="Heading5"/>
        <w:spacing w:after="3" w:line="259" w:lineRule="auto"/>
        <w:ind w:left="380"/>
      </w:pPr>
      <w:r>
        <w:rPr>
          <w:color w:val="2F5496"/>
          <w:sz w:val="32"/>
        </w:rPr>
        <w:t>6.2</w:t>
      </w:r>
      <w:r>
        <w:rPr>
          <w:rFonts w:ascii="Arial" w:eastAsia="Arial" w:hAnsi="Arial" w:cs="Arial"/>
          <w:b/>
          <w:color w:val="2F5496"/>
          <w:sz w:val="32"/>
        </w:rPr>
        <w:t xml:space="preserve"> </w:t>
      </w:r>
      <w:r>
        <w:rPr>
          <w:color w:val="2F5496"/>
          <w:sz w:val="32"/>
        </w:rPr>
        <w:t xml:space="preserve">MINIMUM ACTIVITY TO MAINTAIN AUTHORIZATION </w:t>
      </w:r>
    </w:p>
    <w:p w14:paraId="6DC791E0" w14:textId="77777777" w:rsidR="00060800" w:rsidRDefault="00B8380A">
      <w:pPr>
        <w:spacing w:after="229" w:line="266" w:lineRule="auto"/>
        <w:ind w:left="755" w:right="10" w:hanging="10"/>
      </w:pPr>
      <w:r>
        <w:rPr>
          <w:sz w:val="24"/>
        </w:rPr>
        <w:t xml:space="preserve">The diver should log at least one (1) nitrox dive in the past 12 months. If one nitrox dive has not been made in the past 12 months, the diver should demonstrate O2 analyzer use and review EANx procedures to the DSO or his/her designee.  Failure to meet the minimum activity level may be cause for restriction or revocation of nitrox authorization. </w:t>
      </w:r>
    </w:p>
    <w:p w14:paraId="1C342B53" w14:textId="77777777" w:rsidR="00060800" w:rsidRDefault="00B8380A">
      <w:pPr>
        <w:pStyle w:val="Heading6"/>
        <w:spacing w:after="3" w:line="259" w:lineRule="auto"/>
        <w:ind w:left="380"/>
      </w:pPr>
      <w:r>
        <w:rPr>
          <w:color w:val="2F5496"/>
          <w:sz w:val="32"/>
        </w:rPr>
        <w:t>6.3</w:t>
      </w:r>
      <w:r>
        <w:rPr>
          <w:rFonts w:ascii="Arial" w:eastAsia="Arial" w:hAnsi="Arial" w:cs="Arial"/>
          <w:b/>
          <w:color w:val="2F5496"/>
          <w:sz w:val="32"/>
        </w:rPr>
        <w:t xml:space="preserve"> </w:t>
      </w:r>
      <w:r>
        <w:rPr>
          <w:color w:val="2F5496"/>
          <w:sz w:val="32"/>
        </w:rPr>
        <w:t xml:space="preserve">Operational Requirements </w:t>
      </w:r>
    </w:p>
    <w:p w14:paraId="186EC6D4" w14:textId="6FF382DF" w:rsidR="00060800" w:rsidRDefault="00F95E1B">
      <w:pPr>
        <w:pStyle w:val="Heading7"/>
        <w:spacing w:after="0" w:line="261" w:lineRule="auto"/>
        <w:ind w:left="398"/>
      </w:pPr>
      <w:r>
        <w:rPr>
          <w:color w:val="002060"/>
          <w:sz w:val="28"/>
        </w:rPr>
        <w:t>6.3.1</w:t>
      </w:r>
      <w:r>
        <w:rPr>
          <w:rFonts w:ascii="Arial" w:eastAsia="Arial" w:hAnsi="Arial" w:cs="Arial"/>
          <w:b/>
          <w:color w:val="002060"/>
          <w:sz w:val="28"/>
        </w:rPr>
        <w:t xml:space="preserve"> </w:t>
      </w:r>
      <w:r>
        <w:rPr>
          <w:color w:val="1F3763"/>
          <w:sz w:val="24"/>
        </w:rPr>
        <w:t>Oxygen</w:t>
      </w:r>
      <w:r w:rsidR="00B8380A">
        <w:rPr>
          <w:color w:val="1F3763"/>
          <w:sz w:val="28"/>
        </w:rPr>
        <w:t xml:space="preserve"> Exposure Limits</w:t>
      </w:r>
      <w:r w:rsidR="00B8380A">
        <w:rPr>
          <w:color w:val="1F3763"/>
          <w:sz w:val="24"/>
        </w:rPr>
        <w:t xml:space="preserve"> </w:t>
      </w:r>
    </w:p>
    <w:p w14:paraId="6CCE64EA" w14:textId="77777777" w:rsidR="00060800" w:rsidRDefault="00B8380A">
      <w:pPr>
        <w:numPr>
          <w:ilvl w:val="0"/>
          <w:numId w:val="50"/>
        </w:numPr>
        <w:spacing w:after="5" w:line="266" w:lineRule="auto"/>
        <w:ind w:right="10" w:hanging="360"/>
      </w:pPr>
      <w:r>
        <w:rPr>
          <w:sz w:val="24"/>
        </w:rPr>
        <w:t>The inspired oxygen partial pressure experienced at depth should not exceed 1.5 ATA.</w:t>
      </w:r>
    </w:p>
    <w:p w14:paraId="45026429" w14:textId="77777777" w:rsidR="00060800" w:rsidRDefault="00B8380A">
      <w:pPr>
        <w:numPr>
          <w:ilvl w:val="0"/>
          <w:numId w:val="50"/>
        </w:numPr>
        <w:spacing w:after="197" w:line="266" w:lineRule="auto"/>
        <w:ind w:right="10" w:hanging="360"/>
      </w:pPr>
      <w:r>
        <w:rPr>
          <w:sz w:val="24"/>
        </w:rPr>
        <w:t>The maximum allowable exposure limit should be reduced in cases where cold or strenuous dive conditions or extended exposure times are expected.</w:t>
      </w:r>
    </w:p>
    <w:p w14:paraId="07C95C2E" w14:textId="77777777" w:rsidR="00060800" w:rsidRDefault="00B8380A">
      <w:pPr>
        <w:pStyle w:val="Heading7"/>
        <w:spacing w:after="0" w:line="261" w:lineRule="auto"/>
        <w:ind w:left="398"/>
      </w:pPr>
      <w:r>
        <w:rPr>
          <w:color w:val="002060"/>
          <w:sz w:val="28"/>
        </w:rPr>
        <w:t>6.3.2</w:t>
      </w:r>
      <w:r>
        <w:rPr>
          <w:rFonts w:ascii="Arial" w:eastAsia="Arial" w:hAnsi="Arial" w:cs="Arial"/>
          <w:b/>
          <w:color w:val="002060"/>
          <w:sz w:val="28"/>
        </w:rPr>
        <w:t xml:space="preserve"> </w:t>
      </w:r>
      <w:r>
        <w:rPr>
          <w:color w:val="1F3763"/>
          <w:sz w:val="24"/>
        </w:rPr>
        <w:t xml:space="preserve">  </w:t>
      </w:r>
      <w:r>
        <w:rPr>
          <w:color w:val="1F3763"/>
          <w:sz w:val="28"/>
        </w:rPr>
        <w:t>Calculation of Decompression Status</w:t>
      </w:r>
      <w:r>
        <w:rPr>
          <w:color w:val="1F3763"/>
          <w:sz w:val="24"/>
        </w:rPr>
        <w:t xml:space="preserve"> </w:t>
      </w:r>
    </w:p>
    <w:p w14:paraId="52E1F7AC" w14:textId="77777777" w:rsidR="00060800" w:rsidRDefault="00B8380A">
      <w:pPr>
        <w:numPr>
          <w:ilvl w:val="0"/>
          <w:numId w:val="51"/>
        </w:numPr>
        <w:spacing w:after="5" w:line="266" w:lineRule="auto"/>
        <w:ind w:right="10" w:hanging="360"/>
      </w:pPr>
      <w:r>
        <w:rPr>
          <w:sz w:val="24"/>
        </w:rPr>
        <w:t>A set of DCB approved nitrox dive tables should be available at the dive site.</w:t>
      </w:r>
    </w:p>
    <w:p w14:paraId="41E76CB5" w14:textId="77777777" w:rsidR="00060800" w:rsidRDefault="00B8380A">
      <w:pPr>
        <w:numPr>
          <w:ilvl w:val="0"/>
          <w:numId w:val="51"/>
        </w:numPr>
        <w:spacing w:after="5" w:line="266" w:lineRule="auto"/>
        <w:ind w:right="10" w:hanging="360"/>
      </w:pPr>
      <w:r>
        <w:rPr>
          <w:sz w:val="24"/>
        </w:rPr>
        <w:t>Dive computers may be used to compute decompression status during nitrox dives. Manufacturers' guidelines and operation instructions should be followed.</w:t>
      </w:r>
    </w:p>
    <w:p w14:paraId="664232D2" w14:textId="77777777" w:rsidR="00060800" w:rsidRDefault="00B8380A">
      <w:pPr>
        <w:numPr>
          <w:ilvl w:val="0"/>
          <w:numId w:val="51"/>
        </w:numPr>
        <w:spacing w:after="193" w:line="266" w:lineRule="auto"/>
        <w:ind w:right="10" w:hanging="360"/>
      </w:pPr>
      <w:r>
        <w:rPr>
          <w:sz w:val="24"/>
        </w:rPr>
        <w:t>Dive computers capable of pO2 limit and fO2 adjustment should be checked by the diver before each dive's start to ensure conformity with the mix being used.</w:t>
      </w:r>
    </w:p>
    <w:p w14:paraId="14A47EAE" w14:textId="394820C4" w:rsidR="00060800" w:rsidRDefault="00F95E1B">
      <w:pPr>
        <w:pStyle w:val="Heading7"/>
        <w:spacing w:after="0" w:line="261" w:lineRule="auto"/>
        <w:ind w:left="398"/>
      </w:pPr>
      <w:r>
        <w:rPr>
          <w:color w:val="002060"/>
          <w:sz w:val="28"/>
        </w:rPr>
        <w:t>6.3.3</w:t>
      </w:r>
      <w:r>
        <w:rPr>
          <w:rFonts w:ascii="Arial" w:eastAsia="Arial" w:hAnsi="Arial" w:cs="Arial"/>
          <w:b/>
          <w:color w:val="002060"/>
          <w:sz w:val="28"/>
        </w:rPr>
        <w:t xml:space="preserve"> </w:t>
      </w:r>
      <w:r>
        <w:rPr>
          <w:color w:val="1F3763"/>
          <w:sz w:val="28"/>
        </w:rPr>
        <w:t>Gas</w:t>
      </w:r>
      <w:r w:rsidR="00B8380A">
        <w:rPr>
          <w:color w:val="1F3763"/>
          <w:sz w:val="28"/>
        </w:rPr>
        <w:t xml:space="preserve"> Mixture Requirements </w:t>
      </w:r>
    </w:p>
    <w:p w14:paraId="059C8B44" w14:textId="77777777" w:rsidR="00060800" w:rsidRDefault="00B8380A">
      <w:pPr>
        <w:numPr>
          <w:ilvl w:val="0"/>
          <w:numId w:val="52"/>
        </w:numPr>
        <w:spacing w:after="5" w:line="266" w:lineRule="auto"/>
        <w:ind w:right="10" w:hanging="360"/>
      </w:pPr>
      <w:r>
        <w:rPr>
          <w:sz w:val="24"/>
        </w:rPr>
        <w:t>Only nitrox mixtures and mixing methods approved by the DCB may be used.</w:t>
      </w:r>
    </w:p>
    <w:p w14:paraId="61977011" w14:textId="77777777" w:rsidR="00060800" w:rsidRDefault="00B8380A">
      <w:pPr>
        <w:numPr>
          <w:ilvl w:val="0"/>
          <w:numId w:val="52"/>
        </w:numPr>
        <w:spacing w:after="5" w:line="266" w:lineRule="auto"/>
        <w:ind w:right="10" w:hanging="360"/>
      </w:pPr>
      <w:r>
        <w:rPr>
          <w:sz w:val="24"/>
        </w:rPr>
        <w:t>CTSA personnel mixing nitrox shall be qualified and approved by the DCB for the method(s) used.</w:t>
      </w:r>
    </w:p>
    <w:p w14:paraId="09B31724" w14:textId="77777777" w:rsidR="00060800" w:rsidRDefault="00B8380A">
      <w:pPr>
        <w:numPr>
          <w:ilvl w:val="0"/>
          <w:numId w:val="52"/>
        </w:numPr>
        <w:spacing w:after="5" w:line="266" w:lineRule="auto"/>
        <w:ind w:right="10" w:hanging="360"/>
      </w:pPr>
      <w:r>
        <w:rPr>
          <w:sz w:val="24"/>
        </w:rPr>
        <w:t>Oxygen used for mixing nitrox should meet the purity levels for “Medical Grade” (U.S.P.) or “Aviator Grade” standards.</w:t>
      </w:r>
    </w:p>
    <w:p w14:paraId="368B8730" w14:textId="77777777" w:rsidR="00060800" w:rsidRDefault="00B8380A">
      <w:pPr>
        <w:numPr>
          <w:ilvl w:val="0"/>
          <w:numId w:val="52"/>
        </w:numPr>
        <w:spacing w:after="5" w:line="266" w:lineRule="auto"/>
        <w:ind w:right="10" w:hanging="360"/>
      </w:pPr>
      <w:r>
        <w:rPr>
          <w:sz w:val="24"/>
        </w:rPr>
        <w:t>In addition to the AAUS Air Purity Guidelines outlined in Section 3.60, any air that may come in contact with oxygen concentrations greater than 40% (</w:t>
      </w:r>
      <w:proofErr w:type="gramStart"/>
      <w:r>
        <w:rPr>
          <w:sz w:val="24"/>
        </w:rPr>
        <w:t>i.e..</w:t>
      </w:r>
      <w:proofErr w:type="gramEnd"/>
      <w:r>
        <w:rPr>
          <w:sz w:val="24"/>
        </w:rPr>
        <w:t xml:space="preserve"> during mixing), shall also have a hydrocarbon contaminant no greater than .01 mg/m3.</w:t>
      </w:r>
    </w:p>
    <w:p w14:paraId="21CDFE60" w14:textId="62EAE47F" w:rsidR="00060800" w:rsidRPr="00056524" w:rsidRDefault="00B8380A">
      <w:pPr>
        <w:numPr>
          <w:ilvl w:val="0"/>
          <w:numId w:val="52"/>
        </w:numPr>
        <w:spacing w:after="5" w:line="266" w:lineRule="auto"/>
        <w:ind w:right="10" w:hanging="360"/>
      </w:pPr>
      <w:r>
        <w:rPr>
          <w:sz w:val="24"/>
        </w:rPr>
        <w:t>For remote site operations using compressors not controlled by the CTSA where this is not verifiable, the DCB shall develop a protocol to mitigate risk to the diver.</w:t>
      </w:r>
    </w:p>
    <w:p w14:paraId="684CB96C" w14:textId="6272438B" w:rsidR="00056524" w:rsidRDefault="00056524" w:rsidP="00056524">
      <w:pPr>
        <w:spacing w:after="5" w:line="266" w:lineRule="auto"/>
        <w:ind w:right="10"/>
        <w:rPr>
          <w:sz w:val="24"/>
        </w:rPr>
      </w:pPr>
    </w:p>
    <w:p w14:paraId="54960722" w14:textId="77777777" w:rsidR="00056524" w:rsidRDefault="00056524" w:rsidP="00056524">
      <w:pPr>
        <w:spacing w:after="5" w:line="266" w:lineRule="auto"/>
        <w:ind w:right="10"/>
      </w:pPr>
    </w:p>
    <w:p w14:paraId="76A47CB7" w14:textId="77777777" w:rsidR="00060800" w:rsidRDefault="00B8380A">
      <w:pPr>
        <w:pStyle w:val="Heading7"/>
        <w:spacing w:after="0" w:line="261" w:lineRule="auto"/>
        <w:ind w:left="398"/>
      </w:pPr>
      <w:r>
        <w:rPr>
          <w:color w:val="002060"/>
          <w:sz w:val="28"/>
        </w:rPr>
        <w:lastRenderedPageBreak/>
        <w:t>6.3.4</w:t>
      </w:r>
      <w:r>
        <w:rPr>
          <w:rFonts w:ascii="Arial" w:eastAsia="Arial" w:hAnsi="Arial" w:cs="Arial"/>
          <w:b/>
          <w:color w:val="002060"/>
          <w:sz w:val="28"/>
        </w:rPr>
        <w:t xml:space="preserve"> </w:t>
      </w:r>
      <w:r>
        <w:rPr>
          <w:color w:val="1F3763"/>
          <w:sz w:val="24"/>
        </w:rPr>
        <w:t xml:space="preserve">   </w:t>
      </w:r>
      <w:r>
        <w:rPr>
          <w:color w:val="1F3763"/>
          <w:sz w:val="28"/>
        </w:rPr>
        <w:t>Analysis Verification by User</w:t>
      </w:r>
      <w:r>
        <w:rPr>
          <w:color w:val="1F3763"/>
          <w:sz w:val="24"/>
        </w:rPr>
        <w:t xml:space="preserve"> </w:t>
      </w:r>
    </w:p>
    <w:p w14:paraId="1F518280" w14:textId="77777777" w:rsidR="00060800" w:rsidRDefault="00B8380A">
      <w:pPr>
        <w:numPr>
          <w:ilvl w:val="0"/>
          <w:numId w:val="53"/>
        </w:numPr>
        <w:spacing w:after="27" w:line="266" w:lineRule="auto"/>
        <w:ind w:right="110" w:hanging="361"/>
      </w:pPr>
      <w:r>
        <w:rPr>
          <w:sz w:val="24"/>
        </w:rPr>
        <w:t>Prior to the dive, it is the responsibility of each diver to analyze the oxygen content of his/ her scuba cylinder and acknowledge in writing the following information for each cylinder: f</w:t>
      </w:r>
      <w:r w:rsidRPr="00F76EB8">
        <w:rPr>
          <w:szCs w:val="20"/>
        </w:rPr>
        <w:t>O</w:t>
      </w:r>
      <w:r>
        <w:rPr>
          <w:sz w:val="24"/>
          <w:vertAlign w:val="subscript"/>
        </w:rPr>
        <w:t>2</w:t>
      </w:r>
      <w:r>
        <w:rPr>
          <w:sz w:val="24"/>
        </w:rPr>
        <w:t>, MOD, cylinder pressure, date of analysis, and user’s name.</w:t>
      </w:r>
    </w:p>
    <w:p w14:paraId="15083275" w14:textId="77777777" w:rsidR="00060800" w:rsidRDefault="00B8380A">
      <w:pPr>
        <w:numPr>
          <w:ilvl w:val="0"/>
          <w:numId w:val="53"/>
        </w:numPr>
        <w:spacing w:after="320" w:line="266" w:lineRule="auto"/>
        <w:ind w:right="110" w:hanging="361"/>
      </w:pPr>
      <w:r>
        <w:rPr>
          <w:sz w:val="24"/>
        </w:rPr>
        <w:t>Individual dive log reporting forms should report f</w:t>
      </w:r>
      <w:r w:rsidRPr="00F76EB8">
        <w:rPr>
          <w:szCs w:val="20"/>
        </w:rPr>
        <w:t>O</w:t>
      </w:r>
      <w:r>
        <w:rPr>
          <w:sz w:val="24"/>
          <w:vertAlign w:val="subscript"/>
        </w:rPr>
        <w:t>2</w:t>
      </w:r>
      <w:r>
        <w:rPr>
          <w:sz w:val="24"/>
        </w:rPr>
        <w:t xml:space="preserve"> of nitrox used, if different than 21%.</w:t>
      </w:r>
    </w:p>
    <w:p w14:paraId="768470B1" w14:textId="77777777" w:rsidR="00060800" w:rsidRDefault="00B8380A">
      <w:pPr>
        <w:pStyle w:val="Heading5"/>
        <w:spacing w:after="3" w:line="259" w:lineRule="auto"/>
        <w:ind w:left="380"/>
      </w:pPr>
      <w:r>
        <w:rPr>
          <w:color w:val="2F5496"/>
          <w:sz w:val="32"/>
        </w:rPr>
        <w:t>6.4</w:t>
      </w:r>
      <w:r>
        <w:rPr>
          <w:rFonts w:ascii="Arial" w:eastAsia="Arial" w:hAnsi="Arial" w:cs="Arial"/>
          <w:b/>
          <w:color w:val="2F5496"/>
          <w:sz w:val="32"/>
        </w:rPr>
        <w:t xml:space="preserve"> </w:t>
      </w:r>
      <w:r>
        <w:rPr>
          <w:color w:val="2F5496"/>
          <w:sz w:val="32"/>
        </w:rPr>
        <w:t xml:space="preserve">   NITROX DIVING EQUITMENT </w:t>
      </w:r>
    </w:p>
    <w:p w14:paraId="51E42D5C" w14:textId="77777777" w:rsidR="00060800" w:rsidRDefault="00B8380A">
      <w:pPr>
        <w:pStyle w:val="Heading6"/>
        <w:ind w:left="398"/>
      </w:pPr>
      <w:r>
        <w:rPr>
          <w:color w:val="002060"/>
        </w:rPr>
        <w:t>6.4.1</w:t>
      </w:r>
      <w:r>
        <w:rPr>
          <w:rFonts w:ascii="Arial" w:eastAsia="Arial" w:hAnsi="Arial" w:cs="Arial"/>
          <w:b/>
          <w:color w:val="002060"/>
        </w:rPr>
        <w:t xml:space="preserve"> </w:t>
      </w:r>
      <w:r>
        <w:rPr>
          <w:sz w:val="24"/>
        </w:rPr>
        <w:t xml:space="preserve">   </w:t>
      </w:r>
      <w:r>
        <w:t>Required Equipment</w:t>
      </w:r>
      <w:r>
        <w:rPr>
          <w:sz w:val="24"/>
        </w:rPr>
        <w:t xml:space="preserve"> </w:t>
      </w:r>
    </w:p>
    <w:p w14:paraId="39AD1463" w14:textId="77777777" w:rsidR="00060800" w:rsidRDefault="00B8380A">
      <w:pPr>
        <w:spacing w:after="168" w:line="266" w:lineRule="auto"/>
        <w:ind w:left="755" w:right="148" w:hanging="10"/>
      </w:pPr>
      <w:proofErr w:type="gramStart"/>
      <w:r>
        <w:rPr>
          <w:sz w:val="24"/>
        </w:rPr>
        <w:t>All of</w:t>
      </w:r>
      <w:proofErr w:type="gramEnd"/>
      <w:r>
        <w:rPr>
          <w:sz w:val="24"/>
        </w:rPr>
        <w:t xml:space="preserve"> the designated equipment and stated requirements regarding scuba equipment required in the CTSA Manual apply to nitrox operations. Additional minimal equipment necessary for nitrox diving operations includes: </w:t>
      </w:r>
    </w:p>
    <w:p w14:paraId="3FF3FE5E" w14:textId="77777777" w:rsidR="00060800" w:rsidRDefault="00B8380A">
      <w:pPr>
        <w:numPr>
          <w:ilvl w:val="0"/>
          <w:numId w:val="54"/>
        </w:numPr>
        <w:spacing w:after="5" w:line="266" w:lineRule="auto"/>
        <w:ind w:right="10" w:hanging="360"/>
      </w:pPr>
      <w:r>
        <w:rPr>
          <w:sz w:val="24"/>
        </w:rPr>
        <w:t>Labeled SCUBA Cylinders per Industry Standards</w:t>
      </w:r>
    </w:p>
    <w:p w14:paraId="0E724547" w14:textId="77777777" w:rsidR="00060800" w:rsidRDefault="00B8380A">
      <w:pPr>
        <w:numPr>
          <w:ilvl w:val="0"/>
          <w:numId w:val="54"/>
        </w:numPr>
        <w:spacing w:after="5" w:line="266" w:lineRule="auto"/>
        <w:ind w:right="10" w:hanging="360"/>
      </w:pPr>
      <w:r>
        <w:rPr>
          <w:sz w:val="24"/>
        </w:rPr>
        <w:t>Oxygen Analyzers</w:t>
      </w:r>
    </w:p>
    <w:p w14:paraId="50D86233" w14:textId="77777777" w:rsidR="00060800" w:rsidRDefault="00B8380A">
      <w:pPr>
        <w:numPr>
          <w:ilvl w:val="0"/>
          <w:numId w:val="54"/>
        </w:numPr>
        <w:spacing w:after="193" w:line="266" w:lineRule="auto"/>
        <w:ind w:right="10" w:hanging="360"/>
      </w:pPr>
      <w:r>
        <w:rPr>
          <w:sz w:val="24"/>
        </w:rPr>
        <w:t>Oxygen compatible equipment as applicable</w:t>
      </w:r>
    </w:p>
    <w:p w14:paraId="183C1B37" w14:textId="77777777" w:rsidR="00060800" w:rsidRDefault="00B8380A">
      <w:pPr>
        <w:pStyle w:val="Heading6"/>
        <w:ind w:left="398"/>
      </w:pPr>
      <w:r>
        <w:rPr>
          <w:color w:val="002060"/>
        </w:rPr>
        <w:t>6.4.2</w:t>
      </w:r>
      <w:r>
        <w:rPr>
          <w:rFonts w:ascii="Arial" w:eastAsia="Arial" w:hAnsi="Arial" w:cs="Arial"/>
          <w:b/>
          <w:color w:val="002060"/>
        </w:rPr>
        <w:t xml:space="preserve"> </w:t>
      </w:r>
      <w:r>
        <w:t xml:space="preserve">   Requirement for Oxygen Service </w:t>
      </w:r>
    </w:p>
    <w:p w14:paraId="54ECDAE8" w14:textId="77777777" w:rsidR="00060800" w:rsidRDefault="00B8380A">
      <w:pPr>
        <w:numPr>
          <w:ilvl w:val="0"/>
          <w:numId w:val="55"/>
        </w:numPr>
        <w:spacing w:after="5" w:line="266" w:lineRule="auto"/>
        <w:ind w:right="10" w:hanging="360"/>
      </w:pPr>
      <w:r>
        <w:rPr>
          <w:sz w:val="24"/>
        </w:rPr>
        <w:t>All equipment, which is exposed to concentrations greater than 40% oxygen during the dive or cylinder filling process, should be cleaned and maintained for oxygen service.</w:t>
      </w:r>
    </w:p>
    <w:p w14:paraId="1D96CC87" w14:textId="2275C971" w:rsidR="00060800" w:rsidRDefault="00B8380A">
      <w:pPr>
        <w:numPr>
          <w:ilvl w:val="0"/>
          <w:numId w:val="55"/>
        </w:numPr>
        <w:spacing w:after="195" w:line="266" w:lineRule="auto"/>
        <w:ind w:right="10" w:hanging="360"/>
      </w:pPr>
      <w:r>
        <w:rPr>
          <w:sz w:val="24"/>
        </w:rPr>
        <w:t xml:space="preserve">Any equipment used with oxygen or mixtures containing over 40% by volume oxygen shall be designed and maintained for oxygen service.  Oxygen systems over 125 psi shall have </w:t>
      </w:r>
      <w:r w:rsidR="00F95E1B">
        <w:rPr>
          <w:sz w:val="24"/>
        </w:rPr>
        <w:t>slow opening</w:t>
      </w:r>
      <w:r>
        <w:rPr>
          <w:sz w:val="24"/>
        </w:rPr>
        <w:t xml:space="preserve"> shut-off valves.</w:t>
      </w:r>
    </w:p>
    <w:p w14:paraId="3D310D24" w14:textId="77777777" w:rsidR="00060800" w:rsidRDefault="00B8380A">
      <w:pPr>
        <w:pStyle w:val="Heading6"/>
        <w:ind w:left="398"/>
      </w:pPr>
      <w:r>
        <w:rPr>
          <w:color w:val="002060"/>
        </w:rPr>
        <w:t>6.4.3</w:t>
      </w:r>
      <w:r>
        <w:rPr>
          <w:rFonts w:ascii="Arial" w:eastAsia="Arial" w:hAnsi="Arial" w:cs="Arial"/>
          <w:b/>
          <w:color w:val="002060"/>
        </w:rPr>
        <w:t xml:space="preserve"> </w:t>
      </w:r>
      <w:r>
        <w:rPr>
          <w:sz w:val="24"/>
        </w:rPr>
        <w:t xml:space="preserve">  </w:t>
      </w:r>
      <w:r>
        <w:t>Compressor system</w:t>
      </w:r>
      <w:r>
        <w:rPr>
          <w:sz w:val="24"/>
        </w:rPr>
        <w:t xml:space="preserve"> </w:t>
      </w:r>
    </w:p>
    <w:p w14:paraId="1DD1FD77" w14:textId="77777777" w:rsidR="00060800" w:rsidRDefault="00B8380A">
      <w:pPr>
        <w:numPr>
          <w:ilvl w:val="0"/>
          <w:numId w:val="56"/>
        </w:numPr>
        <w:spacing w:after="5" w:line="266" w:lineRule="auto"/>
        <w:ind w:right="10" w:hanging="360"/>
      </w:pPr>
      <w:r>
        <w:rPr>
          <w:sz w:val="24"/>
        </w:rPr>
        <w:t>Compressor/filtration system shall produce oil-free air, or</w:t>
      </w:r>
    </w:p>
    <w:p w14:paraId="1BF57A7A" w14:textId="1A9C82D0" w:rsidR="00060800" w:rsidRPr="00056524" w:rsidRDefault="00B8380A">
      <w:pPr>
        <w:numPr>
          <w:ilvl w:val="0"/>
          <w:numId w:val="56"/>
        </w:numPr>
        <w:spacing w:after="5" w:line="266" w:lineRule="auto"/>
        <w:ind w:right="10" w:hanging="360"/>
      </w:pPr>
      <w:r>
        <w:rPr>
          <w:sz w:val="24"/>
        </w:rPr>
        <w:t>An oil-lubricated compressor placed in service for a nitrox system should be checked for oil and hydrocarbon contamination at least quarterly.</w:t>
      </w:r>
    </w:p>
    <w:p w14:paraId="015328C7" w14:textId="6E500B25" w:rsidR="00056524" w:rsidRDefault="00056524" w:rsidP="00056524">
      <w:pPr>
        <w:spacing w:after="5" w:line="266" w:lineRule="auto"/>
        <w:ind w:right="10"/>
        <w:rPr>
          <w:sz w:val="24"/>
        </w:rPr>
      </w:pPr>
    </w:p>
    <w:p w14:paraId="0FC874C5" w14:textId="18345EFE" w:rsidR="00056524" w:rsidRDefault="00056524" w:rsidP="00056524">
      <w:pPr>
        <w:spacing w:after="5" w:line="266" w:lineRule="auto"/>
        <w:ind w:right="10"/>
        <w:rPr>
          <w:sz w:val="24"/>
        </w:rPr>
      </w:pPr>
    </w:p>
    <w:p w14:paraId="2C2CFD4F" w14:textId="54FE7AAB" w:rsidR="00056524" w:rsidRDefault="00056524" w:rsidP="00056524">
      <w:pPr>
        <w:spacing w:after="5" w:line="266" w:lineRule="auto"/>
        <w:ind w:right="10"/>
        <w:rPr>
          <w:sz w:val="24"/>
        </w:rPr>
      </w:pPr>
    </w:p>
    <w:p w14:paraId="41B4CA16" w14:textId="4FB99146" w:rsidR="00056524" w:rsidRDefault="00056524" w:rsidP="00056524">
      <w:pPr>
        <w:spacing w:after="5" w:line="266" w:lineRule="auto"/>
        <w:ind w:right="10"/>
        <w:rPr>
          <w:sz w:val="24"/>
        </w:rPr>
      </w:pPr>
    </w:p>
    <w:p w14:paraId="1D06F7C2" w14:textId="2F5B9256" w:rsidR="00056524" w:rsidRDefault="00056524" w:rsidP="00056524">
      <w:pPr>
        <w:spacing w:after="5" w:line="266" w:lineRule="auto"/>
        <w:ind w:right="10"/>
        <w:rPr>
          <w:sz w:val="24"/>
        </w:rPr>
      </w:pPr>
    </w:p>
    <w:p w14:paraId="6709C44F" w14:textId="7CBCE715" w:rsidR="00056524" w:rsidRDefault="00056524" w:rsidP="00056524">
      <w:pPr>
        <w:spacing w:after="5" w:line="266" w:lineRule="auto"/>
        <w:ind w:right="10"/>
        <w:rPr>
          <w:sz w:val="24"/>
        </w:rPr>
      </w:pPr>
    </w:p>
    <w:p w14:paraId="75FA0F68" w14:textId="152DEF83" w:rsidR="00056524" w:rsidRDefault="00056524" w:rsidP="00056524">
      <w:pPr>
        <w:spacing w:after="5" w:line="266" w:lineRule="auto"/>
        <w:ind w:right="10"/>
        <w:rPr>
          <w:sz w:val="24"/>
        </w:rPr>
      </w:pPr>
    </w:p>
    <w:p w14:paraId="1E4A2944" w14:textId="1E1DE3C8" w:rsidR="00056524" w:rsidRDefault="00056524" w:rsidP="00056524">
      <w:pPr>
        <w:spacing w:after="5" w:line="266" w:lineRule="auto"/>
        <w:ind w:right="10"/>
        <w:rPr>
          <w:sz w:val="24"/>
        </w:rPr>
      </w:pPr>
    </w:p>
    <w:p w14:paraId="7BB82D78" w14:textId="63B54F2D" w:rsidR="00056524" w:rsidRDefault="00056524" w:rsidP="00056524">
      <w:pPr>
        <w:spacing w:after="5" w:line="266" w:lineRule="auto"/>
        <w:ind w:right="10"/>
        <w:rPr>
          <w:sz w:val="24"/>
        </w:rPr>
      </w:pPr>
    </w:p>
    <w:p w14:paraId="3DAB517B" w14:textId="7061B73E" w:rsidR="00056524" w:rsidRDefault="00056524" w:rsidP="00056524">
      <w:pPr>
        <w:spacing w:after="5" w:line="266" w:lineRule="auto"/>
        <w:ind w:right="10"/>
        <w:rPr>
          <w:sz w:val="24"/>
        </w:rPr>
      </w:pPr>
    </w:p>
    <w:p w14:paraId="6FBFC460" w14:textId="2ADD84A6" w:rsidR="00056524" w:rsidRDefault="00056524" w:rsidP="00056524">
      <w:pPr>
        <w:spacing w:after="5" w:line="266" w:lineRule="auto"/>
        <w:ind w:right="10"/>
        <w:rPr>
          <w:sz w:val="24"/>
        </w:rPr>
      </w:pPr>
    </w:p>
    <w:p w14:paraId="0F368BD4" w14:textId="3A9F0E58" w:rsidR="00056524" w:rsidRDefault="00056524" w:rsidP="00056524">
      <w:pPr>
        <w:spacing w:after="5" w:line="266" w:lineRule="auto"/>
        <w:ind w:right="10"/>
        <w:rPr>
          <w:sz w:val="24"/>
        </w:rPr>
      </w:pPr>
    </w:p>
    <w:p w14:paraId="02F62701" w14:textId="77777777" w:rsidR="00056524" w:rsidRDefault="00056524" w:rsidP="00056524">
      <w:pPr>
        <w:spacing w:after="5" w:line="266" w:lineRule="auto"/>
        <w:ind w:right="10"/>
      </w:pPr>
    </w:p>
    <w:p w14:paraId="33684F4C" w14:textId="77777777" w:rsidR="00060800" w:rsidRDefault="00B8380A">
      <w:pPr>
        <w:pStyle w:val="Heading4"/>
        <w:ind w:left="36" w:right="3"/>
      </w:pPr>
      <w:r>
        <w:rPr>
          <w:sz w:val="32"/>
        </w:rPr>
        <w:lastRenderedPageBreak/>
        <w:t>7</w:t>
      </w:r>
      <w:r>
        <w:rPr>
          <w:rFonts w:ascii="Arial" w:eastAsia="Arial" w:hAnsi="Arial" w:cs="Arial"/>
          <w:b/>
          <w:sz w:val="32"/>
        </w:rPr>
        <w:t xml:space="preserve"> </w:t>
      </w:r>
      <w:r>
        <w:t xml:space="preserve">SECTION 7.00 Surface Supplied Diving Technologies </w:t>
      </w:r>
    </w:p>
    <w:p w14:paraId="43B6DA32" w14:textId="77777777" w:rsidR="00060800" w:rsidRDefault="00B8380A">
      <w:pPr>
        <w:spacing w:after="204" w:line="255" w:lineRule="auto"/>
        <w:ind w:left="957"/>
        <w:jc w:val="center"/>
      </w:pPr>
      <w:r>
        <w:rPr>
          <w:b/>
          <w:sz w:val="28"/>
        </w:rPr>
        <w:t xml:space="preserve">Surface supplied diving technologies include any diving mode in which a diver at depth is supplied with breathing gas from the surface. </w:t>
      </w:r>
    </w:p>
    <w:p w14:paraId="58DD83DC" w14:textId="304F9B61" w:rsidR="00060800" w:rsidRDefault="00F95E1B">
      <w:pPr>
        <w:pStyle w:val="Heading5"/>
        <w:spacing w:after="3" w:line="259" w:lineRule="auto"/>
        <w:ind w:left="380"/>
      </w:pPr>
      <w:r>
        <w:rPr>
          <w:color w:val="2F5496"/>
          <w:sz w:val="32"/>
        </w:rPr>
        <w:t>7.1</w:t>
      </w:r>
      <w:r>
        <w:rPr>
          <w:rFonts w:ascii="Arial" w:eastAsia="Arial" w:hAnsi="Arial" w:cs="Arial"/>
          <w:b/>
          <w:color w:val="2F5496"/>
          <w:sz w:val="32"/>
        </w:rPr>
        <w:t xml:space="preserve"> </w:t>
      </w:r>
      <w:r>
        <w:rPr>
          <w:color w:val="2F5496"/>
          <w:sz w:val="32"/>
        </w:rPr>
        <w:t>Prerequisites</w:t>
      </w:r>
      <w:r w:rsidR="00B8380A">
        <w:rPr>
          <w:color w:val="2F5496"/>
          <w:sz w:val="32"/>
        </w:rPr>
        <w:t xml:space="preserve"> </w:t>
      </w:r>
    </w:p>
    <w:p w14:paraId="451864A4" w14:textId="77777777" w:rsidR="00060800" w:rsidRDefault="00B8380A">
      <w:pPr>
        <w:spacing w:after="230" w:line="266" w:lineRule="auto"/>
        <w:ind w:left="755" w:right="10" w:hanging="10"/>
      </w:pPr>
      <w:r>
        <w:rPr>
          <w:sz w:val="24"/>
        </w:rPr>
        <w:t xml:space="preserve">All surface supplied and hookah divers must be certified scientific divers or divers in training and have completed system specific training as authorized by the OM. </w:t>
      </w:r>
    </w:p>
    <w:p w14:paraId="53D9B9A0" w14:textId="68C95241" w:rsidR="00060800" w:rsidRDefault="00F95E1B">
      <w:pPr>
        <w:pStyle w:val="Heading5"/>
        <w:spacing w:after="3" w:line="259" w:lineRule="auto"/>
        <w:ind w:left="380"/>
      </w:pPr>
      <w:r>
        <w:rPr>
          <w:color w:val="2F5496"/>
          <w:sz w:val="32"/>
        </w:rPr>
        <w:t>7.2</w:t>
      </w:r>
      <w:r>
        <w:rPr>
          <w:rFonts w:ascii="Arial" w:eastAsia="Arial" w:hAnsi="Arial" w:cs="Arial"/>
          <w:b/>
          <w:color w:val="2F5496"/>
          <w:sz w:val="32"/>
        </w:rPr>
        <w:t xml:space="preserve"> </w:t>
      </w:r>
      <w:r>
        <w:rPr>
          <w:color w:val="2F5496"/>
          <w:sz w:val="26"/>
        </w:rPr>
        <w:t>Surface</w:t>
      </w:r>
      <w:r w:rsidR="00B8380A">
        <w:rPr>
          <w:color w:val="2F5496"/>
          <w:sz w:val="32"/>
        </w:rPr>
        <w:t xml:space="preserve"> Supplied Diving</w:t>
      </w:r>
      <w:r w:rsidR="00B8380A">
        <w:rPr>
          <w:color w:val="2F5496"/>
          <w:sz w:val="26"/>
        </w:rPr>
        <w:t xml:space="preserve"> </w:t>
      </w:r>
    </w:p>
    <w:p w14:paraId="62B304FE" w14:textId="77777777" w:rsidR="00060800" w:rsidRDefault="00B8380A">
      <w:pPr>
        <w:pStyle w:val="Heading6"/>
        <w:spacing w:after="154" w:line="265" w:lineRule="auto"/>
        <w:ind w:left="755"/>
      </w:pPr>
      <w:r>
        <w:rPr>
          <w:b/>
          <w:color w:val="000000"/>
          <w:sz w:val="24"/>
        </w:rPr>
        <w:t>Surface Supply Definition</w:t>
      </w:r>
      <w:r>
        <w:rPr>
          <w:color w:val="000000"/>
          <w:sz w:val="24"/>
        </w:rPr>
        <w:t xml:space="preserve"> </w:t>
      </w:r>
    </w:p>
    <w:p w14:paraId="08D36443" w14:textId="77777777" w:rsidR="00060800" w:rsidRDefault="00B8380A">
      <w:pPr>
        <w:spacing w:after="193" w:line="266" w:lineRule="auto"/>
        <w:ind w:left="755" w:right="10" w:hanging="10"/>
      </w:pPr>
      <w:r>
        <w:rPr>
          <w:sz w:val="24"/>
        </w:rPr>
        <w:t xml:space="preserve"> A mode of diving using open circuit, surface supplied, compressed gas delivered by means of a pressurized umbilical hose. The umbilical generally consists of a gas supply hose, strength member, pneumotachometer hose, and communication line. The umbilical supplies a helmet or full-face mask, often with voice communications. </w:t>
      </w:r>
    </w:p>
    <w:p w14:paraId="30BA059B" w14:textId="77777777" w:rsidR="00060800" w:rsidRDefault="00B8380A">
      <w:pPr>
        <w:pStyle w:val="Heading6"/>
        <w:ind w:left="398"/>
      </w:pPr>
      <w:r>
        <w:rPr>
          <w:color w:val="002060"/>
        </w:rPr>
        <w:t>7.2.1</w:t>
      </w:r>
      <w:r>
        <w:rPr>
          <w:rFonts w:ascii="Arial" w:eastAsia="Arial" w:hAnsi="Arial" w:cs="Arial"/>
          <w:b/>
          <w:color w:val="002060"/>
        </w:rPr>
        <w:t xml:space="preserve"> </w:t>
      </w:r>
      <w:r>
        <w:t xml:space="preserve">Procedures </w:t>
      </w:r>
    </w:p>
    <w:p w14:paraId="6B75C5AD" w14:textId="77777777" w:rsidR="00060800" w:rsidRDefault="00B8380A">
      <w:pPr>
        <w:numPr>
          <w:ilvl w:val="0"/>
          <w:numId w:val="57"/>
        </w:numPr>
        <w:spacing w:after="5" w:line="266" w:lineRule="auto"/>
        <w:ind w:right="10" w:hanging="360"/>
      </w:pPr>
      <w:r>
        <w:rPr>
          <w:sz w:val="24"/>
        </w:rPr>
        <w:t>Each diver must be continuously tended while in the water.</w:t>
      </w:r>
    </w:p>
    <w:p w14:paraId="202D6ACC" w14:textId="77777777" w:rsidR="00060800" w:rsidRDefault="00B8380A">
      <w:pPr>
        <w:numPr>
          <w:ilvl w:val="0"/>
          <w:numId w:val="57"/>
        </w:numPr>
        <w:spacing w:after="5" w:line="266" w:lineRule="auto"/>
        <w:ind w:right="10" w:hanging="360"/>
      </w:pPr>
      <w:r>
        <w:rPr>
          <w:sz w:val="24"/>
        </w:rPr>
        <w:t>A diver must be stationed at the underwater point of entry when diving is conducted in enclosed or physically confined spaces.</w:t>
      </w:r>
    </w:p>
    <w:p w14:paraId="0966CBC9" w14:textId="77777777" w:rsidR="00060800" w:rsidRDefault="00B8380A">
      <w:pPr>
        <w:numPr>
          <w:ilvl w:val="0"/>
          <w:numId w:val="57"/>
        </w:numPr>
        <w:spacing w:after="5" w:line="266" w:lineRule="auto"/>
        <w:ind w:right="10" w:hanging="360"/>
      </w:pPr>
      <w:r>
        <w:rPr>
          <w:sz w:val="24"/>
        </w:rPr>
        <w:t>Each diving operation must have a primary breathing gas supply sufficient to support divers for the planned dive duration, including decompression.</w:t>
      </w:r>
    </w:p>
    <w:p w14:paraId="47A48FEC" w14:textId="77777777" w:rsidR="00060800" w:rsidRDefault="00B8380A">
      <w:pPr>
        <w:numPr>
          <w:ilvl w:val="0"/>
          <w:numId w:val="57"/>
        </w:numPr>
        <w:spacing w:after="5" w:line="266" w:lineRule="auto"/>
        <w:ind w:right="10" w:hanging="360"/>
      </w:pPr>
      <w:r>
        <w:rPr>
          <w:sz w:val="24"/>
        </w:rPr>
        <w:t>For dives deeper than 100 feet (30 m) or outside the no-decompression limits:</w:t>
      </w:r>
    </w:p>
    <w:p w14:paraId="0F322987" w14:textId="77777777" w:rsidR="00060800" w:rsidRDefault="00B8380A">
      <w:pPr>
        <w:numPr>
          <w:ilvl w:val="1"/>
          <w:numId w:val="57"/>
        </w:numPr>
        <w:spacing w:after="5" w:line="266" w:lineRule="auto"/>
        <w:ind w:right="10" w:hanging="360"/>
      </w:pPr>
      <w:r>
        <w:rPr>
          <w:sz w:val="24"/>
        </w:rPr>
        <w:t xml:space="preserve">A separate dive team member must tend each diver in the </w:t>
      </w:r>
      <w:proofErr w:type="gramStart"/>
      <w:r>
        <w:rPr>
          <w:sz w:val="24"/>
        </w:rPr>
        <w:t>water;</w:t>
      </w:r>
      <w:proofErr w:type="gramEnd"/>
    </w:p>
    <w:p w14:paraId="126FDCE3" w14:textId="77777777" w:rsidR="00060800" w:rsidRDefault="00B8380A">
      <w:pPr>
        <w:numPr>
          <w:ilvl w:val="1"/>
          <w:numId w:val="57"/>
        </w:numPr>
        <w:spacing w:after="5" w:line="266" w:lineRule="auto"/>
        <w:ind w:right="10" w:hanging="360"/>
      </w:pPr>
      <w:r>
        <w:rPr>
          <w:sz w:val="24"/>
        </w:rPr>
        <w:t>A standby diver must be available while a diver is in the water</w:t>
      </w:r>
    </w:p>
    <w:p w14:paraId="6879B6D2" w14:textId="77777777" w:rsidR="00060800" w:rsidRDefault="00B8380A">
      <w:pPr>
        <w:numPr>
          <w:ilvl w:val="0"/>
          <w:numId w:val="57"/>
        </w:numPr>
        <w:spacing w:after="5" w:line="266" w:lineRule="auto"/>
        <w:ind w:right="10" w:hanging="360"/>
      </w:pPr>
      <w:r>
        <w:rPr>
          <w:sz w:val="24"/>
        </w:rPr>
        <w:t xml:space="preserve">A diver using Surface Supply may rely on surface personnel to keep the diver’s depth, </w:t>
      </w:r>
      <w:proofErr w:type="gramStart"/>
      <w:r>
        <w:rPr>
          <w:sz w:val="24"/>
        </w:rPr>
        <w:t>time</w:t>
      </w:r>
      <w:proofErr w:type="gramEnd"/>
      <w:r>
        <w:rPr>
          <w:sz w:val="24"/>
        </w:rPr>
        <w:t xml:space="preserve"> and diving profile</w:t>
      </w:r>
    </w:p>
    <w:p w14:paraId="206785A2" w14:textId="77777777" w:rsidR="00060800" w:rsidRDefault="00B8380A">
      <w:pPr>
        <w:numPr>
          <w:ilvl w:val="0"/>
          <w:numId w:val="57"/>
        </w:numPr>
        <w:spacing w:after="193" w:line="266" w:lineRule="auto"/>
        <w:ind w:right="10" w:hanging="360"/>
      </w:pPr>
      <w:r>
        <w:rPr>
          <w:sz w:val="24"/>
        </w:rPr>
        <w:t>Surface supplied air diving must not be conducted at depths deeper than 190 feet (57.9 m).</w:t>
      </w:r>
    </w:p>
    <w:p w14:paraId="3E7E6E8B" w14:textId="5D1F3600" w:rsidR="00060800" w:rsidRDefault="00F95E1B">
      <w:pPr>
        <w:pStyle w:val="Heading6"/>
        <w:ind w:left="398"/>
      </w:pPr>
      <w:r>
        <w:rPr>
          <w:color w:val="002060"/>
        </w:rPr>
        <w:t>7.2.2</w:t>
      </w:r>
      <w:r>
        <w:rPr>
          <w:rFonts w:ascii="Arial" w:eastAsia="Arial" w:hAnsi="Arial" w:cs="Arial"/>
          <w:b/>
          <w:color w:val="002060"/>
        </w:rPr>
        <w:t xml:space="preserve"> </w:t>
      </w:r>
      <w:r>
        <w:t>Manning</w:t>
      </w:r>
      <w:r w:rsidR="00B8380A">
        <w:t xml:space="preserve"> Requirements </w:t>
      </w:r>
    </w:p>
    <w:p w14:paraId="1363AA68" w14:textId="79C90145" w:rsidR="00060800" w:rsidRDefault="00B8380A">
      <w:pPr>
        <w:spacing w:after="510" w:line="266" w:lineRule="auto"/>
        <w:ind w:left="755" w:right="10" w:hanging="10"/>
      </w:pPr>
      <w:r>
        <w:rPr>
          <w:sz w:val="24"/>
        </w:rPr>
        <w:t xml:space="preserve">The minimum number of personnel comprising a surface-supplied dive team is four. They consist </w:t>
      </w:r>
      <w:r w:rsidR="00F95E1B">
        <w:rPr>
          <w:sz w:val="24"/>
        </w:rPr>
        <w:t>of a</w:t>
      </w:r>
      <w:r>
        <w:rPr>
          <w:sz w:val="24"/>
        </w:rPr>
        <w:t xml:space="preserve"> Diver and a Tender. a backup diver, and tender. CTSA, DSO, and the DCB will decide when the </w:t>
      </w:r>
      <w:r w:rsidR="00F95E1B">
        <w:rPr>
          <w:sz w:val="24"/>
        </w:rPr>
        <w:t>surface supplied</w:t>
      </w:r>
      <w:r>
        <w:rPr>
          <w:sz w:val="24"/>
        </w:rPr>
        <w:t xml:space="preserve"> dive team must be expanded beyond the minimum manning requirements. </w:t>
      </w:r>
    </w:p>
    <w:p w14:paraId="718D1E70" w14:textId="77777777" w:rsidR="00060800" w:rsidRDefault="00B8380A">
      <w:pPr>
        <w:pStyle w:val="Heading6"/>
        <w:spacing w:after="290"/>
        <w:ind w:left="398"/>
      </w:pPr>
      <w:r>
        <w:rPr>
          <w:color w:val="002060"/>
        </w:rPr>
        <w:t>7.2.3</w:t>
      </w:r>
      <w:r>
        <w:rPr>
          <w:rFonts w:ascii="Arial" w:eastAsia="Arial" w:hAnsi="Arial" w:cs="Arial"/>
          <w:b/>
          <w:color w:val="002060"/>
        </w:rPr>
        <w:t xml:space="preserve"> </w:t>
      </w:r>
      <w:r>
        <w:t xml:space="preserve">Equipment </w:t>
      </w:r>
    </w:p>
    <w:p w14:paraId="4DD5938A" w14:textId="77777777" w:rsidR="00060800" w:rsidRDefault="00B8380A">
      <w:pPr>
        <w:numPr>
          <w:ilvl w:val="0"/>
          <w:numId w:val="58"/>
        </w:numPr>
        <w:spacing w:after="5" w:line="266" w:lineRule="auto"/>
        <w:ind w:right="10" w:hanging="360"/>
      </w:pPr>
      <w:r>
        <w:rPr>
          <w:sz w:val="24"/>
        </w:rPr>
        <w:t>The diver will wear a positive buckling device on the safety harness to which the umbilical hose will be secured. The attachment must be of sufficient strength to prevent any strain on the helmet/full face mask hose connections, and equipment must be configured to allow retrieval of the diver by the surface tender without risk of interrupting air supply to the diver.</w:t>
      </w:r>
    </w:p>
    <w:p w14:paraId="158A01DB" w14:textId="77777777" w:rsidR="00060800" w:rsidRDefault="00B8380A">
      <w:pPr>
        <w:numPr>
          <w:ilvl w:val="0"/>
          <w:numId w:val="58"/>
        </w:numPr>
        <w:spacing w:after="326" w:line="266" w:lineRule="auto"/>
        <w:ind w:right="10" w:hanging="360"/>
      </w:pPr>
      <w:r>
        <w:rPr>
          <w:sz w:val="24"/>
        </w:rPr>
        <w:lastRenderedPageBreak/>
        <w:t>Each diver must be equipped with a diver-carried independent reserve breathing gas supply containing sufficient volume to complete the ascent to the surface, including all required decompression and safety stops.</w:t>
      </w:r>
    </w:p>
    <w:p w14:paraId="6A75F789" w14:textId="77777777" w:rsidR="00060800" w:rsidRDefault="00B8380A">
      <w:pPr>
        <w:numPr>
          <w:ilvl w:val="0"/>
          <w:numId w:val="58"/>
        </w:numPr>
        <w:spacing w:after="409" w:line="266" w:lineRule="auto"/>
        <w:ind w:right="10" w:hanging="360"/>
      </w:pPr>
      <w:r>
        <w:rPr>
          <w:sz w:val="24"/>
        </w:rPr>
        <w:t>Surface supplied and mixed gas masks and helmets must have:</w:t>
      </w:r>
    </w:p>
    <w:p w14:paraId="4AA63FD3" w14:textId="77777777" w:rsidR="00060800" w:rsidRDefault="00B8380A">
      <w:pPr>
        <w:numPr>
          <w:ilvl w:val="1"/>
          <w:numId w:val="58"/>
        </w:numPr>
        <w:spacing w:after="111" w:line="264" w:lineRule="auto"/>
        <w:ind w:hanging="360"/>
      </w:pPr>
      <w:r>
        <w:t xml:space="preserve">A non-return valve at the attachment </w:t>
      </w:r>
      <w:proofErr w:type="gramStart"/>
      <w:r>
        <w:t>point</w:t>
      </w:r>
      <w:proofErr w:type="gramEnd"/>
      <w:r>
        <w:t xml:space="preserve"> between the mask/helmet and hose which must close readily and positively; and</w:t>
      </w:r>
    </w:p>
    <w:p w14:paraId="66EB618F" w14:textId="77777777" w:rsidR="00060800" w:rsidRDefault="00B8380A">
      <w:pPr>
        <w:numPr>
          <w:ilvl w:val="1"/>
          <w:numId w:val="58"/>
        </w:numPr>
        <w:spacing w:after="47" w:line="264" w:lineRule="auto"/>
        <w:ind w:hanging="360"/>
      </w:pPr>
      <w:r>
        <w:t xml:space="preserve">An exhaust </w:t>
      </w:r>
      <w:proofErr w:type="gramStart"/>
      <w:r>
        <w:t>valve</w:t>
      </w:r>
      <w:proofErr w:type="gramEnd"/>
    </w:p>
    <w:p w14:paraId="6F0A97F8" w14:textId="77777777" w:rsidR="00060800" w:rsidRDefault="00B8380A">
      <w:pPr>
        <w:numPr>
          <w:ilvl w:val="1"/>
          <w:numId w:val="58"/>
        </w:numPr>
        <w:spacing w:after="111" w:line="264" w:lineRule="auto"/>
        <w:ind w:hanging="360"/>
      </w:pPr>
      <w:r>
        <w:t>Surface-supplied masks and helmets must have a minimum ventilation rate capability of 4.5 actual cubic feet per minute (acfm) at any depth at which they are operated or the capability of maintaining the diver’s inspired carbon dioxide partial pressure below 0.02 atmospheres absolute (ATA) when the diver is producing carbon dioxide at the rate of 1.6 standard liters per minute</w:t>
      </w:r>
    </w:p>
    <w:p w14:paraId="0474E9F4" w14:textId="77777777" w:rsidR="00060800" w:rsidRDefault="00B8380A">
      <w:pPr>
        <w:numPr>
          <w:ilvl w:val="1"/>
          <w:numId w:val="58"/>
        </w:numPr>
        <w:spacing w:after="111" w:line="264" w:lineRule="auto"/>
        <w:ind w:hanging="360"/>
      </w:pPr>
      <w:r>
        <w:t>Helmets or masks connected directly to the dry suit or other buoyancy-changing equipment must be equipped with an exhaust valve</w:t>
      </w:r>
    </w:p>
    <w:p w14:paraId="143FD5A3" w14:textId="77777777" w:rsidR="00060800" w:rsidRDefault="00B8380A">
      <w:pPr>
        <w:numPr>
          <w:ilvl w:val="1"/>
          <w:numId w:val="58"/>
        </w:numPr>
        <w:spacing w:after="187" w:line="264" w:lineRule="auto"/>
        <w:ind w:hanging="360"/>
      </w:pPr>
      <w:r>
        <w:t>Air supplied to the diver must meet the air quality standards outlined in section 3.40</w:t>
      </w:r>
    </w:p>
    <w:p w14:paraId="6FF39731" w14:textId="54FA1A45" w:rsidR="00060800" w:rsidRDefault="00F95E1B">
      <w:pPr>
        <w:pStyle w:val="Heading5"/>
        <w:spacing w:after="3" w:line="259" w:lineRule="auto"/>
        <w:ind w:left="380"/>
      </w:pPr>
      <w:r>
        <w:rPr>
          <w:color w:val="2F5496"/>
          <w:sz w:val="32"/>
        </w:rPr>
        <w:t>7.3</w:t>
      </w:r>
      <w:r>
        <w:rPr>
          <w:rFonts w:ascii="Arial" w:eastAsia="Arial" w:hAnsi="Arial" w:cs="Arial"/>
          <w:b/>
          <w:color w:val="2F5496"/>
          <w:sz w:val="32"/>
        </w:rPr>
        <w:t xml:space="preserve"> </w:t>
      </w:r>
      <w:r>
        <w:rPr>
          <w:color w:val="2F5496"/>
          <w:sz w:val="26"/>
        </w:rPr>
        <w:t>Surface</w:t>
      </w:r>
      <w:r w:rsidR="00B8380A">
        <w:rPr>
          <w:color w:val="2F5496"/>
          <w:sz w:val="32"/>
        </w:rPr>
        <w:t xml:space="preserve"> Supplied in Aquariums</w:t>
      </w:r>
      <w:r w:rsidR="00B8380A">
        <w:rPr>
          <w:color w:val="2F5496"/>
          <w:sz w:val="26"/>
        </w:rPr>
        <w:t xml:space="preserve"> </w:t>
      </w:r>
    </w:p>
    <w:p w14:paraId="6EFC2FDB" w14:textId="6CC8E148" w:rsidR="00060800" w:rsidRDefault="00F95E1B">
      <w:pPr>
        <w:spacing w:after="0" w:line="261" w:lineRule="auto"/>
        <w:ind w:left="398" w:hanging="10"/>
      </w:pPr>
      <w:r>
        <w:rPr>
          <w:color w:val="002060"/>
          <w:sz w:val="28"/>
        </w:rPr>
        <w:t>7.3.1</w:t>
      </w:r>
      <w:r>
        <w:rPr>
          <w:rFonts w:ascii="Arial" w:eastAsia="Arial" w:hAnsi="Arial" w:cs="Arial"/>
          <w:b/>
          <w:color w:val="002060"/>
          <w:sz w:val="28"/>
        </w:rPr>
        <w:t xml:space="preserve"> </w:t>
      </w:r>
      <w:r>
        <w:rPr>
          <w:color w:val="1F3763"/>
          <w:sz w:val="28"/>
        </w:rPr>
        <w:t>pneumofathometer</w:t>
      </w:r>
      <w:r w:rsidR="00B8380A">
        <w:rPr>
          <w:color w:val="1F3763"/>
          <w:sz w:val="28"/>
        </w:rPr>
        <w:t xml:space="preserve"> </w:t>
      </w:r>
    </w:p>
    <w:p w14:paraId="5BC4C48A" w14:textId="77777777" w:rsidR="00060800" w:rsidRDefault="00B8380A">
      <w:pPr>
        <w:spacing w:after="196" w:line="265" w:lineRule="auto"/>
        <w:ind w:left="297" w:hanging="10"/>
        <w:jc w:val="center"/>
      </w:pPr>
      <w:r>
        <w:rPr>
          <w:sz w:val="24"/>
        </w:rPr>
        <w:t xml:space="preserve">In an aquarium habitat where the maximum depth is known, a pneumofathometer is not required. </w:t>
      </w:r>
    </w:p>
    <w:p w14:paraId="26B4D633" w14:textId="071A2749" w:rsidR="00060800" w:rsidRDefault="00F95E1B">
      <w:pPr>
        <w:pStyle w:val="Heading6"/>
        <w:spacing w:line="259" w:lineRule="auto"/>
        <w:ind w:left="380"/>
      </w:pPr>
      <w:r>
        <w:rPr>
          <w:color w:val="002060"/>
        </w:rPr>
        <w:t>7.3.2</w:t>
      </w:r>
      <w:r>
        <w:rPr>
          <w:rFonts w:ascii="Arial" w:eastAsia="Arial" w:hAnsi="Arial" w:cs="Arial"/>
          <w:b/>
          <w:color w:val="002060"/>
        </w:rPr>
        <w:t xml:space="preserve"> </w:t>
      </w:r>
      <w:r>
        <w:t>Depth</w:t>
      </w:r>
      <w:r w:rsidR="00B8380A">
        <w:t xml:space="preserve"> </w:t>
      </w:r>
    </w:p>
    <w:p w14:paraId="028A23DE" w14:textId="77777777" w:rsidR="00060800" w:rsidRDefault="00B8380A">
      <w:pPr>
        <w:spacing w:after="194" w:line="266" w:lineRule="auto"/>
        <w:ind w:left="755" w:right="10" w:hanging="10"/>
      </w:pPr>
      <w:r>
        <w:rPr>
          <w:sz w:val="24"/>
        </w:rPr>
        <w:t xml:space="preserve">The maximum obtainable depth of the aquarium may be used as the diving depth </w:t>
      </w:r>
    </w:p>
    <w:p w14:paraId="088EBE1D" w14:textId="4A768050" w:rsidR="00060800" w:rsidRDefault="00F95E1B">
      <w:pPr>
        <w:pStyle w:val="Heading7"/>
        <w:spacing w:after="0" w:line="261" w:lineRule="auto"/>
        <w:ind w:left="398"/>
      </w:pPr>
      <w:r>
        <w:rPr>
          <w:color w:val="002060"/>
          <w:sz w:val="28"/>
        </w:rPr>
        <w:t>7.3.3</w:t>
      </w:r>
      <w:r>
        <w:rPr>
          <w:rFonts w:ascii="Arial" w:eastAsia="Arial" w:hAnsi="Arial" w:cs="Arial"/>
          <w:b/>
          <w:color w:val="002060"/>
          <w:sz w:val="28"/>
        </w:rPr>
        <w:t xml:space="preserve"> </w:t>
      </w:r>
      <w:r>
        <w:rPr>
          <w:color w:val="1F3763"/>
          <w:sz w:val="28"/>
        </w:rPr>
        <w:t>Tender</w:t>
      </w:r>
      <w:r w:rsidR="00B8380A">
        <w:rPr>
          <w:color w:val="1F3763"/>
          <w:sz w:val="24"/>
        </w:rPr>
        <w:t xml:space="preserve"> </w:t>
      </w:r>
    </w:p>
    <w:p w14:paraId="6720166F" w14:textId="77777777" w:rsidR="00060800" w:rsidRDefault="00B8380A">
      <w:pPr>
        <w:spacing w:after="229" w:line="266" w:lineRule="auto"/>
        <w:ind w:left="755" w:right="10" w:hanging="10"/>
      </w:pPr>
      <w:r>
        <w:rPr>
          <w:sz w:val="24"/>
        </w:rPr>
        <w:t xml:space="preserve">One tender may line-tend multiple divers, provided the tender is monitoring only one air source, there is mutual assistance between divers, there are no overhead obstructions or entanglements, or other restrictions as defined by CTSA DCB. </w:t>
      </w:r>
    </w:p>
    <w:p w14:paraId="55097E20" w14:textId="7F21D1ED" w:rsidR="00060800" w:rsidRDefault="00F95E1B">
      <w:pPr>
        <w:pStyle w:val="Heading5"/>
        <w:spacing w:after="3" w:line="259" w:lineRule="auto"/>
        <w:ind w:left="380"/>
      </w:pPr>
      <w:r>
        <w:rPr>
          <w:color w:val="2F5496"/>
          <w:sz w:val="32"/>
        </w:rPr>
        <w:t>7.4</w:t>
      </w:r>
      <w:r>
        <w:rPr>
          <w:rFonts w:ascii="Arial" w:eastAsia="Arial" w:hAnsi="Arial" w:cs="Arial"/>
          <w:b/>
          <w:color w:val="2F5496"/>
          <w:sz w:val="32"/>
        </w:rPr>
        <w:t xml:space="preserve"> </w:t>
      </w:r>
      <w:r>
        <w:rPr>
          <w:color w:val="2F5496"/>
          <w:sz w:val="32"/>
        </w:rPr>
        <w:t>Hookah</w:t>
      </w:r>
      <w:r w:rsidR="00B8380A">
        <w:rPr>
          <w:color w:val="2F5496"/>
          <w:sz w:val="32"/>
        </w:rPr>
        <w:t xml:space="preserve"> </w:t>
      </w:r>
    </w:p>
    <w:p w14:paraId="68386C10" w14:textId="77777777" w:rsidR="00060800" w:rsidRDefault="00B8380A">
      <w:pPr>
        <w:pStyle w:val="Heading6"/>
        <w:ind w:left="398"/>
      </w:pPr>
      <w:r>
        <w:rPr>
          <w:color w:val="002060"/>
        </w:rPr>
        <w:t>7.4.1</w:t>
      </w:r>
      <w:r>
        <w:rPr>
          <w:rFonts w:ascii="Arial" w:eastAsia="Arial" w:hAnsi="Arial" w:cs="Arial"/>
          <w:b/>
          <w:color w:val="002060"/>
        </w:rPr>
        <w:t xml:space="preserve"> </w:t>
      </w:r>
      <w:r>
        <w:t>Hookah Definition</w:t>
      </w:r>
      <w:r>
        <w:rPr>
          <w:sz w:val="24"/>
        </w:rPr>
        <w:t xml:space="preserve"> </w:t>
      </w:r>
    </w:p>
    <w:p w14:paraId="579684DE" w14:textId="77777777" w:rsidR="00060800" w:rsidRDefault="00B8380A">
      <w:pPr>
        <w:spacing w:after="193" w:line="266" w:lineRule="auto"/>
        <w:ind w:left="755" w:right="10" w:hanging="10"/>
      </w:pPr>
      <w:r>
        <w:rPr>
          <w:sz w:val="24"/>
        </w:rPr>
        <w:t xml:space="preserve">Hookah is an open circuit diving mode comprised of a remote gas supply, a long hose, and a standard scuba second stage or full-face mask. Hookah is generally used in shallow water (30 feet or less), though the configuration has been used to supply breathing gas from a diving bell, habitat, or submersible/submarine. </w:t>
      </w:r>
    </w:p>
    <w:p w14:paraId="4474176F" w14:textId="77777777" w:rsidR="00060800" w:rsidRDefault="00B8380A">
      <w:pPr>
        <w:pStyle w:val="Heading6"/>
        <w:ind w:left="398"/>
      </w:pPr>
      <w:r>
        <w:rPr>
          <w:color w:val="002060"/>
        </w:rPr>
        <w:t>7.4.2</w:t>
      </w:r>
      <w:r>
        <w:rPr>
          <w:rFonts w:ascii="Arial" w:eastAsia="Arial" w:hAnsi="Arial" w:cs="Arial"/>
          <w:b/>
          <w:color w:val="002060"/>
        </w:rPr>
        <w:t xml:space="preserve"> </w:t>
      </w:r>
      <w:r>
        <w:t xml:space="preserve">Equipment Requirements </w:t>
      </w:r>
    </w:p>
    <w:p w14:paraId="34B3CE8C" w14:textId="77777777" w:rsidR="00060800" w:rsidRDefault="00B8380A">
      <w:pPr>
        <w:numPr>
          <w:ilvl w:val="0"/>
          <w:numId w:val="59"/>
        </w:numPr>
        <w:spacing w:after="5" w:line="266" w:lineRule="auto"/>
        <w:ind w:right="10" w:hanging="360"/>
      </w:pPr>
      <w:r>
        <w:rPr>
          <w:sz w:val="24"/>
        </w:rPr>
        <w:t>The air supply hose must be rated for a minimum operating pressure of 130psi.</w:t>
      </w:r>
    </w:p>
    <w:p w14:paraId="7107A6CD" w14:textId="77777777" w:rsidR="00060800" w:rsidRDefault="00B8380A">
      <w:pPr>
        <w:numPr>
          <w:ilvl w:val="0"/>
          <w:numId w:val="59"/>
        </w:numPr>
        <w:spacing w:after="5" w:line="266" w:lineRule="auto"/>
        <w:ind w:right="10" w:hanging="360"/>
      </w:pPr>
      <w:r>
        <w:rPr>
          <w:sz w:val="24"/>
        </w:rPr>
        <w:t>Air supplied to the hookah diver must meet the air quality standards outlined in section 3.60</w:t>
      </w:r>
    </w:p>
    <w:p w14:paraId="4D96ED6C" w14:textId="77777777" w:rsidR="00060800" w:rsidRDefault="00B8380A">
      <w:pPr>
        <w:numPr>
          <w:ilvl w:val="0"/>
          <w:numId w:val="59"/>
        </w:numPr>
        <w:spacing w:after="5" w:line="266" w:lineRule="auto"/>
        <w:ind w:right="10" w:hanging="360"/>
      </w:pPr>
      <w:r>
        <w:rPr>
          <w:sz w:val="24"/>
        </w:rPr>
        <w:t>Hookah supply systems must be capable of supplying all divers breathing from the system with sufficient gas for comfortable breathing for the planned depth and workload.</w:t>
      </w:r>
    </w:p>
    <w:p w14:paraId="321F3841" w14:textId="77777777" w:rsidR="00060800" w:rsidRDefault="00B8380A">
      <w:pPr>
        <w:numPr>
          <w:ilvl w:val="0"/>
          <w:numId w:val="59"/>
        </w:numPr>
        <w:spacing w:after="5" w:line="266" w:lineRule="auto"/>
        <w:ind w:right="10" w:hanging="360"/>
      </w:pPr>
      <w:r>
        <w:rPr>
          <w:sz w:val="24"/>
        </w:rPr>
        <w:lastRenderedPageBreak/>
        <w:t>Hookah system second stage should be capable of being attached to the diver in a way to avoid pulling stress on the second stage mouthpiece and affords easy release if the diver must jettison the regulator and hose.</w:t>
      </w:r>
    </w:p>
    <w:p w14:paraId="72BDDE4A" w14:textId="77777777" w:rsidR="00060800" w:rsidRDefault="00B8380A">
      <w:pPr>
        <w:numPr>
          <w:ilvl w:val="0"/>
          <w:numId w:val="59"/>
        </w:numPr>
        <w:spacing w:after="5" w:line="266" w:lineRule="auto"/>
        <w:ind w:right="10" w:hanging="360"/>
      </w:pPr>
      <w:r>
        <w:rPr>
          <w:sz w:val="24"/>
        </w:rPr>
        <w:t>An independent reserve breathing gas supplied will be carried by each hookah diver:</w:t>
      </w:r>
    </w:p>
    <w:p w14:paraId="7905C46D" w14:textId="77777777" w:rsidR="00060800" w:rsidRDefault="00B8380A">
      <w:pPr>
        <w:numPr>
          <w:ilvl w:val="1"/>
          <w:numId w:val="59"/>
        </w:numPr>
        <w:spacing w:after="5" w:line="266" w:lineRule="auto"/>
        <w:ind w:right="10" w:hanging="360"/>
      </w:pPr>
      <w:r>
        <w:rPr>
          <w:sz w:val="24"/>
        </w:rPr>
        <w:t>When the diver does not have direct access to the surface or</w:t>
      </w:r>
    </w:p>
    <w:p w14:paraId="6D4D7A10" w14:textId="77777777" w:rsidR="00060800" w:rsidRDefault="00B8380A">
      <w:pPr>
        <w:numPr>
          <w:ilvl w:val="1"/>
          <w:numId w:val="59"/>
        </w:numPr>
        <w:spacing w:after="193" w:line="266" w:lineRule="auto"/>
        <w:ind w:right="10" w:hanging="360"/>
      </w:pPr>
      <w:r>
        <w:rPr>
          <w:sz w:val="24"/>
        </w:rPr>
        <w:t>At depths or distance from alternate breathing gas source determined by the DCB.</w:t>
      </w:r>
    </w:p>
    <w:p w14:paraId="5050AA61" w14:textId="77777777" w:rsidR="00060800" w:rsidRDefault="00B8380A">
      <w:pPr>
        <w:pStyle w:val="Heading6"/>
        <w:ind w:left="398"/>
      </w:pPr>
      <w:r>
        <w:rPr>
          <w:color w:val="002060"/>
        </w:rPr>
        <w:t>7.4.3</w:t>
      </w:r>
      <w:r>
        <w:rPr>
          <w:rFonts w:ascii="Arial" w:eastAsia="Arial" w:hAnsi="Arial" w:cs="Arial"/>
          <w:b/>
          <w:color w:val="002060"/>
        </w:rPr>
        <w:t xml:space="preserve"> </w:t>
      </w:r>
      <w:r>
        <w:t>Operational Requirements</w:t>
      </w:r>
      <w:r>
        <w:rPr>
          <w:sz w:val="24"/>
        </w:rPr>
        <w:t xml:space="preserve"> </w:t>
      </w:r>
    </w:p>
    <w:p w14:paraId="41A51ABD" w14:textId="77777777" w:rsidR="00060800" w:rsidRDefault="00B8380A">
      <w:pPr>
        <w:numPr>
          <w:ilvl w:val="0"/>
          <w:numId w:val="60"/>
        </w:numPr>
        <w:spacing w:after="5" w:line="266" w:lineRule="auto"/>
        <w:ind w:right="10" w:hanging="361"/>
      </w:pPr>
      <w:r>
        <w:rPr>
          <w:sz w:val="24"/>
        </w:rPr>
        <w:t>Hookah diving must not be conducted beyond depths or distance from alternate breathing gas sources as determined by the DCB.</w:t>
      </w:r>
    </w:p>
    <w:p w14:paraId="75FF93C8" w14:textId="77777777" w:rsidR="00060800" w:rsidRDefault="00B8380A">
      <w:pPr>
        <w:numPr>
          <w:ilvl w:val="0"/>
          <w:numId w:val="60"/>
        </w:numPr>
        <w:spacing w:after="5" w:line="266" w:lineRule="auto"/>
        <w:ind w:right="10" w:hanging="361"/>
      </w:pPr>
      <w:r>
        <w:rPr>
          <w:sz w:val="24"/>
        </w:rPr>
        <w:t>A diver’s independent reserve breathing gas supply, if worn, must contain sufficient volume to allow the diver(s) to exit to the surface or alternate breathing gas source</w:t>
      </w:r>
    </w:p>
    <w:p w14:paraId="68D558AA" w14:textId="77777777" w:rsidR="00060800" w:rsidRDefault="00B8380A">
      <w:pPr>
        <w:numPr>
          <w:ilvl w:val="0"/>
          <w:numId w:val="60"/>
        </w:numPr>
        <w:spacing w:after="196" w:line="266" w:lineRule="auto"/>
        <w:ind w:right="10" w:hanging="361"/>
      </w:pPr>
      <w:r>
        <w:rPr>
          <w:sz w:val="24"/>
        </w:rPr>
        <w:t>Hookah divers not supported by a diving bell or underwater habitat must not be exposed to dives that require staged decompression.</w:t>
      </w:r>
    </w:p>
    <w:p w14:paraId="5BB75915" w14:textId="5BEEAF73" w:rsidR="00060800" w:rsidRDefault="00F95E1B">
      <w:pPr>
        <w:pStyle w:val="Heading6"/>
        <w:ind w:left="398"/>
      </w:pPr>
      <w:r>
        <w:rPr>
          <w:color w:val="002060"/>
        </w:rPr>
        <w:t>7.4.4</w:t>
      </w:r>
      <w:r>
        <w:rPr>
          <w:rFonts w:ascii="Arial" w:eastAsia="Arial" w:hAnsi="Arial" w:cs="Arial"/>
          <w:b/>
          <w:color w:val="002060"/>
        </w:rPr>
        <w:t xml:space="preserve"> </w:t>
      </w:r>
      <w:r>
        <w:t>Hookah</w:t>
      </w:r>
      <w:r w:rsidR="00B8380A">
        <w:t xml:space="preserve"> Diving in Aquariums </w:t>
      </w:r>
    </w:p>
    <w:p w14:paraId="23E166FA" w14:textId="77777777" w:rsidR="00060800" w:rsidRDefault="00B8380A">
      <w:pPr>
        <w:numPr>
          <w:ilvl w:val="0"/>
          <w:numId w:val="61"/>
        </w:numPr>
        <w:spacing w:after="5" w:line="266" w:lineRule="auto"/>
        <w:ind w:right="10" w:hanging="360"/>
      </w:pPr>
      <w:r>
        <w:rPr>
          <w:sz w:val="24"/>
        </w:rPr>
        <w:t>A depth gauge is not required in an aquarium habitat where the maximum depth is known and planned for.</w:t>
      </w:r>
    </w:p>
    <w:p w14:paraId="19385153" w14:textId="77777777" w:rsidR="00060800" w:rsidRDefault="00B8380A">
      <w:pPr>
        <w:numPr>
          <w:ilvl w:val="0"/>
          <w:numId w:val="61"/>
        </w:numPr>
        <w:spacing w:after="5" w:line="266" w:lineRule="auto"/>
        <w:ind w:right="10" w:hanging="360"/>
      </w:pPr>
      <w:r>
        <w:rPr>
          <w:sz w:val="24"/>
        </w:rPr>
        <w:t>The maximum obtainable depth of the aquarium may be used as the maximum diving depth.</w:t>
      </w:r>
    </w:p>
    <w:p w14:paraId="2094A217" w14:textId="38430D75" w:rsidR="00060800" w:rsidRPr="00056524" w:rsidRDefault="00B8380A">
      <w:pPr>
        <w:numPr>
          <w:ilvl w:val="0"/>
          <w:numId w:val="61"/>
        </w:numPr>
        <w:spacing w:after="5" w:line="266" w:lineRule="auto"/>
        <w:ind w:right="10" w:hanging="360"/>
      </w:pPr>
      <w:r>
        <w:rPr>
          <w:sz w:val="24"/>
        </w:rPr>
        <w:t>A hookah configured diver may operate without an in-water buddy in an aquarium provided the diver is tended from the surface; has visual, line pull, or voice communication with the tender; the diver carries an independent reserve breathing gas source containing sufficient volume to allow the diver to exit to the surface or alternate breathing gas source; and under other operational conditions as determined by the CTSA DCB.</w:t>
      </w:r>
    </w:p>
    <w:p w14:paraId="7F680EE7" w14:textId="5610BD1C" w:rsidR="00056524" w:rsidRDefault="00056524" w:rsidP="00056524">
      <w:pPr>
        <w:spacing w:after="5" w:line="266" w:lineRule="auto"/>
        <w:ind w:right="10"/>
        <w:rPr>
          <w:sz w:val="24"/>
        </w:rPr>
      </w:pPr>
    </w:p>
    <w:p w14:paraId="5B33CB7D" w14:textId="6D125EF6" w:rsidR="00056524" w:rsidRDefault="00056524" w:rsidP="00056524">
      <w:pPr>
        <w:spacing w:after="5" w:line="266" w:lineRule="auto"/>
        <w:ind w:right="10"/>
        <w:rPr>
          <w:sz w:val="24"/>
        </w:rPr>
      </w:pPr>
    </w:p>
    <w:p w14:paraId="74D1FA6D" w14:textId="36811991" w:rsidR="00056524" w:rsidRDefault="00056524" w:rsidP="00056524">
      <w:pPr>
        <w:spacing w:after="5" w:line="266" w:lineRule="auto"/>
        <w:ind w:right="10"/>
        <w:rPr>
          <w:sz w:val="24"/>
        </w:rPr>
      </w:pPr>
    </w:p>
    <w:p w14:paraId="11BE8DCB" w14:textId="56526E79" w:rsidR="00056524" w:rsidRDefault="00056524" w:rsidP="00056524">
      <w:pPr>
        <w:spacing w:after="5" w:line="266" w:lineRule="auto"/>
        <w:ind w:right="10"/>
        <w:rPr>
          <w:sz w:val="24"/>
        </w:rPr>
      </w:pPr>
    </w:p>
    <w:p w14:paraId="33650DF8" w14:textId="46D5C028" w:rsidR="00056524" w:rsidRDefault="00056524" w:rsidP="00056524">
      <w:pPr>
        <w:spacing w:after="5" w:line="266" w:lineRule="auto"/>
        <w:ind w:right="10"/>
        <w:rPr>
          <w:sz w:val="24"/>
        </w:rPr>
      </w:pPr>
    </w:p>
    <w:p w14:paraId="113988F0" w14:textId="674720D3" w:rsidR="00056524" w:rsidRDefault="00056524" w:rsidP="00056524">
      <w:pPr>
        <w:spacing w:after="5" w:line="266" w:lineRule="auto"/>
        <w:ind w:right="10"/>
        <w:rPr>
          <w:sz w:val="24"/>
        </w:rPr>
      </w:pPr>
    </w:p>
    <w:p w14:paraId="2EC31CFD" w14:textId="0E3BE3B0" w:rsidR="00056524" w:rsidRDefault="00056524" w:rsidP="00056524">
      <w:pPr>
        <w:spacing w:after="5" w:line="266" w:lineRule="auto"/>
        <w:ind w:right="10"/>
        <w:rPr>
          <w:sz w:val="24"/>
        </w:rPr>
      </w:pPr>
    </w:p>
    <w:p w14:paraId="2A9A9F3F" w14:textId="08DBF23B" w:rsidR="00056524" w:rsidRDefault="00056524" w:rsidP="00056524">
      <w:pPr>
        <w:spacing w:after="5" w:line="266" w:lineRule="auto"/>
        <w:ind w:right="10"/>
        <w:rPr>
          <w:sz w:val="24"/>
        </w:rPr>
      </w:pPr>
    </w:p>
    <w:p w14:paraId="78E879B4" w14:textId="0991D80B" w:rsidR="00056524" w:rsidRDefault="00056524" w:rsidP="00056524">
      <w:pPr>
        <w:spacing w:after="5" w:line="266" w:lineRule="auto"/>
        <w:ind w:right="10"/>
        <w:rPr>
          <w:sz w:val="24"/>
        </w:rPr>
      </w:pPr>
    </w:p>
    <w:p w14:paraId="3B19D5F8" w14:textId="693258DE" w:rsidR="00056524" w:rsidRDefault="00056524" w:rsidP="00056524">
      <w:pPr>
        <w:spacing w:after="5" w:line="266" w:lineRule="auto"/>
        <w:ind w:right="10"/>
        <w:rPr>
          <w:sz w:val="24"/>
        </w:rPr>
      </w:pPr>
    </w:p>
    <w:p w14:paraId="4B882B51" w14:textId="41F2A721" w:rsidR="00056524" w:rsidRDefault="00056524" w:rsidP="00056524">
      <w:pPr>
        <w:spacing w:after="5" w:line="266" w:lineRule="auto"/>
        <w:ind w:right="10"/>
        <w:rPr>
          <w:sz w:val="24"/>
        </w:rPr>
      </w:pPr>
    </w:p>
    <w:p w14:paraId="15027BA0" w14:textId="1B4D6C6A" w:rsidR="00056524" w:rsidRDefault="00056524" w:rsidP="00056524">
      <w:pPr>
        <w:spacing w:after="5" w:line="266" w:lineRule="auto"/>
        <w:ind w:right="10"/>
        <w:rPr>
          <w:sz w:val="24"/>
        </w:rPr>
      </w:pPr>
    </w:p>
    <w:p w14:paraId="0444D655" w14:textId="5FDF3AB7" w:rsidR="00056524" w:rsidRDefault="00056524" w:rsidP="00056524">
      <w:pPr>
        <w:spacing w:after="5" w:line="266" w:lineRule="auto"/>
        <w:ind w:right="10"/>
        <w:rPr>
          <w:sz w:val="24"/>
        </w:rPr>
      </w:pPr>
    </w:p>
    <w:p w14:paraId="11DC7565" w14:textId="77777777" w:rsidR="00056524" w:rsidRDefault="00056524" w:rsidP="00056524">
      <w:pPr>
        <w:spacing w:after="5" w:line="266" w:lineRule="auto"/>
        <w:ind w:right="10"/>
      </w:pPr>
    </w:p>
    <w:p w14:paraId="011B0408" w14:textId="77777777" w:rsidR="00060800" w:rsidRDefault="00B8380A">
      <w:pPr>
        <w:pStyle w:val="Heading4"/>
        <w:spacing w:after="332"/>
        <w:ind w:left="36" w:right="3"/>
      </w:pPr>
      <w:r>
        <w:rPr>
          <w:sz w:val="32"/>
        </w:rPr>
        <w:lastRenderedPageBreak/>
        <w:t>8</w:t>
      </w:r>
      <w:r>
        <w:rPr>
          <w:rFonts w:ascii="Arial" w:eastAsia="Arial" w:hAnsi="Arial" w:cs="Arial"/>
          <w:b/>
          <w:sz w:val="32"/>
        </w:rPr>
        <w:t xml:space="preserve"> </w:t>
      </w:r>
      <w:r>
        <w:t xml:space="preserve">SECTION 8.00 STAGED DECOMPRESSION DIVING </w:t>
      </w:r>
    </w:p>
    <w:p w14:paraId="047658D0" w14:textId="77777777" w:rsidR="00060800" w:rsidRDefault="00B8380A">
      <w:pPr>
        <w:spacing w:after="155" w:line="266" w:lineRule="auto"/>
        <w:ind w:left="755" w:right="10" w:hanging="10"/>
      </w:pPr>
      <w:r>
        <w:rPr>
          <w:sz w:val="24"/>
        </w:rPr>
        <w:t xml:space="preserve">Decompression diving is defined as any diving during which the diver cannot perform a direct return to the surface without performing a mandatory decompression stop to allow the release of inert gas from the diver’s body. </w:t>
      </w:r>
    </w:p>
    <w:p w14:paraId="4B39D5FD" w14:textId="77777777" w:rsidR="00060800" w:rsidRDefault="00B8380A">
      <w:pPr>
        <w:spacing w:after="229" w:line="266" w:lineRule="auto"/>
        <w:ind w:left="755" w:right="10" w:hanging="10"/>
      </w:pPr>
      <w:r>
        <w:rPr>
          <w:sz w:val="24"/>
        </w:rPr>
        <w:t xml:space="preserve">The following procedures must be observed when conducting dives requiring planned decompression stops. </w:t>
      </w:r>
    </w:p>
    <w:p w14:paraId="04D3399E" w14:textId="77777777" w:rsidR="00060800" w:rsidRDefault="00B8380A">
      <w:pPr>
        <w:pStyle w:val="Heading5"/>
        <w:spacing w:after="3" w:line="259" w:lineRule="auto"/>
        <w:ind w:left="380"/>
      </w:pPr>
      <w:r>
        <w:rPr>
          <w:color w:val="2F5496"/>
          <w:sz w:val="32"/>
        </w:rPr>
        <w:t>8.1</w:t>
      </w:r>
      <w:r>
        <w:rPr>
          <w:rFonts w:ascii="Arial" w:eastAsia="Arial" w:hAnsi="Arial" w:cs="Arial"/>
          <w:b/>
          <w:color w:val="2F5496"/>
          <w:sz w:val="32"/>
        </w:rPr>
        <w:t xml:space="preserve"> </w:t>
      </w:r>
      <w:r>
        <w:rPr>
          <w:color w:val="2F5496"/>
          <w:sz w:val="32"/>
        </w:rPr>
        <w:t xml:space="preserve">Minimum Experience and Training Requirements </w:t>
      </w:r>
    </w:p>
    <w:p w14:paraId="36560970" w14:textId="0001EC84" w:rsidR="00060800" w:rsidRDefault="00F95E1B">
      <w:pPr>
        <w:pStyle w:val="Heading6"/>
        <w:spacing w:after="44"/>
        <w:ind w:left="398"/>
      </w:pPr>
      <w:r>
        <w:rPr>
          <w:color w:val="002060"/>
        </w:rPr>
        <w:t>8.1.1</w:t>
      </w:r>
      <w:r>
        <w:rPr>
          <w:rFonts w:ascii="Arial" w:eastAsia="Arial" w:hAnsi="Arial" w:cs="Arial"/>
          <w:b/>
          <w:color w:val="002060"/>
        </w:rPr>
        <w:t xml:space="preserve"> </w:t>
      </w:r>
      <w:r>
        <w:t>Prerequisites</w:t>
      </w:r>
      <w:r w:rsidR="00B8380A">
        <w:t xml:space="preserve"> </w:t>
      </w:r>
    </w:p>
    <w:p w14:paraId="1DB4D984" w14:textId="77777777" w:rsidR="00060800" w:rsidRDefault="00B8380A">
      <w:pPr>
        <w:numPr>
          <w:ilvl w:val="0"/>
          <w:numId w:val="62"/>
        </w:numPr>
        <w:spacing w:after="37" w:line="266" w:lineRule="auto"/>
        <w:ind w:right="10" w:hanging="360"/>
      </w:pPr>
      <w:r>
        <w:rPr>
          <w:sz w:val="24"/>
        </w:rPr>
        <w:t>Scientific Diver qualification according to Section 4.00.</w:t>
      </w:r>
    </w:p>
    <w:p w14:paraId="3E096FE6" w14:textId="77777777" w:rsidR="00060800" w:rsidRDefault="00B8380A">
      <w:pPr>
        <w:numPr>
          <w:ilvl w:val="0"/>
          <w:numId w:val="62"/>
        </w:numPr>
        <w:spacing w:after="148" w:line="266" w:lineRule="auto"/>
        <w:ind w:right="10" w:hanging="360"/>
      </w:pPr>
      <w:r>
        <w:rPr>
          <w:sz w:val="24"/>
        </w:rPr>
        <w:t>Minimum of 100 logged dives with experience in the depth range where decompression dives will be conducted.</w:t>
      </w:r>
    </w:p>
    <w:p w14:paraId="0B16A752" w14:textId="77777777" w:rsidR="00060800" w:rsidRDefault="00B8380A">
      <w:pPr>
        <w:numPr>
          <w:ilvl w:val="0"/>
          <w:numId w:val="62"/>
        </w:numPr>
        <w:spacing w:after="132" w:line="266" w:lineRule="auto"/>
        <w:ind w:right="10" w:hanging="360"/>
      </w:pPr>
      <w:r>
        <w:rPr>
          <w:sz w:val="24"/>
        </w:rPr>
        <w:t>Demonstration of the ability to safely plan and conduct dives deeper than 100 feet.</w:t>
      </w:r>
    </w:p>
    <w:p w14:paraId="7F1DA351" w14:textId="77777777" w:rsidR="00060800" w:rsidRDefault="00B8380A">
      <w:pPr>
        <w:numPr>
          <w:ilvl w:val="0"/>
          <w:numId w:val="62"/>
        </w:numPr>
        <w:spacing w:after="66" w:line="266" w:lineRule="auto"/>
        <w:ind w:right="10" w:hanging="360"/>
      </w:pPr>
      <w:r>
        <w:rPr>
          <w:sz w:val="24"/>
        </w:rPr>
        <w:t>Nitrox certification/authorization according to Section 6.00.</w:t>
      </w:r>
    </w:p>
    <w:p w14:paraId="2F0F52E9" w14:textId="7771D9D1" w:rsidR="00060800" w:rsidRDefault="00F95E1B">
      <w:pPr>
        <w:pStyle w:val="Heading6"/>
        <w:ind w:left="398"/>
      </w:pPr>
      <w:r>
        <w:rPr>
          <w:color w:val="002060"/>
        </w:rPr>
        <w:t>8.1.2</w:t>
      </w:r>
      <w:r>
        <w:rPr>
          <w:rFonts w:ascii="Arial" w:eastAsia="Arial" w:hAnsi="Arial" w:cs="Arial"/>
          <w:b/>
          <w:color w:val="002060"/>
        </w:rPr>
        <w:t xml:space="preserve"> </w:t>
      </w:r>
      <w:r>
        <w:t>Training</w:t>
      </w:r>
      <w:r w:rsidR="00B8380A">
        <w:t xml:space="preserve"> </w:t>
      </w:r>
    </w:p>
    <w:p w14:paraId="79EC917A" w14:textId="77777777" w:rsidR="00060800" w:rsidRDefault="00B8380A">
      <w:pPr>
        <w:spacing w:after="168" w:line="266" w:lineRule="auto"/>
        <w:ind w:left="755" w:right="10" w:hanging="10"/>
      </w:pPr>
      <w:r>
        <w:rPr>
          <w:sz w:val="24"/>
        </w:rPr>
        <w:t xml:space="preserve">Training must be appropriate for the conditions in which dive operations are to be conducted. Minimum Training must include the following: </w:t>
      </w:r>
    </w:p>
    <w:p w14:paraId="0395F78D" w14:textId="77777777" w:rsidR="00060800" w:rsidRDefault="00B8380A">
      <w:pPr>
        <w:numPr>
          <w:ilvl w:val="0"/>
          <w:numId w:val="63"/>
        </w:numPr>
        <w:spacing w:after="5" w:line="266" w:lineRule="auto"/>
        <w:ind w:right="10" w:hanging="360"/>
      </w:pPr>
      <w:r>
        <w:rPr>
          <w:sz w:val="24"/>
        </w:rPr>
        <w:t>A minimum of 6 hours of classroom training to ensure theoretical knowledge to include: physics and physiology of decompression; decompression planning and procedures; gas management; equipment configurations; decompression method, emergency procedures, and omitted decompression.</w:t>
      </w:r>
    </w:p>
    <w:p w14:paraId="2B468403" w14:textId="77777777" w:rsidR="00060800" w:rsidRDefault="00B8380A">
      <w:pPr>
        <w:numPr>
          <w:ilvl w:val="0"/>
          <w:numId w:val="63"/>
        </w:numPr>
        <w:spacing w:after="5" w:line="266" w:lineRule="auto"/>
        <w:ind w:right="10" w:hanging="360"/>
      </w:pPr>
      <w:r>
        <w:rPr>
          <w:sz w:val="24"/>
        </w:rPr>
        <w:t xml:space="preserve">It is recommended that at least one training session be conducted in a pool or sheltered water setting to cover equipment handling and familiarization, </w:t>
      </w:r>
      <w:proofErr w:type="gramStart"/>
      <w:r>
        <w:rPr>
          <w:sz w:val="24"/>
        </w:rPr>
        <w:t>swimming</w:t>
      </w:r>
      <w:proofErr w:type="gramEnd"/>
      <w:r>
        <w:rPr>
          <w:sz w:val="24"/>
        </w:rPr>
        <w:t xml:space="preserve"> and buoyancy control, estimate gas consumption rates, and practice emergency procedures.</w:t>
      </w:r>
    </w:p>
    <w:p w14:paraId="4B432BE0" w14:textId="77777777" w:rsidR="00060800" w:rsidRDefault="00B8380A">
      <w:pPr>
        <w:numPr>
          <w:ilvl w:val="0"/>
          <w:numId w:val="63"/>
        </w:numPr>
        <w:spacing w:after="5" w:line="266" w:lineRule="auto"/>
        <w:ind w:right="10" w:hanging="360"/>
      </w:pPr>
      <w:r>
        <w:rPr>
          <w:sz w:val="24"/>
        </w:rPr>
        <w:t xml:space="preserve">At least 6 open-water training dives simulating/requiring decompression must be conducted, emphasizing planning and execution of necessary decompression </w:t>
      </w:r>
      <w:proofErr w:type="gramStart"/>
      <w:r>
        <w:rPr>
          <w:sz w:val="24"/>
        </w:rPr>
        <w:t>dives</w:t>
      </w:r>
      <w:proofErr w:type="gramEnd"/>
      <w:r>
        <w:rPr>
          <w:sz w:val="24"/>
        </w:rPr>
        <w:t xml:space="preserve"> and including the practice of emergency procedures.</w:t>
      </w:r>
    </w:p>
    <w:p w14:paraId="6AF70079" w14:textId="77777777" w:rsidR="00060800" w:rsidRDefault="00B8380A">
      <w:pPr>
        <w:numPr>
          <w:ilvl w:val="0"/>
          <w:numId w:val="63"/>
        </w:numPr>
        <w:spacing w:after="5" w:line="266" w:lineRule="auto"/>
        <w:ind w:right="10" w:hanging="360"/>
      </w:pPr>
      <w:r>
        <w:rPr>
          <w:sz w:val="24"/>
        </w:rPr>
        <w:t>Progression to greater depths must be by 6-dive increments at depth intervals as specified in Section 5.50.</w:t>
      </w:r>
    </w:p>
    <w:p w14:paraId="20DA0278" w14:textId="77777777" w:rsidR="00060800" w:rsidRDefault="00B8380A">
      <w:pPr>
        <w:numPr>
          <w:ilvl w:val="0"/>
          <w:numId w:val="63"/>
        </w:numPr>
        <w:spacing w:after="5" w:line="266" w:lineRule="auto"/>
        <w:ind w:right="10" w:hanging="360"/>
      </w:pPr>
      <w:r>
        <w:rPr>
          <w:sz w:val="24"/>
        </w:rPr>
        <w:t>No training dives requiring decompression shall be conducted until the diver has demonstrated acceptable skills under simulated conditions.</w:t>
      </w:r>
    </w:p>
    <w:p w14:paraId="669D6745" w14:textId="77777777" w:rsidR="00060800" w:rsidRDefault="00B8380A">
      <w:pPr>
        <w:numPr>
          <w:ilvl w:val="0"/>
          <w:numId w:val="63"/>
        </w:numPr>
        <w:spacing w:after="25" w:line="266" w:lineRule="auto"/>
        <w:ind w:right="10" w:hanging="360"/>
      </w:pPr>
      <w:r>
        <w:rPr>
          <w:sz w:val="24"/>
        </w:rPr>
        <w:t>The following are the minimum skills the diver must demonstrate proficiently during dives simulating and requiring decompression:</w:t>
      </w:r>
    </w:p>
    <w:p w14:paraId="3F8FAC51" w14:textId="77777777" w:rsidR="00060800" w:rsidRDefault="00B8380A">
      <w:pPr>
        <w:numPr>
          <w:ilvl w:val="2"/>
          <w:numId w:val="64"/>
        </w:numPr>
        <w:spacing w:after="5" w:line="266" w:lineRule="auto"/>
        <w:ind w:right="10" w:hanging="360"/>
      </w:pPr>
      <w:r>
        <w:rPr>
          <w:sz w:val="24"/>
        </w:rPr>
        <w:t>Buoyancy control</w:t>
      </w:r>
    </w:p>
    <w:p w14:paraId="05D268A2" w14:textId="77777777" w:rsidR="00060800" w:rsidRDefault="00B8380A">
      <w:pPr>
        <w:numPr>
          <w:ilvl w:val="2"/>
          <w:numId w:val="64"/>
        </w:numPr>
        <w:spacing w:after="5" w:line="266" w:lineRule="auto"/>
        <w:ind w:right="10" w:hanging="360"/>
      </w:pPr>
      <w:r>
        <w:rPr>
          <w:sz w:val="24"/>
        </w:rPr>
        <w:t>Proper ascent rate</w:t>
      </w:r>
    </w:p>
    <w:p w14:paraId="7404D415" w14:textId="77777777" w:rsidR="00060800" w:rsidRDefault="00B8380A">
      <w:pPr>
        <w:numPr>
          <w:ilvl w:val="2"/>
          <w:numId w:val="64"/>
        </w:numPr>
        <w:spacing w:after="5" w:line="266" w:lineRule="auto"/>
        <w:ind w:right="10" w:hanging="360"/>
      </w:pPr>
      <w:r>
        <w:rPr>
          <w:sz w:val="24"/>
        </w:rPr>
        <w:t>Proper depth control</w:t>
      </w:r>
    </w:p>
    <w:p w14:paraId="78492389" w14:textId="77777777" w:rsidR="00060800" w:rsidRDefault="00B8380A">
      <w:pPr>
        <w:numPr>
          <w:ilvl w:val="2"/>
          <w:numId w:val="64"/>
        </w:numPr>
        <w:spacing w:after="5" w:line="266" w:lineRule="auto"/>
        <w:ind w:right="10" w:hanging="360"/>
      </w:pPr>
      <w:r>
        <w:rPr>
          <w:sz w:val="24"/>
        </w:rPr>
        <w:t>Equipment manipulation</w:t>
      </w:r>
    </w:p>
    <w:p w14:paraId="28E52CFE" w14:textId="77777777" w:rsidR="00060800" w:rsidRDefault="00B8380A">
      <w:pPr>
        <w:numPr>
          <w:ilvl w:val="2"/>
          <w:numId w:val="64"/>
        </w:numPr>
        <w:spacing w:after="5" w:line="266" w:lineRule="auto"/>
        <w:ind w:right="10" w:hanging="360"/>
      </w:pPr>
      <w:r>
        <w:rPr>
          <w:sz w:val="24"/>
        </w:rPr>
        <w:lastRenderedPageBreak/>
        <w:t xml:space="preserve">Stage/decompression bottle use as pertinent to planned diving operation </w:t>
      </w:r>
      <w:r>
        <w:rPr>
          <w:rFonts w:ascii="Segoe UI Symbol" w:eastAsia="Segoe UI Symbol" w:hAnsi="Segoe UI Symbol" w:cs="Segoe UI Symbol"/>
          <w:sz w:val="24"/>
        </w:rPr>
        <w:t xml:space="preserve">• </w:t>
      </w:r>
      <w:r>
        <w:rPr>
          <w:sz w:val="24"/>
        </w:rPr>
        <w:t>Buddy skills</w:t>
      </w:r>
    </w:p>
    <w:p w14:paraId="7AFBC73D" w14:textId="77777777" w:rsidR="00060800" w:rsidRDefault="00B8380A">
      <w:pPr>
        <w:numPr>
          <w:ilvl w:val="2"/>
          <w:numId w:val="64"/>
        </w:numPr>
        <w:spacing w:after="5" w:line="266" w:lineRule="auto"/>
        <w:ind w:right="10" w:hanging="360"/>
      </w:pPr>
      <w:r>
        <w:rPr>
          <w:sz w:val="24"/>
        </w:rPr>
        <w:t>Gas management</w:t>
      </w:r>
    </w:p>
    <w:p w14:paraId="28176D7E" w14:textId="77777777" w:rsidR="00060800" w:rsidRDefault="00B8380A">
      <w:pPr>
        <w:numPr>
          <w:ilvl w:val="2"/>
          <w:numId w:val="64"/>
        </w:numPr>
        <w:spacing w:after="5" w:line="266" w:lineRule="auto"/>
        <w:ind w:right="10" w:hanging="360"/>
      </w:pPr>
      <w:r>
        <w:rPr>
          <w:sz w:val="24"/>
        </w:rPr>
        <w:t>Time management</w:t>
      </w:r>
    </w:p>
    <w:p w14:paraId="25D037D8" w14:textId="77777777" w:rsidR="00060800" w:rsidRDefault="00B8380A">
      <w:pPr>
        <w:numPr>
          <w:ilvl w:val="2"/>
          <w:numId w:val="64"/>
        </w:numPr>
        <w:spacing w:after="5" w:line="266" w:lineRule="auto"/>
        <w:ind w:right="10" w:hanging="360"/>
      </w:pPr>
      <w:r>
        <w:rPr>
          <w:sz w:val="24"/>
        </w:rPr>
        <w:t>Task loading</w:t>
      </w:r>
    </w:p>
    <w:p w14:paraId="3FFB0E5E" w14:textId="77777777" w:rsidR="00060800" w:rsidRDefault="00B8380A">
      <w:pPr>
        <w:numPr>
          <w:ilvl w:val="2"/>
          <w:numId w:val="64"/>
        </w:numPr>
        <w:spacing w:after="5" w:line="266" w:lineRule="auto"/>
        <w:ind w:right="10" w:hanging="360"/>
      </w:pPr>
      <w:r>
        <w:rPr>
          <w:sz w:val="24"/>
        </w:rPr>
        <w:t>Emergency skills</w:t>
      </w:r>
    </w:p>
    <w:p w14:paraId="1D630F22" w14:textId="77777777" w:rsidR="00060800" w:rsidRDefault="00B8380A">
      <w:pPr>
        <w:numPr>
          <w:ilvl w:val="1"/>
          <w:numId w:val="63"/>
        </w:numPr>
        <w:spacing w:after="5" w:line="266" w:lineRule="auto"/>
        <w:ind w:right="10" w:hanging="360"/>
      </w:pPr>
      <w:r>
        <w:rPr>
          <w:sz w:val="24"/>
        </w:rPr>
        <w:t>Divers must demonstrate to the DSO's satisfaction or the DSO’s qualified designee proficiency in planning and executing required decompression dives appropriate to the conditions in which diving operations are to be conducted.</w:t>
      </w:r>
    </w:p>
    <w:p w14:paraId="7C483CCD" w14:textId="77777777" w:rsidR="00060800" w:rsidRDefault="00B8380A">
      <w:pPr>
        <w:numPr>
          <w:ilvl w:val="1"/>
          <w:numId w:val="63"/>
        </w:numPr>
        <w:spacing w:after="231" w:line="266" w:lineRule="auto"/>
        <w:ind w:right="10" w:hanging="360"/>
      </w:pPr>
      <w:r>
        <w:rPr>
          <w:sz w:val="24"/>
        </w:rPr>
        <w:t>Upon completion of training, the diver must be authorized to conduct required decompression dives with DSO approval.</w:t>
      </w:r>
    </w:p>
    <w:p w14:paraId="7A51802D" w14:textId="2BF7C2E8" w:rsidR="00060800" w:rsidRDefault="00F95E1B">
      <w:pPr>
        <w:pStyle w:val="Heading5"/>
        <w:spacing w:after="3" w:line="259" w:lineRule="auto"/>
        <w:ind w:left="380"/>
      </w:pPr>
      <w:r>
        <w:rPr>
          <w:color w:val="2F5496"/>
          <w:sz w:val="32"/>
        </w:rPr>
        <w:t>8.2</w:t>
      </w:r>
      <w:r>
        <w:rPr>
          <w:rFonts w:ascii="Arial" w:eastAsia="Arial" w:hAnsi="Arial" w:cs="Arial"/>
          <w:b/>
          <w:color w:val="2F5496"/>
          <w:sz w:val="32"/>
        </w:rPr>
        <w:t xml:space="preserve"> </w:t>
      </w:r>
      <w:r>
        <w:rPr>
          <w:color w:val="2F5496"/>
          <w:sz w:val="32"/>
        </w:rPr>
        <w:t>Minimum</w:t>
      </w:r>
      <w:r w:rsidR="00B8380A">
        <w:rPr>
          <w:color w:val="2F5496"/>
          <w:sz w:val="32"/>
        </w:rPr>
        <w:t xml:space="preserve"> Equipment Requirements </w:t>
      </w:r>
    </w:p>
    <w:p w14:paraId="23AF3A5B" w14:textId="77777777" w:rsidR="00060800" w:rsidRDefault="00B8380A">
      <w:pPr>
        <w:numPr>
          <w:ilvl w:val="0"/>
          <w:numId w:val="65"/>
        </w:numPr>
        <w:spacing w:after="5" w:line="266" w:lineRule="auto"/>
        <w:ind w:right="10" w:hanging="360"/>
      </w:pPr>
      <w:r>
        <w:rPr>
          <w:sz w:val="24"/>
        </w:rPr>
        <w:t>Valve and regulator systems for primary (bottom) gas supplies must be configured in a redundant manner that allows continuous breathing gas delivery in the event of failure of any one component of the regulator/valve system.</w:t>
      </w:r>
    </w:p>
    <w:p w14:paraId="145E8037" w14:textId="77777777" w:rsidR="00060800" w:rsidRDefault="00B8380A">
      <w:pPr>
        <w:numPr>
          <w:ilvl w:val="0"/>
          <w:numId w:val="65"/>
        </w:numPr>
        <w:spacing w:after="5" w:line="266" w:lineRule="auto"/>
        <w:ind w:right="10" w:hanging="360"/>
      </w:pPr>
      <w:r>
        <w:rPr>
          <w:sz w:val="24"/>
        </w:rPr>
        <w:t>Cylinders with volume and configuration adequate for planned diving operations</w:t>
      </w:r>
    </w:p>
    <w:p w14:paraId="08697894" w14:textId="77777777" w:rsidR="00060800" w:rsidRDefault="00B8380A">
      <w:pPr>
        <w:numPr>
          <w:ilvl w:val="0"/>
          <w:numId w:val="65"/>
        </w:numPr>
        <w:spacing w:after="5" w:line="266" w:lineRule="auto"/>
        <w:ind w:right="10" w:hanging="360"/>
      </w:pPr>
      <w:r>
        <w:rPr>
          <w:sz w:val="24"/>
        </w:rPr>
        <w:t>One of the second stages on the primary gas supply must be configured with a hose of adequate length to facilitate effective emergency gas sharing in the intended environment.</w:t>
      </w:r>
    </w:p>
    <w:p w14:paraId="51437AE4" w14:textId="77777777" w:rsidR="00060800" w:rsidRDefault="00B8380A">
      <w:pPr>
        <w:numPr>
          <w:ilvl w:val="0"/>
          <w:numId w:val="65"/>
        </w:numPr>
        <w:spacing w:after="5" w:line="266" w:lineRule="auto"/>
        <w:ind w:right="10" w:hanging="360"/>
      </w:pPr>
      <w:r>
        <w:rPr>
          <w:sz w:val="24"/>
        </w:rPr>
        <w:t>Minimum dive equipment should include:</w:t>
      </w:r>
    </w:p>
    <w:p w14:paraId="24CE4E5A" w14:textId="77777777" w:rsidR="00060800" w:rsidRDefault="00B8380A">
      <w:pPr>
        <w:numPr>
          <w:ilvl w:val="1"/>
          <w:numId w:val="65"/>
        </w:numPr>
        <w:spacing w:after="5" w:line="266" w:lineRule="auto"/>
        <w:ind w:right="10" w:hanging="360"/>
      </w:pPr>
      <w:r>
        <w:rPr>
          <w:sz w:val="24"/>
        </w:rPr>
        <w:t>Diver location devices adequate for the planned diving operations and environment. b) Compass</w:t>
      </w:r>
    </w:p>
    <w:p w14:paraId="19A09E27" w14:textId="77777777" w:rsidR="00060800" w:rsidRDefault="00B8380A">
      <w:pPr>
        <w:numPr>
          <w:ilvl w:val="0"/>
          <w:numId w:val="65"/>
        </w:numPr>
        <w:spacing w:after="5" w:line="266" w:lineRule="auto"/>
        <w:ind w:right="10" w:hanging="360"/>
      </w:pPr>
      <w:r>
        <w:rPr>
          <w:sz w:val="24"/>
        </w:rPr>
        <w:t xml:space="preserve">Redundancy in the following components </w:t>
      </w:r>
      <w:proofErr w:type="gramStart"/>
      <w:r>
        <w:rPr>
          <w:sz w:val="24"/>
        </w:rPr>
        <w:t>are</w:t>
      </w:r>
      <w:proofErr w:type="gramEnd"/>
      <w:r>
        <w:rPr>
          <w:sz w:val="24"/>
        </w:rPr>
        <w:t xml:space="preserve"> required by CTSA DCB;</w:t>
      </w:r>
    </w:p>
    <w:p w14:paraId="41DFEE46" w14:textId="77777777" w:rsidR="00060800" w:rsidRDefault="00B8380A">
      <w:pPr>
        <w:numPr>
          <w:ilvl w:val="1"/>
          <w:numId w:val="65"/>
        </w:numPr>
        <w:spacing w:after="5" w:line="266" w:lineRule="auto"/>
        <w:ind w:right="10" w:hanging="360"/>
      </w:pPr>
      <w:r>
        <w:rPr>
          <w:sz w:val="24"/>
        </w:rPr>
        <w:t>Decompression Schedules</w:t>
      </w:r>
    </w:p>
    <w:p w14:paraId="46C4BE6F" w14:textId="77777777" w:rsidR="00060800" w:rsidRDefault="00B8380A">
      <w:pPr>
        <w:numPr>
          <w:ilvl w:val="1"/>
          <w:numId w:val="65"/>
        </w:numPr>
        <w:spacing w:after="5" w:line="266" w:lineRule="auto"/>
        <w:ind w:right="10" w:hanging="360"/>
      </w:pPr>
      <w:r>
        <w:rPr>
          <w:sz w:val="24"/>
        </w:rPr>
        <w:t>Dive Timing Devices</w:t>
      </w:r>
    </w:p>
    <w:p w14:paraId="04CA7B59" w14:textId="77777777" w:rsidR="00060800" w:rsidRDefault="00B8380A">
      <w:pPr>
        <w:numPr>
          <w:ilvl w:val="1"/>
          <w:numId w:val="65"/>
        </w:numPr>
        <w:spacing w:after="5" w:line="266" w:lineRule="auto"/>
        <w:ind w:right="10" w:hanging="360"/>
      </w:pPr>
      <w:r>
        <w:rPr>
          <w:sz w:val="24"/>
        </w:rPr>
        <w:t>Depth gauges</w:t>
      </w:r>
    </w:p>
    <w:p w14:paraId="66EAC2B2" w14:textId="77777777" w:rsidR="00060800" w:rsidRDefault="00B8380A">
      <w:pPr>
        <w:numPr>
          <w:ilvl w:val="1"/>
          <w:numId w:val="65"/>
        </w:numPr>
        <w:spacing w:after="5" w:line="266" w:lineRule="auto"/>
        <w:ind w:right="10" w:hanging="360"/>
      </w:pPr>
      <w:r>
        <w:rPr>
          <w:sz w:val="24"/>
        </w:rPr>
        <w:t>Buoyancy Control Devices</w:t>
      </w:r>
    </w:p>
    <w:p w14:paraId="573C1DCD" w14:textId="77777777" w:rsidR="00060800" w:rsidRDefault="00B8380A">
      <w:pPr>
        <w:numPr>
          <w:ilvl w:val="1"/>
          <w:numId w:val="65"/>
        </w:numPr>
        <w:spacing w:after="5" w:line="266" w:lineRule="auto"/>
        <w:ind w:right="10" w:hanging="360"/>
      </w:pPr>
      <w:r>
        <w:rPr>
          <w:sz w:val="24"/>
        </w:rPr>
        <w:t>Cutting devices</w:t>
      </w:r>
    </w:p>
    <w:p w14:paraId="385013F8" w14:textId="77777777" w:rsidR="00060800" w:rsidRDefault="00B8380A">
      <w:pPr>
        <w:numPr>
          <w:ilvl w:val="1"/>
          <w:numId w:val="65"/>
        </w:numPr>
        <w:spacing w:after="231" w:line="266" w:lineRule="auto"/>
        <w:ind w:right="10" w:hanging="360"/>
      </w:pPr>
      <w:r>
        <w:rPr>
          <w:sz w:val="24"/>
        </w:rPr>
        <w:t>Lift bags and line reels</w:t>
      </w:r>
    </w:p>
    <w:p w14:paraId="731AEA68" w14:textId="5B3B4FCC" w:rsidR="00060800" w:rsidRDefault="00F95E1B">
      <w:pPr>
        <w:pStyle w:val="Heading5"/>
        <w:spacing w:after="3" w:line="259" w:lineRule="auto"/>
        <w:ind w:left="380"/>
      </w:pPr>
      <w:r>
        <w:rPr>
          <w:color w:val="2F5496"/>
          <w:sz w:val="32"/>
        </w:rPr>
        <w:t>8.3</w:t>
      </w:r>
      <w:r>
        <w:rPr>
          <w:rFonts w:ascii="Arial" w:eastAsia="Arial" w:hAnsi="Arial" w:cs="Arial"/>
          <w:b/>
          <w:color w:val="2F5496"/>
          <w:sz w:val="32"/>
        </w:rPr>
        <w:t xml:space="preserve"> </w:t>
      </w:r>
      <w:r>
        <w:rPr>
          <w:color w:val="2F5496"/>
          <w:sz w:val="32"/>
        </w:rPr>
        <w:t>Minimum</w:t>
      </w:r>
      <w:r w:rsidR="00B8380A">
        <w:rPr>
          <w:color w:val="2F5496"/>
          <w:sz w:val="32"/>
        </w:rPr>
        <w:t xml:space="preserve"> Operational Requirements </w:t>
      </w:r>
    </w:p>
    <w:p w14:paraId="6A9F8566" w14:textId="77777777" w:rsidR="00060800" w:rsidRDefault="00B8380A">
      <w:pPr>
        <w:numPr>
          <w:ilvl w:val="0"/>
          <w:numId w:val="66"/>
        </w:numPr>
        <w:spacing w:after="5" w:line="266" w:lineRule="auto"/>
        <w:ind w:right="10" w:hanging="360"/>
      </w:pPr>
      <w:r>
        <w:rPr>
          <w:sz w:val="24"/>
        </w:rPr>
        <w:t>The maximum pO2 to be used for planning required decompression dives is 1.6 for open circuit. It is recommended that a pO2 of less than 1.6 be used during bottom exposure.</w:t>
      </w:r>
    </w:p>
    <w:p w14:paraId="04CD905F" w14:textId="77777777" w:rsidR="00060800" w:rsidRDefault="00B8380A">
      <w:pPr>
        <w:numPr>
          <w:ilvl w:val="0"/>
          <w:numId w:val="66"/>
        </w:numPr>
        <w:spacing w:after="5" w:line="266" w:lineRule="auto"/>
        <w:ind w:right="10" w:hanging="360"/>
      </w:pPr>
      <w:r>
        <w:rPr>
          <w:sz w:val="24"/>
        </w:rPr>
        <w:t>Decompression dives may be planned using dive tables, dive computers, and/or PC software approved by the DCB.</w:t>
      </w:r>
    </w:p>
    <w:p w14:paraId="5D2838B8" w14:textId="77777777" w:rsidR="00060800" w:rsidRDefault="00B8380A">
      <w:pPr>
        <w:numPr>
          <w:ilvl w:val="0"/>
          <w:numId w:val="66"/>
        </w:numPr>
        <w:spacing w:after="5" w:line="266" w:lineRule="auto"/>
        <w:ind w:right="10" w:hanging="360"/>
      </w:pPr>
      <w:r>
        <w:rPr>
          <w:sz w:val="24"/>
        </w:rPr>
        <w:t>Breathing gases used while performing in-water decompression must contain the same or greater oxygen content used during the bottom phase of the dive.</w:t>
      </w:r>
    </w:p>
    <w:p w14:paraId="6B14CB20" w14:textId="77777777" w:rsidR="00060800" w:rsidRDefault="00B8380A">
      <w:pPr>
        <w:numPr>
          <w:ilvl w:val="0"/>
          <w:numId w:val="66"/>
        </w:numPr>
        <w:spacing w:after="5" w:line="266" w:lineRule="auto"/>
        <w:ind w:right="10" w:hanging="360"/>
      </w:pPr>
      <w:r>
        <w:rPr>
          <w:sz w:val="24"/>
        </w:rPr>
        <w:t>The dive team, before each dive, must review emergency decompression procedures appropriate for the planned dive.</w:t>
      </w:r>
    </w:p>
    <w:p w14:paraId="17C17420" w14:textId="77777777" w:rsidR="00060800" w:rsidRDefault="00B8380A">
      <w:pPr>
        <w:numPr>
          <w:ilvl w:val="0"/>
          <w:numId w:val="66"/>
        </w:numPr>
        <w:spacing w:after="5" w:line="266" w:lineRule="auto"/>
        <w:ind w:right="10" w:hanging="360"/>
      </w:pPr>
      <w:r>
        <w:rPr>
          <w:sz w:val="24"/>
        </w:rPr>
        <w:t>If breathing gas mixtures other than air are used for required decompression, their use must be per those regulations outlined in the appropriate sections of this Manual.</w:t>
      </w:r>
    </w:p>
    <w:p w14:paraId="7390BFDF" w14:textId="77777777" w:rsidR="00060800" w:rsidRDefault="00B8380A">
      <w:pPr>
        <w:numPr>
          <w:ilvl w:val="0"/>
          <w:numId w:val="66"/>
        </w:numPr>
        <w:spacing w:after="5" w:line="266" w:lineRule="auto"/>
        <w:ind w:right="10" w:hanging="360"/>
      </w:pPr>
      <w:r>
        <w:rPr>
          <w:sz w:val="24"/>
        </w:rPr>
        <w:lastRenderedPageBreak/>
        <w:t>Use of additional nitrox and/or high-oxygen fraction decompression mixtures as travel and decompression gases to decrease decompression obligations is recommended.</w:t>
      </w:r>
    </w:p>
    <w:p w14:paraId="131DBC76" w14:textId="77777777" w:rsidR="00060800" w:rsidRDefault="00B8380A">
      <w:pPr>
        <w:numPr>
          <w:ilvl w:val="0"/>
          <w:numId w:val="66"/>
        </w:numPr>
        <w:spacing w:after="5" w:line="266" w:lineRule="auto"/>
        <w:ind w:right="10" w:hanging="360"/>
      </w:pPr>
      <w:r>
        <w:rPr>
          <w:sz w:val="24"/>
        </w:rPr>
        <w:t>Use of alternate inert gas mixtures to limit narcosis is recommended for depths greater than 150 feet.</w:t>
      </w:r>
    </w:p>
    <w:p w14:paraId="76D3A473" w14:textId="77777777" w:rsidR="00060800" w:rsidRDefault="00B8380A">
      <w:pPr>
        <w:numPr>
          <w:ilvl w:val="0"/>
          <w:numId w:val="66"/>
        </w:numPr>
        <w:spacing w:after="5" w:line="266" w:lineRule="auto"/>
        <w:ind w:right="10" w:hanging="360"/>
      </w:pPr>
      <w:r>
        <w:rPr>
          <w:sz w:val="24"/>
        </w:rPr>
        <w:t>The maximum depth for required decompression using air as the bottom gas is 190 feet.</w:t>
      </w:r>
    </w:p>
    <w:p w14:paraId="3058C8B7" w14:textId="77777777" w:rsidR="00060800" w:rsidRDefault="00B8380A">
      <w:pPr>
        <w:numPr>
          <w:ilvl w:val="0"/>
          <w:numId w:val="66"/>
        </w:numPr>
        <w:spacing w:after="5" w:line="266" w:lineRule="auto"/>
        <w:ind w:right="10" w:hanging="360"/>
      </w:pPr>
      <w:r>
        <w:rPr>
          <w:sz w:val="24"/>
        </w:rPr>
        <w:t>If a period of more than 6 months has elapsed since the last decompression dive, a series of progressive workup dives defined by the DCB to return the diver(s) to proficiency status before the start of project diving operations are required</w:t>
      </w:r>
    </w:p>
    <w:p w14:paraId="5918CE8C" w14:textId="77777777" w:rsidR="00060800" w:rsidRDefault="00B8380A">
      <w:pPr>
        <w:numPr>
          <w:ilvl w:val="0"/>
          <w:numId w:val="66"/>
        </w:numPr>
        <w:spacing w:after="5" w:line="266" w:lineRule="auto"/>
        <w:ind w:right="10" w:hanging="360"/>
      </w:pPr>
      <w:r>
        <w:rPr>
          <w:sz w:val="24"/>
        </w:rPr>
        <w:t>Mission-specific workup dives are recommended.</w:t>
      </w:r>
      <w:r>
        <w:br w:type="page"/>
      </w:r>
    </w:p>
    <w:p w14:paraId="27B8C84C" w14:textId="77777777" w:rsidR="00060800" w:rsidRDefault="00B8380A">
      <w:pPr>
        <w:pStyle w:val="Heading4"/>
        <w:spacing w:after="314"/>
        <w:ind w:left="36"/>
      </w:pPr>
      <w:r>
        <w:rPr>
          <w:sz w:val="32"/>
        </w:rPr>
        <w:lastRenderedPageBreak/>
        <w:t>9</w:t>
      </w:r>
      <w:r>
        <w:rPr>
          <w:rFonts w:ascii="Arial" w:eastAsia="Arial" w:hAnsi="Arial" w:cs="Arial"/>
          <w:b/>
          <w:sz w:val="32"/>
        </w:rPr>
        <w:t xml:space="preserve"> </w:t>
      </w:r>
      <w:r>
        <w:t xml:space="preserve">SECTION 9.00 MIXED GAS DIVING </w:t>
      </w:r>
    </w:p>
    <w:p w14:paraId="76E8D39D" w14:textId="77777777" w:rsidR="00060800" w:rsidRDefault="00B8380A">
      <w:pPr>
        <w:spacing w:after="250" w:line="264" w:lineRule="auto"/>
        <w:ind w:left="35" w:hanging="10"/>
      </w:pPr>
      <w:r>
        <w:t xml:space="preserve">Mixed gas diving is defined as dives done while breathing gas mixes containing proportions greater than 1% by volume of an inert gas other than nitrogen. </w:t>
      </w:r>
    </w:p>
    <w:p w14:paraId="5D0B1D3A" w14:textId="3B3BCACA" w:rsidR="00060800" w:rsidRDefault="00F95E1B">
      <w:pPr>
        <w:pStyle w:val="Heading5"/>
        <w:spacing w:after="3" w:line="259" w:lineRule="auto"/>
        <w:ind w:left="380"/>
      </w:pPr>
      <w:r>
        <w:rPr>
          <w:color w:val="2F5496"/>
          <w:sz w:val="32"/>
        </w:rPr>
        <w:t>9.1</w:t>
      </w:r>
      <w:r>
        <w:rPr>
          <w:rFonts w:ascii="Arial" w:eastAsia="Arial" w:hAnsi="Arial" w:cs="Arial"/>
          <w:b/>
          <w:color w:val="2F5496"/>
          <w:sz w:val="32"/>
        </w:rPr>
        <w:t xml:space="preserve"> </w:t>
      </w:r>
      <w:r>
        <w:rPr>
          <w:color w:val="2F5496"/>
          <w:sz w:val="32"/>
        </w:rPr>
        <w:t>Minimum</w:t>
      </w:r>
      <w:r w:rsidR="00B8380A">
        <w:rPr>
          <w:color w:val="2F5496"/>
          <w:sz w:val="32"/>
        </w:rPr>
        <w:t xml:space="preserve"> Experience and Training Requirements</w:t>
      </w:r>
      <w:r w:rsidR="00B8380A">
        <w:rPr>
          <w:color w:val="2F5496"/>
          <w:sz w:val="26"/>
        </w:rPr>
        <w:t xml:space="preserve"> </w:t>
      </w:r>
    </w:p>
    <w:p w14:paraId="0E6D2931" w14:textId="77777777" w:rsidR="00060800" w:rsidRDefault="00B8380A">
      <w:pPr>
        <w:pStyle w:val="Heading6"/>
        <w:spacing w:after="43"/>
        <w:ind w:left="398"/>
      </w:pPr>
      <w:r>
        <w:rPr>
          <w:color w:val="002060"/>
        </w:rPr>
        <w:t>9.1.1</w:t>
      </w:r>
      <w:r>
        <w:rPr>
          <w:rFonts w:ascii="Arial" w:eastAsia="Arial" w:hAnsi="Arial" w:cs="Arial"/>
          <w:b/>
          <w:color w:val="002060"/>
        </w:rPr>
        <w:t xml:space="preserve"> </w:t>
      </w:r>
      <w:r>
        <w:t xml:space="preserve">Prerequisites </w:t>
      </w:r>
    </w:p>
    <w:p w14:paraId="0CD1FE97" w14:textId="77777777" w:rsidR="00060800" w:rsidRDefault="00B8380A">
      <w:pPr>
        <w:numPr>
          <w:ilvl w:val="0"/>
          <w:numId w:val="67"/>
        </w:numPr>
        <w:spacing w:after="37" w:line="266" w:lineRule="auto"/>
        <w:ind w:right="10" w:hanging="360"/>
      </w:pPr>
      <w:r>
        <w:rPr>
          <w:sz w:val="24"/>
        </w:rPr>
        <w:t>Nitrox authorization (Section 6.00).</w:t>
      </w:r>
    </w:p>
    <w:p w14:paraId="6F20ACC3" w14:textId="77777777" w:rsidR="00060800" w:rsidRDefault="00B8380A">
      <w:pPr>
        <w:numPr>
          <w:ilvl w:val="0"/>
          <w:numId w:val="67"/>
        </w:numPr>
        <w:spacing w:after="79" w:line="266" w:lineRule="auto"/>
        <w:ind w:right="10" w:hanging="360"/>
      </w:pPr>
      <w:r>
        <w:rPr>
          <w:sz w:val="24"/>
        </w:rPr>
        <w:t>If the intended use entails required decompression stops, divers will be previously authorized in decompression diving (Section 8.00).</w:t>
      </w:r>
    </w:p>
    <w:p w14:paraId="5390A0BC" w14:textId="77777777" w:rsidR="00060800" w:rsidRDefault="00B8380A">
      <w:pPr>
        <w:numPr>
          <w:ilvl w:val="0"/>
          <w:numId w:val="67"/>
        </w:numPr>
        <w:spacing w:after="162" w:line="266" w:lineRule="auto"/>
        <w:ind w:right="10" w:hanging="360"/>
      </w:pPr>
      <w:r>
        <w:rPr>
          <w:sz w:val="24"/>
        </w:rPr>
        <w:t>Divers must demonstrate to the DCB's satisfaction skills, knowledge, and attitude appropriate for training in the safe use of mixed gases.</w:t>
      </w:r>
    </w:p>
    <w:p w14:paraId="6E733BB6" w14:textId="4B5D3C38" w:rsidR="00060800" w:rsidRDefault="00F95E1B">
      <w:pPr>
        <w:pStyle w:val="Heading6"/>
        <w:spacing w:after="144"/>
        <w:ind w:left="398"/>
      </w:pPr>
      <w:r>
        <w:rPr>
          <w:color w:val="002060"/>
        </w:rPr>
        <w:t>9.1.2</w:t>
      </w:r>
      <w:r>
        <w:rPr>
          <w:rFonts w:ascii="Arial" w:eastAsia="Arial" w:hAnsi="Arial" w:cs="Arial"/>
          <w:b/>
          <w:color w:val="002060"/>
        </w:rPr>
        <w:t xml:space="preserve"> </w:t>
      </w:r>
      <w:r>
        <w:t>Classroom</w:t>
      </w:r>
      <w:r w:rsidR="00B8380A">
        <w:t xml:space="preserve"> training including </w:t>
      </w:r>
    </w:p>
    <w:p w14:paraId="55C6B924" w14:textId="77777777" w:rsidR="00060800" w:rsidRDefault="00B8380A">
      <w:pPr>
        <w:numPr>
          <w:ilvl w:val="0"/>
          <w:numId w:val="68"/>
        </w:numPr>
        <w:spacing w:after="5" w:line="266" w:lineRule="auto"/>
        <w:ind w:left="1531" w:right="10" w:hanging="414"/>
      </w:pPr>
      <w:r>
        <w:rPr>
          <w:sz w:val="24"/>
        </w:rPr>
        <w:t>Review of topics and issues previously outlined in nitrox and required decompression diving training as pertinent to the planned operations</w:t>
      </w:r>
    </w:p>
    <w:p w14:paraId="43B97604" w14:textId="77777777" w:rsidR="00060800" w:rsidRDefault="00B8380A">
      <w:pPr>
        <w:numPr>
          <w:ilvl w:val="0"/>
          <w:numId w:val="68"/>
        </w:numPr>
        <w:spacing w:after="5" w:line="266" w:lineRule="auto"/>
        <w:ind w:left="1531" w:right="10" w:hanging="414"/>
      </w:pPr>
      <w:r>
        <w:rPr>
          <w:sz w:val="24"/>
        </w:rPr>
        <w:t>The use of helium or other inert gases and the use of multiple decompression gases</w:t>
      </w:r>
    </w:p>
    <w:p w14:paraId="3CF14C6C" w14:textId="77777777" w:rsidR="00060800" w:rsidRDefault="00B8380A">
      <w:pPr>
        <w:numPr>
          <w:ilvl w:val="0"/>
          <w:numId w:val="68"/>
        </w:numPr>
        <w:spacing w:after="5" w:line="266" w:lineRule="auto"/>
        <w:ind w:left="1531" w:right="10" w:hanging="414"/>
      </w:pPr>
      <w:r>
        <w:rPr>
          <w:sz w:val="24"/>
        </w:rPr>
        <w:t>Equipment configurations</w:t>
      </w:r>
    </w:p>
    <w:p w14:paraId="100DA454" w14:textId="77777777" w:rsidR="00060800" w:rsidRDefault="00B8380A">
      <w:pPr>
        <w:numPr>
          <w:ilvl w:val="0"/>
          <w:numId w:val="68"/>
        </w:numPr>
        <w:spacing w:after="5" w:line="266" w:lineRule="auto"/>
        <w:ind w:left="1531" w:right="10" w:hanging="414"/>
      </w:pPr>
      <w:r>
        <w:rPr>
          <w:sz w:val="24"/>
        </w:rPr>
        <w:t>Mixed gas decompression planning</w:t>
      </w:r>
    </w:p>
    <w:p w14:paraId="7665DCDD" w14:textId="77777777" w:rsidR="00060800" w:rsidRDefault="00B8380A">
      <w:pPr>
        <w:numPr>
          <w:ilvl w:val="0"/>
          <w:numId w:val="68"/>
        </w:numPr>
        <w:spacing w:after="5" w:line="266" w:lineRule="auto"/>
        <w:ind w:left="1531" w:right="10" w:hanging="414"/>
      </w:pPr>
      <w:r>
        <w:rPr>
          <w:sz w:val="24"/>
        </w:rPr>
        <w:t>Gas management planning</w:t>
      </w:r>
    </w:p>
    <w:p w14:paraId="3CD70CE3" w14:textId="77777777" w:rsidR="00060800" w:rsidRDefault="00B8380A">
      <w:pPr>
        <w:numPr>
          <w:ilvl w:val="0"/>
          <w:numId w:val="68"/>
        </w:numPr>
        <w:spacing w:after="5" w:line="266" w:lineRule="auto"/>
        <w:ind w:left="1531" w:right="10" w:hanging="414"/>
      </w:pPr>
      <w:r>
        <w:rPr>
          <w:sz w:val="24"/>
        </w:rPr>
        <w:t>Thermal considerations</w:t>
      </w:r>
    </w:p>
    <w:p w14:paraId="21162B05" w14:textId="77777777" w:rsidR="00060800" w:rsidRDefault="00B8380A">
      <w:pPr>
        <w:numPr>
          <w:ilvl w:val="0"/>
          <w:numId w:val="68"/>
        </w:numPr>
        <w:spacing w:after="5" w:line="266" w:lineRule="auto"/>
        <w:ind w:left="1531" w:right="10" w:hanging="414"/>
      </w:pPr>
      <w:r>
        <w:rPr>
          <w:sz w:val="24"/>
        </w:rPr>
        <w:t>END determination</w:t>
      </w:r>
    </w:p>
    <w:p w14:paraId="6A7D2E63" w14:textId="77777777" w:rsidR="00060800" w:rsidRDefault="00B8380A">
      <w:pPr>
        <w:numPr>
          <w:ilvl w:val="0"/>
          <w:numId w:val="68"/>
        </w:numPr>
        <w:spacing w:after="5" w:line="266" w:lineRule="auto"/>
        <w:ind w:left="1531" w:right="10" w:hanging="414"/>
      </w:pPr>
      <w:r>
        <w:rPr>
          <w:sz w:val="24"/>
        </w:rPr>
        <w:t>Mission planning and logistics</w:t>
      </w:r>
    </w:p>
    <w:p w14:paraId="5F69886B" w14:textId="77777777" w:rsidR="00060800" w:rsidRDefault="00B8380A">
      <w:pPr>
        <w:numPr>
          <w:ilvl w:val="0"/>
          <w:numId w:val="68"/>
        </w:numPr>
        <w:spacing w:after="5" w:line="266" w:lineRule="auto"/>
        <w:ind w:left="1531" w:right="10" w:hanging="414"/>
      </w:pPr>
      <w:r>
        <w:rPr>
          <w:sz w:val="24"/>
        </w:rPr>
        <w:t>Emergency procedures</w:t>
      </w:r>
    </w:p>
    <w:p w14:paraId="6EA365C2" w14:textId="77777777" w:rsidR="00060800" w:rsidRDefault="00B8380A">
      <w:pPr>
        <w:numPr>
          <w:ilvl w:val="0"/>
          <w:numId w:val="68"/>
        </w:numPr>
        <w:spacing w:after="5" w:line="266" w:lineRule="auto"/>
        <w:ind w:left="1531" w:right="10" w:hanging="414"/>
      </w:pPr>
      <w:r>
        <w:rPr>
          <w:sz w:val="24"/>
        </w:rPr>
        <w:t>Mixed gas production methods</w:t>
      </w:r>
    </w:p>
    <w:p w14:paraId="0D83AB1B" w14:textId="77777777" w:rsidR="00060800" w:rsidRDefault="00B8380A">
      <w:pPr>
        <w:numPr>
          <w:ilvl w:val="0"/>
          <w:numId w:val="68"/>
        </w:numPr>
        <w:spacing w:after="5" w:line="266" w:lineRule="auto"/>
        <w:ind w:left="1531" w:right="10" w:hanging="414"/>
      </w:pPr>
      <w:r>
        <w:rPr>
          <w:sz w:val="24"/>
        </w:rPr>
        <w:t>Methods of gas handling and cylinder filling</w:t>
      </w:r>
    </w:p>
    <w:p w14:paraId="0F47E661" w14:textId="77777777" w:rsidR="00060800" w:rsidRDefault="00B8380A">
      <w:pPr>
        <w:numPr>
          <w:ilvl w:val="0"/>
          <w:numId w:val="68"/>
        </w:numPr>
        <w:spacing w:after="5" w:line="266" w:lineRule="auto"/>
        <w:ind w:left="1531" w:right="10" w:hanging="414"/>
      </w:pPr>
      <w:r>
        <w:rPr>
          <w:sz w:val="24"/>
        </w:rPr>
        <w:t>Oxygen exposure management</w:t>
      </w:r>
    </w:p>
    <w:p w14:paraId="545DDA39" w14:textId="77777777" w:rsidR="00060800" w:rsidRDefault="00B8380A">
      <w:pPr>
        <w:numPr>
          <w:ilvl w:val="0"/>
          <w:numId w:val="68"/>
        </w:numPr>
        <w:spacing w:after="5" w:line="266" w:lineRule="auto"/>
        <w:ind w:left="1531" w:right="10" w:hanging="414"/>
      </w:pPr>
      <w:r>
        <w:rPr>
          <w:sz w:val="24"/>
        </w:rPr>
        <w:t>Gas analysis</w:t>
      </w:r>
    </w:p>
    <w:p w14:paraId="2F89A562" w14:textId="77777777" w:rsidR="00060800" w:rsidRDefault="00B8380A">
      <w:pPr>
        <w:numPr>
          <w:ilvl w:val="0"/>
          <w:numId w:val="68"/>
        </w:numPr>
        <w:spacing w:after="320" w:line="266" w:lineRule="auto"/>
        <w:ind w:left="1531" w:right="10" w:hanging="414"/>
      </w:pPr>
      <w:r>
        <w:rPr>
          <w:sz w:val="24"/>
        </w:rPr>
        <w:t>Mixed gas physics and physiology</w:t>
      </w:r>
    </w:p>
    <w:p w14:paraId="4E9A70ED" w14:textId="25D868FE" w:rsidR="00060800" w:rsidRDefault="00F95E1B">
      <w:pPr>
        <w:pStyle w:val="Heading6"/>
        <w:spacing w:after="134"/>
        <w:ind w:left="398"/>
      </w:pPr>
      <w:r>
        <w:rPr>
          <w:color w:val="002060"/>
        </w:rPr>
        <w:t>9.1.3</w:t>
      </w:r>
      <w:r>
        <w:rPr>
          <w:rFonts w:ascii="Arial" w:eastAsia="Arial" w:hAnsi="Arial" w:cs="Arial"/>
          <w:b/>
          <w:color w:val="002060"/>
        </w:rPr>
        <w:t xml:space="preserve"> </w:t>
      </w:r>
      <w:r>
        <w:t>Practical</w:t>
      </w:r>
      <w:r w:rsidR="00B8380A">
        <w:t xml:space="preserve"> Training </w:t>
      </w:r>
    </w:p>
    <w:p w14:paraId="15EB0326" w14:textId="77777777" w:rsidR="00060800" w:rsidRDefault="00B8380A">
      <w:pPr>
        <w:numPr>
          <w:ilvl w:val="0"/>
          <w:numId w:val="69"/>
        </w:numPr>
        <w:spacing w:after="5" w:line="266" w:lineRule="auto"/>
        <w:ind w:right="10" w:hanging="360"/>
      </w:pPr>
      <w:r>
        <w:rPr>
          <w:sz w:val="24"/>
        </w:rPr>
        <w:t>Confined water session(s) in which divers demonstrate proficiency in required skills and techniques for proposed diving operations.</w:t>
      </w:r>
    </w:p>
    <w:p w14:paraId="73E4947B" w14:textId="77777777" w:rsidR="00060800" w:rsidRDefault="00B8380A">
      <w:pPr>
        <w:numPr>
          <w:ilvl w:val="0"/>
          <w:numId w:val="69"/>
        </w:numPr>
        <w:spacing w:after="5" w:line="266" w:lineRule="auto"/>
        <w:ind w:right="10" w:hanging="360"/>
      </w:pPr>
      <w:r>
        <w:rPr>
          <w:sz w:val="24"/>
        </w:rPr>
        <w:t>A minimum of 6 open water training dives.</w:t>
      </w:r>
    </w:p>
    <w:p w14:paraId="23211E0F" w14:textId="77777777" w:rsidR="00060800" w:rsidRDefault="00B8380A">
      <w:pPr>
        <w:numPr>
          <w:ilvl w:val="0"/>
          <w:numId w:val="69"/>
        </w:numPr>
        <w:spacing w:after="5" w:line="266" w:lineRule="auto"/>
        <w:ind w:right="10" w:hanging="360"/>
      </w:pPr>
      <w:r>
        <w:rPr>
          <w:sz w:val="24"/>
        </w:rPr>
        <w:t>At least one initial dive must be in 130 feet or less to practice equipment handling and emergency procedures.</w:t>
      </w:r>
    </w:p>
    <w:p w14:paraId="488AE42A" w14:textId="77777777" w:rsidR="00060800" w:rsidRDefault="00B8380A">
      <w:pPr>
        <w:numPr>
          <w:ilvl w:val="0"/>
          <w:numId w:val="69"/>
        </w:numPr>
        <w:spacing w:after="5" w:line="266" w:lineRule="auto"/>
        <w:ind w:right="10" w:hanging="360"/>
      </w:pPr>
      <w:r>
        <w:rPr>
          <w:sz w:val="24"/>
        </w:rPr>
        <w:t xml:space="preserve">Subsequent dives will gradually increase in depth, with </w:t>
      </w:r>
      <w:proofErr w:type="gramStart"/>
      <w:r>
        <w:rPr>
          <w:sz w:val="24"/>
        </w:rPr>
        <w:t>a majority of</w:t>
      </w:r>
      <w:proofErr w:type="gramEnd"/>
      <w:r>
        <w:rPr>
          <w:sz w:val="24"/>
        </w:rPr>
        <w:t xml:space="preserve"> the training dives being conducted between 130 feet and the planned operational depth.</w:t>
      </w:r>
    </w:p>
    <w:p w14:paraId="135FFA60" w14:textId="77777777" w:rsidR="00060800" w:rsidRDefault="00B8380A">
      <w:pPr>
        <w:numPr>
          <w:ilvl w:val="0"/>
          <w:numId w:val="69"/>
        </w:numPr>
        <w:spacing w:after="5" w:line="266" w:lineRule="auto"/>
        <w:ind w:right="10" w:hanging="360"/>
      </w:pPr>
      <w:r>
        <w:rPr>
          <w:sz w:val="24"/>
        </w:rPr>
        <w:t>Planned operational depth for initial training dives must not exceed 260 feet. 40</w:t>
      </w:r>
    </w:p>
    <w:p w14:paraId="6414E38E" w14:textId="77777777" w:rsidR="00060800" w:rsidRDefault="00B8380A">
      <w:pPr>
        <w:numPr>
          <w:ilvl w:val="0"/>
          <w:numId w:val="69"/>
        </w:numPr>
        <w:spacing w:after="5" w:line="266" w:lineRule="auto"/>
        <w:ind w:right="10" w:hanging="360"/>
      </w:pPr>
      <w:r>
        <w:rPr>
          <w:sz w:val="24"/>
        </w:rPr>
        <w:t>Diving operations beyond 260 feet requires additional training dives.</w:t>
      </w:r>
    </w:p>
    <w:p w14:paraId="106A9EA6" w14:textId="040A5931" w:rsidR="00060800" w:rsidRDefault="00F95E1B">
      <w:pPr>
        <w:pStyle w:val="Heading5"/>
        <w:spacing w:after="3" w:line="259" w:lineRule="auto"/>
        <w:ind w:left="380"/>
      </w:pPr>
      <w:r>
        <w:rPr>
          <w:color w:val="2F5496"/>
          <w:sz w:val="32"/>
        </w:rPr>
        <w:lastRenderedPageBreak/>
        <w:t>9.2</w:t>
      </w:r>
      <w:r>
        <w:rPr>
          <w:rFonts w:ascii="Arial" w:eastAsia="Arial" w:hAnsi="Arial" w:cs="Arial"/>
          <w:b/>
          <w:color w:val="2F5496"/>
          <w:sz w:val="32"/>
        </w:rPr>
        <w:t xml:space="preserve"> </w:t>
      </w:r>
      <w:r>
        <w:rPr>
          <w:color w:val="2F5496"/>
          <w:sz w:val="32"/>
        </w:rPr>
        <w:t>Equipment</w:t>
      </w:r>
      <w:r w:rsidR="00B8380A">
        <w:rPr>
          <w:color w:val="2F5496"/>
          <w:sz w:val="32"/>
        </w:rPr>
        <w:t xml:space="preserve"> and Gas Quality Requirements </w:t>
      </w:r>
    </w:p>
    <w:p w14:paraId="6554F489" w14:textId="77777777" w:rsidR="00060800" w:rsidRDefault="00B8380A">
      <w:pPr>
        <w:numPr>
          <w:ilvl w:val="0"/>
          <w:numId w:val="70"/>
        </w:numPr>
        <w:spacing w:after="148" w:line="266" w:lineRule="auto"/>
        <w:ind w:right="10" w:hanging="360"/>
      </w:pPr>
      <w:r>
        <w:rPr>
          <w:sz w:val="24"/>
        </w:rPr>
        <w:t>Equipment requirements must be developed and approved by the DCB. Equipment must meet other pertinent requirements set forth elsewhere in this Manual.</w:t>
      </w:r>
    </w:p>
    <w:p w14:paraId="07360862" w14:textId="77777777" w:rsidR="00060800" w:rsidRDefault="00B8380A">
      <w:pPr>
        <w:numPr>
          <w:ilvl w:val="0"/>
          <w:numId w:val="70"/>
        </w:numPr>
        <w:spacing w:after="228" w:line="266" w:lineRule="auto"/>
        <w:ind w:right="10" w:hanging="360"/>
      </w:pPr>
      <w:r>
        <w:rPr>
          <w:sz w:val="24"/>
        </w:rPr>
        <w:t>The quality of inert gases used to produce breathing mixtures must be of an acceptable grade for human consumption.</w:t>
      </w:r>
    </w:p>
    <w:p w14:paraId="3EEC5E8F" w14:textId="07375915" w:rsidR="00060800" w:rsidRDefault="00F95E1B">
      <w:pPr>
        <w:pStyle w:val="Heading5"/>
        <w:spacing w:after="3" w:line="259" w:lineRule="auto"/>
        <w:ind w:left="380"/>
      </w:pPr>
      <w:r>
        <w:rPr>
          <w:color w:val="2F5496"/>
          <w:sz w:val="32"/>
        </w:rPr>
        <w:t>9.3</w:t>
      </w:r>
      <w:r>
        <w:rPr>
          <w:rFonts w:ascii="Arial" w:eastAsia="Arial" w:hAnsi="Arial" w:cs="Arial"/>
          <w:b/>
          <w:color w:val="2F5496"/>
          <w:sz w:val="32"/>
        </w:rPr>
        <w:t xml:space="preserve"> </w:t>
      </w:r>
      <w:r>
        <w:rPr>
          <w:color w:val="2F5496"/>
          <w:sz w:val="32"/>
        </w:rPr>
        <w:t>Minimum</w:t>
      </w:r>
      <w:r w:rsidR="00B8380A">
        <w:rPr>
          <w:color w:val="2F5496"/>
          <w:sz w:val="32"/>
        </w:rPr>
        <w:t xml:space="preserve"> Operational Requirements </w:t>
      </w:r>
    </w:p>
    <w:p w14:paraId="0CF46E51" w14:textId="77777777" w:rsidR="00060800" w:rsidRDefault="00B8380A">
      <w:pPr>
        <w:numPr>
          <w:ilvl w:val="0"/>
          <w:numId w:val="71"/>
        </w:numPr>
        <w:spacing w:after="5" w:line="266" w:lineRule="auto"/>
        <w:ind w:right="10" w:hanging="360"/>
      </w:pPr>
      <w:r>
        <w:rPr>
          <w:sz w:val="24"/>
        </w:rPr>
        <w:t>All applicable operational requirements for nitrox and decompression diving must be met.</w:t>
      </w:r>
    </w:p>
    <w:p w14:paraId="1838CF27" w14:textId="77777777" w:rsidR="00060800" w:rsidRDefault="00B8380A">
      <w:pPr>
        <w:numPr>
          <w:ilvl w:val="0"/>
          <w:numId w:val="71"/>
        </w:numPr>
        <w:spacing w:after="5" w:line="266" w:lineRule="auto"/>
        <w:ind w:right="10" w:hanging="360"/>
      </w:pPr>
      <w:r>
        <w:rPr>
          <w:sz w:val="24"/>
        </w:rPr>
        <w:t>The maximum pO2 to be used for planning required open-circuit decompression dives is 1.6. It is recommended that a pO2 of less than 1.6 be used during bottom exposure.</w:t>
      </w:r>
    </w:p>
    <w:p w14:paraId="566FC7B6" w14:textId="77777777" w:rsidR="00060800" w:rsidRDefault="00B8380A">
      <w:pPr>
        <w:numPr>
          <w:ilvl w:val="0"/>
          <w:numId w:val="71"/>
        </w:numPr>
        <w:spacing w:after="5" w:line="266" w:lineRule="auto"/>
        <w:ind w:right="10" w:hanging="360"/>
      </w:pPr>
      <w:r>
        <w:rPr>
          <w:sz w:val="24"/>
        </w:rPr>
        <w:t>Divers decompressing on high-oxygen concentration mixtures must closely monitor one another for acute oxygen toxicity signs.</w:t>
      </w:r>
    </w:p>
    <w:p w14:paraId="194D61F8" w14:textId="77777777" w:rsidR="00060800" w:rsidRDefault="00B8380A">
      <w:pPr>
        <w:numPr>
          <w:ilvl w:val="0"/>
          <w:numId w:val="71"/>
        </w:numPr>
        <w:spacing w:after="5" w:line="266" w:lineRule="auto"/>
        <w:ind w:right="10" w:hanging="360"/>
      </w:pPr>
      <w:r>
        <w:rPr>
          <w:sz w:val="24"/>
        </w:rPr>
        <w:t>If a period of more than 6 months has elapsed since the last decompression dive, a series of progressive workup dives defined by the DCB to return the diver(s) to proficiency status before the start of project diving operations are required.</w:t>
      </w:r>
    </w:p>
    <w:p w14:paraId="48B41A32" w14:textId="77777777" w:rsidR="00060800" w:rsidRDefault="00B8380A">
      <w:pPr>
        <w:numPr>
          <w:ilvl w:val="0"/>
          <w:numId w:val="71"/>
        </w:numPr>
        <w:spacing w:after="5" w:line="266" w:lineRule="auto"/>
        <w:ind w:right="10" w:hanging="360"/>
      </w:pPr>
      <w:r>
        <w:rPr>
          <w:sz w:val="24"/>
        </w:rPr>
        <w:t>Mission-specific workup dives are recommended.</w:t>
      </w:r>
      <w:r>
        <w:br w:type="page"/>
      </w:r>
    </w:p>
    <w:p w14:paraId="405DC55C" w14:textId="77777777" w:rsidR="00060800" w:rsidRDefault="00B8380A">
      <w:pPr>
        <w:pStyle w:val="Heading4"/>
        <w:spacing w:after="333"/>
        <w:ind w:left="1389"/>
        <w:jc w:val="left"/>
      </w:pPr>
      <w:r>
        <w:rPr>
          <w:sz w:val="32"/>
        </w:rPr>
        <w:lastRenderedPageBreak/>
        <w:t>10</w:t>
      </w:r>
      <w:r>
        <w:rPr>
          <w:rFonts w:ascii="Arial" w:eastAsia="Arial" w:hAnsi="Arial" w:cs="Arial"/>
          <w:b/>
          <w:sz w:val="32"/>
        </w:rPr>
        <w:t xml:space="preserve"> </w:t>
      </w:r>
      <w:r>
        <w:t xml:space="preserve">SECTION 10.00 SPECIALIZED DIVING ENVIRONMENTS </w:t>
      </w:r>
    </w:p>
    <w:p w14:paraId="6869220D" w14:textId="77777777" w:rsidR="00060800" w:rsidRDefault="00B8380A">
      <w:pPr>
        <w:spacing w:after="231" w:line="266" w:lineRule="auto"/>
        <w:ind w:left="755" w:right="10" w:hanging="10"/>
      </w:pPr>
      <w:r>
        <w:rPr>
          <w:sz w:val="24"/>
        </w:rPr>
        <w:t xml:space="preserve">Certain types of diving, some of which are listed below, require equipment or procedures that require training. Supplementary guidelines for these technologies are in development by the AAUS. OM’s using these, must have guidelines established by their Diving Control Board. Divers must comply with all scuba diving procedures in this Manual unless specified. </w:t>
      </w:r>
    </w:p>
    <w:p w14:paraId="244C3F71" w14:textId="77777777" w:rsidR="00060800" w:rsidRDefault="00B8380A">
      <w:pPr>
        <w:pStyle w:val="Heading5"/>
        <w:spacing w:after="3" w:line="259" w:lineRule="auto"/>
        <w:ind w:left="380"/>
      </w:pPr>
      <w:r>
        <w:rPr>
          <w:color w:val="2F5496"/>
          <w:sz w:val="32"/>
        </w:rPr>
        <w:t>10.1</w:t>
      </w:r>
      <w:r>
        <w:rPr>
          <w:rFonts w:ascii="Arial" w:eastAsia="Arial" w:hAnsi="Arial" w:cs="Arial"/>
          <w:b/>
          <w:color w:val="2F5496"/>
          <w:sz w:val="32"/>
        </w:rPr>
        <w:t xml:space="preserve"> </w:t>
      </w:r>
      <w:r>
        <w:rPr>
          <w:color w:val="2F5496"/>
          <w:sz w:val="32"/>
        </w:rPr>
        <w:t xml:space="preserve">Blue Water Diving </w:t>
      </w:r>
    </w:p>
    <w:p w14:paraId="1C2A890D" w14:textId="77777777" w:rsidR="00060800" w:rsidRDefault="00B8380A">
      <w:pPr>
        <w:spacing w:after="231" w:line="266" w:lineRule="auto"/>
        <w:ind w:left="1127" w:right="10" w:hanging="10"/>
      </w:pPr>
      <w:r>
        <w:rPr>
          <w:sz w:val="24"/>
        </w:rPr>
        <w:t xml:space="preserve">Bluewater diving is defined as diving in open water where the bottom is generally greater than 200 feet deep. It requires special training and the use of multiple-tethered diving techniques. Specific guidelines that should be followed are outlined in “Blue Water Diving Guidelines” (California Sea Grant Publ. No. T-CSGCP-014). </w:t>
      </w:r>
    </w:p>
    <w:p w14:paraId="26D877A3" w14:textId="2C10388B" w:rsidR="00060800" w:rsidRDefault="00F95E1B">
      <w:pPr>
        <w:pStyle w:val="Heading5"/>
        <w:spacing w:after="3" w:line="259" w:lineRule="auto"/>
        <w:ind w:left="380"/>
      </w:pPr>
      <w:r>
        <w:rPr>
          <w:color w:val="2F5496"/>
          <w:sz w:val="32"/>
        </w:rPr>
        <w:t>10.2</w:t>
      </w:r>
      <w:r>
        <w:rPr>
          <w:rFonts w:ascii="Arial" w:eastAsia="Arial" w:hAnsi="Arial" w:cs="Arial"/>
          <w:b/>
          <w:color w:val="2F5496"/>
          <w:sz w:val="32"/>
        </w:rPr>
        <w:t xml:space="preserve"> </w:t>
      </w:r>
      <w:r>
        <w:rPr>
          <w:color w:val="2F5496"/>
          <w:sz w:val="32"/>
        </w:rPr>
        <w:t>Ice</w:t>
      </w:r>
      <w:r w:rsidR="00B8380A">
        <w:rPr>
          <w:color w:val="2F5496"/>
          <w:sz w:val="32"/>
        </w:rPr>
        <w:t xml:space="preserve"> and Polar Diving </w:t>
      </w:r>
    </w:p>
    <w:p w14:paraId="59727FBB" w14:textId="49F6100D" w:rsidR="00060800" w:rsidRDefault="00F95E1B">
      <w:pPr>
        <w:spacing w:after="229" w:line="266" w:lineRule="auto"/>
        <w:ind w:left="1475" w:right="10" w:hanging="10"/>
      </w:pPr>
      <w:r>
        <w:rPr>
          <w:sz w:val="24"/>
        </w:rPr>
        <w:t>Diver’s</w:t>
      </w:r>
      <w:r w:rsidR="00B8380A">
        <w:rPr>
          <w:sz w:val="24"/>
        </w:rPr>
        <w:t xml:space="preserve"> planning to dive under ice or in polar conditions should use the following: “PESHPOL_2000.08 Standards for the Conduct of Scientific Diving”, National Science Foundation, Division of Polar Programs, 2015. </w:t>
      </w:r>
    </w:p>
    <w:p w14:paraId="189B08C5" w14:textId="4163DBB4" w:rsidR="00060800" w:rsidRDefault="00F95E1B">
      <w:pPr>
        <w:pStyle w:val="Heading5"/>
        <w:spacing w:after="3" w:line="259" w:lineRule="auto"/>
        <w:ind w:left="380"/>
      </w:pPr>
      <w:r>
        <w:rPr>
          <w:color w:val="2F5496"/>
          <w:sz w:val="32"/>
        </w:rPr>
        <w:t>10.3</w:t>
      </w:r>
      <w:r>
        <w:rPr>
          <w:rFonts w:ascii="Arial" w:eastAsia="Arial" w:hAnsi="Arial" w:cs="Arial"/>
          <w:b/>
          <w:color w:val="2F5496"/>
          <w:sz w:val="32"/>
        </w:rPr>
        <w:t xml:space="preserve"> </w:t>
      </w:r>
      <w:r>
        <w:rPr>
          <w:color w:val="2F5496"/>
          <w:sz w:val="32"/>
        </w:rPr>
        <w:t>Overhead</w:t>
      </w:r>
      <w:r w:rsidR="00B8380A">
        <w:rPr>
          <w:color w:val="2F5496"/>
          <w:sz w:val="32"/>
        </w:rPr>
        <w:t xml:space="preserve"> Environments </w:t>
      </w:r>
    </w:p>
    <w:p w14:paraId="212C8B3E" w14:textId="77777777" w:rsidR="00F95E1B" w:rsidRDefault="00B8380A">
      <w:pPr>
        <w:spacing w:after="0" w:line="271" w:lineRule="auto"/>
        <w:ind w:left="385" w:right="122" w:firstLine="1080"/>
        <w:jc w:val="both"/>
        <w:rPr>
          <w:sz w:val="24"/>
        </w:rPr>
      </w:pPr>
      <w:r>
        <w:rPr>
          <w:sz w:val="24"/>
        </w:rPr>
        <w:t xml:space="preserve">Overhead environments include water-filled Caverns, Caves, Flooded Mines, and Ice diving, as well as portions of Sunken Shipwrecks and other manmade structures. For the purposes of this Manual, Ice diving is a specialized overhead environment addressed in Section 10.20 and supplemented by requirements and protocols established by the CTSA DCB. Cavern, Cave, or Flooded Mine Diving see Section 12 It is the CTSA DCB's responsibility to set forth the requirements and protocol under which diving will be safely conducted in overhead environment portions of sunken shipwrecks and other manmade structures. </w:t>
      </w:r>
    </w:p>
    <w:p w14:paraId="0EAC2D42" w14:textId="0947C3BB" w:rsidR="00060800" w:rsidRDefault="00F95E1B">
      <w:pPr>
        <w:spacing w:after="0" w:line="271" w:lineRule="auto"/>
        <w:ind w:left="385" w:right="122" w:firstLine="1080"/>
        <w:jc w:val="both"/>
      </w:pPr>
      <w:r>
        <w:rPr>
          <w:color w:val="2F5496"/>
          <w:sz w:val="32"/>
        </w:rPr>
        <w:t>10.4</w:t>
      </w:r>
      <w:r>
        <w:rPr>
          <w:rFonts w:ascii="Arial" w:eastAsia="Arial" w:hAnsi="Arial" w:cs="Arial"/>
          <w:b/>
          <w:color w:val="2F5496"/>
          <w:sz w:val="32"/>
        </w:rPr>
        <w:t xml:space="preserve"> </w:t>
      </w:r>
      <w:r>
        <w:rPr>
          <w:color w:val="2F5496"/>
          <w:sz w:val="32"/>
        </w:rPr>
        <w:t>Saturation</w:t>
      </w:r>
      <w:r w:rsidR="00B8380A">
        <w:rPr>
          <w:color w:val="2F5496"/>
          <w:sz w:val="32"/>
        </w:rPr>
        <w:t xml:space="preserve"> Diving </w:t>
      </w:r>
    </w:p>
    <w:p w14:paraId="7E50FF96" w14:textId="5E3E062E" w:rsidR="00060800" w:rsidRDefault="00B8380A">
      <w:pPr>
        <w:spacing w:after="291" w:line="266" w:lineRule="auto"/>
        <w:ind w:left="1475" w:right="10" w:hanging="10"/>
      </w:pPr>
      <w:r>
        <w:rPr>
          <w:sz w:val="24"/>
        </w:rPr>
        <w:t xml:space="preserve">CTSA prohibits saturation diving </w:t>
      </w:r>
      <w:r w:rsidR="00F95E1B">
        <w:rPr>
          <w:sz w:val="24"/>
        </w:rPr>
        <w:t>currently</w:t>
      </w:r>
      <w:r>
        <w:rPr>
          <w:sz w:val="24"/>
        </w:rPr>
        <w:t xml:space="preserve">. </w:t>
      </w:r>
    </w:p>
    <w:p w14:paraId="046A09B1" w14:textId="74FB1EC0" w:rsidR="00060800" w:rsidRDefault="00F95E1B">
      <w:pPr>
        <w:pStyle w:val="Heading5"/>
        <w:spacing w:after="3" w:line="259" w:lineRule="auto"/>
        <w:ind w:left="380"/>
      </w:pPr>
      <w:r>
        <w:rPr>
          <w:color w:val="2F5496"/>
          <w:sz w:val="32"/>
        </w:rPr>
        <w:t>10.5</w:t>
      </w:r>
      <w:r>
        <w:rPr>
          <w:rFonts w:ascii="Arial" w:eastAsia="Arial" w:hAnsi="Arial" w:cs="Arial"/>
          <w:b/>
          <w:color w:val="2F5496"/>
          <w:sz w:val="32"/>
        </w:rPr>
        <w:t xml:space="preserve"> </w:t>
      </w:r>
      <w:r>
        <w:rPr>
          <w:color w:val="2F5496"/>
          <w:sz w:val="40"/>
        </w:rPr>
        <w:t>Aquarium</w:t>
      </w:r>
      <w:r w:rsidR="00B8380A">
        <w:rPr>
          <w:color w:val="2F5496"/>
          <w:sz w:val="32"/>
        </w:rPr>
        <w:t xml:space="preserve"> Diving </w:t>
      </w:r>
    </w:p>
    <w:p w14:paraId="730289DD" w14:textId="77777777" w:rsidR="00060800" w:rsidRDefault="00B8380A">
      <w:pPr>
        <w:spacing w:after="5" w:line="266" w:lineRule="auto"/>
        <w:ind w:left="1475" w:right="10" w:hanging="10"/>
      </w:pPr>
      <w:r>
        <w:rPr>
          <w:sz w:val="24"/>
        </w:rPr>
        <w:t xml:space="preserve">An aquarium is an artificial, confined body of water operated by or under the control of an institution and is used for specimen exhibit, education, husbandry, or research. It is recognized that within scientific aquarium diving, there are environments and equipment that fall outside the scope of those addressed in this Manual. In those circumstances, CTSA defers to the Institution operating the facility. CTSA DCB and DSO must review the hosting organization's dive safety procedures and approve the protocol under which diving will be safely conducted. </w:t>
      </w:r>
    </w:p>
    <w:p w14:paraId="74ED5AE3" w14:textId="77777777" w:rsidR="00EC7361" w:rsidRDefault="00EC7361">
      <w:pPr>
        <w:spacing w:after="3"/>
        <w:ind w:left="4614" w:hanging="10"/>
        <w:rPr>
          <w:color w:val="2F5496"/>
          <w:sz w:val="32"/>
        </w:rPr>
      </w:pPr>
    </w:p>
    <w:p w14:paraId="225655D6" w14:textId="77777777" w:rsidR="00EC7361" w:rsidRDefault="00EC7361">
      <w:pPr>
        <w:spacing w:after="3"/>
        <w:ind w:left="4614" w:hanging="10"/>
        <w:rPr>
          <w:color w:val="2F5496"/>
          <w:sz w:val="32"/>
        </w:rPr>
      </w:pPr>
    </w:p>
    <w:p w14:paraId="41E06D50" w14:textId="77777777" w:rsidR="00EC7361" w:rsidRDefault="00EC7361">
      <w:pPr>
        <w:spacing w:after="3"/>
        <w:ind w:left="4614" w:hanging="10"/>
        <w:rPr>
          <w:color w:val="2F5496"/>
          <w:sz w:val="32"/>
        </w:rPr>
      </w:pPr>
    </w:p>
    <w:p w14:paraId="5D0FC076" w14:textId="77777777" w:rsidR="00EC7361" w:rsidRDefault="00EC7361">
      <w:pPr>
        <w:spacing w:after="3"/>
        <w:ind w:left="4614" w:hanging="10"/>
        <w:rPr>
          <w:color w:val="2F5496"/>
          <w:sz w:val="32"/>
        </w:rPr>
      </w:pPr>
    </w:p>
    <w:p w14:paraId="742A8445" w14:textId="77777777" w:rsidR="00EC7361" w:rsidRDefault="00EC7361">
      <w:pPr>
        <w:spacing w:after="3"/>
        <w:ind w:left="4614" w:hanging="10"/>
        <w:rPr>
          <w:color w:val="2F5496"/>
          <w:sz w:val="32"/>
        </w:rPr>
      </w:pPr>
    </w:p>
    <w:p w14:paraId="436FD6D3" w14:textId="40576781" w:rsidR="00060800" w:rsidRDefault="00B8380A">
      <w:pPr>
        <w:spacing w:after="3"/>
        <w:ind w:left="4614" w:hanging="10"/>
      </w:pPr>
      <w:r>
        <w:rPr>
          <w:color w:val="2F5496"/>
          <w:sz w:val="32"/>
        </w:rPr>
        <w:lastRenderedPageBreak/>
        <w:t>11</w:t>
      </w:r>
      <w:r>
        <w:rPr>
          <w:rFonts w:ascii="Arial" w:eastAsia="Arial" w:hAnsi="Arial" w:cs="Arial"/>
          <w:b/>
          <w:color w:val="2F5496"/>
          <w:sz w:val="32"/>
        </w:rPr>
        <w:t xml:space="preserve"> </w:t>
      </w:r>
      <w:r>
        <w:rPr>
          <w:color w:val="2F5496"/>
          <w:sz w:val="32"/>
        </w:rPr>
        <w:t xml:space="preserve">Appendix </w:t>
      </w:r>
      <w:r>
        <w:br w:type="page"/>
      </w:r>
    </w:p>
    <w:p w14:paraId="34913A17" w14:textId="77777777" w:rsidR="00060800" w:rsidRDefault="00B8380A">
      <w:pPr>
        <w:pStyle w:val="Heading5"/>
        <w:spacing w:after="20" w:line="259" w:lineRule="auto"/>
        <w:ind w:left="75" w:firstLine="0"/>
        <w:jc w:val="center"/>
      </w:pPr>
      <w:r>
        <w:rPr>
          <w:color w:val="4472C4"/>
          <w:sz w:val="34"/>
        </w:rPr>
        <w:lastRenderedPageBreak/>
        <w:t>12</w:t>
      </w:r>
      <w:r>
        <w:rPr>
          <w:rFonts w:ascii="Arial" w:eastAsia="Arial" w:hAnsi="Arial" w:cs="Arial"/>
          <w:b/>
          <w:i/>
          <w:color w:val="4472C4"/>
          <w:sz w:val="32"/>
        </w:rPr>
        <w:t xml:space="preserve"> </w:t>
      </w:r>
      <w:r>
        <w:rPr>
          <w:color w:val="4472C4"/>
          <w:sz w:val="34"/>
        </w:rPr>
        <w:t xml:space="preserve">APPENDIX 1 </w:t>
      </w:r>
    </w:p>
    <w:p w14:paraId="426E4B3D" w14:textId="2C649A81" w:rsidR="00060800" w:rsidRDefault="00F95E1B">
      <w:pPr>
        <w:pStyle w:val="Heading6"/>
        <w:spacing w:after="3" w:line="259" w:lineRule="auto"/>
        <w:ind w:left="918"/>
      </w:pPr>
      <w:r>
        <w:rPr>
          <w:color w:val="2F5496"/>
          <w:sz w:val="32"/>
        </w:rPr>
        <w:t>12.1</w:t>
      </w:r>
      <w:r>
        <w:rPr>
          <w:rFonts w:ascii="Arial" w:eastAsia="Arial" w:hAnsi="Arial" w:cs="Arial"/>
          <w:b/>
          <w:color w:val="2F5496"/>
          <w:sz w:val="32"/>
        </w:rPr>
        <w:t xml:space="preserve"> </w:t>
      </w:r>
      <w:r>
        <w:rPr>
          <w:color w:val="2F5496"/>
          <w:sz w:val="32"/>
        </w:rPr>
        <w:t>DIVING</w:t>
      </w:r>
      <w:r w:rsidR="00B8380A">
        <w:rPr>
          <w:color w:val="2F5496"/>
          <w:sz w:val="32"/>
        </w:rPr>
        <w:t xml:space="preserve"> MEDICAL EXAM OVERVIEW FOR THE EXAMINING PHYSICIAN </w:t>
      </w:r>
    </w:p>
    <w:p w14:paraId="1C49368F" w14:textId="77777777" w:rsidR="00060800" w:rsidRDefault="00B8380A">
      <w:pPr>
        <w:spacing w:after="154" w:line="265" w:lineRule="auto"/>
        <w:ind w:left="20" w:hanging="10"/>
      </w:pPr>
      <w:r>
        <w:rPr>
          <w:rFonts w:ascii="Times New Roman" w:eastAsia="Times New Roman" w:hAnsi="Times New Roman" w:cs="Times New Roman"/>
          <w:b/>
          <w:sz w:val="20"/>
        </w:rPr>
        <w:t xml:space="preserve">TO THE EXAMINING PHYSICIAN: </w:t>
      </w:r>
    </w:p>
    <w:p w14:paraId="3FBEC5CB" w14:textId="77777777" w:rsidR="00060800" w:rsidRDefault="00B8380A">
      <w:pPr>
        <w:spacing w:after="0" w:line="265" w:lineRule="auto"/>
        <w:ind w:left="20" w:right="3" w:hanging="10"/>
      </w:pPr>
      <w:r>
        <w:rPr>
          <w:rFonts w:ascii="Times New Roman" w:eastAsia="Times New Roman" w:hAnsi="Times New Roman" w:cs="Times New Roman"/>
          <w:sz w:val="20"/>
        </w:rPr>
        <w:t xml:space="preserve">This person, _____________________, requires a medical examination to assess their fitness for certification as a Scientific Diver for the_______________________ (Organizational Member).  Their answers on the Diving Medical History Form (attached) may indicate potential health or safety risks as noted.  Your evaluation is requested on the attached scuba Diving Fitness Medical </w:t>
      </w:r>
    </w:p>
    <w:p w14:paraId="14B6DF48" w14:textId="77777777" w:rsidR="00060800" w:rsidRDefault="00B8380A">
      <w:pPr>
        <w:spacing w:after="18" w:line="265" w:lineRule="auto"/>
        <w:ind w:left="20" w:right="3" w:hanging="10"/>
      </w:pPr>
      <w:r>
        <w:rPr>
          <w:rFonts w:ascii="Times New Roman" w:eastAsia="Times New Roman" w:hAnsi="Times New Roman" w:cs="Times New Roman"/>
          <w:sz w:val="20"/>
        </w:rPr>
        <w:t xml:space="preserve">Evaluation Report.  If you have questions about diving medicine, you may wish to consult one of the references on the attached list or contact one of the physicians with expertise in diving medicine whose names and phone numbers appear on an attached list, the Undersea Hyperbaric and Medical Society, or the Divers Alert Network.  Please contact the undersigned Diving Safety Officer if you have any questions or concerns about diving medicine or the __________________________ standards.  Thank you for your </w:t>
      </w:r>
    </w:p>
    <w:p w14:paraId="46A07B2A" w14:textId="77777777" w:rsidR="00060800" w:rsidRDefault="00B8380A">
      <w:pPr>
        <w:tabs>
          <w:tab w:val="center" w:pos="5303"/>
        </w:tabs>
        <w:spacing w:after="182" w:line="265" w:lineRule="auto"/>
      </w:pPr>
      <w:r>
        <w:rPr>
          <w:rFonts w:ascii="Times New Roman" w:eastAsia="Times New Roman" w:hAnsi="Times New Roman" w:cs="Times New Roman"/>
          <w:sz w:val="20"/>
        </w:rPr>
        <w:t xml:space="preserve">assistance.       </w:t>
      </w:r>
      <w:r>
        <w:rPr>
          <w:rFonts w:ascii="Times New Roman" w:eastAsia="Times New Roman" w:hAnsi="Times New Roman" w:cs="Times New Roman"/>
          <w:sz w:val="20"/>
        </w:rPr>
        <w:tab/>
        <w:t xml:space="preserve">Organizational Member </w:t>
      </w:r>
    </w:p>
    <w:p w14:paraId="15A1C1F8" w14:textId="77777777" w:rsidR="00060800" w:rsidRDefault="00B8380A">
      <w:pPr>
        <w:tabs>
          <w:tab w:val="center" w:pos="7235"/>
        </w:tabs>
        <w:spacing w:after="182" w:line="265" w:lineRule="auto"/>
      </w:pPr>
      <w:r>
        <w:rPr>
          <w:rFonts w:ascii="Times New Roman" w:eastAsia="Times New Roman" w:hAnsi="Times New Roman" w:cs="Times New Roman"/>
          <w:sz w:val="20"/>
        </w:rPr>
        <w:t xml:space="preserve">______________________________________ </w:t>
      </w:r>
      <w:r>
        <w:rPr>
          <w:rFonts w:ascii="Times New Roman" w:eastAsia="Times New Roman" w:hAnsi="Times New Roman" w:cs="Times New Roman"/>
          <w:sz w:val="20"/>
        </w:rPr>
        <w:tab/>
        <w:t xml:space="preserve">_____________________________ </w:t>
      </w:r>
    </w:p>
    <w:p w14:paraId="799AF40C" w14:textId="4016F0B2" w:rsidR="00060800" w:rsidRDefault="00B8380A">
      <w:pPr>
        <w:tabs>
          <w:tab w:val="center" w:pos="1257"/>
          <w:tab w:val="center" w:pos="6692"/>
        </w:tabs>
        <w:spacing w:after="182" w:line="265"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Diving Safety </w:t>
      </w:r>
      <w:r w:rsidR="00F95E1B">
        <w:rPr>
          <w:rFonts w:ascii="Times New Roman" w:eastAsia="Times New Roman" w:hAnsi="Times New Roman" w:cs="Times New Roman"/>
          <w:sz w:val="20"/>
        </w:rPr>
        <w:t xml:space="preserve">Officer </w:t>
      </w:r>
      <w:r w:rsidR="00F95E1B">
        <w:rPr>
          <w:rFonts w:ascii="Times New Roman" w:eastAsia="Times New Roman" w:hAnsi="Times New Roman" w:cs="Times New Roman"/>
          <w:sz w:val="20"/>
        </w:rPr>
        <w:tab/>
      </w:r>
      <w:r>
        <w:rPr>
          <w:rFonts w:ascii="Times New Roman" w:eastAsia="Times New Roman" w:hAnsi="Times New Roman" w:cs="Times New Roman"/>
          <w:sz w:val="20"/>
        </w:rPr>
        <w:t xml:space="preserve">Date </w:t>
      </w:r>
    </w:p>
    <w:p w14:paraId="48916FF6" w14:textId="77777777" w:rsidR="00060800" w:rsidRDefault="00B8380A">
      <w:pPr>
        <w:tabs>
          <w:tab w:val="center" w:pos="7234"/>
        </w:tabs>
        <w:spacing w:after="182" w:line="265" w:lineRule="auto"/>
      </w:pPr>
      <w:r>
        <w:rPr>
          <w:rFonts w:ascii="Times New Roman" w:eastAsia="Times New Roman" w:hAnsi="Times New Roman" w:cs="Times New Roman"/>
          <w:sz w:val="20"/>
        </w:rPr>
        <w:t xml:space="preserve">______________________________________ </w:t>
      </w:r>
      <w:r>
        <w:rPr>
          <w:rFonts w:ascii="Times New Roman" w:eastAsia="Times New Roman" w:hAnsi="Times New Roman" w:cs="Times New Roman"/>
          <w:sz w:val="20"/>
        </w:rPr>
        <w:tab/>
        <w:t xml:space="preserve">_____________________________ </w:t>
      </w:r>
    </w:p>
    <w:p w14:paraId="0E811719" w14:textId="77777777" w:rsidR="00060800" w:rsidRDefault="00B8380A">
      <w:pPr>
        <w:tabs>
          <w:tab w:val="center" w:pos="936"/>
          <w:tab w:val="center" w:pos="7106"/>
        </w:tabs>
        <w:spacing w:after="567" w:line="265" w:lineRule="auto"/>
      </w:pPr>
      <w:r>
        <w:tab/>
      </w:r>
      <w:r>
        <w:rPr>
          <w:rFonts w:ascii="Times New Roman" w:eastAsia="Times New Roman" w:hAnsi="Times New Roman" w:cs="Times New Roman"/>
          <w:sz w:val="20"/>
        </w:rPr>
        <w:t xml:space="preserve">Printed Name </w:t>
      </w:r>
      <w:r>
        <w:rPr>
          <w:rFonts w:ascii="Times New Roman" w:eastAsia="Times New Roman" w:hAnsi="Times New Roman" w:cs="Times New Roman"/>
          <w:sz w:val="20"/>
        </w:rPr>
        <w:tab/>
        <w:t xml:space="preserve">Phone Number </w:t>
      </w:r>
    </w:p>
    <w:p w14:paraId="095FCEAF" w14:textId="77777777" w:rsidR="00060800" w:rsidRDefault="00B8380A">
      <w:pPr>
        <w:spacing w:after="154" w:line="265" w:lineRule="auto"/>
        <w:ind w:left="20" w:right="3" w:hanging="10"/>
      </w:pPr>
      <w:r>
        <w:rPr>
          <w:rFonts w:ascii="Times New Roman" w:eastAsia="Times New Roman" w:hAnsi="Times New Roman" w:cs="Times New Roman"/>
          <w:sz w:val="20"/>
        </w:rPr>
        <w:t xml:space="preserve">Scuba and other modes of compressed-gas diving can be strenuous and hazardous.  A special risk is present if the middle ear, sinuses, or lung segments do not readily equalize air pressure changes.  The most common cause of distress is eustachian insufficiency.  Recent deaths in the scientific diving community have been attributed to cardiovascular disease. Please consult the following list of conditions that usually restrict candidates from diving. </w:t>
      </w:r>
    </w:p>
    <w:p w14:paraId="3B88D6AF" w14:textId="77777777" w:rsidR="00060800" w:rsidRDefault="00B8380A">
      <w:pPr>
        <w:spacing w:after="161" w:line="265" w:lineRule="auto"/>
        <w:ind w:left="20" w:right="3" w:hanging="10"/>
      </w:pPr>
      <w:r>
        <w:rPr>
          <w:rFonts w:ascii="Times New Roman" w:eastAsia="Times New Roman" w:hAnsi="Times New Roman" w:cs="Times New Roman"/>
          <w:sz w:val="20"/>
        </w:rPr>
        <w:t xml:space="preserve"> (Adapted from Bove, 1998: bracketed numbers are pages in Bove) </w:t>
      </w:r>
    </w:p>
    <w:p w14:paraId="0BA0B984" w14:textId="77777777" w:rsidR="00060800" w:rsidRDefault="00B8380A">
      <w:pPr>
        <w:spacing w:after="22"/>
        <w:ind w:left="23"/>
      </w:pPr>
      <w:r>
        <w:rPr>
          <w:rFonts w:ascii="Times New Roman" w:eastAsia="Times New Roman" w:hAnsi="Times New Roman" w:cs="Times New Roman"/>
          <w:i/>
          <w:color w:val="1F3763"/>
          <w:sz w:val="20"/>
        </w:rPr>
        <w:t>12.1.1.1.1.1.1</w:t>
      </w:r>
      <w:r>
        <w:rPr>
          <w:rFonts w:ascii="Arial" w:eastAsia="Arial" w:hAnsi="Arial" w:cs="Arial"/>
          <w:i/>
          <w:color w:val="1F3763"/>
          <w:sz w:val="20"/>
        </w:rPr>
        <w:t xml:space="preserve"> </w:t>
      </w:r>
      <w:r>
        <w:rPr>
          <w:rFonts w:ascii="Times New Roman" w:eastAsia="Times New Roman" w:hAnsi="Times New Roman" w:cs="Times New Roman"/>
          <w:i/>
          <w:color w:val="1F3763"/>
          <w:sz w:val="20"/>
        </w:rPr>
        <w:t xml:space="preserve">CONDITIONS WHICH MAY DISQUALIFY CANDIDATES FROM DIVING </w:t>
      </w:r>
    </w:p>
    <w:p w14:paraId="2FF9AA70"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 xml:space="preserve">Abnormalities of the tympanic membrane, such as perforation, presence of a monomeric membrane, or inability to </w:t>
      </w:r>
      <w:proofErr w:type="spellStart"/>
      <w:r>
        <w:rPr>
          <w:rFonts w:ascii="Times New Roman" w:eastAsia="Times New Roman" w:hAnsi="Times New Roman" w:cs="Times New Roman"/>
          <w:sz w:val="20"/>
        </w:rPr>
        <w:t>autoinflate</w:t>
      </w:r>
      <w:proofErr w:type="spellEnd"/>
      <w:r>
        <w:rPr>
          <w:rFonts w:ascii="Times New Roman" w:eastAsia="Times New Roman" w:hAnsi="Times New Roman" w:cs="Times New Roman"/>
          <w:sz w:val="20"/>
        </w:rPr>
        <w:t xml:space="preserve"> the middle ears. [5 ,7, 8, 9]</w:t>
      </w:r>
    </w:p>
    <w:p w14:paraId="180C47FB"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Vertigo, including Meniere’s Disease. [13]</w:t>
      </w:r>
    </w:p>
    <w:p w14:paraId="2A3231FD"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Stapedectomy or middle ear reconstructive surgery. [11]</w:t>
      </w:r>
    </w:p>
    <w:p w14:paraId="62B48D87"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Recent ocular surgery. [15, 18, 19]</w:t>
      </w:r>
    </w:p>
    <w:p w14:paraId="43A64CFC"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Psychiatric disorders including claustrophobia, suicidal ideation, psychosis, anxiety states, untreated depression. [20 - 23]</w:t>
      </w:r>
    </w:p>
    <w:p w14:paraId="5DE42A53"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Substance abuse, including alcohol. [24 - 25]</w:t>
      </w:r>
    </w:p>
    <w:p w14:paraId="153896A2"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Episodic loss of consciousness. [1, 26, 27]</w:t>
      </w:r>
    </w:p>
    <w:p w14:paraId="36F78E95"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History of seizure. [27, 28]</w:t>
      </w:r>
    </w:p>
    <w:p w14:paraId="5225B9C7"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History of stroke or a fixed neurological deficit. [29, 30]</w:t>
      </w:r>
    </w:p>
    <w:p w14:paraId="0C54E45B"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Recurring neurologic disorders, including transient ischemic attacks. [29, 30]</w:t>
      </w:r>
    </w:p>
    <w:p w14:paraId="2FC94177"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 xml:space="preserve">History of intracranial aneurysm, other vascular </w:t>
      </w:r>
      <w:proofErr w:type="gramStart"/>
      <w:r>
        <w:rPr>
          <w:rFonts w:ascii="Times New Roman" w:eastAsia="Times New Roman" w:hAnsi="Times New Roman" w:cs="Times New Roman"/>
          <w:sz w:val="20"/>
        </w:rPr>
        <w:t>malformation</w:t>
      </w:r>
      <w:proofErr w:type="gramEnd"/>
      <w:r>
        <w:rPr>
          <w:rFonts w:ascii="Times New Roman" w:eastAsia="Times New Roman" w:hAnsi="Times New Roman" w:cs="Times New Roman"/>
          <w:sz w:val="20"/>
        </w:rPr>
        <w:t xml:space="preserve"> or intracranial hemorrhage. [31]</w:t>
      </w:r>
    </w:p>
    <w:p w14:paraId="56E133DE"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History of neurological decompression illness with residual deficit. [29, 30]</w:t>
      </w:r>
    </w:p>
    <w:p w14:paraId="188FA9FC"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Head injury with sequelae. [26, 27]</w:t>
      </w:r>
    </w:p>
    <w:p w14:paraId="5A78F652"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Hematologic disorders including coagulopathies. [41, 42]</w:t>
      </w:r>
    </w:p>
    <w:p w14:paraId="6D8E9675"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lastRenderedPageBreak/>
        <w:t>Evidence of coronary artery disease or high risk for coronary artery disease. [33 - 35]</w:t>
      </w:r>
    </w:p>
    <w:p w14:paraId="122EEB36"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Atrial septal defects. [39]</w:t>
      </w:r>
    </w:p>
    <w:p w14:paraId="2D022EE4"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Significant valvular heart disease - isolated mitral valve prolapse is not disqualifying. [38]</w:t>
      </w:r>
    </w:p>
    <w:p w14:paraId="47CDA41D"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Significant cardiac rhythm or conduction abnormalities. [36 - 37]</w:t>
      </w:r>
    </w:p>
    <w:p w14:paraId="371DCAB9"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Implanted cardiac pacemakers and cardiac defibrillators (ICD). [39, 40]</w:t>
      </w:r>
    </w:p>
    <w:p w14:paraId="0CF6DB0D"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Inadequate exercise tolerance. [34]</w:t>
      </w:r>
    </w:p>
    <w:p w14:paraId="753E2BE8"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Severe hypertension. [35]</w:t>
      </w:r>
    </w:p>
    <w:p w14:paraId="6D27473C"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History of spontaneous or traumatic pneumothorax. [45]</w:t>
      </w:r>
    </w:p>
    <w:p w14:paraId="16E4AEA1"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Asthma. [42 - 44]</w:t>
      </w:r>
    </w:p>
    <w:p w14:paraId="5E0C0445"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Chronic pulmonary disease, including radiographic evidence of pulmonary blebs, bullae, or cysts. [45,46]</w:t>
      </w:r>
    </w:p>
    <w:p w14:paraId="0E0CA43C" w14:textId="77777777" w:rsidR="00060800" w:rsidRDefault="00B8380A">
      <w:pPr>
        <w:numPr>
          <w:ilvl w:val="0"/>
          <w:numId w:val="72"/>
        </w:numPr>
        <w:spacing w:after="182" w:line="265" w:lineRule="auto"/>
        <w:ind w:right="3" w:hanging="360"/>
      </w:pPr>
      <w:r>
        <w:rPr>
          <w:rFonts w:ascii="Times New Roman" w:eastAsia="Times New Roman" w:hAnsi="Times New Roman" w:cs="Times New Roman"/>
          <w:sz w:val="20"/>
        </w:rPr>
        <w:t>Diabetes mellitus. [46 - 47]</w:t>
      </w:r>
    </w:p>
    <w:p w14:paraId="1117C3D0" w14:textId="77777777" w:rsidR="00060800" w:rsidRPr="004A216E" w:rsidRDefault="00B8380A" w:rsidP="00EC7361">
      <w:pPr>
        <w:numPr>
          <w:ilvl w:val="0"/>
          <w:numId w:val="72"/>
        </w:numPr>
        <w:spacing w:after="182" w:line="265" w:lineRule="auto"/>
        <w:ind w:right="3" w:hanging="360"/>
      </w:pPr>
      <w:r>
        <w:rPr>
          <w:rFonts w:ascii="Times New Roman" w:eastAsia="Times New Roman" w:hAnsi="Times New Roman" w:cs="Times New Roman"/>
          <w:sz w:val="20"/>
        </w:rPr>
        <w:t>Pregnancy.</w:t>
      </w:r>
    </w:p>
    <w:p w14:paraId="720AA00B" w14:textId="77777777" w:rsidR="004A216E" w:rsidRPr="004A216E" w:rsidRDefault="004A216E" w:rsidP="004A216E"/>
    <w:p w14:paraId="5A8E91CC" w14:textId="77777777" w:rsidR="004A216E" w:rsidRPr="004A216E" w:rsidRDefault="004A216E" w:rsidP="004A216E"/>
    <w:p w14:paraId="75BC151C" w14:textId="77777777" w:rsidR="004A216E" w:rsidRPr="004A216E" w:rsidRDefault="004A216E" w:rsidP="004A216E"/>
    <w:p w14:paraId="74B1BE85" w14:textId="77777777" w:rsidR="004A216E" w:rsidRPr="004A216E" w:rsidRDefault="004A216E" w:rsidP="004A216E"/>
    <w:p w14:paraId="712327F5" w14:textId="77777777" w:rsidR="004A216E" w:rsidRPr="004A216E" w:rsidRDefault="004A216E" w:rsidP="004A216E"/>
    <w:p w14:paraId="3F50F5F7" w14:textId="77777777" w:rsidR="004A216E" w:rsidRPr="004A216E" w:rsidRDefault="004A216E" w:rsidP="004A216E"/>
    <w:p w14:paraId="264EFD71" w14:textId="77777777" w:rsidR="004A216E" w:rsidRPr="004A216E" w:rsidRDefault="004A216E" w:rsidP="004A216E"/>
    <w:p w14:paraId="0598AADF" w14:textId="77777777" w:rsidR="004A216E" w:rsidRPr="004A216E" w:rsidRDefault="004A216E" w:rsidP="004A216E"/>
    <w:p w14:paraId="41FF00BD" w14:textId="77777777" w:rsidR="004A216E" w:rsidRPr="004A216E" w:rsidRDefault="004A216E" w:rsidP="004A216E"/>
    <w:p w14:paraId="2BA5A739" w14:textId="77777777" w:rsidR="004A216E" w:rsidRPr="004A216E" w:rsidRDefault="004A216E" w:rsidP="004A216E"/>
    <w:p w14:paraId="46B8DAF3" w14:textId="77777777" w:rsidR="004A216E" w:rsidRPr="004A216E" w:rsidRDefault="004A216E" w:rsidP="004A216E"/>
    <w:p w14:paraId="3256C186" w14:textId="5A69AE88" w:rsidR="004A216E" w:rsidRDefault="004A216E" w:rsidP="004A216E">
      <w:pPr>
        <w:tabs>
          <w:tab w:val="left" w:pos="2960"/>
        </w:tabs>
        <w:rPr>
          <w:rFonts w:ascii="Times New Roman" w:eastAsia="Times New Roman" w:hAnsi="Times New Roman" w:cs="Times New Roman"/>
          <w:sz w:val="20"/>
        </w:rPr>
      </w:pPr>
    </w:p>
    <w:p w14:paraId="641F9603" w14:textId="23598E9F" w:rsidR="004A216E" w:rsidRPr="004A216E" w:rsidRDefault="004A216E" w:rsidP="004A216E">
      <w:pPr>
        <w:tabs>
          <w:tab w:val="left" w:pos="2960"/>
        </w:tabs>
        <w:sectPr w:rsidR="004A216E" w:rsidRPr="004A216E" w:rsidSect="00B91DDB">
          <w:footerReference w:type="even" r:id="rId16"/>
          <w:footerReference w:type="default" r:id="rId17"/>
          <w:pgSz w:w="12240" w:h="15840"/>
          <w:pgMar w:top="720" w:right="720" w:bottom="720" w:left="576" w:header="432" w:footer="576" w:gutter="0"/>
          <w:pgNumType w:start="0"/>
          <w:cols w:space="720"/>
          <w:titlePg/>
          <w:docGrid w:linePitch="299"/>
        </w:sectPr>
      </w:pPr>
    </w:p>
    <w:p w14:paraId="2ACAE24F" w14:textId="42F1B398" w:rsidR="00060800" w:rsidRDefault="00B8380A" w:rsidP="004A216E">
      <w:pPr>
        <w:spacing w:after="120"/>
        <w:ind w:right="361"/>
        <w:jc w:val="center"/>
      </w:pPr>
      <w:r>
        <w:rPr>
          <w:color w:val="2F5496"/>
          <w:sz w:val="32"/>
        </w:rPr>
        <w:lastRenderedPageBreak/>
        <w:t>13</w:t>
      </w:r>
      <w:r>
        <w:rPr>
          <w:rFonts w:ascii="Arial" w:eastAsia="Arial" w:hAnsi="Arial" w:cs="Arial"/>
          <w:b/>
          <w:color w:val="2F5496"/>
          <w:sz w:val="32"/>
        </w:rPr>
        <w:t xml:space="preserve"> </w:t>
      </w:r>
      <w:r>
        <w:rPr>
          <w:color w:val="2F5496"/>
          <w:sz w:val="32"/>
        </w:rPr>
        <w:t>APPENDIX 2</w:t>
      </w:r>
    </w:p>
    <w:p w14:paraId="4458B5C8" w14:textId="57805DDF" w:rsidR="00060800" w:rsidRDefault="00F95E1B">
      <w:pPr>
        <w:pStyle w:val="Heading6"/>
        <w:spacing w:after="3" w:line="259" w:lineRule="auto"/>
        <w:ind w:left="815"/>
      </w:pPr>
      <w:r>
        <w:rPr>
          <w:color w:val="2F5496"/>
          <w:sz w:val="32"/>
        </w:rPr>
        <w:t>13.1</w:t>
      </w:r>
      <w:r>
        <w:rPr>
          <w:rFonts w:ascii="Arial" w:eastAsia="Arial" w:hAnsi="Arial" w:cs="Arial"/>
          <w:b/>
          <w:color w:val="2F5496"/>
          <w:sz w:val="32"/>
        </w:rPr>
        <w:t xml:space="preserve"> </w:t>
      </w:r>
      <w:r>
        <w:rPr>
          <w:color w:val="2F5496"/>
          <w:sz w:val="32"/>
        </w:rPr>
        <w:t>AAUS</w:t>
      </w:r>
      <w:r w:rsidR="00B8380A">
        <w:rPr>
          <w:color w:val="2F5496"/>
          <w:sz w:val="32"/>
        </w:rPr>
        <w:t xml:space="preserve"> MEDICAL EVALUATION OF FITNESS FOR SCUBA DIVING REPORT </w:t>
      </w:r>
    </w:p>
    <w:p w14:paraId="1A42A5A1" w14:textId="77777777" w:rsidR="00060800" w:rsidRDefault="00B8380A" w:rsidP="004A216E">
      <w:pPr>
        <w:pStyle w:val="Heading9"/>
      </w:pPr>
      <w:r>
        <w:t xml:space="preserve">TO THE EXAMINING PHYSICIAN </w:t>
      </w:r>
    </w:p>
    <w:p w14:paraId="09D8E184" w14:textId="77777777" w:rsidR="00060800" w:rsidRPr="004A216E" w:rsidRDefault="00B8380A" w:rsidP="004A216E">
      <w:pPr>
        <w:spacing w:after="0" w:line="258" w:lineRule="auto"/>
        <w:ind w:left="-4" w:right="111" w:hanging="10"/>
        <w:jc w:val="both"/>
        <w:rPr>
          <w:sz w:val="20"/>
          <w:szCs w:val="20"/>
        </w:rPr>
      </w:pPr>
      <w:r w:rsidRPr="004A216E">
        <w:rPr>
          <w:sz w:val="20"/>
          <w:szCs w:val="20"/>
        </w:rPr>
        <w:t xml:space="preserve">This person requires a medical examination to assess fitness for participation in Scientific Diving activities at Connecticut Scuba Academy.   Your evaluation is requested on the attached </w:t>
      </w:r>
      <w:r w:rsidRPr="004A216E">
        <w:rPr>
          <w:i/>
          <w:sz w:val="20"/>
          <w:szCs w:val="20"/>
        </w:rPr>
        <w:t xml:space="preserve">Medical Evaluation of Fitness for Scuba Diving Report </w:t>
      </w:r>
      <w:r w:rsidRPr="004A216E">
        <w:rPr>
          <w:sz w:val="20"/>
          <w:szCs w:val="20"/>
        </w:rPr>
        <w:t xml:space="preserve">(Appendix 2). The medical exam should be conducted in conjunction with a review of the applicant’s </w:t>
      </w:r>
      <w:r w:rsidRPr="004A216E">
        <w:rPr>
          <w:i/>
          <w:sz w:val="20"/>
          <w:szCs w:val="20"/>
        </w:rPr>
        <w:t xml:space="preserve">Diving Medical History Form </w:t>
      </w:r>
      <w:r w:rsidRPr="004A216E">
        <w:rPr>
          <w:sz w:val="20"/>
          <w:szCs w:val="20"/>
        </w:rPr>
        <w:t xml:space="preserve">(Appendix 3). </w:t>
      </w:r>
    </w:p>
    <w:p w14:paraId="60503821" w14:textId="77777777" w:rsidR="00060800" w:rsidRPr="004A216E" w:rsidRDefault="00B8380A" w:rsidP="004A216E">
      <w:pPr>
        <w:spacing w:after="0" w:line="258" w:lineRule="auto"/>
        <w:ind w:left="171" w:right="111" w:firstLine="382"/>
        <w:jc w:val="both"/>
        <w:rPr>
          <w:sz w:val="20"/>
          <w:szCs w:val="20"/>
        </w:rPr>
      </w:pPr>
      <w:r w:rsidRPr="004A216E">
        <w:rPr>
          <w:sz w:val="20"/>
          <w:szCs w:val="20"/>
        </w:rPr>
        <w:t xml:space="preserve">If you have questions about diving medicine, you may wish to consult one of the </w:t>
      </w:r>
      <w:r w:rsidRPr="004A216E">
        <w:rPr>
          <w:i/>
          <w:sz w:val="20"/>
          <w:szCs w:val="20"/>
        </w:rPr>
        <w:t xml:space="preserve">Recommended Physicians with Expertise in Diving Medicine </w:t>
      </w:r>
      <w:r w:rsidRPr="004A216E">
        <w:rPr>
          <w:sz w:val="20"/>
          <w:szCs w:val="20"/>
        </w:rPr>
        <w:t xml:space="preserve">or </w:t>
      </w:r>
      <w:r w:rsidRPr="004A216E">
        <w:rPr>
          <w:i/>
          <w:sz w:val="20"/>
          <w:szCs w:val="20"/>
        </w:rPr>
        <w:t xml:space="preserve">Selected References in Diving Medicine </w:t>
      </w:r>
      <w:r w:rsidRPr="004A216E">
        <w:rPr>
          <w:sz w:val="20"/>
          <w:szCs w:val="20"/>
        </w:rPr>
        <w:t xml:space="preserve">(Appendix 4). Please contact the CTSA Diving Safety Officer if you have any questions or concerns about diving medicine or Connecticut Scuba Academy standards. Thank you for your assistance. </w:t>
      </w:r>
    </w:p>
    <w:p w14:paraId="00862627" w14:textId="77777777" w:rsidR="00060800" w:rsidRPr="004A216E" w:rsidRDefault="00B8380A" w:rsidP="004A216E">
      <w:pPr>
        <w:spacing w:after="0"/>
        <w:ind w:left="1"/>
        <w:rPr>
          <w:sz w:val="20"/>
          <w:szCs w:val="20"/>
        </w:rPr>
      </w:pPr>
      <w:r w:rsidRPr="004A216E">
        <w:rPr>
          <w:b/>
          <w:i/>
          <w:sz w:val="20"/>
          <w:szCs w:val="20"/>
        </w:rPr>
        <w:t xml:space="preserve">Thomas J Montuori, Connecticut Scuba Academy Diving Safety Officer </w:t>
      </w:r>
    </w:p>
    <w:p w14:paraId="357269AE" w14:textId="77777777" w:rsidR="00060800" w:rsidRPr="004A216E" w:rsidRDefault="00B8380A">
      <w:pPr>
        <w:spacing w:after="0" w:line="264" w:lineRule="auto"/>
        <w:ind w:left="443" w:hanging="10"/>
        <w:rPr>
          <w:sz w:val="20"/>
          <w:szCs w:val="20"/>
        </w:rPr>
      </w:pPr>
      <w:r w:rsidRPr="004A216E">
        <w:rPr>
          <w:sz w:val="20"/>
          <w:szCs w:val="20"/>
        </w:rPr>
        <w:t xml:space="preserve">CTSA/ Scientific Diving Program </w:t>
      </w:r>
    </w:p>
    <w:p w14:paraId="014D04F1" w14:textId="77777777" w:rsidR="00060800" w:rsidRPr="004A216E" w:rsidRDefault="00B8380A">
      <w:pPr>
        <w:spacing w:after="0" w:line="264" w:lineRule="auto"/>
        <w:ind w:left="443" w:hanging="10"/>
        <w:rPr>
          <w:sz w:val="20"/>
          <w:szCs w:val="20"/>
        </w:rPr>
      </w:pPr>
      <w:r w:rsidRPr="004A216E">
        <w:rPr>
          <w:sz w:val="20"/>
          <w:szCs w:val="20"/>
        </w:rPr>
        <w:t xml:space="preserve">621 Yalesville Road </w:t>
      </w:r>
    </w:p>
    <w:p w14:paraId="02C3507F" w14:textId="77777777" w:rsidR="00060800" w:rsidRPr="004A216E" w:rsidRDefault="00B8380A">
      <w:pPr>
        <w:spacing w:after="0" w:line="264" w:lineRule="auto"/>
        <w:ind w:left="443" w:hanging="10"/>
        <w:rPr>
          <w:sz w:val="20"/>
          <w:szCs w:val="20"/>
        </w:rPr>
      </w:pPr>
      <w:r w:rsidRPr="004A216E">
        <w:rPr>
          <w:sz w:val="20"/>
          <w:szCs w:val="20"/>
        </w:rPr>
        <w:t xml:space="preserve">Cheshire, CT 06410 </w:t>
      </w:r>
    </w:p>
    <w:p w14:paraId="19F3BB6F" w14:textId="77777777" w:rsidR="00060800" w:rsidRPr="004A216E" w:rsidRDefault="00B8380A">
      <w:pPr>
        <w:spacing w:after="0" w:line="264" w:lineRule="auto"/>
        <w:ind w:left="442" w:hanging="10"/>
        <w:rPr>
          <w:sz w:val="20"/>
          <w:szCs w:val="20"/>
        </w:rPr>
      </w:pPr>
      <w:r w:rsidRPr="004A216E">
        <w:rPr>
          <w:sz w:val="20"/>
          <w:szCs w:val="20"/>
        </w:rPr>
        <w:t>203-806-0027</w:t>
      </w:r>
    </w:p>
    <w:p w14:paraId="366A3F24" w14:textId="77777777" w:rsidR="00060800" w:rsidRPr="004A216E" w:rsidRDefault="00B8380A" w:rsidP="004A216E">
      <w:pPr>
        <w:spacing w:after="0" w:line="264" w:lineRule="auto"/>
        <w:ind w:left="442" w:hanging="10"/>
        <w:rPr>
          <w:sz w:val="20"/>
          <w:szCs w:val="20"/>
        </w:rPr>
      </w:pPr>
      <w:r w:rsidRPr="004A216E">
        <w:rPr>
          <w:sz w:val="20"/>
          <w:szCs w:val="20"/>
        </w:rPr>
        <w:t>Tom@ctscuba.org</w:t>
      </w:r>
    </w:p>
    <w:p w14:paraId="250520E8" w14:textId="77777777" w:rsidR="00060800" w:rsidRDefault="00B8380A" w:rsidP="004A216E">
      <w:pPr>
        <w:spacing w:after="0" w:line="260" w:lineRule="auto"/>
        <w:ind w:left="-14" w:right="4320" w:firstLine="173"/>
      </w:pPr>
      <w:r>
        <w:rPr>
          <w:b/>
          <w:sz w:val="20"/>
        </w:rPr>
        <w:t xml:space="preserve">CONDITIONS WHICH MAY DISQUALIFY CANDIDATES FROM DIVING </w:t>
      </w:r>
      <w:r>
        <w:rPr>
          <w:sz w:val="20"/>
        </w:rPr>
        <w:t xml:space="preserve">(Adapted from Bove, 1998) </w:t>
      </w:r>
    </w:p>
    <w:p w14:paraId="50CC37C0" w14:textId="77777777" w:rsidR="00060800" w:rsidRDefault="00B8380A" w:rsidP="004A216E">
      <w:pPr>
        <w:spacing w:after="0" w:line="251" w:lineRule="auto"/>
        <w:ind w:left="168" w:right="-144" w:hanging="10"/>
        <w:jc w:val="both"/>
      </w:pPr>
      <w:r>
        <w:rPr>
          <w:noProof/>
        </w:rPr>
        <mc:AlternateContent>
          <mc:Choice Requires="wpg">
            <w:drawing>
              <wp:anchor distT="0" distB="0" distL="114300" distR="114300" simplePos="0" relativeHeight="251658240" behindDoc="1" locked="0" layoutInCell="1" allowOverlap="1" wp14:anchorId="305F9F54" wp14:editId="5F701EBF">
                <wp:simplePos x="0" y="0"/>
                <wp:positionH relativeFrom="column">
                  <wp:posOffset>110124</wp:posOffset>
                </wp:positionH>
                <wp:positionV relativeFrom="paragraph">
                  <wp:posOffset>285369</wp:posOffset>
                </wp:positionV>
                <wp:extent cx="6669024" cy="310896"/>
                <wp:effectExtent l="0" t="0" r="0" b="0"/>
                <wp:wrapNone/>
                <wp:docPr id="91220" name="Group 91220"/>
                <wp:cNvGraphicFramePr/>
                <a:graphic xmlns:a="http://schemas.openxmlformats.org/drawingml/2006/main">
                  <a:graphicData uri="http://schemas.microsoft.com/office/word/2010/wordprocessingGroup">
                    <wpg:wgp>
                      <wpg:cNvGrpSpPr/>
                      <wpg:grpSpPr>
                        <a:xfrm>
                          <a:off x="0" y="0"/>
                          <a:ext cx="6669024" cy="310896"/>
                          <a:chOff x="0" y="0"/>
                          <a:chExt cx="6669024" cy="310896"/>
                        </a:xfrm>
                      </wpg:grpSpPr>
                      <wps:wsp>
                        <wps:cNvPr id="114401" name="Shape 114401"/>
                        <wps:cNvSpPr/>
                        <wps:spPr>
                          <a:xfrm>
                            <a:off x="5064252" y="0"/>
                            <a:ext cx="1604772" cy="155448"/>
                          </a:xfrm>
                          <a:custGeom>
                            <a:avLst/>
                            <a:gdLst/>
                            <a:ahLst/>
                            <a:cxnLst/>
                            <a:rect l="0" t="0" r="0" b="0"/>
                            <a:pathLst>
                              <a:path w="1604772" h="155448">
                                <a:moveTo>
                                  <a:pt x="0" y="0"/>
                                </a:moveTo>
                                <a:lnTo>
                                  <a:pt x="1604772" y="0"/>
                                </a:lnTo>
                                <a:lnTo>
                                  <a:pt x="1604772"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4402" name="Shape 114402"/>
                        <wps:cNvSpPr/>
                        <wps:spPr>
                          <a:xfrm>
                            <a:off x="0" y="156972"/>
                            <a:ext cx="6115812" cy="153924"/>
                          </a:xfrm>
                          <a:custGeom>
                            <a:avLst/>
                            <a:gdLst/>
                            <a:ahLst/>
                            <a:cxnLst/>
                            <a:rect l="0" t="0" r="0" b="0"/>
                            <a:pathLst>
                              <a:path w="6115812" h="153924">
                                <a:moveTo>
                                  <a:pt x="0" y="0"/>
                                </a:moveTo>
                                <a:lnTo>
                                  <a:pt x="6115812" y="0"/>
                                </a:lnTo>
                                <a:lnTo>
                                  <a:pt x="6115812"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91220" style="width:525.12pt;height:24.48pt;position:absolute;z-index:-2147483607;mso-position-horizontal-relative:text;mso-position-horizontal:absolute;margin-left:8.67117pt;mso-position-vertical-relative:text;margin-top:22.47pt;" coordsize="66690,3108">
                <v:shape id="Shape 114403" style="position:absolute;width:16047;height:1554;left:50642;top:0;" coordsize="1604772,155448" path="m0,0l1604772,0l1604772,155448l0,155448l0,0">
                  <v:stroke weight="0pt" endcap="flat" joinstyle="miter" miterlimit="10" on="false" color="#000000" opacity="0"/>
                  <v:fill on="true" color="#ffff00"/>
                </v:shape>
                <v:shape id="Shape 114404" style="position:absolute;width:61158;height:1539;left:0;top:1569;" coordsize="6115812,153924" path="m0,0l6115812,0l6115812,153924l0,153924l0,0">
                  <v:stroke weight="0pt" endcap="flat" joinstyle="miter" miterlimit="10" on="false" color="#000000" opacity="0"/>
                  <v:fill on="true" color="#ffff00"/>
                </v:shape>
              </v:group>
            </w:pict>
          </mc:Fallback>
        </mc:AlternateContent>
      </w:r>
      <w:r>
        <w:rPr>
          <w:sz w:val="20"/>
        </w:rPr>
        <w:t xml:space="preserve">Scuba and other modes of compressed-gas diving can be strenuous and hazardous. A special risk is present if the middle ear, </w:t>
      </w:r>
      <w:proofErr w:type="gramStart"/>
      <w:r>
        <w:rPr>
          <w:sz w:val="20"/>
        </w:rPr>
        <w:t>sinuses</w:t>
      </w:r>
      <w:proofErr w:type="gramEnd"/>
      <w:r>
        <w:rPr>
          <w:sz w:val="20"/>
        </w:rPr>
        <w:t xml:space="preserve"> or lung segments do not readily equalize air pressure changes. The most common cause of distress is eustachian insufficiency. Recent deaths in the scientific diving community have been attributed to cardiovascular disease. </w:t>
      </w:r>
      <w:r>
        <w:rPr>
          <w:i/>
          <w:sz w:val="20"/>
        </w:rPr>
        <w:t xml:space="preserve">The diver should be free of any chronic disabling disease and any conditions listed below for which restrictions from diving are generally recommended: </w:t>
      </w:r>
    </w:p>
    <w:p w14:paraId="4583A7ED" w14:textId="77777777" w:rsidR="00060800" w:rsidRDefault="00B8380A" w:rsidP="004A216E">
      <w:pPr>
        <w:numPr>
          <w:ilvl w:val="0"/>
          <w:numId w:val="73"/>
        </w:numPr>
        <w:spacing w:after="100" w:afterAutospacing="1" w:line="265" w:lineRule="auto"/>
        <w:ind w:left="880" w:hanging="362"/>
      </w:pPr>
      <w:r>
        <w:rPr>
          <w:sz w:val="20"/>
        </w:rPr>
        <w:t xml:space="preserve">Abnormalities of the tympanic membrane, such as perforation, presence of a monomeric membrane, or inability to </w:t>
      </w:r>
      <w:proofErr w:type="spellStart"/>
      <w:r>
        <w:rPr>
          <w:sz w:val="20"/>
        </w:rPr>
        <w:t>autoinflate</w:t>
      </w:r>
      <w:proofErr w:type="spellEnd"/>
      <w:r>
        <w:rPr>
          <w:sz w:val="20"/>
        </w:rPr>
        <w:t xml:space="preserve"> the middle ears.</w:t>
      </w:r>
    </w:p>
    <w:p w14:paraId="66CE0D81" w14:textId="77777777" w:rsidR="00060800" w:rsidRDefault="00B8380A" w:rsidP="004A216E">
      <w:pPr>
        <w:numPr>
          <w:ilvl w:val="0"/>
          <w:numId w:val="73"/>
        </w:numPr>
        <w:spacing w:after="100" w:afterAutospacing="1" w:line="265" w:lineRule="auto"/>
        <w:ind w:left="880" w:hanging="362"/>
      </w:pPr>
      <w:r>
        <w:rPr>
          <w:sz w:val="20"/>
        </w:rPr>
        <w:t>Vertigo including Meniere's Disease.</w:t>
      </w:r>
    </w:p>
    <w:p w14:paraId="09E908F9" w14:textId="77777777" w:rsidR="00060800" w:rsidRDefault="00B8380A" w:rsidP="004A216E">
      <w:pPr>
        <w:numPr>
          <w:ilvl w:val="0"/>
          <w:numId w:val="73"/>
        </w:numPr>
        <w:spacing w:after="100" w:afterAutospacing="1" w:line="265" w:lineRule="auto"/>
        <w:ind w:left="880" w:hanging="362"/>
      </w:pPr>
      <w:r>
        <w:rPr>
          <w:sz w:val="20"/>
        </w:rPr>
        <w:t>Stapedectomy or middle ear reconstructive surgery.</w:t>
      </w:r>
    </w:p>
    <w:p w14:paraId="4C09FCA4" w14:textId="77777777" w:rsidR="00060800" w:rsidRDefault="00B8380A">
      <w:pPr>
        <w:numPr>
          <w:ilvl w:val="0"/>
          <w:numId w:val="73"/>
        </w:numPr>
        <w:spacing w:after="3" w:line="265" w:lineRule="auto"/>
        <w:ind w:left="880" w:hanging="362"/>
      </w:pPr>
      <w:r>
        <w:rPr>
          <w:sz w:val="20"/>
        </w:rPr>
        <w:t>Recent ocular surgery.</w:t>
      </w:r>
    </w:p>
    <w:p w14:paraId="362E04A8" w14:textId="77777777" w:rsidR="00060800" w:rsidRDefault="00B8380A" w:rsidP="004A216E">
      <w:pPr>
        <w:numPr>
          <w:ilvl w:val="0"/>
          <w:numId w:val="73"/>
        </w:numPr>
        <w:spacing w:after="100" w:afterAutospacing="1" w:line="265" w:lineRule="auto"/>
        <w:ind w:left="880" w:hanging="362"/>
      </w:pPr>
      <w:r>
        <w:rPr>
          <w:sz w:val="20"/>
        </w:rPr>
        <w:t>Psychiatric disorders including claustrophobia, suicidal ideation, psychosis, anxiety states, untreated depression.</w:t>
      </w:r>
    </w:p>
    <w:p w14:paraId="1E757C25" w14:textId="77777777" w:rsidR="00060800" w:rsidRDefault="00B8380A">
      <w:pPr>
        <w:numPr>
          <w:ilvl w:val="0"/>
          <w:numId w:val="73"/>
        </w:numPr>
        <w:spacing w:after="3" w:line="265" w:lineRule="auto"/>
        <w:ind w:left="880" w:hanging="362"/>
      </w:pPr>
      <w:r>
        <w:rPr>
          <w:sz w:val="20"/>
        </w:rPr>
        <w:t>Substance abuse, including alcohol.</w:t>
      </w:r>
    </w:p>
    <w:p w14:paraId="1C286C7D" w14:textId="77777777" w:rsidR="00060800" w:rsidRDefault="00B8380A">
      <w:pPr>
        <w:numPr>
          <w:ilvl w:val="0"/>
          <w:numId w:val="73"/>
        </w:numPr>
        <w:spacing w:after="3" w:line="265" w:lineRule="auto"/>
        <w:ind w:left="880" w:hanging="362"/>
      </w:pPr>
      <w:r>
        <w:rPr>
          <w:sz w:val="20"/>
        </w:rPr>
        <w:t>Episodic loss of consciousness.</w:t>
      </w:r>
    </w:p>
    <w:p w14:paraId="55D6B11B" w14:textId="77777777" w:rsidR="00060800" w:rsidRDefault="00B8380A">
      <w:pPr>
        <w:numPr>
          <w:ilvl w:val="0"/>
          <w:numId w:val="73"/>
        </w:numPr>
        <w:spacing w:after="3" w:line="265" w:lineRule="auto"/>
        <w:ind w:left="880" w:hanging="362"/>
      </w:pPr>
      <w:r>
        <w:rPr>
          <w:sz w:val="20"/>
        </w:rPr>
        <w:t>History of seizure.</w:t>
      </w:r>
    </w:p>
    <w:p w14:paraId="28552D68" w14:textId="77777777" w:rsidR="00060800" w:rsidRDefault="00B8380A">
      <w:pPr>
        <w:numPr>
          <w:ilvl w:val="0"/>
          <w:numId w:val="73"/>
        </w:numPr>
        <w:spacing w:after="3" w:line="265" w:lineRule="auto"/>
        <w:ind w:left="880" w:hanging="362"/>
      </w:pPr>
      <w:r>
        <w:rPr>
          <w:sz w:val="20"/>
        </w:rPr>
        <w:t>History of stroke or a fixed neurological deficit.</w:t>
      </w:r>
    </w:p>
    <w:p w14:paraId="66BBA507" w14:textId="77777777" w:rsidR="00060800" w:rsidRDefault="00B8380A">
      <w:pPr>
        <w:numPr>
          <w:ilvl w:val="0"/>
          <w:numId w:val="73"/>
        </w:numPr>
        <w:spacing w:after="3" w:line="265" w:lineRule="auto"/>
        <w:ind w:left="880" w:hanging="362"/>
      </w:pPr>
      <w:r>
        <w:rPr>
          <w:sz w:val="20"/>
        </w:rPr>
        <w:t>Recurring neurological disorders, including transient ischemic attacks.</w:t>
      </w:r>
    </w:p>
    <w:p w14:paraId="47B6EADD" w14:textId="77777777" w:rsidR="00060800" w:rsidRDefault="00B8380A">
      <w:pPr>
        <w:numPr>
          <w:ilvl w:val="0"/>
          <w:numId w:val="73"/>
        </w:numPr>
        <w:spacing w:after="3" w:line="265" w:lineRule="auto"/>
        <w:ind w:left="880" w:hanging="362"/>
      </w:pPr>
      <w:r>
        <w:rPr>
          <w:sz w:val="20"/>
        </w:rPr>
        <w:t xml:space="preserve">History of intracranial aneurysm, other vascular </w:t>
      </w:r>
      <w:proofErr w:type="gramStart"/>
      <w:r>
        <w:rPr>
          <w:sz w:val="20"/>
        </w:rPr>
        <w:t>malformation</w:t>
      </w:r>
      <w:proofErr w:type="gramEnd"/>
      <w:r>
        <w:rPr>
          <w:sz w:val="20"/>
        </w:rPr>
        <w:t xml:space="preserve"> or intracranial hemorrhage.</w:t>
      </w:r>
    </w:p>
    <w:p w14:paraId="4F5CFAA6" w14:textId="77777777" w:rsidR="00060800" w:rsidRDefault="00B8380A">
      <w:pPr>
        <w:numPr>
          <w:ilvl w:val="0"/>
          <w:numId w:val="73"/>
        </w:numPr>
        <w:spacing w:after="3" w:line="265" w:lineRule="auto"/>
        <w:ind w:left="880" w:hanging="362"/>
      </w:pPr>
      <w:r>
        <w:rPr>
          <w:sz w:val="20"/>
        </w:rPr>
        <w:t>History of neurological decompression illness with residual deficit.</w:t>
      </w:r>
    </w:p>
    <w:p w14:paraId="3D088E64" w14:textId="77777777" w:rsidR="00060800" w:rsidRDefault="00B8380A">
      <w:pPr>
        <w:numPr>
          <w:ilvl w:val="0"/>
          <w:numId w:val="73"/>
        </w:numPr>
        <w:spacing w:after="3" w:line="265" w:lineRule="auto"/>
        <w:ind w:left="880" w:hanging="362"/>
      </w:pPr>
      <w:r>
        <w:rPr>
          <w:sz w:val="20"/>
        </w:rPr>
        <w:t>Head injury with sequelae.</w:t>
      </w:r>
    </w:p>
    <w:p w14:paraId="0C4B753D" w14:textId="77777777" w:rsidR="00060800" w:rsidRDefault="00B8380A">
      <w:pPr>
        <w:numPr>
          <w:ilvl w:val="0"/>
          <w:numId w:val="73"/>
        </w:numPr>
        <w:spacing w:after="3" w:line="265" w:lineRule="auto"/>
        <w:ind w:left="880" w:hanging="362"/>
      </w:pPr>
      <w:r>
        <w:rPr>
          <w:sz w:val="20"/>
        </w:rPr>
        <w:t>Hematologic disorders including coagulopathies.</w:t>
      </w:r>
    </w:p>
    <w:p w14:paraId="45DD4FA5" w14:textId="77777777" w:rsidR="00060800" w:rsidRDefault="00B8380A">
      <w:pPr>
        <w:numPr>
          <w:ilvl w:val="0"/>
          <w:numId w:val="73"/>
        </w:numPr>
        <w:spacing w:after="3" w:line="265" w:lineRule="auto"/>
        <w:ind w:left="880" w:hanging="362"/>
      </w:pPr>
      <w:r>
        <w:rPr>
          <w:sz w:val="20"/>
        </w:rPr>
        <w:t>Evidence of coronary artery disease or high risk for coronary artery disease.</w:t>
      </w:r>
    </w:p>
    <w:p w14:paraId="56454668" w14:textId="77777777" w:rsidR="00060800" w:rsidRDefault="00B8380A">
      <w:pPr>
        <w:numPr>
          <w:ilvl w:val="0"/>
          <w:numId w:val="73"/>
        </w:numPr>
        <w:spacing w:after="3" w:line="265" w:lineRule="auto"/>
        <w:ind w:left="880" w:hanging="362"/>
      </w:pPr>
      <w:r>
        <w:rPr>
          <w:sz w:val="20"/>
        </w:rPr>
        <w:t>Atrial septal defects.</w:t>
      </w:r>
    </w:p>
    <w:p w14:paraId="3AAAD8FA" w14:textId="77777777" w:rsidR="00060800" w:rsidRDefault="00B8380A">
      <w:pPr>
        <w:numPr>
          <w:ilvl w:val="0"/>
          <w:numId w:val="73"/>
        </w:numPr>
        <w:spacing w:after="3" w:line="265" w:lineRule="auto"/>
        <w:ind w:left="880" w:hanging="362"/>
      </w:pPr>
      <w:r>
        <w:rPr>
          <w:sz w:val="20"/>
        </w:rPr>
        <w:t>Significant valvular heart disease - isolated mitral valve prolapse is not disqualifying.</w:t>
      </w:r>
    </w:p>
    <w:p w14:paraId="4752B674" w14:textId="77777777" w:rsidR="00060800" w:rsidRDefault="00B8380A">
      <w:pPr>
        <w:numPr>
          <w:ilvl w:val="0"/>
          <w:numId w:val="73"/>
        </w:numPr>
        <w:spacing w:after="3" w:line="265" w:lineRule="auto"/>
        <w:ind w:left="880" w:hanging="362"/>
      </w:pPr>
      <w:r>
        <w:rPr>
          <w:sz w:val="20"/>
        </w:rPr>
        <w:t>Significant cardiac rhythm or conduction abnormalities.</w:t>
      </w:r>
    </w:p>
    <w:p w14:paraId="4B2E4C7E" w14:textId="77777777" w:rsidR="00060800" w:rsidRDefault="00B8380A">
      <w:pPr>
        <w:numPr>
          <w:ilvl w:val="0"/>
          <w:numId w:val="73"/>
        </w:numPr>
        <w:spacing w:after="3" w:line="265" w:lineRule="auto"/>
        <w:ind w:left="880" w:hanging="362"/>
      </w:pPr>
      <w:r>
        <w:rPr>
          <w:sz w:val="20"/>
        </w:rPr>
        <w:t>Implanted cardiac pacemakers and cardiac defibrillators (ICD).</w:t>
      </w:r>
    </w:p>
    <w:p w14:paraId="4A395B22" w14:textId="77777777" w:rsidR="00060800" w:rsidRDefault="00B8380A">
      <w:pPr>
        <w:numPr>
          <w:ilvl w:val="0"/>
          <w:numId w:val="73"/>
        </w:numPr>
        <w:spacing w:after="3" w:line="265" w:lineRule="auto"/>
        <w:ind w:left="880" w:hanging="362"/>
      </w:pPr>
      <w:r>
        <w:rPr>
          <w:sz w:val="20"/>
        </w:rPr>
        <w:t>Inadequate exercise tolerance.</w:t>
      </w:r>
    </w:p>
    <w:p w14:paraId="156A0DA2" w14:textId="77777777" w:rsidR="00060800" w:rsidRDefault="00B8380A">
      <w:pPr>
        <w:numPr>
          <w:ilvl w:val="0"/>
          <w:numId w:val="73"/>
        </w:numPr>
        <w:spacing w:after="3" w:line="265" w:lineRule="auto"/>
        <w:ind w:left="880" w:hanging="362"/>
      </w:pPr>
      <w:r>
        <w:rPr>
          <w:sz w:val="20"/>
        </w:rPr>
        <w:t>Severe hypertension.</w:t>
      </w:r>
    </w:p>
    <w:p w14:paraId="2099B102" w14:textId="77777777" w:rsidR="00060800" w:rsidRDefault="00B8380A">
      <w:pPr>
        <w:numPr>
          <w:ilvl w:val="0"/>
          <w:numId w:val="73"/>
        </w:numPr>
        <w:spacing w:after="3" w:line="265" w:lineRule="auto"/>
        <w:ind w:left="880" w:hanging="362"/>
      </w:pPr>
      <w:r>
        <w:rPr>
          <w:sz w:val="20"/>
        </w:rPr>
        <w:t>History of spontaneous or traumatic pneumothorax.</w:t>
      </w:r>
    </w:p>
    <w:p w14:paraId="43285332" w14:textId="77777777" w:rsidR="00060800" w:rsidRDefault="00B8380A" w:rsidP="004A216E">
      <w:pPr>
        <w:numPr>
          <w:ilvl w:val="0"/>
          <w:numId w:val="73"/>
        </w:numPr>
        <w:spacing w:after="100" w:afterAutospacing="1" w:line="265" w:lineRule="auto"/>
        <w:ind w:left="880" w:hanging="362"/>
      </w:pPr>
      <w:r>
        <w:rPr>
          <w:sz w:val="20"/>
        </w:rPr>
        <w:t>Asthma.</w:t>
      </w:r>
    </w:p>
    <w:p w14:paraId="7D0C8B37" w14:textId="77777777" w:rsidR="00060800" w:rsidRDefault="00B8380A">
      <w:pPr>
        <w:numPr>
          <w:ilvl w:val="0"/>
          <w:numId w:val="73"/>
        </w:numPr>
        <w:spacing w:after="3" w:line="265" w:lineRule="auto"/>
        <w:ind w:left="880" w:hanging="362"/>
      </w:pPr>
      <w:r>
        <w:rPr>
          <w:sz w:val="20"/>
        </w:rPr>
        <w:t xml:space="preserve">Chronic pulmonary disease, including radiographic evidence of pulmonary blebs, </w:t>
      </w:r>
      <w:proofErr w:type="gramStart"/>
      <w:r>
        <w:rPr>
          <w:sz w:val="20"/>
        </w:rPr>
        <w:t>bullae</w:t>
      </w:r>
      <w:proofErr w:type="gramEnd"/>
      <w:r>
        <w:rPr>
          <w:sz w:val="20"/>
        </w:rPr>
        <w:t xml:space="preserve"> or cysts.</w:t>
      </w:r>
    </w:p>
    <w:p w14:paraId="6545A5F4" w14:textId="77777777" w:rsidR="00060800" w:rsidRDefault="00B8380A">
      <w:pPr>
        <w:numPr>
          <w:ilvl w:val="0"/>
          <w:numId w:val="73"/>
        </w:numPr>
        <w:spacing w:after="3" w:line="265" w:lineRule="auto"/>
        <w:ind w:left="880" w:hanging="362"/>
      </w:pPr>
      <w:r>
        <w:rPr>
          <w:sz w:val="20"/>
        </w:rPr>
        <w:t>Diabetes mellitus.</w:t>
      </w:r>
    </w:p>
    <w:p w14:paraId="3BFC6DEA" w14:textId="77777777" w:rsidR="00060800" w:rsidRDefault="00B8380A">
      <w:pPr>
        <w:numPr>
          <w:ilvl w:val="0"/>
          <w:numId w:val="73"/>
        </w:numPr>
        <w:spacing w:after="980" w:line="265" w:lineRule="auto"/>
        <w:ind w:left="880" w:hanging="362"/>
      </w:pPr>
      <w:r>
        <w:rPr>
          <w:sz w:val="20"/>
        </w:rPr>
        <w:t>Pregnancy.</w:t>
      </w:r>
    </w:p>
    <w:p w14:paraId="5E116F8A" w14:textId="0D2376C5" w:rsidR="00060800" w:rsidRDefault="00060800">
      <w:pPr>
        <w:spacing w:after="0" w:line="265" w:lineRule="auto"/>
        <w:ind w:left="416" w:right="377" w:hanging="10"/>
        <w:jc w:val="right"/>
      </w:pPr>
    </w:p>
    <w:tbl>
      <w:tblPr>
        <w:tblStyle w:val="TableGrid"/>
        <w:tblW w:w="10505" w:type="dxa"/>
        <w:tblInd w:w="188" w:type="dxa"/>
        <w:tblCellMar>
          <w:top w:w="47" w:type="dxa"/>
          <w:left w:w="113" w:type="dxa"/>
          <w:right w:w="115" w:type="dxa"/>
        </w:tblCellMar>
        <w:tblLook w:val="04A0" w:firstRow="1" w:lastRow="0" w:firstColumn="1" w:lastColumn="0" w:noHBand="0" w:noVBand="1"/>
      </w:tblPr>
      <w:tblGrid>
        <w:gridCol w:w="3341"/>
        <w:gridCol w:w="3439"/>
        <w:gridCol w:w="3725"/>
      </w:tblGrid>
      <w:tr w:rsidR="00060800" w14:paraId="340944F0" w14:textId="77777777">
        <w:trPr>
          <w:trHeight w:val="744"/>
        </w:trPr>
        <w:tc>
          <w:tcPr>
            <w:tcW w:w="3341" w:type="dxa"/>
            <w:tcBorders>
              <w:top w:val="single" w:sz="4" w:space="0" w:color="BEBEBE"/>
              <w:left w:val="single" w:sz="4" w:space="0" w:color="BEBEBE"/>
              <w:bottom w:val="single" w:sz="4" w:space="0" w:color="BEBEBE"/>
              <w:right w:val="nil"/>
            </w:tcBorders>
          </w:tcPr>
          <w:p w14:paraId="5DF0F08D" w14:textId="77777777" w:rsidR="00060800" w:rsidRDefault="00B8380A">
            <w:r>
              <w:rPr>
                <w:rFonts w:ascii="Garamond" w:eastAsia="Garamond" w:hAnsi="Garamond" w:cs="Garamond"/>
                <w:sz w:val="20"/>
              </w:rPr>
              <w:t xml:space="preserve">Name of Applicant: </w:t>
            </w:r>
          </w:p>
        </w:tc>
        <w:tc>
          <w:tcPr>
            <w:tcW w:w="3439" w:type="dxa"/>
            <w:tcBorders>
              <w:top w:val="single" w:sz="4" w:space="0" w:color="BEBEBE"/>
              <w:left w:val="nil"/>
              <w:bottom w:val="single" w:sz="4" w:space="0" w:color="BEBEBE"/>
              <w:right w:val="nil"/>
            </w:tcBorders>
          </w:tcPr>
          <w:p w14:paraId="7F492EE1" w14:textId="77777777" w:rsidR="00060800" w:rsidRDefault="00060800"/>
        </w:tc>
        <w:tc>
          <w:tcPr>
            <w:tcW w:w="3725" w:type="dxa"/>
            <w:tcBorders>
              <w:top w:val="single" w:sz="4" w:space="0" w:color="BEBEBE"/>
              <w:left w:val="nil"/>
              <w:bottom w:val="single" w:sz="4" w:space="0" w:color="BEBEBE"/>
              <w:right w:val="single" w:sz="4" w:space="0" w:color="BEBEBE"/>
            </w:tcBorders>
          </w:tcPr>
          <w:p w14:paraId="35986FE4" w14:textId="77777777" w:rsidR="00060800" w:rsidRDefault="00060800"/>
        </w:tc>
      </w:tr>
      <w:tr w:rsidR="00060800" w14:paraId="38085C0E" w14:textId="77777777">
        <w:trPr>
          <w:trHeight w:val="821"/>
        </w:trPr>
        <w:tc>
          <w:tcPr>
            <w:tcW w:w="3341" w:type="dxa"/>
            <w:tcBorders>
              <w:top w:val="single" w:sz="4" w:space="0" w:color="BEBEBE"/>
              <w:left w:val="single" w:sz="4" w:space="0" w:color="BEBEBE"/>
              <w:bottom w:val="single" w:sz="4" w:space="0" w:color="BEBEBE"/>
              <w:right w:val="single" w:sz="4" w:space="0" w:color="BEBEBE"/>
            </w:tcBorders>
          </w:tcPr>
          <w:p w14:paraId="62A66D1F" w14:textId="77777777" w:rsidR="00060800" w:rsidRDefault="00B8380A">
            <w:r>
              <w:rPr>
                <w:rFonts w:ascii="Garamond" w:eastAsia="Garamond" w:hAnsi="Garamond" w:cs="Garamond"/>
                <w:sz w:val="20"/>
              </w:rPr>
              <w:t xml:space="preserve">Date of Birth: </w:t>
            </w:r>
          </w:p>
        </w:tc>
        <w:tc>
          <w:tcPr>
            <w:tcW w:w="3439" w:type="dxa"/>
            <w:tcBorders>
              <w:top w:val="single" w:sz="4" w:space="0" w:color="BEBEBE"/>
              <w:left w:val="single" w:sz="4" w:space="0" w:color="BEBEBE"/>
              <w:bottom w:val="single" w:sz="4" w:space="0" w:color="BEBEBE"/>
              <w:right w:val="single" w:sz="4" w:space="0" w:color="BEBEBE"/>
            </w:tcBorders>
          </w:tcPr>
          <w:p w14:paraId="25B53879" w14:textId="77777777" w:rsidR="00060800" w:rsidRDefault="00B8380A">
            <w:r>
              <w:rPr>
                <w:rFonts w:ascii="Garamond" w:eastAsia="Garamond" w:hAnsi="Garamond" w:cs="Garamond"/>
                <w:sz w:val="20"/>
              </w:rPr>
              <w:t xml:space="preserve">Date of Initial Exam: </w:t>
            </w:r>
          </w:p>
        </w:tc>
        <w:tc>
          <w:tcPr>
            <w:tcW w:w="3725" w:type="dxa"/>
            <w:tcBorders>
              <w:top w:val="single" w:sz="4" w:space="0" w:color="BEBEBE"/>
              <w:left w:val="single" w:sz="4" w:space="0" w:color="BEBEBE"/>
              <w:bottom w:val="single" w:sz="4" w:space="0" w:color="BEBEBE"/>
              <w:right w:val="single" w:sz="4" w:space="0" w:color="BEBEBE"/>
            </w:tcBorders>
          </w:tcPr>
          <w:p w14:paraId="34443740" w14:textId="77777777" w:rsidR="00060800" w:rsidRDefault="00B8380A">
            <w:r>
              <w:rPr>
                <w:rFonts w:ascii="Garamond" w:eastAsia="Garamond" w:hAnsi="Garamond" w:cs="Garamond"/>
                <w:sz w:val="20"/>
              </w:rPr>
              <w:t xml:space="preserve">Date of Current Exam: </w:t>
            </w:r>
          </w:p>
        </w:tc>
      </w:tr>
    </w:tbl>
    <w:p w14:paraId="33C05BB4" w14:textId="77777777" w:rsidR="00060800" w:rsidRDefault="00B8380A">
      <w:pPr>
        <w:spacing w:after="126" w:line="251" w:lineRule="auto"/>
        <w:ind w:left="168" w:right="110" w:hanging="10"/>
        <w:jc w:val="both"/>
      </w:pPr>
      <w:r>
        <w:rPr>
          <w:b/>
          <w:sz w:val="20"/>
        </w:rPr>
        <w:t xml:space="preserve">To The Physician: </w:t>
      </w:r>
      <w:r>
        <w:rPr>
          <w:sz w:val="20"/>
        </w:rPr>
        <w:t xml:space="preserve">Scientific divers require periodic medical examinations to assess their fitness to engage in diving with self- contained underwater breathing apparatus (scuba). The answers on the Diving Medical History Form may indicate potential health or safety risks as noted. Scuba diving is an activity that puts unusual stress on the individual in several ways. Your evaluation and opinion on the applicant's medical fitness are requested on this Medical Evaluation Report. Scuba diving requires heavy exertion. The diver must be free of cardiovascular and respiratory disease. An absolute requirement is the ability of the lungs, middle ears, and sinuses to equalize pressure. Any condition that risks the loss of consciousness should disqualify the applicant. If you have questions about diving medicine, please consult with the Undersea Hyperbaric Medical Society or Divers Alert Network. </w:t>
      </w:r>
    </w:p>
    <w:p w14:paraId="758AE154" w14:textId="77777777" w:rsidR="00060800" w:rsidRDefault="00B8380A">
      <w:pPr>
        <w:spacing w:after="153" w:line="260" w:lineRule="auto"/>
        <w:ind w:left="-4" w:right="4320" w:hanging="10"/>
      </w:pPr>
      <w:r>
        <w:rPr>
          <w:b/>
          <w:sz w:val="20"/>
        </w:rPr>
        <w:t xml:space="preserve">THE FOLLOWING TESTS ARE REQUIRED: </w:t>
      </w:r>
    </w:p>
    <w:p w14:paraId="6BF344A8" w14:textId="77777777" w:rsidR="00060800" w:rsidRDefault="00B8380A">
      <w:pPr>
        <w:spacing w:after="153" w:line="260" w:lineRule="auto"/>
        <w:ind w:left="-4" w:right="4320" w:hanging="10"/>
      </w:pPr>
      <w:r>
        <w:rPr>
          <w:b/>
          <w:sz w:val="20"/>
        </w:rPr>
        <w:t xml:space="preserve">DURING ALL INITIAL AND PERIODIC RE-EXAMS (UNDER AGE 40): </w:t>
      </w:r>
    </w:p>
    <w:p w14:paraId="6E9DC5A8" w14:textId="77777777" w:rsidR="00060800" w:rsidRDefault="00B8380A">
      <w:pPr>
        <w:numPr>
          <w:ilvl w:val="0"/>
          <w:numId w:val="74"/>
        </w:numPr>
        <w:spacing w:after="3" w:line="265" w:lineRule="auto"/>
        <w:ind w:left="880" w:hanging="362"/>
      </w:pPr>
      <w:r>
        <w:rPr>
          <w:sz w:val="20"/>
        </w:rPr>
        <w:t>Medical history</w:t>
      </w:r>
    </w:p>
    <w:p w14:paraId="35B4BC23" w14:textId="77777777" w:rsidR="00060800" w:rsidRDefault="00B8380A">
      <w:pPr>
        <w:numPr>
          <w:ilvl w:val="0"/>
          <w:numId w:val="74"/>
        </w:numPr>
        <w:spacing w:after="3" w:line="265" w:lineRule="auto"/>
        <w:ind w:left="880" w:hanging="362"/>
      </w:pPr>
      <w:r>
        <w:rPr>
          <w:sz w:val="20"/>
        </w:rPr>
        <w:t xml:space="preserve">Complete physical exam, with emphasis on neurological and </w:t>
      </w:r>
      <w:proofErr w:type="spellStart"/>
      <w:r>
        <w:rPr>
          <w:sz w:val="20"/>
        </w:rPr>
        <w:t>otological</w:t>
      </w:r>
      <w:proofErr w:type="spellEnd"/>
      <w:r>
        <w:rPr>
          <w:sz w:val="20"/>
        </w:rPr>
        <w:t xml:space="preserve"> components</w:t>
      </w:r>
    </w:p>
    <w:p w14:paraId="71A25929" w14:textId="77777777" w:rsidR="00060800" w:rsidRDefault="00B8380A">
      <w:pPr>
        <w:numPr>
          <w:ilvl w:val="0"/>
          <w:numId w:val="74"/>
        </w:numPr>
        <w:spacing w:after="3" w:line="265" w:lineRule="auto"/>
        <w:ind w:left="880" w:hanging="362"/>
      </w:pPr>
      <w:r>
        <w:rPr>
          <w:sz w:val="20"/>
        </w:rPr>
        <w:t>Urinalysis</w:t>
      </w:r>
    </w:p>
    <w:p w14:paraId="7C4380E9" w14:textId="77777777" w:rsidR="00060800" w:rsidRDefault="00B8380A">
      <w:pPr>
        <w:numPr>
          <w:ilvl w:val="0"/>
          <w:numId w:val="74"/>
        </w:numPr>
        <w:spacing w:after="203" w:line="265" w:lineRule="auto"/>
        <w:ind w:left="880" w:hanging="362"/>
      </w:pPr>
      <w:r>
        <w:rPr>
          <w:sz w:val="20"/>
        </w:rPr>
        <w:t>Any further tests deemed necessary by the physician</w:t>
      </w:r>
    </w:p>
    <w:p w14:paraId="44B57723" w14:textId="77777777" w:rsidR="00060800" w:rsidRDefault="00B8380A">
      <w:pPr>
        <w:spacing w:after="185" w:line="260" w:lineRule="auto"/>
        <w:ind w:left="-4" w:right="4320" w:hanging="10"/>
      </w:pPr>
      <w:r>
        <w:rPr>
          <w:b/>
          <w:sz w:val="20"/>
        </w:rPr>
        <w:t xml:space="preserve">ADDITIONAL TESTS DURING INITIAL AND PERIODIC RE-EXAMS (OVER AGE 40): </w:t>
      </w:r>
    </w:p>
    <w:p w14:paraId="00A84360" w14:textId="77777777" w:rsidR="00060800" w:rsidRDefault="00B8380A">
      <w:pPr>
        <w:numPr>
          <w:ilvl w:val="0"/>
          <w:numId w:val="74"/>
        </w:numPr>
        <w:spacing w:after="3" w:line="265" w:lineRule="auto"/>
        <w:ind w:left="880" w:hanging="362"/>
      </w:pPr>
      <w:r>
        <w:rPr>
          <w:sz w:val="20"/>
        </w:rPr>
        <w:t>Chest x-ray (Required only during first exam over age 40)</w:t>
      </w:r>
    </w:p>
    <w:p w14:paraId="522D5C31" w14:textId="77777777" w:rsidR="00060800" w:rsidRDefault="00B8380A">
      <w:pPr>
        <w:numPr>
          <w:ilvl w:val="0"/>
          <w:numId w:val="74"/>
        </w:numPr>
        <w:spacing w:after="3" w:line="265" w:lineRule="auto"/>
        <w:ind w:left="880" w:hanging="362"/>
      </w:pPr>
      <w:r>
        <w:rPr>
          <w:sz w:val="20"/>
        </w:rPr>
        <w:t>Resting EKG</w:t>
      </w:r>
    </w:p>
    <w:p w14:paraId="3136A4FC" w14:textId="77777777" w:rsidR="00060800" w:rsidRDefault="00B8380A">
      <w:pPr>
        <w:numPr>
          <w:ilvl w:val="0"/>
          <w:numId w:val="74"/>
        </w:numPr>
        <w:spacing w:after="3" w:line="265" w:lineRule="auto"/>
        <w:ind w:left="880" w:hanging="362"/>
      </w:pPr>
      <w:r>
        <w:rPr>
          <w:sz w:val="20"/>
        </w:rPr>
        <w:t>Assessment of coronary artery disease using Multiple-Risk-Factor Assessment</w:t>
      </w:r>
    </w:p>
    <w:p w14:paraId="18642D0B" w14:textId="77777777" w:rsidR="00060800" w:rsidRDefault="00B8380A">
      <w:pPr>
        <w:numPr>
          <w:ilvl w:val="0"/>
          <w:numId w:val="74"/>
        </w:numPr>
        <w:spacing w:after="3" w:line="265" w:lineRule="auto"/>
        <w:ind w:left="880" w:hanging="362"/>
      </w:pPr>
      <w:r>
        <w:rPr>
          <w:sz w:val="20"/>
        </w:rPr>
        <w:t>(</w:t>
      </w:r>
      <w:proofErr w:type="gramStart"/>
      <w:r>
        <w:rPr>
          <w:sz w:val="20"/>
        </w:rPr>
        <w:t>age</w:t>
      </w:r>
      <w:proofErr w:type="gramEnd"/>
      <w:r>
        <w:rPr>
          <w:sz w:val="20"/>
        </w:rPr>
        <w:t>, lipid profile, blood pressure, diabetic screening, smoking)</w:t>
      </w:r>
    </w:p>
    <w:p w14:paraId="5620BC23" w14:textId="77777777" w:rsidR="00060800" w:rsidRDefault="00B8380A">
      <w:pPr>
        <w:numPr>
          <w:ilvl w:val="0"/>
          <w:numId w:val="74"/>
        </w:numPr>
        <w:spacing w:after="196" w:line="265" w:lineRule="auto"/>
        <w:ind w:left="880" w:hanging="362"/>
      </w:pPr>
      <w:r>
        <w:rPr>
          <w:sz w:val="20"/>
        </w:rPr>
        <w:t>Note: Exercise stress testing may be indicated based on Multiple-Risk-Factor Assessment</w:t>
      </w:r>
    </w:p>
    <w:p w14:paraId="40DE6CF2" w14:textId="77777777" w:rsidR="00060800" w:rsidRDefault="00B8380A">
      <w:pPr>
        <w:spacing w:after="0" w:line="260" w:lineRule="auto"/>
        <w:ind w:left="-4" w:right="4320" w:hanging="10"/>
      </w:pPr>
      <w:r>
        <w:rPr>
          <w:b/>
          <w:sz w:val="20"/>
        </w:rPr>
        <w:t xml:space="preserve">PHYSICIAN’S STATEMENT: </w:t>
      </w:r>
    </w:p>
    <w:tbl>
      <w:tblPr>
        <w:tblStyle w:val="TableGrid"/>
        <w:tblW w:w="10699" w:type="dxa"/>
        <w:tblInd w:w="188" w:type="dxa"/>
        <w:tblCellMar>
          <w:top w:w="152" w:type="dxa"/>
          <w:left w:w="42" w:type="dxa"/>
        </w:tblCellMar>
        <w:tblLook w:val="04A0" w:firstRow="1" w:lastRow="0" w:firstColumn="1" w:lastColumn="0" w:noHBand="0" w:noVBand="1"/>
      </w:tblPr>
      <w:tblGrid>
        <w:gridCol w:w="5352"/>
        <w:gridCol w:w="5347"/>
      </w:tblGrid>
      <w:tr w:rsidR="00060800" w14:paraId="7F6EAA1E" w14:textId="77777777">
        <w:trPr>
          <w:trHeight w:val="1250"/>
        </w:trPr>
        <w:tc>
          <w:tcPr>
            <w:tcW w:w="10699" w:type="dxa"/>
            <w:gridSpan w:val="2"/>
            <w:tcBorders>
              <w:top w:val="single" w:sz="4" w:space="0" w:color="BEBEBE"/>
              <w:left w:val="single" w:sz="4" w:space="0" w:color="BEBEBE"/>
              <w:bottom w:val="single" w:sz="4" w:space="0" w:color="BEBEBE"/>
              <w:right w:val="single" w:sz="4" w:space="0" w:color="BEBEBE"/>
            </w:tcBorders>
          </w:tcPr>
          <w:p w14:paraId="30065EC6" w14:textId="77777777" w:rsidR="00060800" w:rsidRDefault="00B8380A">
            <w:pPr>
              <w:ind w:right="45"/>
              <w:jc w:val="both"/>
            </w:pPr>
            <w:r>
              <w:rPr>
                <w:rFonts w:ascii="Garamond" w:eastAsia="Garamond" w:hAnsi="Garamond" w:cs="Garamond"/>
                <w:sz w:val="20"/>
              </w:rPr>
              <w:t>I have evaluated this individual according to the Diving Medical Exam Overview for the Examining Physician, the provided Medical History Report, and the required tests listed above. I have discussed with the patient any medical condition(s) that would not disqualify them from diving, but which may seriously compromise subsequent health. The patient understands the nature of the hazards and the risks involves in diving with these conditions.</w:t>
            </w:r>
          </w:p>
        </w:tc>
      </w:tr>
      <w:tr w:rsidR="00060800" w14:paraId="1FA4F773" w14:textId="77777777">
        <w:trPr>
          <w:trHeight w:val="1786"/>
        </w:trPr>
        <w:tc>
          <w:tcPr>
            <w:tcW w:w="5352" w:type="dxa"/>
            <w:tcBorders>
              <w:top w:val="single" w:sz="4" w:space="0" w:color="BEBEBE"/>
              <w:left w:val="single" w:sz="4" w:space="0" w:color="BEBEBE"/>
              <w:bottom w:val="single" w:sz="4" w:space="0" w:color="BEBEBE"/>
              <w:right w:val="single" w:sz="4" w:space="0" w:color="BEBEBE"/>
            </w:tcBorders>
          </w:tcPr>
          <w:p w14:paraId="53813915" w14:textId="77777777" w:rsidR="00060800" w:rsidRDefault="00B8380A">
            <w:pPr>
              <w:ind w:left="70"/>
            </w:pPr>
            <w:r>
              <w:rPr>
                <w:noProof/>
              </w:rPr>
              <mc:AlternateContent>
                <mc:Choice Requires="wpg">
                  <w:drawing>
                    <wp:inline distT="0" distB="0" distL="0" distR="0" wp14:anchorId="6B587F4B" wp14:editId="3D184E64">
                      <wp:extent cx="507492" cy="6096"/>
                      <wp:effectExtent l="0" t="0" r="0" b="0"/>
                      <wp:docPr id="92286" name="Group 92286"/>
                      <wp:cNvGraphicFramePr/>
                      <a:graphic xmlns:a="http://schemas.openxmlformats.org/drawingml/2006/main">
                        <a:graphicData uri="http://schemas.microsoft.com/office/word/2010/wordprocessingGroup">
                          <wpg:wgp>
                            <wpg:cNvGrpSpPr/>
                            <wpg:grpSpPr>
                              <a:xfrm>
                                <a:off x="0" y="0"/>
                                <a:ext cx="507492" cy="6096"/>
                                <a:chOff x="0" y="0"/>
                                <a:chExt cx="507492" cy="6096"/>
                              </a:xfrm>
                            </wpg:grpSpPr>
                            <wps:wsp>
                              <wps:cNvPr id="114405" name="Shape 114405"/>
                              <wps:cNvSpPr/>
                              <wps:spPr>
                                <a:xfrm>
                                  <a:off x="0" y="0"/>
                                  <a:ext cx="507492" cy="9144"/>
                                </a:xfrm>
                                <a:custGeom>
                                  <a:avLst/>
                                  <a:gdLst/>
                                  <a:ahLst/>
                                  <a:cxnLst/>
                                  <a:rect l="0" t="0" r="0" b="0"/>
                                  <a:pathLst>
                                    <a:path w="507492" h="9144">
                                      <a:moveTo>
                                        <a:pt x="0" y="0"/>
                                      </a:moveTo>
                                      <a:lnTo>
                                        <a:pt x="507492" y="0"/>
                                      </a:lnTo>
                                      <a:lnTo>
                                        <a:pt x="507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2286" style="width:39.96pt;height:0.47998pt;mso-position-horizontal-relative:char;mso-position-vertical-relative:line" coordsize="5074,60">
                      <v:shape id="Shape 114406" style="position:absolute;width:5074;height:91;left:0;top:0;" coordsize="507492,9144" path="m0,0l507492,0l507492,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0"/>
              </w:rPr>
              <w:t xml:space="preserve"> </w:t>
            </w:r>
            <w:proofErr w:type="gramStart"/>
            <w:r>
              <w:rPr>
                <w:rFonts w:ascii="Garamond" w:eastAsia="Garamond" w:hAnsi="Garamond" w:cs="Garamond"/>
                <w:sz w:val="20"/>
              </w:rPr>
              <w:t xml:space="preserve">Diver  </w:t>
            </w:r>
            <w:r>
              <w:rPr>
                <w:rFonts w:ascii="Garamond" w:eastAsia="Garamond" w:hAnsi="Garamond" w:cs="Garamond"/>
                <w:b/>
                <w:sz w:val="20"/>
                <w:u w:val="single" w:color="000000"/>
              </w:rPr>
              <w:t>IS</w:t>
            </w:r>
            <w:proofErr w:type="gramEnd"/>
            <w:r>
              <w:rPr>
                <w:rFonts w:ascii="Garamond" w:eastAsia="Garamond" w:hAnsi="Garamond" w:cs="Garamond"/>
                <w:b/>
                <w:sz w:val="20"/>
              </w:rPr>
              <w:t xml:space="preserve">  </w:t>
            </w:r>
            <w:r>
              <w:rPr>
                <w:rFonts w:ascii="Garamond" w:eastAsia="Garamond" w:hAnsi="Garamond" w:cs="Garamond"/>
                <w:sz w:val="20"/>
              </w:rPr>
              <w:t xml:space="preserve">medically  qualified to dive for: </w:t>
            </w:r>
          </w:p>
          <w:p w14:paraId="1F77C1F5" w14:textId="77777777" w:rsidR="00060800" w:rsidRDefault="00B8380A">
            <w:pPr>
              <w:spacing w:after="19"/>
              <w:ind w:left="70"/>
            </w:pPr>
            <w:r>
              <w:rPr>
                <w:rFonts w:ascii="Garamond" w:eastAsia="Garamond" w:hAnsi="Garamond" w:cs="Garamond"/>
                <w:i/>
                <w:sz w:val="20"/>
              </w:rPr>
              <w:t xml:space="preserve">(Initials) </w:t>
            </w:r>
          </w:p>
          <w:p w14:paraId="505899FC" w14:textId="77777777" w:rsidR="00060800" w:rsidRDefault="00B8380A">
            <w:pPr>
              <w:numPr>
                <w:ilvl w:val="0"/>
                <w:numId w:val="102"/>
              </w:numPr>
              <w:spacing w:after="20"/>
              <w:ind w:hanging="360"/>
            </w:pPr>
            <w:r>
              <w:rPr>
                <w:rFonts w:ascii="Garamond" w:eastAsia="Garamond" w:hAnsi="Garamond" w:cs="Garamond"/>
                <w:sz w:val="20"/>
              </w:rPr>
              <w:t>2 years (over age 60)</w:t>
            </w:r>
          </w:p>
          <w:p w14:paraId="72184B69" w14:textId="77777777" w:rsidR="00060800" w:rsidRDefault="00B8380A">
            <w:pPr>
              <w:numPr>
                <w:ilvl w:val="0"/>
                <w:numId w:val="102"/>
              </w:numPr>
              <w:spacing w:after="10"/>
              <w:ind w:hanging="360"/>
            </w:pPr>
            <w:r>
              <w:rPr>
                <w:rFonts w:ascii="Garamond" w:eastAsia="Garamond" w:hAnsi="Garamond" w:cs="Garamond"/>
                <w:sz w:val="20"/>
              </w:rPr>
              <w:t>3 years (age 40-59)</w:t>
            </w:r>
          </w:p>
          <w:p w14:paraId="2911E672" w14:textId="77777777" w:rsidR="00060800" w:rsidRDefault="00B8380A">
            <w:pPr>
              <w:numPr>
                <w:ilvl w:val="0"/>
                <w:numId w:val="102"/>
              </w:numPr>
              <w:ind w:hanging="360"/>
            </w:pPr>
            <w:r>
              <w:rPr>
                <w:rFonts w:ascii="Garamond" w:eastAsia="Garamond" w:hAnsi="Garamond" w:cs="Garamond"/>
                <w:sz w:val="20"/>
              </w:rPr>
              <w:t>5 years (under age 40)</w:t>
            </w:r>
          </w:p>
        </w:tc>
        <w:tc>
          <w:tcPr>
            <w:tcW w:w="5347" w:type="dxa"/>
            <w:tcBorders>
              <w:top w:val="single" w:sz="4" w:space="0" w:color="BEBEBE"/>
              <w:left w:val="single" w:sz="4" w:space="0" w:color="BEBEBE"/>
              <w:bottom w:val="single" w:sz="4" w:space="0" w:color="BEBEBE"/>
              <w:right w:val="single" w:sz="4" w:space="0" w:color="BEBEBE"/>
            </w:tcBorders>
          </w:tcPr>
          <w:p w14:paraId="2EC25B16" w14:textId="77777777" w:rsidR="00060800" w:rsidRDefault="00B8380A">
            <w:pPr>
              <w:ind w:left="70"/>
            </w:pPr>
            <w:r>
              <w:rPr>
                <w:noProof/>
              </w:rPr>
              <mc:AlternateContent>
                <mc:Choice Requires="wpg">
                  <w:drawing>
                    <wp:inline distT="0" distB="0" distL="0" distR="0" wp14:anchorId="68842CC4" wp14:editId="31B63E42">
                      <wp:extent cx="507492" cy="6096"/>
                      <wp:effectExtent l="0" t="0" r="0" b="0"/>
                      <wp:docPr id="92559" name="Group 92559"/>
                      <wp:cNvGraphicFramePr/>
                      <a:graphic xmlns:a="http://schemas.openxmlformats.org/drawingml/2006/main">
                        <a:graphicData uri="http://schemas.microsoft.com/office/word/2010/wordprocessingGroup">
                          <wpg:wgp>
                            <wpg:cNvGrpSpPr/>
                            <wpg:grpSpPr>
                              <a:xfrm>
                                <a:off x="0" y="0"/>
                                <a:ext cx="507492" cy="6096"/>
                                <a:chOff x="0" y="0"/>
                                <a:chExt cx="507492" cy="6096"/>
                              </a:xfrm>
                            </wpg:grpSpPr>
                            <wps:wsp>
                              <wps:cNvPr id="114407" name="Shape 114407"/>
                              <wps:cNvSpPr/>
                              <wps:spPr>
                                <a:xfrm>
                                  <a:off x="0" y="0"/>
                                  <a:ext cx="507492" cy="9144"/>
                                </a:xfrm>
                                <a:custGeom>
                                  <a:avLst/>
                                  <a:gdLst/>
                                  <a:ahLst/>
                                  <a:cxnLst/>
                                  <a:rect l="0" t="0" r="0" b="0"/>
                                  <a:pathLst>
                                    <a:path w="507492" h="9144">
                                      <a:moveTo>
                                        <a:pt x="0" y="0"/>
                                      </a:moveTo>
                                      <a:lnTo>
                                        <a:pt x="507492" y="0"/>
                                      </a:lnTo>
                                      <a:lnTo>
                                        <a:pt x="507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2559" style="width:39.96pt;height:0.47998pt;mso-position-horizontal-relative:char;mso-position-vertical-relative:line" coordsize="5074,60">
                      <v:shape id="Shape 114408" style="position:absolute;width:5074;height:91;left:0;top:0;" coordsize="507492,9144" path="m0,0l507492,0l507492,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0"/>
              </w:rPr>
              <w:t xml:space="preserve"> </w:t>
            </w:r>
            <w:proofErr w:type="gramStart"/>
            <w:r>
              <w:rPr>
                <w:rFonts w:ascii="Garamond" w:eastAsia="Garamond" w:hAnsi="Garamond" w:cs="Garamond"/>
                <w:sz w:val="20"/>
              </w:rPr>
              <w:t xml:space="preserve">Diver  </w:t>
            </w:r>
            <w:r>
              <w:rPr>
                <w:rFonts w:ascii="Garamond" w:eastAsia="Garamond" w:hAnsi="Garamond" w:cs="Garamond"/>
                <w:b/>
                <w:sz w:val="20"/>
                <w:u w:val="single" w:color="000000"/>
              </w:rPr>
              <w:t>IS</w:t>
            </w:r>
            <w:proofErr w:type="gramEnd"/>
            <w:r>
              <w:rPr>
                <w:rFonts w:ascii="Garamond" w:eastAsia="Garamond" w:hAnsi="Garamond" w:cs="Garamond"/>
                <w:b/>
                <w:sz w:val="20"/>
                <w:u w:val="single" w:color="000000"/>
              </w:rPr>
              <w:t xml:space="preserve">  NOT</w:t>
            </w:r>
            <w:r>
              <w:rPr>
                <w:rFonts w:ascii="Garamond" w:eastAsia="Garamond" w:hAnsi="Garamond" w:cs="Garamond"/>
                <w:b/>
                <w:sz w:val="20"/>
              </w:rPr>
              <w:t xml:space="preserve">  </w:t>
            </w:r>
            <w:r>
              <w:rPr>
                <w:rFonts w:ascii="Garamond" w:eastAsia="Garamond" w:hAnsi="Garamond" w:cs="Garamond"/>
                <w:sz w:val="20"/>
              </w:rPr>
              <w:t xml:space="preserve">medically  qualified  to  dive: </w:t>
            </w:r>
          </w:p>
          <w:p w14:paraId="712D3341" w14:textId="77777777" w:rsidR="00060800" w:rsidRDefault="00B8380A">
            <w:pPr>
              <w:spacing w:after="17"/>
              <w:ind w:left="70"/>
            </w:pPr>
            <w:r>
              <w:rPr>
                <w:rFonts w:ascii="Garamond" w:eastAsia="Garamond" w:hAnsi="Garamond" w:cs="Garamond"/>
                <w:i/>
                <w:sz w:val="20"/>
              </w:rPr>
              <w:t xml:space="preserve">(Initials) </w:t>
            </w:r>
          </w:p>
          <w:p w14:paraId="6E1443C4" w14:textId="77777777" w:rsidR="00060800" w:rsidRDefault="00B8380A">
            <w:pPr>
              <w:numPr>
                <w:ilvl w:val="0"/>
                <w:numId w:val="103"/>
              </w:numPr>
              <w:spacing w:after="19"/>
              <w:ind w:left="791" w:hanging="362"/>
            </w:pPr>
            <w:r>
              <w:rPr>
                <w:rFonts w:ascii="Garamond" w:eastAsia="Garamond" w:hAnsi="Garamond" w:cs="Garamond"/>
                <w:sz w:val="20"/>
              </w:rPr>
              <w:t>Permanently</w:t>
            </w:r>
          </w:p>
          <w:p w14:paraId="1A78997C" w14:textId="77777777" w:rsidR="00060800" w:rsidRDefault="00B8380A">
            <w:pPr>
              <w:numPr>
                <w:ilvl w:val="0"/>
                <w:numId w:val="103"/>
              </w:numPr>
              <w:ind w:left="791" w:hanging="362"/>
            </w:pPr>
            <w:r>
              <w:rPr>
                <w:rFonts w:ascii="Garamond" w:eastAsia="Garamond" w:hAnsi="Garamond" w:cs="Garamond"/>
                <w:sz w:val="20"/>
              </w:rPr>
              <w:t>Temporarily</w:t>
            </w:r>
          </w:p>
        </w:tc>
      </w:tr>
    </w:tbl>
    <w:p w14:paraId="78DF17F7" w14:textId="77777777" w:rsidR="0075522B" w:rsidRDefault="0075522B">
      <w:pPr>
        <w:spacing w:after="3" w:line="265" w:lineRule="auto"/>
        <w:ind w:left="183" w:hanging="10"/>
        <w:rPr>
          <w:sz w:val="20"/>
        </w:rPr>
      </w:pPr>
    </w:p>
    <w:p w14:paraId="2AAD22B2" w14:textId="77777777" w:rsidR="0075522B" w:rsidRDefault="0075522B">
      <w:pPr>
        <w:spacing w:after="3" w:line="265" w:lineRule="auto"/>
        <w:ind w:left="183" w:hanging="10"/>
        <w:rPr>
          <w:sz w:val="20"/>
        </w:rPr>
      </w:pPr>
    </w:p>
    <w:p w14:paraId="07A8EF34" w14:textId="77777777" w:rsidR="0075522B" w:rsidRDefault="0075522B">
      <w:pPr>
        <w:spacing w:after="3" w:line="265" w:lineRule="auto"/>
        <w:ind w:left="183" w:hanging="10"/>
        <w:rPr>
          <w:sz w:val="20"/>
        </w:rPr>
      </w:pPr>
    </w:p>
    <w:p w14:paraId="16B5C29C" w14:textId="4F18DB7B" w:rsidR="00060800" w:rsidRDefault="00B8380A">
      <w:pPr>
        <w:spacing w:after="3" w:line="265" w:lineRule="auto"/>
        <w:ind w:left="183" w:hanging="10"/>
      </w:pPr>
      <w:r>
        <w:rPr>
          <w:sz w:val="20"/>
        </w:rPr>
        <w:t>Physician Signature:</w:t>
      </w:r>
      <w:r>
        <w:rPr>
          <w:noProof/>
        </w:rPr>
        <mc:AlternateContent>
          <mc:Choice Requires="wpg">
            <w:drawing>
              <wp:inline distT="0" distB="0" distL="0" distR="0" wp14:anchorId="377F48C3" wp14:editId="29173210">
                <wp:extent cx="2644153" cy="6096"/>
                <wp:effectExtent l="0" t="0" r="0" b="0"/>
                <wp:docPr id="93286" name="Group 93286"/>
                <wp:cNvGraphicFramePr/>
                <a:graphic xmlns:a="http://schemas.openxmlformats.org/drawingml/2006/main">
                  <a:graphicData uri="http://schemas.microsoft.com/office/word/2010/wordprocessingGroup">
                    <wpg:wgp>
                      <wpg:cNvGrpSpPr/>
                      <wpg:grpSpPr>
                        <a:xfrm>
                          <a:off x="0" y="0"/>
                          <a:ext cx="2644153" cy="6096"/>
                          <a:chOff x="0" y="0"/>
                          <a:chExt cx="2644153" cy="6096"/>
                        </a:xfrm>
                      </wpg:grpSpPr>
                      <wps:wsp>
                        <wps:cNvPr id="114409" name="Shape 114409"/>
                        <wps:cNvSpPr/>
                        <wps:spPr>
                          <a:xfrm>
                            <a:off x="0" y="0"/>
                            <a:ext cx="2644153" cy="9144"/>
                          </a:xfrm>
                          <a:custGeom>
                            <a:avLst/>
                            <a:gdLst/>
                            <a:ahLst/>
                            <a:cxnLst/>
                            <a:rect l="0" t="0" r="0" b="0"/>
                            <a:pathLst>
                              <a:path w="2644153" h="9144">
                                <a:moveTo>
                                  <a:pt x="0" y="0"/>
                                </a:moveTo>
                                <a:lnTo>
                                  <a:pt x="2644153" y="0"/>
                                </a:lnTo>
                                <a:lnTo>
                                  <a:pt x="26441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3286" style="width:208.201pt;height:0.47998pt;mso-position-horizontal-relative:char;mso-position-vertical-relative:line" coordsize="26441,60">
                <v:shape id="Shape 114410" style="position:absolute;width:26441;height:91;left:0;top:0;" coordsize="2644153,9144" path="m0,0l2644153,0l2644153,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0"/>
        </w:rPr>
        <w:t xml:space="preserve"> </w:t>
      </w:r>
      <w:r>
        <w:rPr>
          <w:sz w:val="20"/>
        </w:rPr>
        <w:t xml:space="preserve">, </w:t>
      </w:r>
      <w:r>
        <w:rPr>
          <w:b/>
          <w:sz w:val="20"/>
        </w:rPr>
        <w:t xml:space="preserve">M.D./ D.O.     </w:t>
      </w:r>
      <w:r>
        <w:rPr>
          <w:sz w:val="20"/>
        </w:rPr>
        <w:t>Date:</w:t>
      </w:r>
      <w:r>
        <w:rPr>
          <w:noProof/>
        </w:rPr>
        <mc:AlternateContent>
          <mc:Choice Requires="wpg">
            <w:drawing>
              <wp:inline distT="0" distB="0" distL="0" distR="0" wp14:anchorId="79E865C1" wp14:editId="63948410">
                <wp:extent cx="1162812" cy="6096"/>
                <wp:effectExtent l="0" t="0" r="0" b="0"/>
                <wp:docPr id="93287" name="Group 93287"/>
                <wp:cNvGraphicFramePr/>
                <a:graphic xmlns:a="http://schemas.openxmlformats.org/drawingml/2006/main">
                  <a:graphicData uri="http://schemas.microsoft.com/office/word/2010/wordprocessingGroup">
                    <wpg:wgp>
                      <wpg:cNvGrpSpPr/>
                      <wpg:grpSpPr>
                        <a:xfrm>
                          <a:off x="0" y="0"/>
                          <a:ext cx="1162812" cy="6096"/>
                          <a:chOff x="0" y="0"/>
                          <a:chExt cx="1162812" cy="6096"/>
                        </a:xfrm>
                      </wpg:grpSpPr>
                      <wps:wsp>
                        <wps:cNvPr id="114411" name="Shape 114411"/>
                        <wps:cNvSpPr/>
                        <wps:spPr>
                          <a:xfrm>
                            <a:off x="0" y="0"/>
                            <a:ext cx="1162812" cy="9144"/>
                          </a:xfrm>
                          <a:custGeom>
                            <a:avLst/>
                            <a:gdLst/>
                            <a:ahLst/>
                            <a:cxnLst/>
                            <a:rect l="0" t="0" r="0" b="0"/>
                            <a:pathLst>
                              <a:path w="1162812" h="9144">
                                <a:moveTo>
                                  <a:pt x="0" y="0"/>
                                </a:moveTo>
                                <a:lnTo>
                                  <a:pt x="1162812" y="0"/>
                                </a:lnTo>
                                <a:lnTo>
                                  <a:pt x="1162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3287" style="width:91.56pt;height:0.47998pt;mso-position-horizontal-relative:char;mso-position-vertical-relative:line" coordsize="11628,60">
                <v:shape id="Shape 114412" style="position:absolute;width:11628;height:91;left:0;top:0;" coordsize="1162812,9144" path="m0,0l1162812,0l1162812,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0"/>
        </w:rPr>
        <w:t xml:space="preserve"> </w:t>
      </w:r>
    </w:p>
    <w:p w14:paraId="0A68688A" w14:textId="77777777" w:rsidR="0075522B" w:rsidRDefault="0075522B">
      <w:pPr>
        <w:spacing w:after="292"/>
        <w:ind w:left="371" w:right="2" w:hanging="10"/>
        <w:jc w:val="center"/>
        <w:rPr>
          <w:color w:val="2F5496"/>
          <w:sz w:val="32"/>
        </w:rPr>
      </w:pPr>
    </w:p>
    <w:p w14:paraId="55F78741" w14:textId="05E69E19" w:rsidR="00060800" w:rsidRDefault="00F95E1B">
      <w:pPr>
        <w:spacing w:after="292"/>
        <w:ind w:left="371" w:right="2" w:hanging="10"/>
        <w:jc w:val="center"/>
      </w:pPr>
      <w:r>
        <w:rPr>
          <w:color w:val="2F5496"/>
          <w:sz w:val="32"/>
        </w:rPr>
        <w:lastRenderedPageBreak/>
        <w:t>13.2</w:t>
      </w:r>
      <w:r>
        <w:rPr>
          <w:rFonts w:ascii="Arial" w:eastAsia="Arial" w:hAnsi="Arial" w:cs="Arial"/>
          <w:b/>
          <w:color w:val="2F5496"/>
          <w:sz w:val="32"/>
        </w:rPr>
        <w:t xml:space="preserve"> </w:t>
      </w:r>
      <w:r>
        <w:rPr>
          <w:color w:val="2F5496"/>
          <w:sz w:val="32"/>
        </w:rPr>
        <w:t>PHYSICIAN</w:t>
      </w:r>
      <w:r w:rsidR="00B8380A">
        <w:rPr>
          <w:color w:val="2F5496"/>
          <w:sz w:val="32"/>
        </w:rPr>
        <w:t xml:space="preserve"> IMFORMATION </w:t>
      </w:r>
    </w:p>
    <w:p w14:paraId="140CA561" w14:textId="77777777" w:rsidR="00060800" w:rsidRDefault="00B8380A">
      <w:pPr>
        <w:spacing w:after="562" w:line="265" w:lineRule="auto"/>
        <w:ind w:left="183" w:right="3" w:hanging="10"/>
      </w:pPr>
      <w:r>
        <w:rPr>
          <w:rFonts w:ascii="Times New Roman" w:eastAsia="Times New Roman" w:hAnsi="Times New Roman" w:cs="Times New Roman"/>
          <w:sz w:val="20"/>
        </w:rPr>
        <w:t xml:space="preserve">Name: ____________________________________________________________________________________________________ </w:t>
      </w:r>
    </w:p>
    <w:p w14:paraId="443128C5" w14:textId="77777777" w:rsidR="00060800" w:rsidRDefault="00B8380A">
      <w:pPr>
        <w:spacing w:after="562" w:line="265" w:lineRule="auto"/>
        <w:ind w:left="183" w:right="3" w:hanging="10"/>
      </w:pPr>
      <w:r>
        <w:rPr>
          <w:rFonts w:ascii="Times New Roman" w:eastAsia="Times New Roman" w:hAnsi="Times New Roman" w:cs="Times New Roman"/>
          <w:sz w:val="20"/>
        </w:rPr>
        <w:t xml:space="preserve">Address: __________________________________________________________________________________________________ </w:t>
      </w:r>
    </w:p>
    <w:p w14:paraId="2CF5DFB0" w14:textId="77777777" w:rsidR="00060800" w:rsidRDefault="00B8380A">
      <w:pPr>
        <w:spacing w:after="584" w:line="265" w:lineRule="auto"/>
        <w:ind w:left="183" w:right="3" w:hanging="10"/>
      </w:pPr>
      <w:r>
        <w:rPr>
          <w:rFonts w:ascii="Times New Roman" w:eastAsia="Times New Roman" w:hAnsi="Times New Roman" w:cs="Times New Roman"/>
          <w:sz w:val="20"/>
        </w:rPr>
        <w:t xml:space="preserve">Phone: ____________________________________________ Email/Web: _____________________________________________ </w:t>
      </w:r>
    </w:p>
    <w:p w14:paraId="6F933FC5" w14:textId="77777777" w:rsidR="00060800" w:rsidRDefault="00B8380A">
      <w:pPr>
        <w:spacing w:after="156" w:line="264" w:lineRule="auto"/>
        <w:ind w:left="11" w:hanging="10"/>
      </w:pPr>
      <w:r>
        <w:t xml:space="preserve">My familiarity with applicant (check one): </w:t>
      </w:r>
    </w:p>
    <w:p w14:paraId="7F026ACA" w14:textId="77777777" w:rsidR="00060800" w:rsidRDefault="00B8380A">
      <w:pPr>
        <w:spacing w:after="153" w:line="264" w:lineRule="auto"/>
        <w:ind w:left="807" w:hanging="10"/>
      </w:pPr>
      <w:r>
        <w:t xml:space="preserve"> Regular Physician for ____________ years </w:t>
      </w:r>
    </w:p>
    <w:p w14:paraId="1AC7BBE6" w14:textId="77777777" w:rsidR="00060800" w:rsidRDefault="00B8380A">
      <w:pPr>
        <w:spacing w:after="153" w:line="264" w:lineRule="auto"/>
        <w:ind w:left="459" w:hanging="10"/>
      </w:pPr>
      <w:r>
        <w:rPr>
          <w:noProof/>
        </w:rPr>
        <mc:AlternateContent>
          <mc:Choice Requires="wpg">
            <w:drawing>
              <wp:anchor distT="0" distB="0" distL="114300" distR="114300" simplePos="0" relativeHeight="251659264" behindDoc="1" locked="0" layoutInCell="1" allowOverlap="1" wp14:anchorId="539B49D4" wp14:editId="076C3910">
                <wp:simplePos x="0" y="0"/>
                <wp:positionH relativeFrom="column">
                  <wp:posOffset>257571</wp:posOffset>
                </wp:positionH>
                <wp:positionV relativeFrom="paragraph">
                  <wp:posOffset>-343985</wp:posOffset>
                </wp:positionV>
                <wp:extent cx="177165" cy="471049"/>
                <wp:effectExtent l="0" t="0" r="0" b="0"/>
                <wp:wrapNone/>
                <wp:docPr id="94117" name="Group 94117"/>
                <wp:cNvGraphicFramePr/>
                <a:graphic xmlns:a="http://schemas.openxmlformats.org/drawingml/2006/main">
                  <a:graphicData uri="http://schemas.microsoft.com/office/word/2010/wordprocessingGroup">
                    <wpg:wgp>
                      <wpg:cNvGrpSpPr/>
                      <wpg:grpSpPr>
                        <a:xfrm>
                          <a:off x="0" y="0"/>
                          <a:ext cx="177165" cy="471049"/>
                          <a:chOff x="0" y="0"/>
                          <a:chExt cx="177165" cy="471049"/>
                        </a:xfrm>
                      </wpg:grpSpPr>
                      <wps:wsp>
                        <wps:cNvPr id="4273" name="Shape 4273"/>
                        <wps:cNvSpPr/>
                        <wps:spPr>
                          <a:xfrm>
                            <a:off x="0" y="0"/>
                            <a:ext cx="177165" cy="171450"/>
                          </a:xfrm>
                          <a:custGeom>
                            <a:avLst/>
                            <a:gdLst/>
                            <a:ahLst/>
                            <a:cxnLst/>
                            <a:rect l="0" t="0" r="0" b="0"/>
                            <a:pathLst>
                              <a:path w="177165" h="171450">
                                <a:moveTo>
                                  <a:pt x="28575" y="0"/>
                                </a:moveTo>
                                <a:lnTo>
                                  <a:pt x="148590" y="0"/>
                                </a:lnTo>
                                <a:cubicBezTo>
                                  <a:pt x="164376" y="0"/>
                                  <a:pt x="177165" y="12789"/>
                                  <a:pt x="177165" y="28575"/>
                                </a:cubicBezTo>
                                <a:lnTo>
                                  <a:pt x="177165" y="142875"/>
                                </a:lnTo>
                                <a:cubicBezTo>
                                  <a:pt x="177165" y="158661"/>
                                  <a:pt x="164376" y="171450"/>
                                  <a:pt x="148590" y="171450"/>
                                </a:cubicBezTo>
                                <a:lnTo>
                                  <a:pt x="28575" y="171450"/>
                                </a:lnTo>
                                <a:cubicBezTo>
                                  <a:pt x="12789" y="171450"/>
                                  <a:pt x="0" y="158661"/>
                                  <a:pt x="0" y="142875"/>
                                </a:cubicBezTo>
                                <a:lnTo>
                                  <a:pt x="0" y="28575"/>
                                </a:lnTo>
                                <a:cubicBezTo>
                                  <a:pt x="0" y="12789"/>
                                  <a:pt x="12789" y="0"/>
                                  <a:pt x="28575" y="0"/>
                                </a:cubicBezTo>
                                <a:close/>
                              </a:path>
                            </a:pathLst>
                          </a:custGeom>
                          <a:ln w="12700" cap="flat">
                            <a:miter lim="101600"/>
                          </a:ln>
                        </wps:spPr>
                        <wps:style>
                          <a:lnRef idx="1">
                            <a:srgbClr val="2F528F"/>
                          </a:lnRef>
                          <a:fillRef idx="0">
                            <a:srgbClr val="FFFFFF"/>
                          </a:fillRef>
                          <a:effectRef idx="0">
                            <a:scrgbClr r="0" g="0" b="0"/>
                          </a:effectRef>
                          <a:fontRef idx="none"/>
                        </wps:style>
                        <wps:bodyPr/>
                      </wps:wsp>
                      <wps:wsp>
                        <wps:cNvPr id="4274" name="Shape 4274"/>
                        <wps:cNvSpPr/>
                        <wps:spPr>
                          <a:xfrm>
                            <a:off x="0" y="299599"/>
                            <a:ext cx="177165" cy="171450"/>
                          </a:xfrm>
                          <a:custGeom>
                            <a:avLst/>
                            <a:gdLst/>
                            <a:ahLst/>
                            <a:cxnLst/>
                            <a:rect l="0" t="0" r="0" b="0"/>
                            <a:pathLst>
                              <a:path w="177165" h="171450">
                                <a:moveTo>
                                  <a:pt x="28575" y="0"/>
                                </a:moveTo>
                                <a:lnTo>
                                  <a:pt x="148590" y="0"/>
                                </a:lnTo>
                                <a:cubicBezTo>
                                  <a:pt x="164376" y="0"/>
                                  <a:pt x="177165" y="12789"/>
                                  <a:pt x="177165" y="28575"/>
                                </a:cubicBezTo>
                                <a:lnTo>
                                  <a:pt x="177165" y="142875"/>
                                </a:lnTo>
                                <a:cubicBezTo>
                                  <a:pt x="177165" y="158661"/>
                                  <a:pt x="164376" y="171450"/>
                                  <a:pt x="148590" y="171450"/>
                                </a:cubicBezTo>
                                <a:lnTo>
                                  <a:pt x="28575" y="171450"/>
                                </a:lnTo>
                                <a:cubicBezTo>
                                  <a:pt x="12789" y="171450"/>
                                  <a:pt x="0" y="158661"/>
                                  <a:pt x="0" y="142875"/>
                                </a:cubicBezTo>
                                <a:lnTo>
                                  <a:pt x="0" y="28575"/>
                                </a:lnTo>
                                <a:cubicBezTo>
                                  <a:pt x="0" y="12789"/>
                                  <a:pt x="12789" y="0"/>
                                  <a:pt x="28575" y="0"/>
                                </a:cubicBezTo>
                                <a:close/>
                              </a:path>
                            </a:pathLst>
                          </a:custGeom>
                          <a:ln w="12700" cap="flat">
                            <a:miter lim="101600"/>
                          </a:ln>
                        </wps:spPr>
                        <wps:style>
                          <a:lnRef idx="1">
                            <a:srgbClr val="2F528F"/>
                          </a:lnRef>
                          <a:fillRef idx="0">
                            <a:srgbClr val="FFFFFF"/>
                          </a:fillRef>
                          <a:effectRef idx="0">
                            <a:scrgbClr r="0" g="0" b="0"/>
                          </a:effectRef>
                          <a:fontRef idx="none"/>
                        </wps:style>
                        <wps:bodyPr/>
                      </wps:wsp>
                    </wpg:wgp>
                  </a:graphicData>
                </a:graphic>
              </wp:anchor>
            </w:drawing>
          </mc:Choice>
          <mc:Fallback xmlns:a="http://schemas.openxmlformats.org/drawingml/2006/main">
            <w:pict>
              <v:group id="Group 94117" style="width:13.95pt;height:37.0905pt;position:absolute;z-index:-2147483621;mso-position-horizontal-relative:text;mso-position-horizontal:absolute;margin-left:20.2812pt;mso-position-vertical-relative:text;margin-top:-27.0855pt;" coordsize="1771,4710">
                <v:shape id="Shape 4273" style="position:absolute;width:1771;height:1714;left:0;top:0;" coordsize="177165,171450" path="m28575,0l148590,0c164376,0,177165,12789,177165,28575l177165,142875c177165,158661,164376,171450,148590,171450l28575,171450c12789,171450,0,158661,0,142875l0,28575c0,12789,12789,0,28575,0x">
                  <v:stroke weight="1pt" endcap="flat" joinstyle="miter" miterlimit="8" on="true" color="#2f528f"/>
                  <v:fill on="false" color="#ffffff"/>
                </v:shape>
                <v:shape id="Shape 4274" style="position:absolute;width:1771;height:1714;left:0;top:2995;" coordsize="177165,171450" path="m28575,0l148590,0c164376,0,177165,12789,177165,28575l177165,142875c177165,158661,164376,171450,148590,171450l28575,171450c12789,171450,0,158661,0,142875l0,28575c0,12789,12789,0,28575,0x">
                  <v:stroke weight="1pt" endcap="flat" joinstyle="miter" miterlimit="8" on="true" color="#2f528f"/>
                  <v:fill on="false" color="#ffffff"/>
                </v:shape>
              </v:group>
            </w:pict>
          </mc:Fallback>
        </mc:AlternateContent>
      </w:r>
      <w:r>
        <w:t xml:space="preserve">        Other (describe) ____________________________________________________________________________ </w:t>
      </w:r>
    </w:p>
    <w:p w14:paraId="7B802B69" w14:textId="77777777" w:rsidR="00060800" w:rsidRDefault="00B8380A">
      <w:pPr>
        <w:spacing w:after="156" w:line="264" w:lineRule="auto"/>
        <w:ind w:left="11" w:hanging="10"/>
      </w:pPr>
      <w:r>
        <w:t xml:space="preserve">My Familiarity with diving medicine is: </w:t>
      </w:r>
    </w:p>
    <w:p w14:paraId="7F0E5892" w14:textId="77777777" w:rsidR="00060800" w:rsidRDefault="00B8380A">
      <w:pPr>
        <w:spacing w:after="153" w:line="264" w:lineRule="auto"/>
        <w:ind w:left="416" w:hanging="10"/>
      </w:pPr>
      <w:r>
        <w:rPr>
          <w:noProof/>
        </w:rPr>
        <mc:AlternateContent>
          <mc:Choice Requires="wpg">
            <w:drawing>
              <wp:anchor distT="0" distB="0" distL="114300" distR="114300" simplePos="0" relativeHeight="251660288" behindDoc="0" locked="0" layoutInCell="1" allowOverlap="1" wp14:anchorId="5DD5D5A1" wp14:editId="6F7171E1">
                <wp:simplePos x="0" y="0"/>
                <wp:positionH relativeFrom="column">
                  <wp:posOffset>257571</wp:posOffset>
                </wp:positionH>
                <wp:positionV relativeFrom="paragraph">
                  <wp:posOffset>-28098</wp:posOffset>
                </wp:positionV>
                <wp:extent cx="177165" cy="457082"/>
                <wp:effectExtent l="0" t="0" r="0" b="0"/>
                <wp:wrapSquare wrapText="bothSides"/>
                <wp:docPr id="94118" name="Group 94118"/>
                <wp:cNvGraphicFramePr/>
                <a:graphic xmlns:a="http://schemas.openxmlformats.org/drawingml/2006/main">
                  <a:graphicData uri="http://schemas.microsoft.com/office/word/2010/wordprocessingGroup">
                    <wpg:wgp>
                      <wpg:cNvGrpSpPr/>
                      <wpg:grpSpPr>
                        <a:xfrm>
                          <a:off x="0" y="0"/>
                          <a:ext cx="177165" cy="457082"/>
                          <a:chOff x="0" y="0"/>
                          <a:chExt cx="177165" cy="457082"/>
                        </a:xfrm>
                      </wpg:grpSpPr>
                      <wps:wsp>
                        <wps:cNvPr id="4275" name="Shape 4275"/>
                        <wps:cNvSpPr/>
                        <wps:spPr>
                          <a:xfrm>
                            <a:off x="0" y="0"/>
                            <a:ext cx="177165" cy="171450"/>
                          </a:xfrm>
                          <a:custGeom>
                            <a:avLst/>
                            <a:gdLst/>
                            <a:ahLst/>
                            <a:cxnLst/>
                            <a:rect l="0" t="0" r="0" b="0"/>
                            <a:pathLst>
                              <a:path w="177165" h="171450">
                                <a:moveTo>
                                  <a:pt x="28575" y="0"/>
                                </a:moveTo>
                                <a:lnTo>
                                  <a:pt x="148590" y="0"/>
                                </a:lnTo>
                                <a:cubicBezTo>
                                  <a:pt x="164376" y="0"/>
                                  <a:pt x="177165" y="12789"/>
                                  <a:pt x="177165" y="28575"/>
                                </a:cubicBezTo>
                                <a:lnTo>
                                  <a:pt x="177165" y="142875"/>
                                </a:lnTo>
                                <a:cubicBezTo>
                                  <a:pt x="177165" y="158661"/>
                                  <a:pt x="164376" y="171450"/>
                                  <a:pt x="148590" y="171450"/>
                                </a:cubicBezTo>
                                <a:lnTo>
                                  <a:pt x="28575" y="171450"/>
                                </a:lnTo>
                                <a:cubicBezTo>
                                  <a:pt x="12789" y="171450"/>
                                  <a:pt x="0" y="158661"/>
                                  <a:pt x="0" y="142875"/>
                                </a:cubicBezTo>
                                <a:lnTo>
                                  <a:pt x="0" y="28575"/>
                                </a:lnTo>
                                <a:cubicBezTo>
                                  <a:pt x="0" y="12789"/>
                                  <a:pt x="12789" y="0"/>
                                  <a:pt x="28575" y="0"/>
                                </a:cubicBezTo>
                                <a:close/>
                              </a:path>
                            </a:pathLst>
                          </a:custGeom>
                          <a:ln w="12700" cap="flat">
                            <a:miter lim="101600"/>
                          </a:ln>
                        </wps:spPr>
                        <wps:style>
                          <a:lnRef idx="1">
                            <a:srgbClr val="2F528F"/>
                          </a:lnRef>
                          <a:fillRef idx="0">
                            <a:srgbClr val="FFFFFF"/>
                          </a:fillRef>
                          <a:effectRef idx="0">
                            <a:scrgbClr r="0" g="0" b="0"/>
                          </a:effectRef>
                          <a:fontRef idx="none"/>
                        </wps:style>
                        <wps:bodyPr/>
                      </wps:wsp>
                      <wps:wsp>
                        <wps:cNvPr id="4276" name="Shape 4276"/>
                        <wps:cNvSpPr/>
                        <wps:spPr>
                          <a:xfrm>
                            <a:off x="0" y="285632"/>
                            <a:ext cx="177165" cy="171450"/>
                          </a:xfrm>
                          <a:custGeom>
                            <a:avLst/>
                            <a:gdLst/>
                            <a:ahLst/>
                            <a:cxnLst/>
                            <a:rect l="0" t="0" r="0" b="0"/>
                            <a:pathLst>
                              <a:path w="177165" h="171450">
                                <a:moveTo>
                                  <a:pt x="28575" y="0"/>
                                </a:moveTo>
                                <a:lnTo>
                                  <a:pt x="148590" y="0"/>
                                </a:lnTo>
                                <a:cubicBezTo>
                                  <a:pt x="164376" y="0"/>
                                  <a:pt x="177165" y="12789"/>
                                  <a:pt x="177165" y="28575"/>
                                </a:cubicBezTo>
                                <a:lnTo>
                                  <a:pt x="177165" y="142875"/>
                                </a:lnTo>
                                <a:cubicBezTo>
                                  <a:pt x="177165" y="158661"/>
                                  <a:pt x="164376" y="171450"/>
                                  <a:pt x="148590" y="171450"/>
                                </a:cubicBezTo>
                                <a:lnTo>
                                  <a:pt x="28575" y="171450"/>
                                </a:lnTo>
                                <a:cubicBezTo>
                                  <a:pt x="12789" y="171450"/>
                                  <a:pt x="0" y="158661"/>
                                  <a:pt x="0" y="142875"/>
                                </a:cubicBezTo>
                                <a:lnTo>
                                  <a:pt x="0" y="28575"/>
                                </a:lnTo>
                                <a:cubicBezTo>
                                  <a:pt x="0" y="12789"/>
                                  <a:pt x="12789" y="0"/>
                                  <a:pt x="28575" y="0"/>
                                </a:cubicBezTo>
                                <a:close/>
                              </a:path>
                            </a:pathLst>
                          </a:custGeom>
                          <a:ln w="12700" cap="flat">
                            <a:miter lim="101600"/>
                          </a:ln>
                        </wps:spPr>
                        <wps:style>
                          <a:lnRef idx="1">
                            <a:srgbClr val="2F528F"/>
                          </a:lnRef>
                          <a:fillRef idx="0">
                            <a:srgbClr val="FFFFFF"/>
                          </a:fillRef>
                          <a:effectRef idx="0">
                            <a:scrgbClr r="0" g="0" b="0"/>
                          </a:effectRef>
                          <a:fontRef idx="none"/>
                        </wps:style>
                        <wps:bodyPr/>
                      </wps:wsp>
                    </wpg:wgp>
                  </a:graphicData>
                </a:graphic>
              </wp:anchor>
            </w:drawing>
          </mc:Choice>
          <mc:Fallback xmlns:a="http://schemas.openxmlformats.org/drawingml/2006/main">
            <w:pict>
              <v:group id="Group 94118" style="width:13.95pt;height:35.9907pt;position:absolute;mso-position-horizontal-relative:text;mso-position-horizontal:absolute;margin-left:20.2812pt;mso-position-vertical-relative:text;margin-top:-2.21252pt;" coordsize="1771,4570">
                <v:shape id="Shape 4275" style="position:absolute;width:1771;height:1714;left:0;top:0;" coordsize="177165,171450" path="m28575,0l148590,0c164376,0,177165,12789,177165,28575l177165,142875c177165,158661,164376,171450,148590,171450l28575,171450c12789,171450,0,158661,0,142875l0,28575c0,12789,12789,0,28575,0x">
                  <v:stroke weight="1pt" endcap="flat" joinstyle="miter" miterlimit="8" on="true" color="#2f528f"/>
                  <v:fill on="false" color="#ffffff"/>
                </v:shape>
                <v:shape id="Shape 4276" style="position:absolute;width:1771;height:1714;left:0;top:2856;" coordsize="177165,171450" path="m28575,0l148590,0c164376,0,177165,12789,177165,28575l177165,142875c177165,158661,164376,171450,148590,171450l28575,171450c12789,171450,0,158661,0,142875l0,28575c0,12789,12789,0,28575,0x">
                  <v:stroke weight="1pt" endcap="flat" joinstyle="miter" miterlimit="8" on="true" color="#2f528f"/>
                  <v:fill on="false" color="#ffffff"/>
                </v:shape>
                <w10:wrap type="square"/>
              </v:group>
            </w:pict>
          </mc:Fallback>
        </mc:AlternateContent>
      </w:r>
      <w:r>
        <w:t xml:space="preserve"> With this exam only </w:t>
      </w:r>
    </w:p>
    <w:p w14:paraId="6468DBF0" w14:textId="77777777" w:rsidR="00060800" w:rsidRDefault="00B8380A">
      <w:pPr>
        <w:spacing w:after="603" w:line="265" w:lineRule="auto"/>
        <w:ind w:left="416" w:hanging="10"/>
        <w:jc w:val="right"/>
      </w:pPr>
      <w:r>
        <w:t xml:space="preserve"> Other: _____________________________________________________________________________________ </w:t>
      </w:r>
    </w:p>
    <w:p w14:paraId="25CA6C9E" w14:textId="77777777" w:rsidR="00060800" w:rsidRDefault="00B8380A">
      <w:pPr>
        <w:spacing w:after="605" w:line="264" w:lineRule="auto"/>
        <w:ind w:left="11" w:hanging="10"/>
      </w:pPr>
      <w:r>
        <w:t xml:space="preserve">NOTE: Initial approval does not guarantee admission to the program. CTSA reserves the right to request additional screening by physicians qualified in diving and hyperbaric medicine or other associated specialties. </w:t>
      </w:r>
    </w:p>
    <w:p w14:paraId="61B5A87D" w14:textId="77777777" w:rsidR="00060800" w:rsidRDefault="00B8380A">
      <w:pPr>
        <w:spacing w:after="0" w:line="264" w:lineRule="auto"/>
        <w:ind w:left="11" w:hanging="10"/>
      </w:pPr>
      <w:r>
        <w:t xml:space="preserve">PHYSICIANS REMARKS </w:t>
      </w:r>
    </w:p>
    <w:p w14:paraId="110D9B01" w14:textId="77777777" w:rsidR="00060800" w:rsidRDefault="00B8380A">
      <w:pPr>
        <w:spacing w:after="289"/>
        <w:ind w:left="-28" w:right="-28"/>
      </w:pPr>
      <w:r>
        <w:rPr>
          <w:noProof/>
        </w:rPr>
        <mc:AlternateContent>
          <mc:Choice Requires="wpg">
            <w:drawing>
              <wp:inline distT="0" distB="0" distL="0" distR="0" wp14:anchorId="6E2AB042" wp14:editId="76B8C6FD">
                <wp:extent cx="6894576" cy="18288"/>
                <wp:effectExtent l="0" t="0" r="0" b="0"/>
                <wp:docPr id="94116" name="Group 94116"/>
                <wp:cNvGraphicFramePr/>
                <a:graphic xmlns:a="http://schemas.openxmlformats.org/drawingml/2006/main">
                  <a:graphicData uri="http://schemas.microsoft.com/office/word/2010/wordprocessingGroup">
                    <wpg:wgp>
                      <wpg:cNvGrpSpPr/>
                      <wpg:grpSpPr>
                        <a:xfrm>
                          <a:off x="0" y="0"/>
                          <a:ext cx="6894576" cy="18288"/>
                          <a:chOff x="0" y="0"/>
                          <a:chExt cx="6894576" cy="18288"/>
                        </a:xfrm>
                      </wpg:grpSpPr>
                      <wps:wsp>
                        <wps:cNvPr id="114413" name="Shape 114413"/>
                        <wps:cNvSpPr/>
                        <wps:spPr>
                          <a:xfrm>
                            <a:off x="0" y="0"/>
                            <a:ext cx="6894576" cy="18288"/>
                          </a:xfrm>
                          <a:custGeom>
                            <a:avLst/>
                            <a:gdLst/>
                            <a:ahLst/>
                            <a:cxnLst/>
                            <a:rect l="0" t="0" r="0" b="0"/>
                            <a:pathLst>
                              <a:path w="6894576" h="18288">
                                <a:moveTo>
                                  <a:pt x="0" y="0"/>
                                </a:moveTo>
                                <a:lnTo>
                                  <a:pt x="6894576" y="0"/>
                                </a:lnTo>
                                <a:lnTo>
                                  <a:pt x="6894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116" style="width:542.88pt;height:1.44pt;mso-position-horizontal-relative:char;mso-position-vertical-relative:line" coordsize="68945,182">
                <v:shape id="Shape 114414" style="position:absolute;width:68945;height:182;left:0;top:0;" coordsize="6894576,18288" path="m0,0l6894576,0l6894576,18288l0,18288l0,0">
                  <v:stroke weight="0pt" endcap="flat" joinstyle="miter" miterlimit="10" on="false" color="#000000" opacity="0"/>
                  <v:fill on="true" color="#000000"/>
                </v:shape>
              </v:group>
            </w:pict>
          </mc:Fallback>
        </mc:AlternateContent>
      </w:r>
    </w:p>
    <w:p w14:paraId="520035CD" w14:textId="77777777" w:rsidR="00060800" w:rsidRDefault="00B8380A">
      <w:pPr>
        <w:spacing w:after="356" w:line="265" w:lineRule="auto"/>
        <w:ind w:left="20" w:right="3" w:hanging="10"/>
      </w:pPr>
      <w:r>
        <w:rPr>
          <w:rFonts w:ascii="Times New Roman" w:eastAsia="Times New Roman" w:hAnsi="Times New Roman" w:cs="Times New Roman"/>
          <w:sz w:val="20"/>
        </w:rPr>
        <w:t xml:space="preserve">____________________________________________________________________________________________________________ </w:t>
      </w:r>
    </w:p>
    <w:p w14:paraId="6D1CDB67" w14:textId="77777777" w:rsidR="00060800" w:rsidRDefault="00B8380A">
      <w:pPr>
        <w:spacing w:after="353" w:line="265" w:lineRule="auto"/>
        <w:ind w:left="20" w:right="3" w:hanging="10"/>
      </w:pPr>
      <w:r>
        <w:rPr>
          <w:rFonts w:ascii="Times New Roman" w:eastAsia="Times New Roman" w:hAnsi="Times New Roman" w:cs="Times New Roman"/>
          <w:sz w:val="20"/>
        </w:rPr>
        <w:t xml:space="preserve">____________________________________________________________________________________________________________ </w:t>
      </w:r>
    </w:p>
    <w:p w14:paraId="0719E7C5" w14:textId="77777777" w:rsidR="00060800" w:rsidRDefault="00B8380A">
      <w:pPr>
        <w:spacing w:after="0" w:line="634" w:lineRule="auto"/>
        <w:jc w:val="center"/>
      </w:pPr>
      <w:r>
        <w:rPr>
          <w:rFonts w:ascii="Times New Roman" w:eastAsia="Times New Roman" w:hAnsi="Times New Roman" w:cs="Times New Roman"/>
          <w:sz w:val="20"/>
        </w:rPr>
        <w:t xml:space="preserve">____________________________________________________________________________________________________________ ____________________________________________________________________________________________________________ </w:t>
      </w:r>
    </w:p>
    <w:p w14:paraId="07DD3308" w14:textId="77777777" w:rsidR="00060800" w:rsidRDefault="00B8380A">
      <w:pPr>
        <w:spacing w:after="182" w:line="265" w:lineRule="auto"/>
        <w:ind w:left="20" w:right="3" w:hanging="10"/>
      </w:pPr>
      <w:r>
        <w:rPr>
          <w:rFonts w:ascii="Times New Roman" w:eastAsia="Times New Roman" w:hAnsi="Times New Roman" w:cs="Times New Roman"/>
          <w:sz w:val="20"/>
        </w:rPr>
        <w:t xml:space="preserve">Physician Signature: ____________________________________, M.D./D.O.       Date: _______/_______/_______ </w:t>
      </w:r>
    </w:p>
    <w:p w14:paraId="422FE592" w14:textId="77777777" w:rsidR="0075522B" w:rsidRDefault="0075522B">
      <w:pPr>
        <w:spacing w:after="44"/>
        <w:ind w:left="371" w:right="364" w:hanging="10"/>
        <w:jc w:val="center"/>
        <w:rPr>
          <w:rFonts w:ascii="Times New Roman" w:eastAsia="Times New Roman" w:hAnsi="Times New Roman" w:cs="Times New Roman"/>
          <w:b/>
          <w:color w:val="2F5496"/>
          <w:sz w:val="32"/>
        </w:rPr>
      </w:pPr>
    </w:p>
    <w:p w14:paraId="4BF47558" w14:textId="77777777" w:rsidR="0075522B" w:rsidRDefault="0075522B">
      <w:pPr>
        <w:spacing w:after="44"/>
        <w:ind w:left="371" w:right="364" w:hanging="10"/>
        <w:jc w:val="center"/>
        <w:rPr>
          <w:rFonts w:ascii="Times New Roman" w:eastAsia="Times New Roman" w:hAnsi="Times New Roman" w:cs="Times New Roman"/>
          <w:b/>
          <w:color w:val="2F5496"/>
          <w:sz w:val="32"/>
        </w:rPr>
      </w:pPr>
    </w:p>
    <w:p w14:paraId="37BB4AB8" w14:textId="77777777" w:rsidR="0075522B" w:rsidRDefault="0075522B">
      <w:pPr>
        <w:spacing w:after="44"/>
        <w:ind w:left="371" w:right="364" w:hanging="10"/>
        <w:jc w:val="center"/>
        <w:rPr>
          <w:rFonts w:ascii="Times New Roman" w:eastAsia="Times New Roman" w:hAnsi="Times New Roman" w:cs="Times New Roman"/>
          <w:b/>
          <w:color w:val="2F5496"/>
          <w:sz w:val="32"/>
        </w:rPr>
      </w:pPr>
    </w:p>
    <w:p w14:paraId="4BFB71CD" w14:textId="7C468077" w:rsidR="00060800" w:rsidRDefault="00B8380A">
      <w:pPr>
        <w:spacing w:after="44"/>
        <w:ind w:left="371" w:right="364" w:hanging="10"/>
        <w:jc w:val="center"/>
      </w:pPr>
      <w:r>
        <w:rPr>
          <w:rFonts w:ascii="Times New Roman" w:eastAsia="Times New Roman" w:hAnsi="Times New Roman" w:cs="Times New Roman"/>
          <w:b/>
          <w:color w:val="2F5496"/>
          <w:sz w:val="32"/>
        </w:rPr>
        <w:lastRenderedPageBreak/>
        <w:t>14</w:t>
      </w:r>
      <w:r>
        <w:rPr>
          <w:rFonts w:ascii="Arial" w:eastAsia="Arial" w:hAnsi="Arial" w:cs="Arial"/>
          <w:b/>
          <w:color w:val="2F5496"/>
          <w:sz w:val="32"/>
        </w:rPr>
        <w:t xml:space="preserve"> </w:t>
      </w:r>
      <w:r>
        <w:rPr>
          <w:color w:val="2F5496"/>
          <w:sz w:val="32"/>
        </w:rPr>
        <w:t>APPENDIX 2B</w:t>
      </w:r>
    </w:p>
    <w:p w14:paraId="0849B2A6" w14:textId="07720C51" w:rsidR="00060800" w:rsidRDefault="00F95E1B">
      <w:pPr>
        <w:pStyle w:val="Heading6"/>
        <w:spacing w:after="391" w:line="259" w:lineRule="auto"/>
        <w:ind w:left="2187" w:hanging="1382"/>
      </w:pPr>
      <w:r>
        <w:rPr>
          <w:color w:val="2F5496"/>
          <w:sz w:val="32"/>
        </w:rPr>
        <w:t>14.1</w:t>
      </w:r>
      <w:r>
        <w:rPr>
          <w:rFonts w:ascii="Arial" w:eastAsia="Arial" w:hAnsi="Arial" w:cs="Arial"/>
          <w:b/>
          <w:color w:val="2F5496"/>
          <w:sz w:val="32"/>
        </w:rPr>
        <w:t xml:space="preserve"> </w:t>
      </w:r>
      <w:r>
        <w:rPr>
          <w:color w:val="2F5496"/>
          <w:sz w:val="32"/>
        </w:rPr>
        <w:t>AAUS</w:t>
      </w:r>
      <w:r w:rsidR="00B8380A">
        <w:rPr>
          <w:color w:val="2F5496"/>
          <w:sz w:val="32"/>
        </w:rPr>
        <w:t xml:space="preserve"> MEDICAL EVALUATION OF FITNESS FOR SCUBA DIVING REPORT APPLICANT’S RELEASE OF MEDICAL INFORMATION FORM </w:t>
      </w:r>
    </w:p>
    <w:p w14:paraId="0E57305F" w14:textId="77777777" w:rsidR="00060800" w:rsidRDefault="00B8380A">
      <w:pPr>
        <w:spacing w:after="154" w:line="265" w:lineRule="auto"/>
        <w:ind w:left="20" w:right="3" w:hanging="10"/>
      </w:pPr>
      <w:r>
        <w:rPr>
          <w:rFonts w:ascii="Times New Roman" w:eastAsia="Times New Roman" w:hAnsi="Times New Roman" w:cs="Times New Roman"/>
          <w:sz w:val="20"/>
        </w:rPr>
        <w:t xml:space="preserve">________________________________________________________________________________________________ </w:t>
      </w:r>
    </w:p>
    <w:p w14:paraId="41E76A7A" w14:textId="77777777" w:rsidR="00060800" w:rsidRDefault="00B8380A">
      <w:pPr>
        <w:spacing w:after="562" w:line="265" w:lineRule="auto"/>
        <w:ind w:left="20" w:right="3" w:hanging="10"/>
      </w:pPr>
      <w:r>
        <w:rPr>
          <w:rFonts w:ascii="Times New Roman" w:eastAsia="Times New Roman" w:hAnsi="Times New Roman" w:cs="Times New Roman"/>
          <w:sz w:val="20"/>
        </w:rPr>
        <w:t xml:space="preserve"> Name of Applicant (Print or Type) </w:t>
      </w:r>
    </w:p>
    <w:p w14:paraId="65ECAC79" w14:textId="77777777" w:rsidR="00060800" w:rsidRDefault="00B8380A">
      <w:pPr>
        <w:spacing w:after="92" w:line="265" w:lineRule="auto"/>
        <w:ind w:left="20" w:right="3" w:hanging="10"/>
      </w:pPr>
      <w:r>
        <w:rPr>
          <w:rFonts w:ascii="Times New Roman" w:eastAsia="Times New Roman" w:hAnsi="Times New Roman" w:cs="Times New Roman"/>
          <w:sz w:val="20"/>
        </w:rPr>
        <w:t xml:space="preserve">I authorize the release of this information and all medical information subsequently acquired in association with my diving to the </w:t>
      </w:r>
    </w:p>
    <w:p w14:paraId="43A19C36" w14:textId="77777777" w:rsidR="00060800" w:rsidRDefault="00B8380A">
      <w:pPr>
        <w:spacing w:after="92" w:line="265" w:lineRule="auto"/>
        <w:ind w:left="20" w:right="3" w:hanging="10"/>
      </w:pPr>
      <w:r>
        <w:rPr>
          <w:rFonts w:ascii="Times New Roman" w:eastAsia="Times New Roman" w:hAnsi="Times New Roman" w:cs="Times New Roman"/>
          <w:sz w:val="20"/>
        </w:rPr>
        <w:t xml:space="preserve">_____________________________________ Diving Safety Officer and Diving Control Board or their designee at (place) </w:t>
      </w:r>
    </w:p>
    <w:p w14:paraId="29F29FEE" w14:textId="77777777" w:rsidR="00060800" w:rsidRDefault="00B8380A">
      <w:pPr>
        <w:spacing w:after="622" w:line="265" w:lineRule="auto"/>
        <w:ind w:left="20" w:right="3" w:hanging="10"/>
      </w:pPr>
      <w:r>
        <w:rPr>
          <w:rFonts w:ascii="Times New Roman" w:eastAsia="Times New Roman" w:hAnsi="Times New Roman" w:cs="Times New Roman"/>
          <w:sz w:val="20"/>
        </w:rPr>
        <w:t xml:space="preserve">__________________________________________ on (date) ______________________________ </w:t>
      </w:r>
    </w:p>
    <w:p w14:paraId="5BEE3EE8" w14:textId="77777777" w:rsidR="00060800" w:rsidRDefault="00B8380A">
      <w:pPr>
        <w:spacing w:after="121" w:line="265" w:lineRule="auto"/>
        <w:ind w:left="10" w:hanging="10"/>
      </w:pPr>
      <w:r>
        <w:rPr>
          <w:sz w:val="20"/>
        </w:rPr>
        <w:t xml:space="preserve">Signature of Applicant __________________________________________________    Date_____________________ </w:t>
      </w:r>
    </w:p>
    <w:p w14:paraId="5DF03521" w14:textId="77777777" w:rsidR="00060800" w:rsidRDefault="00B8380A">
      <w:pPr>
        <w:spacing w:after="1029"/>
        <w:ind w:left="-28" w:right="-28"/>
      </w:pPr>
      <w:r>
        <w:rPr>
          <w:noProof/>
        </w:rPr>
        <mc:AlternateContent>
          <mc:Choice Requires="wpg">
            <w:drawing>
              <wp:inline distT="0" distB="0" distL="0" distR="0" wp14:anchorId="29B6D139" wp14:editId="65852E2E">
                <wp:extent cx="6894576" cy="18288"/>
                <wp:effectExtent l="0" t="0" r="0" b="0"/>
                <wp:docPr id="94218" name="Group 94218"/>
                <wp:cNvGraphicFramePr/>
                <a:graphic xmlns:a="http://schemas.openxmlformats.org/drawingml/2006/main">
                  <a:graphicData uri="http://schemas.microsoft.com/office/word/2010/wordprocessingGroup">
                    <wpg:wgp>
                      <wpg:cNvGrpSpPr/>
                      <wpg:grpSpPr>
                        <a:xfrm>
                          <a:off x="0" y="0"/>
                          <a:ext cx="6894576" cy="18288"/>
                          <a:chOff x="0" y="0"/>
                          <a:chExt cx="6894576" cy="18288"/>
                        </a:xfrm>
                      </wpg:grpSpPr>
                      <wps:wsp>
                        <wps:cNvPr id="114415" name="Shape 114415"/>
                        <wps:cNvSpPr/>
                        <wps:spPr>
                          <a:xfrm>
                            <a:off x="0" y="0"/>
                            <a:ext cx="6894576" cy="18288"/>
                          </a:xfrm>
                          <a:custGeom>
                            <a:avLst/>
                            <a:gdLst/>
                            <a:ahLst/>
                            <a:cxnLst/>
                            <a:rect l="0" t="0" r="0" b="0"/>
                            <a:pathLst>
                              <a:path w="6894576" h="18288">
                                <a:moveTo>
                                  <a:pt x="0" y="0"/>
                                </a:moveTo>
                                <a:lnTo>
                                  <a:pt x="6894576" y="0"/>
                                </a:lnTo>
                                <a:lnTo>
                                  <a:pt x="6894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218" style="width:542.88pt;height:1.44pt;mso-position-horizontal-relative:char;mso-position-vertical-relative:line" coordsize="68945,182">
                <v:shape id="Shape 114416" style="position:absolute;width:68945;height:182;left:0;top:0;" coordsize="6894576,18288" path="m0,0l6894576,0l6894576,18288l0,18288l0,0">
                  <v:stroke weight="0pt" endcap="flat" joinstyle="miter" miterlimit="10" on="false" color="#000000" opacity="0"/>
                  <v:fill on="true" color="#000000"/>
                </v:shape>
              </v:group>
            </w:pict>
          </mc:Fallback>
        </mc:AlternateContent>
      </w:r>
    </w:p>
    <w:p w14:paraId="63330D93" w14:textId="77777777" w:rsidR="00060800" w:rsidRDefault="00B8380A">
      <w:pPr>
        <w:spacing w:after="539" w:line="265" w:lineRule="auto"/>
        <w:ind w:left="20" w:hanging="10"/>
      </w:pPr>
      <w:r>
        <w:rPr>
          <w:rFonts w:ascii="Times New Roman" w:eastAsia="Times New Roman" w:hAnsi="Times New Roman" w:cs="Times New Roman"/>
          <w:b/>
          <w:sz w:val="20"/>
        </w:rPr>
        <w:t xml:space="preserve">REFERENCES </w:t>
      </w:r>
    </w:p>
    <w:p w14:paraId="389CB165" w14:textId="77777777" w:rsidR="00060800" w:rsidRDefault="00B8380A">
      <w:pPr>
        <w:spacing w:after="34" w:line="265" w:lineRule="auto"/>
        <w:ind w:left="20" w:right="3" w:hanging="10"/>
      </w:pPr>
      <w:r>
        <w:rPr>
          <w:rFonts w:ascii="Times New Roman" w:eastAsia="Times New Roman" w:hAnsi="Times New Roman" w:cs="Times New Roman"/>
          <w:sz w:val="20"/>
          <w:vertAlign w:val="superscript"/>
        </w:rPr>
        <w:t xml:space="preserve">1 </w:t>
      </w:r>
      <w:r>
        <w:rPr>
          <w:rFonts w:ascii="Times New Roman" w:eastAsia="Times New Roman" w:hAnsi="Times New Roman" w:cs="Times New Roman"/>
          <w:sz w:val="20"/>
        </w:rPr>
        <w:t xml:space="preserve">Grundy, S.M., Pasternak, R., Greenland, P., Smith, S., and </w:t>
      </w:r>
      <w:proofErr w:type="spellStart"/>
      <w:r>
        <w:rPr>
          <w:rFonts w:ascii="Times New Roman" w:eastAsia="Times New Roman" w:hAnsi="Times New Roman" w:cs="Times New Roman"/>
          <w:sz w:val="20"/>
        </w:rPr>
        <w:t>Fuster</w:t>
      </w:r>
      <w:proofErr w:type="spellEnd"/>
      <w:r>
        <w:rPr>
          <w:rFonts w:ascii="Times New Roman" w:eastAsia="Times New Roman" w:hAnsi="Times New Roman" w:cs="Times New Roman"/>
          <w:sz w:val="20"/>
        </w:rPr>
        <w:t xml:space="preserve">, V. 1999. Assessment of Cardiovascular Risk by Use of </w:t>
      </w:r>
      <w:proofErr w:type="spellStart"/>
      <w:r>
        <w:rPr>
          <w:rFonts w:ascii="Times New Roman" w:eastAsia="Times New Roman" w:hAnsi="Times New Roman" w:cs="Times New Roman"/>
          <w:sz w:val="20"/>
        </w:rPr>
        <w:t>MultipleRisk</w:t>
      </w:r>
      <w:proofErr w:type="spellEnd"/>
      <w:r>
        <w:rPr>
          <w:rFonts w:ascii="Times New Roman" w:eastAsia="Times New Roman" w:hAnsi="Times New Roman" w:cs="Times New Roman"/>
          <w:sz w:val="20"/>
        </w:rPr>
        <w:t xml:space="preserve">-Factor Assessment Equations. AHA/ACC Scientific Statement. </w:t>
      </w:r>
      <w:r>
        <w:rPr>
          <w:rFonts w:ascii="Times New Roman" w:eastAsia="Times New Roman" w:hAnsi="Times New Roman" w:cs="Times New Roman"/>
          <w:i/>
          <w:sz w:val="20"/>
        </w:rPr>
        <w:t>Journal of the American College of Cardiology,</w:t>
      </w:r>
      <w:r>
        <w:rPr>
          <w:rFonts w:ascii="Times New Roman" w:eastAsia="Times New Roman" w:hAnsi="Times New Roman" w:cs="Times New Roman"/>
          <w:sz w:val="20"/>
        </w:rPr>
        <w:t xml:space="preserve"> 34: 1348-1359.  </w:t>
      </w:r>
    </w:p>
    <w:p w14:paraId="6E4E463B" w14:textId="272E477E" w:rsidR="00060800" w:rsidRDefault="00AC13B7">
      <w:pPr>
        <w:spacing w:after="0"/>
        <w:rPr>
          <w:rFonts w:ascii="Times New Roman" w:eastAsia="Times New Roman" w:hAnsi="Times New Roman" w:cs="Times New Roman"/>
          <w:sz w:val="20"/>
        </w:rPr>
      </w:pPr>
      <w:hyperlink r:id="rId18">
        <w:r w:rsidR="00B8380A">
          <w:rPr>
            <w:rFonts w:ascii="Times New Roman" w:eastAsia="Times New Roman" w:hAnsi="Times New Roman" w:cs="Times New Roman"/>
            <w:color w:val="0563C1"/>
            <w:sz w:val="20"/>
            <w:u w:val="single" w:color="0563C1"/>
          </w:rPr>
          <w:t>http://content.onlinejacc.org/cgi/content/short/34/4/1348</w:t>
        </w:r>
      </w:hyperlink>
      <w:hyperlink r:id="rId19">
        <w:r w:rsidR="00B8380A">
          <w:rPr>
            <w:rFonts w:ascii="Times New Roman" w:eastAsia="Times New Roman" w:hAnsi="Times New Roman" w:cs="Times New Roman"/>
            <w:sz w:val="20"/>
          </w:rPr>
          <w:t xml:space="preserve"> </w:t>
        </w:r>
      </w:hyperlink>
    </w:p>
    <w:p w14:paraId="35796DAA" w14:textId="0E70D1C7" w:rsidR="0075522B" w:rsidRDefault="0075522B">
      <w:pPr>
        <w:spacing w:after="0"/>
        <w:rPr>
          <w:rFonts w:ascii="Times New Roman" w:eastAsia="Times New Roman" w:hAnsi="Times New Roman" w:cs="Times New Roman"/>
          <w:sz w:val="20"/>
        </w:rPr>
      </w:pPr>
    </w:p>
    <w:p w14:paraId="192C698E" w14:textId="57DA3125" w:rsidR="0075522B" w:rsidRDefault="0075522B">
      <w:pPr>
        <w:spacing w:after="0"/>
        <w:rPr>
          <w:rFonts w:ascii="Times New Roman" w:eastAsia="Times New Roman" w:hAnsi="Times New Roman" w:cs="Times New Roman"/>
          <w:sz w:val="20"/>
        </w:rPr>
      </w:pPr>
    </w:p>
    <w:p w14:paraId="689C39FF" w14:textId="4C69D882" w:rsidR="0075522B" w:rsidRDefault="0075522B">
      <w:pPr>
        <w:spacing w:after="0"/>
        <w:rPr>
          <w:rFonts w:ascii="Times New Roman" w:eastAsia="Times New Roman" w:hAnsi="Times New Roman" w:cs="Times New Roman"/>
          <w:sz w:val="20"/>
        </w:rPr>
      </w:pPr>
    </w:p>
    <w:p w14:paraId="13A3CA25" w14:textId="0D8EBBE5" w:rsidR="0075522B" w:rsidRDefault="0075522B">
      <w:pPr>
        <w:spacing w:after="0"/>
        <w:rPr>
          <w:rFonts w:ascii="Times New Roman" w:eastAsia="Times New Roman" w:hAnsi="Times New Roman" w:cs="Times New Roman"/>
          <w:sz w:val="20"/>
        </w:rPr>
      </w:pPr>
    </w:p>
    <w:p w14:paraId="37CAFA7D" w14:textId="00F84D07" w:rsidR="0075522B" w:rsidRDefault="0075522B">
      <w:pPr>
        <w:spacing w:after="0"/>
        <w:rPr>
          <w:rFonts w:ascii="Times New Roman" w:eastAsia="Times New Roman" w:hAnsi="Times New Roman" w:cs="Times New Roman"/>
          <w:sz w:val="20"/>
        </w:rPr>
      </w:pPr>
    </w:p>
    <w:p w14:paraId="50AFC12F" w14:textId="01931866" w:rsidR="0075522B" w:rsidRDefault="0075522B">
      <w:pPr>
        <w:spacing w:after="0"/>
        <w:rPr>
          <w:rFonts w:ascii="Times New Roman" w:eastAsia="Times New Roman" w:hAnsi="Times New Roman" w:cs="Times New Roman"/>
          <w:sz w:val="20"/>
        </w:rPr>
      </w:pPr>
    </w:p>
    <w:p w14:paraId="031BA45A" w14:textId="567CB303" w:rsidR="0075522B" w:rsidRDefault="0075522B">
      <w:pPr>
        <w:spacing w:after="0"/>
        <w:rPr>
          <w:rFonts w:ascii="Times New Roman" w:eastAsia="Times New Roman" w:hAnsi="Times New Roman" w:cs="Times New Roman"/>
          <w:sz w:val="20"/>
        </w:rPr>
      </w:pPr>
    </w:p>
    <w:p w14:paraId="08EC66C6" w14:textId="702F7BA4" w:rsidR="0075522B" w:rsidRDefault="0075522B">
      <w:pPr>
        <w:spacing w:after="0"/>
        <w:rPr>
          <w:rFonts w:ascii="Times New Roman" w:eastAsia="Times New Roman" w:hAnsi="Times New Roman" w:cs="Times New Roman"/>
          <w:sz w:val="20"/>
        </w:rPr>
      </w:pPr>
    </w:p>
    <w:p w14:paraId="68A727E1" w14:textId="6FB1D2C1" w:rsidR="0075522B" w:rsidRDefault="0075522B">
      <w:pPr>
        <w:spacing w:after="0"/>
        <w:rPr>
          <w:rFonts w:ascii="Times New Roman" w:eastAsia="Times New Roman" w:hAnsi="Times New Roman" w:cs="Times New Roman"/>
          <w:sz w:val="20"/>
        </w:rPr>
      </w:pPr>
    </w:p>
    <w:p w14:paraId="13EF2529" w14:textId="587150DD" w:rsidR="0075522B" w:rsidRDefault="0075522B">
      <w:pPr>
        <w:spacing w:after="0"/>
        <w:rPr>
          <w:rFonts w:ascii="Times New Roman" w:eastAsia="Times New Roman" w:hAnsi="Times New Roman" w:cs="Times New Roman"/>
          <w:sz w:val="20"/>
        </w:rPr>
      </w:pPr>
    </w:p>
    <w:p w14:paraId="0E380641" w14:textId="1654A888" w:rsidR="0075522B" w:rsidRDefault="0075522B">
      <w:pPr>
        <w:spacing w:after="0"/>
        <w:rPr>
          <w:rFonts w:ascii="Times New Roman" w:eastAsia="Times New Roman" w:hAnsi="Times New Roman" w:cs="Times New Roman"/>
          <w:sz w:val="20"/>
        </w:rPr>
      </w:pPr>
    </w:p>
    <w:p w14:paraId="48D236BB" w14:textId="438A8F28" w:rsidR="0075522B" w:rsidRDefault="0075522B">
      <w:pPr>
        <w:spacing w:after="0"/>
        <w:rPr>
          <w:rFonts w:ascii="Times New Roman" w:eastAsia="Times New Roman" w:hAnsi="Times New Roman" w:cs="Times New Roman"/>
          <w:sz w:val="20"/>
        </w:rPr>
      </w:pPr>
    </w:p>
    <w:p w14:paraId="35A2C899" w14:textId="40F671F8" w:rsidR="0075522B" w:rsidRDefault="0075522B">
      <w:pPr>
        <w:spacing w:after="0"/>
        <w:rPr>
          <w:rFonts w:ascii="Times New Roman" w:eastAsia="Times New Roman" w:hAnsi="Times New Roman" w:cs="Times New Roman"/>
          <w:sz w:val="20"/>
        </w:rPr>
      </w:pPr>
    </w:p>
    <w:p w14:paraId="497F0F82" w14:textId="2A82D4F4" w:rsidR="0075522B" w:rsidRDefault="0075522B">
      <w:pPr>
        <w:spacing w:after="0"/>
        <w:rPr>
          <w:rFonts w:ascii="Times New Roman" w:eastAsia="Times New Roman" w:hAnsi="Times New Roman" w:cs="Times New Roman"/>
          <w:sz w:val="20"/>
        </w:rPr>
      </w:pPr>
    </w:p>
    <w:p w14:paraId="78306F9A" w14:textId="7536546A" w:rsidR="0075522B" w:rsidRDefault="0075522B">
      <w:pPr>
        <w:spacing w:after="0"/>
        <w:rPr>
          <w:rFonts w:ascii="Times New Roman" w:eastAsia="Times New Roman" w:hAnsi="Times New Roman" w:cs="Times New Roman"/>
          <w:sz w:val="20"/>
        </w:rPr>
      </w:pPr>
    </w:p>
    <w:p w14:paraId="40514EE2" w14:textId="0A4C0EFE" w:rsidR="0075522B" w:rsidRDefault="0075522B">
      <w:pPr>
        <w:spacing w:after="0"/>
        <w:rPr>
          <w:rFonts w:ascii="Times New Roman" w:eastAsia="Times New Roman" w:hAnsi="Times New Roman" w:cs="Times New Roman"/>
          <w:sz w:val="20"/>
        </w:rPr>
      </w:pPr>
    </w:p>
    <w:p w14:paraId="22E7E66A" w14:textId="357F3691" w:rsidR="0075522B" w:rsidRDefault="0075522B">
      <w:pPr>
        <w:spacing w:after="0"/>
        <w:rPr>
          <w:rFonts w:ascii="Times New Roman" w:eastAsia="Times New Roman" w:hAnsi="Times New Roman" w:cs="Times New Roman"/>
          <w:sz w:val="20"/>
        </w:rPr>
      </w:pPr>
    </w:p>
    <w:p w14:paraId="6C5D2C25" w14:textId="4D736E9E" w:rsidR="0075522B" w:rsidRDefault="0075522B">
      <w:pPr>
        <w:spacing w:after="0"/>
        <w:rPr>
          <w:rFonts w:ascii="Times New Roman" w:eastAsia="Times New Roman" w:hAnsi="Times New Roman" w:cs="Times New Roman"/>
          <w:sz w:val="20"/>
        </w:rPr>
      </w:pPr>
    </w:p>
    <w:p w14:paraId="606781E2" w14:textId="7DEE96CF" w:rsidR="0075522B" w:rsidRDefault="0075522B">
      <w:pPr>
        <w:spacing w:after="0"/>
        <w:rPr>
          <w:rFonts w:ascii="Times New Roman" w:eastAsia="Times New Roman" w:hAnsi="Times New Roman" w:cs="Times New Roman"/>
          <w:sz w:val="20"/>
        </w:rPr>
      </w:pPr>
    </w:p>
    <w:p w14:paraId="114C2140" w14:textId="77777777" w:rsidR="0075522B" w:rsidRDefault="0075522B" w:rsidP="0075522B">
      <w:pPr>
        <w:spacing w:after="44"/>
        <w:ind w:right="361"/>
      </w:pPr>
    </w:p>
    <w:p w14:paraId="4BE93DC5" w14:textId="30A450B8" w:rsidR="00060800" w:rsidRDefault="00B8380A" w:rsidP="0075522B">
      <w:pPr>
        <w:spacing w:after="44"/>
        <w:ind w:right="361"/>
        <w:jc w:val="center"/>
      </w:pPr>
      <w:r>
        <w:rPr>
          <w:color w:val="2F5496"/>
          <w:sz w:val="32"/>
        </w:rPr>
        <w:lastRenderedPageBreak/>
        <w:t>15</w:t>
      </w:r>
      <w:r>
        <w:rPr>
          <w:rFonts w:ascii="Arial" w:eastAsia="Arial" w:hAnsi="Arial" w:cs="Arial"/>
          <w:b/>
          <w:color w:val="2F5496"/>
          <w:sz w:val="32"/>
        </w:rPr>
        <w:t xml:space="preserve"> </w:t>
      </w:r>
      <w:r>
        <w:rPr>
          <w:color w:val="2F5496"/>
          <w:sz w:val="32"/>
        </w:rPr>
        <w:t>APPENDIX 3</w:t>
      </w:r>
    </w:p>
    <w:p w14:paraId="4DF37D9D" w14:textId="6C6B8E6C" w:rsidR="00060800" w:rsidRDefault="00F95E1B">
      <w:pPr>
        <w:spacing w:after="0"/>
        <w:ind w:left="371" w:right="1" w:hanging="10"/>
        <w:jc w:val="center"/>
      </w:pPr>
      <w:r>
        <w:rPr>
          <w:color w:val="2F5496"/>
          <w:sz w:val="32"/>
        </w:rPr>
        <w:t>15.1</w:t>
      </w:r>
      <w:r>
        <w:rPr>
          <w:rFonts w:ascii="Arial" w:eastAsia="Arial" w:hAnsi="Arial" w:cs="Arial"/>
          <w:b/>
          <w:color w:val="2F5496"/>
          <w:sz w:val="32"/>
        </w:rPr>
        <w:t xml:space="preserve"> </w:t>
      </w:r>
      <w:r>
        <w:rPr>
          <w:color w:val="2F5496"/>
          <w:sz w:val="32"/>
        </w:rPr>
        <w:t>DIVING</w:t>
      </w:r>
      <w:r w:rsidR="00B8380A">
        <w:rPr>
          <w:color w:val="2F5496"/>
          <w:sz w:val="32"/>
        </w:rPr>
        <w:t xml:space="preserve"> MEDICAL HISTORY FORM </w:t>
      </w:r>
    </w:p>
    <w:p w14:paraId="1126E214" w14:textId="77777777" w:rsidR="00060800" w:rsidRDefault="00B8380A" w:rsidP="0075522B">
      <w:pPr>
        <w:spacing w:after="120" w:line="265" w:lineRule="auto"/>
        <w:ind w:left="297" w:right="285" w:hanging="10"/>
        <w:jc w:val="center"/>
      </w:pPr>
      <w:r>
        <w:rPr>
          <w:sz w:val="24"/>
        </w:rPr>
        <w:t xml:space="preserve">(To Be Completed by Applicant-Diver) </w:t>
      </w:r>
    </w:p>
    <w:p w14:paraId="1BBBDE47" w14:textId="77777777" w:rsidR="00060800" w:rsidRDefault="00B8380A" w:rsidP="0075522B">
      <w:pPr>
        <w:spacing w:after="120" w:line="265" w:lineRule="auto"/>
        <w:ind w:left="20" w:right="3" w:hanging="10"/>
      </w:pPr>
      <w:r>
        <w:rPr>
          <w:rFonts w:ascii="Times New Roman" w:eastAsia="Times New Roman" w:hAnsi="Times New Roman" w:cs="Times New Roman"/>
          <w:sz w:val="20"/>
        </w:rPr>
        <w:t xml:space="preserve">Name ____________________________________ Sex ___________Wt. __________ Ht. __________DOB. _____/_____/_____ </w:t>
      </w:r>
    </w:p>
    <w:p w14:paraId="114B0870" w14:textId="77777777" w:rsidR="00060800" w:rsidRDefault="00B8380A">
      <w:pPr>
        <w:tabs>
          <w:tab w:val="center" w:pos="6480"/>
        </w:tabs>
        <w:spacing w:after="182" w:line="265" w:lineRule="auto"/>
      </w:pPr>
      <w:r>
        <w:rPr>
          <w:rFonts w:ascii="Times New Roman" w:eastAsia="Times New Roman" w:hAnsi="Times New Roman" w:cs="Times New Roman"/>
          <w:sz w:val="20"/>
        </w:rPr>
        <w:t xml:space="preserve">Sponsor ____________________________________________ </w:t>
      </w:r>
      <w:r>
        <w:rPr>
          <w:rFonts w:ascii="Times New Roman" w:eastAsia="Times New Roman" w:hAnsi="Times New Roman" w:cs="Times New Roman"/>
          <w:sz w:val="20"/>
        </w:rPr>
        <w:tab/>
        <w:t xml:space="preserve">Date ___/___/___ </w:t>
      </w:r>
    </w:p>
    <w:p w14:paraId="068F5E79" w14:textId="77777777" w:rsidR="00060800" w:rsidRDefault="00B8380A" w:rsidP="0075522B">
      <w:pPr>
        <w:tabs>
          <w:tab w:val="center" w:pos="2328"/>
          <w:tab w:val="center" w:pos="6520"/>
        </w:tabs>
        <w:spacing w:after="240" w:line="265" w:lineRule="auto"/>
      </w:pPr>
      <w:r>
        <w:tab/>
      </w:r>
      <w:r>
        <w:rPr>
          <w:rFonts w:ascii="Times New Roman" w:eastAsia="Times New Roman" w:hAnsi="Times New Roman" w:cs="Times New Roman"/>
          <w:sz w:val="20"/>
        </w:rPr>
        <w:t xml:space="preserve">  (Dept./Project/Program/School, etc.) </w:t>
      </w:r>
      <w:r>
        <w:rPr>
          <w:rFonts w:ascii="Times New Roman" w:eastAsia="Times New Roman" w:hAnsi="Times New Roman" w:cs="Times New Roman"/>
          <w:sz w:val="20"/>
        </w:rPr>
        <w:tab/>
        <w:t xml:space="preserve">        (Mo/Day/Yr.) </w:t>
      </w:r>
    </w:p>
    <w:p w14:paraId="4527FAC2" w14:textId="77777777" w:rsidR="00060800" w:rsidRDefault="00B8380A" w:rsidP="0075522B">
      <w:pPr>
        <w:spacing w:after="0" w:line="265" w:lineRule="auto"/>
        <w:ind w:left="20" w:right="3" w:hanging="10"/>
      </w:pPr>
      <w:r>
        <w:rPr>
          <w:rFonts w:ascii="Times New Roman" w:eastAsia="Times New Roman" w:hAnsi="Times New Roman" w:cs="Times New Roman"/>
          <w:sz w:val="20"/>
        </w:rPr>
        <w:t xml:space="preserve">TO THE APPLICANT: </w:t>
      </w:r>
    </w:p>
    <w:p w14:paraId="29CBC429" w14:textId="77777777" w:rsidR="00060800" w:rsidRDefault="00B8380A" w:rsidP="0075522B">
      <w:pPr>
        <w:spacing w:after="0" w:line="265" w:lineRule="auto"/>
        <w:ind w:left="20" w:right="3"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Scuba diving places considerable physical and mental demands on the diver. Certain medical and physical requirements must be met before beginning a diving or training program. Your accurate answers to the questions are more important, in many instances, in determining your fitness to dive than what the physician may see, </w:t>
      </w:r>
      <w:proofErr w:type="gramStart"/>
      <w:r>
        <w:rPr>
          <w:rFonts w:ascii="Times New Roman" w:eastAsia="Times New Roman" w:hAnsi="Times New Roman" w:cs="Times New Roman"/>
          <w:sz w:val="20"/>
        </w:rPr>
        <w:t>hear</w:t>
      </w:r>
      <w:proofErr w:type="gramEnd"/>
      <w:r>
        <w:rPr>
          <w:rFonts w:ascii="Times New Roman" w:eastAsia="Times New Roman" w:hAnsi="Times New Roman" w:cs="Times New Roman"/>
          <w:sz w:val="20"/>
        </w:rPr>
        <w:t xml:space="preserve"> or feel as part of the diving medical certification procedure.   </w:t>
      </w:r>
    </w:p>
    <w:p w14:paraId="09313104" w14:textId="77777777" w:rsidR="00060800" w:rsidRDefault="00B8380A" w:rsidP="0075522B">
      <w:pPr>
        <w:spacing w:after="0" w:line="265" w:lineRule="auto"/>
        <w:ind w:left="20" w:right="3"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This form must be kept confidential by the examining physician.  If you believe any question amounts to invasion of your privacy, you may elect to omit an answer, provided that you must subsequently discuss that matter with your own physician who must then indicate, in writing, that you have done </w:t>
      </w:r>
      <w:proofErr w:type="gramStart"/>
      <w:r>
        <w:rPr>
          <w:rFonts w:ascii="Times New Roman" w:eastAsia="Times New Roman" w:hAnsi="Times New Roman" w:cs="Times New Roman"/>
          <w:sz w:val="20"/>
        </w:rPr>
        <w:t>so</w:t>
      </w:r>
      <w:proofErr w:type="gramEnd"/>
      <w:r>
        <w:rPr>
          <w:rFonts w:ascii="Times New Roman" w:eastAsia="Times New Roman" w:hAnsi="Times New Roman" w:cs="Times New Roman"/>
          <w:sz w:val="20"/>
        </w:rPr>
        <w:t xml:space="preserve"> and that no health hazard exists. </w:t>
      </w:r>
    </w:p>
    <w:p w14:paraId="3F320AF2" w14:textId="77777777" w:rsidR="00060800" w:rsidRDefault="00B8380A" w:rsidP="0075522B">
      <w:pPr>
        <w:spacing w:after="0" w:line="265" w:lineRule="auto"/>
        <w:ind w:left="20" w:right="3"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Should your answers indicate a condition, which might make diving hazardous, you will be asked to review the matter with your physician.  In such instances, their written authorization will be required </w:t>
      </w:r>
      <w:proofErr w:type="gramStart"/>
      <w:r>
        <w:rPr>
          <w:rFonts w:ascii="Times New Roman" w:eastAsia="Times New Roman" w:hAnsi="Times New Roman" w:cs="Times New Roman"/>
          <w:sz w:val="20"/>
        </w:rPr>
        <w:t>in order for</w:t>
      </w:r>
      <w:proofErr w:type="gramEnd"/>
      <w:r>
        <w:rPr>
          <w:rFonts w:ascii="Times New Roman" w:eastAsia="Times New Roman" w:hAnsi="Times New Roman" w:cs="Times New Roman"/>
          <w:sz w:val="20"/>
        </w:rPr>
        <w:t xml:space="preserve"> further consideration to be given to your application.  If your physician concludes that diving would involve undue risk for you, remember that they are concerned only with your well-being and safety.  </w:t>
      </w:r>
    </w:p>
    <w:tbl>
      <w:tblPr>
        <w:tblStyle w:val="TableGrid"/>
        <w:tblW w:w="10821" w:type="dxa"/>
        <w:tblInd w:w="85" w:type="dxa"/>
        <w:tblCellMar>
          <w:top w:w="147" w:type="dxa"/>
          <w:left w:w="79" w:type="dxa"/>
          <w:right w:w="107" w:type="dxa"/>
        </w:tblCellMar>
        <w:tblLook w:val="04A0" w:firstRow="1" w:lastRow="0" w:firstColumn="1" w:lastColumn="0" w:noHBand="0" w:noVBand="1"/>
      </w:tblPr>
      <w:tblGrid>
        <w:gridCol w:w="552"/>
        <w:gridCol w:w="552"/>
        <w:gridCol w:w="552"/>
        <w:gridCol w:w="5673"/>
        <w:gridCol w:w="3492"/>
      </w:tblGrid>
      <w:tr w:rsidR="00060800" w14:paraId="088521CE" w14:textId="77777777" w:rsidTr="00C97A87">
        <w:trPr>
          <w:trHeight w:val="605"/>
        </w:trPr>
        <w:tc>
          <w:tcPr>
            <w:tcW w:w="552" w:type="dxa"/>
            <w:tcBorders>
              <w:top w:val="single" w:sz="6" w:space="0" w:color="000000"/>
              <w:left w:val="single" w:sz="6" w:space="0" w:color="000000"/>
              <w:bottom w:val="single" w:sz="6" w:space="0" w:color="000000"/>
              <w:right w:val="single" w:sz="6" w:space="0" w:color="000000"/>
            </w:tcBorders>
          </w:tcPr>
          <w:p w14:paraId="7DDAAAFF" w14:textId="77777777" w:rsidR="00060800" w:rsidRPr="00C97A87" w:rsidRDefault="00060800">
            <w:pPr>
              <w:rPr>
                <w:szCs w:val="24"/>
              </w:rPr>
            </w:pPr>
          </w:p>
        </w:tc>
        <w:tc>
          <w:tcPr>
            <w:tcW w:w="552" w:type="dxa"/>
            <w:tcBorders>
              <w:top w:val="single" w:sz="6" w:space="0" w:color="000000"/>
              <w:left w:val="single" w:sz="6" w:space="0" w:color="000000"/>
              <w:bottom w:val="single" w:sz="6" w:space="0" w:color="000000"/>
              <w:right w:val="single" w:sz="6" w:space="0" w:color="000000"/>
            </w:tcBorders>
          </w:tcPr>
          <w:p w14:paraId="48DEE49C" w14:textId="77777777" w:rsidR="00060800" w:rsidRPr="00C97A87" w:rsidRDefault="00B8380A">
            <w:pPr>
              <w:rPr>
                <w:szCs w:val="24"/>
              </w:rPr>
            </w:pPr>
            <w:r w:rsidRPr="00C97A87">
              <w:rPr>
                <w:rFonts w:ascii="Times New Roman" w:eastAsia="Times New Roman" w:hAnsi="Times New Roman" w:cs="Times New Roman"/>
                <w:b/>
                <w:szCs w:val="24"/>
              </w:rPr>
              <w:t xml:space="preserve">Yes </w:t>
            </w:r>
          </w:p>
        </w:tc>
        <w:tc>
          <w:tcPr>
            <w:tcW w:w="552" w:type="dxa"/>
            <w:tcBorders>
              <w:top w:val="single" w:sz="6" w:space="0" w:color="000000"/>
              <w:left w:val="single" w:sz="6" w:space="0" w:color="000000"/>
              <w:bottom w:val="single" w:sz="6" w:space="0" w:color="000000"/>
              <w:right w:val="single" w:sz="6" w:space="0" w:color="000000"/>
            </w:tcBorders>
          </w:tcPr>
          <w:p w14:paraId="29F504C6" w14:textId="77777777" w:rsidR="00060800" w:rsidRPr="00C97A87" w:rsidRDefault="00B8380A">
            <w:pPr>
              <w:rPr>
                <w:szCs w:val="24"/>
              </w:rPr>
            </w:pPr>
            <w:r w:rsidRPr="00C97A87">
              <w:rPr>
                <w:rFonts w:ascii="Times New Roman" w:eastAsia="Times New Roman" w:hAnsi="Times New Roman" w:cs="Times New Roman"/>
                <w:b/>
                <w:szCs w:val="24"/>
              </w:rPr>
              <w:t xml:space="preserve">No </w:t>
            </w:r>
          </w:p>
        </w:tc>
        <w:tc>
          <w:tcPr>
            <w:tcW w:w="5673" w:type="dxa"/>
            <w:tcBorders>
              <w:top w:val="single" w:sz="6" w:space="0" w:color="000000"/>
              <w:left w:val="single" w:sz="6" w:space="0" w:color="000000"/>
              <w:bottom w:val="single" w:sz="6" w:space="0" w:color="000000"/>
              <w:right w:val="single" w:sz="6" w:space="0" w:color="000000"/>
            </w:tcBorders>
          </w:tcPr>
          <w:p w14:paraId="37C4DA13" w14:textId="77777777" w:rsidR="00060800" w:rsidRPr="00C97A87" w:rsidRDefault="00B8380A">
            <w:pPr>
              <w:ind w:left="30"/>
              <w:jc w:val="center"/>
              <w:rPr>
                <w:szCs w:val="24"/>
              </w:rPr>
            </w:pPr>
            <w:r w:rsidRPr="00C97A87">
              <w:rPr>
                <w:rFonts w:ascii="Times New Roman" w:eastAsia="Times New Roman" w:hAnsi="Times New Roman" w:cs="Times New Roman"/>
                <w:b/>
                <w:szCs w:val="24"/>
              </w:rPr>
              <w:t xml:space="preserve">Please indicate </w:t>
            </w:r>
            <w:proofErr w:type="gramStart"/>
            <w:r w:rsidRPr="00C97A87">
              <w:rPr>
                <w:rFonts w:ascii="Times New Roman" w:eastAsia="Times New Roman" w:hAnsi="Times New Roman" w:cs="Times New Roman"/>
                <w:b/>
                <w:szCs w:val="24"/>
              </w:rPr>
              <w:t>whether or not</w:t>
            </w:r>
            <w:proofErr w:type="gramEnd"/>
            <w:r w:rsidRPr="00C97A87">
              <w:rPr>
                <w:rFonts w:ascii="Times New Roman" w:eastAsia="Times New Roman" w:hAnsi="Times New Roman" w:cs="Times New Roman"/>
                <w:b/>
                <w:szCs w:val="24"/>
              </w:rPr>
              <w:t xml:space="preserve"> the following apply to you </w:t>
            </w:r>
          </w:p>
        </w:tc>
        <w:tc>
          <w:tcPr>
            <w:tcW w:w="3492" w:type="dxa"/>
            <w:tcBorders>
              <w:top w:val="single" w:sz="6" w:space="0" w:color="000000"/>
              <w:left w:val="single" w:sz="6" w:space="0" w:color="000000"/>
              <w:bottom w:val="single" w:sz="6" w:space="0" w:color="000000"/>
              <w:right w:val="single" w:sz="6" w:space="0" w:color="000000"/>
            </w:tcBorders>
          </w:tcPr>
          <w:p w14:paraId="15EEE2F2" w14:textId="77777777" w:rsidR="00060800" w:rsidRDefault="00B8380A">
            <w:pPr>
              <w:ind w:left="33"/>
              <w:jc w:val="center"/>
            </w:pPr>
            <w:r>
              <w:rPr>
                <w:rFonts w:ascii="Times New Roman" w:eastAsia="Times New Roman" w:hAnsi="Times New Roman" w:cs="Times New Roman"/>
                <w:b/>
                <w:sz w:val="20"/>
              </w:rPr>
              <w:t xml:space="preserve">Comments </w:t>
            </w:r>
          </w:p>
        </w:tc>
      </w:tr>
      <w:tr w:rsidR="00060800" w14:paraId="22A75CD7" w14:textId="77777777" w:rsidTr="00C97A87">
        <w:trPr>
          <w:trHeight w:val="336"/>
        </w:trPr>
        <w:tc>
          <w:tcPr>
            <w:tcW w:w="552" w:type="dxa"/>
            <w:tcBorders>
              <w:top w:val="single" w:sz="6" w:space="0" w:color="000000"/>
              <w:left w:val="single" w:sz="6" w:space="0" w:color="000000"/>
              <w:bottom w:val="single" w:sz="6" w:space="0" w:color="000000"/>
              <w:right w:val="single" w:sz="6" w:space="0" w:color="000000"/>
            </w:tcBorders>
            <w:vAlign w:val="center"/>
          </w:tcPr>
          <w:p w14:paraId="766E7EAD" w14:textId="77777777" w:rsidR="00060800" w:rsidRPr="00C97A87" w:rsidRDefault="00B8380A">
            <w:pPr>
              <w:ind w:left="1"/>
              <w:rPr>
                <w:szCs w:val="24"/>
              </w:rPr>
            </w:pPr>
            <w:r w:rsidRPr="00C97A87">
              <w:rPr>
                <w:rFonts w:ascii="Times New Roman" w:eastAsia="Times New Roman" w:hAnsi="Times New Roman" w:cs="Times New Roman"/>
                <w:szCs w:val="24"/>
              </w:rPr>
              <w:t xml:space="preserve">1 </w:t>
            </w:r>
          </w:p>
        </w:tc>
        <w:tc>
          <w:tcPr>
            <w:tcW w:w="552" w:type="dxa"/>
            <w:tcBorders>
              <w:top w:val="single" w:sz="6" w:space="0" w:color="000000"/>
              <w:left w:val="single" w:sz="6" w:space="0" w:color="000000"/>
              <w:bottom w:val="single" w:sz="6" w:space="0" w:color="000000"/>
              <w:right w:val="single" w:sz="6" w:space="0" w:color="000000"/>
            </w:tcBorders>
          </w:tcPr>
          <w:p w14:paraId="07FE9E73" w14:textId="77777777" w:rsidR="00060800" w:rsidRPr="00C97A87" w:rsidRDefault="00060800">
            <w:pPr>
              <w:rPr>
                <w:szCs w:val="24"/>
              </w:rPr>
            </w:pPr>
          </w:p>
        </w:tc>
        <w:tc>
          <w:tcPr>
            <w:tcW w:w="552" w:type="dxa"/>
            <w:tcBorders>
              <w:top w:val="single" w:sz="6" w:space="0" w:color="000000"/>
              <w:left w:val="single" w:sz="6" w:space="0" w:color="000000"/>
              <w:bottom w:val="single" w:sz="6" w:space="0" w:color="000000"/>
              <w:right w:val="single" w:sz="6" w:space="0" w:color="000000"/>
            </w:tcBorders>
          </w:tcPr>
          <w:p w14:paraId="4E114EF5" w14:textId="77777777" w:rsidR="00060800" w:rsidRPr="00C97A87" w:rsidRDefault="00060800">
            <w:pPr>
              <w:rPr>
                <w:szCs w:val="24"/>
              </w:rPr>
            </w:pPr>
          </w:p>
        </w:tc>
        <w:tc>
          <w:tcPr>
            <w:tcW w:w="5673" w:type="dxa"/>
            <w:tcBorders>
              <w:top w:val="single" w:sz="6" w:space="0" w:color="000000"/>
              <w:left w:val="single" w:sz="6" w:space="0" w:color="000000"/>
              <w:bottom w:val="single" w:sz="6" w:space="0" w:color="000000"/>
              <w:right w:val="single" w:sz="6" w:space="0" w:color="000000"/>
            </w:tcBorders>
            <w:vAlign w:val="center"/>
          </w:tcPr>
          <w:p w14:paraId="090EFB27" w14:textId="77777777" w:rsidR="00060800" w:rsidRPr="00C97A87" w:rsidRDefault="00B8380A">
            <w:pPr>
              <w:ind w:left="1"/>
              <w:rPr>
                <w:szCs w:val="24"/>
              </w:rPr>
            </w:pPr>
            <w:r w:rsidRPr="00C97A87">
              <w:rPr>
                <w:rFonts w:ascii="Times New Roman" w:eastAsia="Times New Roman" w:hAnsi="Times New Roman" w:cs="Times New Roman"/>
                <w:szCs w:val="24"/>
              </w:rPr>
              <w:t xml:space="preserve">Convulsions, seizures, or epilepsy </w:t>
            </w:r>
          </w:p>
        </w:tc>
        <w:tc>
          <w:tcPr>
            <w:tcW w:w="3492" w:type="dxa"/>
            <w:tcBorders>
              <w:top w:val="single" w:sz="6" w:space="0" w:color="000000"/>
              <w:left w:val="single" w:sz="6" w:space="0" w:color="000000"/>
              <w:bottom w:val="single" w:sz="6" w:space="0" w:color="000000"/>
              <w:right w:val="single" w:sz="6" w:space="0" w:color="000000"/>
            </w:tcBorders>
          </w:tcPr>
          <w:p w14:paraId="1EC5BB18" w14:textId="77777777" w:rsidR="00060800" w:rsidRDefault="00060800"/>
        </w:tc>
      </w:tr>
      <w:tr w:rsidR="00060800" w14:paraId="669F757B" w14:textId="77777777" w:rsidTr="00C97A87">
        <w:trPr>
          <w:trHeight w:val="336"/>
        </w:trPr>
        <w:tc>
          <w:tcPr>
            <w:tcW w:w="552" w:type="dxa"/>
            <w:tcBorders>
              <w:top w:val="single" w:sz="6" w:space="0" w:color="000000"/>
              <w:left w:val="single" w:sz="6" w:space="0" w:color="000000"/>
              <w:bottom w:val="single" w:sz="6" w:space="0" w:color="000000"/>
              <w:right w:val="single" w:sz="6" w:space="0" w:color="000000"/>
            </w:tcBorders>
            <w:vAlign w:val="center"/>
          </w:tcPr>
          <w:p w14:paraId="09A164C6" w14:textId="77777777" w:rsidR="00060800" w:rsidRPr="00C97A87" w:rsidRDefault="00B8380A">
            <w:pPr>
              <w:ind w:left="1"/>
              <w:rPr>
                <w:szCs w:val="24"/>
              </w:rPr>
            </w:pPr>
            <w:r w:rsidRPr="00C97A87">
              <w:rPr>
                <w:rFonts w:ascii="Times New Roman" w:eastAsia="Times New Roman" w:hAnsi="Times New Roman" w:cs="Times New Roman"/>
                <w:szCs w:val="24"/>
              </w:rPr>
              <w:t xml:space="preserve">2 </w:t>
            </w:r>
          </w:p>
        </w:tc>
        <w:tc>
          <w:tcPr>
            <w:tcW w:w="552" w:type="dxa"/>
            <w:tcBorders>
              <w:top w:val="single" w:sz="6" w:space="0" w:color="000000"/>
              <w:left w:val="single" w:sz="6" w:space="0" w:color="000000"/>
              <w:bottom w:val="single" w:sz="6" w:space="0" w:color="000000"/>
              <w:right w:val="single" w:sz="6" w:space="0" w:color="000000"/>
            </w:tcBorders>
          </w:tcPr>
          <w:p w14:paraId="0FA3AA0B" w14:textId="77777777" w:rsidR="00060800" w:rsidRPr="00C97A87" w:rsidRDefault="00060800">
            <w:pPr>
              <w:rPr>
                <w:szCs w:val="24"/>
              </w:rPr>
            </w:pPr>
          </w:p>
        </w:tc>
        <w:tc>
          <w:tcPr>
            <w:tcW w:w="552" w:type="dxa"/>
            <w:tcBorders>
              <w:top w:val="single" w:sz="6" w:space="0" w:color="000000"/>
              <w:left w:val="single" w:sz="6" w:space="0" w:color="000000"/>
              <w:bottom w:val="single" w:sz="6" w:space="0" w:color="000000"/>
              <w:right w:val="single" w:sz="6" w:space="0" w:color="000000"/>
            </w:tcBorders>
          </w:tcPr>
          <w:p w14:paraId="14BF1E9F" w14:textId="77777777" w:rsidR="00060800" w:rsidRPr="00C97A87" w:rsidRDefault="00060800">
            <w:pPr>
              <w:rPr>
                <w:szCs w:val="24"/>
              </w:rPr>
            </w:pPr>
          </w:p>
        </w:tc>
        <w:tc>
          <w:tcPr>
            <w:tcW w:w="5673" w:type="dxa"/>
            <w:tcBorders>
              <w:top w:val="single" w:sz="6" w:space="0" w:color="000000"/>
              <w:left w:val="single" w:sz="6" w:space="0" w:color="000000"/>
              <w:bottom w:val="single" w:sz="6" w:space="0" w:color="000000"/>
              <w:right w:val="single" w:sz="6" w:space="0" w:color="000000"/>
            </w:tcBorders>
            <w:vAlign w:val="center"/>
          </w:tcPr>
          <w:p w14:paraId="03067D34" w14:textId="77777777" w:rsidR="00060800" w:rsidRPr="00C97A87" w:rsidRDefault="00B8380A">
            <w:pPr>
              <w:ind w:left="1"/>
              <w:rPr>
                <w:szCs w:val="24"/>
              </w:rPr>
            </w:pPr>
            <w:r w:rsidRPr="00C97A87">
              <w:rPr>
                <w:rFonts w:ascii="Times New Roman" w:eastAsia="Times New Roman" w:hAnsi="Times New Roman" w:cs="Times New Roman"/>
                <w:szCs w:val="24"/>
              </w:rPr>
              <w:t xml:space="preserve">Fainting spells or dizziness </w:t>
            </w:r>
          </w:p>
        </w:tc>
        <w:tc>
          <w:tcPr>
            <w:tcW w:w="3492" w:type="dxa"/>
            <w:tcBorders>
              <w:top w:val="single" w:sz="6" w:space="0" w:color="000000"/>
              <w:left w:val="single" w:sz="6" w:space="0" w:color="000000"/>
              <w:bottom w:val="single" w:sz="6" w:space="0" w:color="000000"/>
              <w:right w:val="single" w:sz="6" w:space="0" w:color="000000"/>
            </w:tcBorders>
          </w:tcPr>
          <w:p w14:paraId="2AFDD34A" w14:textId="77777777" w:rsidR="00060800" w:rsidRDefault="00060800"/>
        </w:tc>
      </w:tr>
      <w:tr w:rsidR="00060800" w14:paraId="36635F01" w14:textId="77777777" w:rsidTr="00C97A87">
        <w:trPr>
          <w:trHeight w:val="334"/>
        </w:trPr>
        <w:tc>
          <w:tcPr>
            <w:tcW w:w="552" w:type="dxa"/>
            <w:tcBorders>
              <w:top w:val="single" w:sz="6" w:space="0" w:color="000000"/>
              <w:left w:val="single" w:sz="6" w:space="0" w:color="000000"/>
              <w:bottom w:val="single" w:sz="6" w:space="0" w:color="000000"/>
              <w:right w:val="single" w:sz="6" w:space="0" w:color="000000"/>
            </w:tcBorders>
            <w:vAlign w:val="center"/>
          </w:tcPr>
          <w:p w14:paraId="0E6AD7FD" w14:textId="77777777" w:rsidR="00060800" w:rsidRPr="00C97A87" w:rsidRDefault="00B8380A">
            <w:pPr>
              <w:ind w:left="1"/>
              <w:rPr>
                <w:szCs w:val="24"/>
              </w:rPr>
            </w:pPr>
            <w:r w:rsidRPr="00C97A87">
              <w:rPr>
                <w:rFonts w:ascii="Times New Roman" w:eastAsia="Times New Roman" w:hAnsi="Times New Roman" w:cs="Times New Roman"/>
                <w:szCs w:val="24"/>
              </w:rPr>
              <w:t xml:space="preserve">3 </w:t>
            </w:r>
          </w:p>
        </w:tc>
        <w:tc>
          <w:tcPr>
            <w:tcW w:w="552" w:type="dxa"/>
            <w:tcBorders>
              <w:top w:val="single" w:sz="6" w:space="0" w:color="000000"/>
              <w:left w:val="single" w:sz="6" w:space="0" w:color="000000"/>
              <w:bottom w:val="single" w:sz="6" w:space="0" w:color="000000"/>
              <w:right w:val="single" w:sz="6" w:space="0" w:color="000000"/>
            </w:tcBorders>
          </w:tcPr>
          <w:p w14:paraId="33ECB265" w14:textId="77777777" w:rsidR="00060800" w:rsidRPr="00C97A87" w:rsidRDefault="00060800">
            <w:pPr>
              <w:rPr>
                <w:szCs w:val="24"/>
              </w:rPr>
            </w:pPr>
          </w:p>
        </w:tc>
        <w:tc>
          <w:tcPr>
            <w:tcW w:w="552" w:type="dxa"/>
            <w:tcBorders>
              <w:top w:val="single" w:sz="6" w:space="0" w:color="000000"/>
              <w:left w:val="single" w:sz="6" w:space="0" w:color="000000"/>
              <w:bottom w:val="single" w:sz="6" w:space="0" w:color="000000"/>
              <w:right w:val="single" w:sz="6" w:space="0" w:color="000000"/>
            </w:tcBorders>
          </w:tcPr>
          <w:p w14:paraId="1A8489FC" w14:textId="77777777" w:rsidR="00060800" w:rsidRPr="00C97A87" w:rsidRDefault="00060800">
            <w:pPr>
              <w:rPr>
                <w:szCs w:val="24"/>
              </w:rPr>
            </w:pPr>
          </w:p>
        </w:tc>
        <w:tc>
          <w:tcPr>
            <w:tcW w:w="5673" w:type="dxa"/>
            <w:tcBorders>
              <w:top w:val="single" w:sz="6" w:space="0" w:color="000000"/>
              <w:left w:val="single" w:sz="6" w:space="0" w:color="000000"/>
              <w:bottom w:val="single" w:sz="6" w:space="0" w:color="000000"/>
              <w:right w:val="single" w:sz="6" w:space="0" w:color="000000"/>
            </w:tcBorders>
            <w:vAlign w:val="center"/>
          </w:tcPr>
          <w:p w14:paraId="69AE5259" w14:textId="77777777" w:rsidR="00060800" w:rsidRPr="00C97A87" w:rsidRDefault="00B8380A">
            <w:pPr>
              <w:ind w:left="1"/>
              <w:rPr>
                <w:szCs w:val="24"/>
              </w:rPr>
            </w:pPr>
            <w:r w:rsidRPr="00C97A87">
              <w:rPr>
                <w:rFonts w:ascii="Times New Roman" w:eastAsia="Times New Roman" w:hAnsi="Times New Roman" w:cs="Times New Roman"/>
                <w:szCs w:val="24"/>
              </w:rPr>
              <w:t xml:space="preserve">Been addicted to drugs </w:t>
            </w:r>
          </w:p>
        </w:tc>
        <w:tc>
          <w:tcPr>
            <w:tcW w:w="3492" w:type="dxa"/>
            <w:tcBorders>
              <w:top w:val="single" w:sz="6" w:space="0" w:color="000000"/>
              <w:left w:val="single" w:sz="6" w:space="0" w:color="000000"/>
              <w:bottom w:val="single" w:sz="6" w:space="0" w:color="000000"/>
              <w:right w:val="single" w:sz="6" w:space="0" w:color="000000"/>
            </w:tcBorders>
          </w:tcPr>
          <w:p w14:paraId="5F9A1D50" w14:textId="77777777" w:rsidR="00060800" w:rsidRDefault="00060800"/>
        </w:tc>
      </w:tr>
      <w:tr w:rsidR="00060800" w14:paraId="5B7D13F3" w14:textId="77777777" w:rsidTr="00C97A87">
        <w:trPr>
          <w:trHeight w:val="336"/>
        </w:trPr>
        <w:tc>
          <w:tcPr>
            <w:tcW w:w="552" w:type="dxa"/>
            <w:tcBorders>
              <w:top w:val="single" w:sz="6" w:space="0" w:color="000000"/>
              <w:left w:val="single" w:sz="6" w:space="0" w:color="000000"/>
              <w:bottom w:val="single" w:sz="6" w:space="0" w:color="000000"/>
              <w:right w:val="single" w:sz="6" w:space="0" w:color="000000"/>
            </w:tcBorders>
            <w:vAlign w:val="center"/>
          </w:tcPr>
          <w:p w14:paraId="1D407425" w14:textId="77777777" w:rsidR="00060800" w:rsidRPr="00C97A87" w:rsidRDefault="00B8380A">
            <w:pPr>
              <w:ind w:left="1"/>
              <w:rPr>
                <w:szCs w:val="24"/>
              </w:rPr>
            </w:pPr>
            <w:r w:rsidRPr="00C97A87">
              <w:rPr>
                <w:rFonts w:ascii="Times New Roman" w:eastAsia="Times New Roman" w:hAnsi="Times New Roman" w:cs="Times New Roman"/>
                <w:szCs w:val="24"/>
              </w:rPr>
              <w:t xml:space="preserve">4 </w:t>
            </w:r>
          </w:p>
        </w:tc>
        <w:tc>
          <w:tcPr>
            <w:tcW w:w="552" w:type="dxa"/>
            <w:tcBorders>
              <w:top w:val="single" w:sz="6" w:space="0" w:color="000000"/>
              <w:left w:val="single" w:sz="6" w:space="0" w:color="000000"/>
              <w:bottom w:val="single" w:sz="6" w:space="0" w:color="000000"/>
              <w:right w:val="single" w:sz="6" w:space="0" w:color="000000"/>
            </w:tcBorders>
          </w:tcPr>
          <w:p w14:paraId="4CB46D8E" w14:textId="77777777" w:rsidR="00060800" w:rsidRPr="00C97A87" w:rsidRDefault="00060800">
            <w:pPr>
              <w:rPr>
                <w:szCs w:val="24"/>
              </w:rPr>
            </w:pPr>
          </w:p>
        </w:tc>
        <w:tc>
          <w:tcPr>
            <w:tcW w:w="552" w:type="dxa"/>
            <w:tcBorders>
              <w:top w:val="single" w:sz="6" w:space="0" w:color="000000"/>
              <w:left w:val="single" w:sz="6" w:space="0" w:color="000000"/>
              <w:bottom w:val="single" w:sz="6" w:space="0" w:color="000000"/>
              <w:right w:val="single" w:sz="6" w:space="0" w:color="000000"/>
            </w:tcBorders>
          </w:tcPr>
          <w:p w14:paraId="40DBD0AE" w14:textId="77777777" w:rsidR="00060800" w:rsidRPr="00C97A87" w:rsidRDefault="00060800">
            <w:pPr>
              <w:rPr>
                <w:szCs w:val="24"/>
              </w:rPr>
            </w:pPr>
          </w:p>
        </w:tc>
        <w:tc>
          <w:tcPr>
            <w:tcW w:w="5673" w:type="dxa"/>
            <w:tcBorders>
              <w:top w:val="single" w:sz="6" w:space="0" w:color="000000"/>
              <w:left w:val="single" w:sz="6" w:space="0" w:color="000000"/>
              <w:bottom w:val="single" w:sz="6" w:space="0" w:color="000000"/>
              <w:right w:val="single" w:sz="6" w:space="0" w:color="000000"/>
            </w:tcBorders>
            <w:vAlign w:val="center"/>
          </w:tcPr>
          <w:p w14:paraId="4BE172DC" w14:textId="77777777" w:rsidR="00060800" w:rsidRPr="00C97A87" w:rsidRDefault="00B8380A">
            <w:pPr>
              <w:ind w:left="1"/>
              <w:rPr>
                <w:szCs w:val="24"/>
              </w:rPr>
            </w:pPr>
            <w:r w:rsidRPr="00C97A87">
              <w:rPr>
                <w:rFonts w:ascii="Times New Roman" w:eastAsia="Times New Roman" w:hAnsi="Times New Roman" w:cs="Times New Roman"/>
                <w:szCs w:val="24"/>
              </w:rPr>
              <w:t xml:space="preserve">Diabetes </w:t>
            </w:r>
          </w:p>
        </w:tc>
        <w:tc>
          <w:tcPr>
            <w:tcW w:w="3492" w:type="dxa"/>
            <w:tcBorders>
              <w:top w:val="single" w:sz="6" w:space="0" w:color="000000"/>
              <w:left w:val="single" w:sz="6" w:space="0" w:color="000000"/>
              <w:bottom w:val="single" w:sz="6" w:space="0" w:color="000000"/>
              <w:right w:val="single" w:sz="6" w:space="0" w:color="000000"/>
            </w:tcBorders>
          </w:tcPr>
          <w:p w14:paraId="23003EFC" w14:textId="77777777" w:rsidR="00060800" w:rsidRDefault="00060800"/>
        </w:tc>
      </w:tr>
      <w:tr w:rsidR="00060800" w14:paraId="03884D19" w14:textId="77777777" w:rsidTr="00C97A87">
        <w:trPr>
          <w:trHeight w:val="336"/>
        </w:trPr>
        <w:tc>
          <w:tcPr>
            <w:tcW w:w="552" w:type="dxa"/>
            <w:tcBorders>
              <w:top w:val="single" w:sz="6" w:space="0" w:color="000000"/>
              <w:left w:val="single" w:sz="6" w:space="0" w:color="000000"/>
              <w:bottom w:val="single" w:sz="6" w:space="0" w:color="000000"/>
              <w:right w:val="single" w:sz="6" w:space="0" w:color="000000"/>
            </w:tcBorders>
            <w:vAlign w:val="center"/>
          </w:tcPr>
          <w:p w14:paraId="68733947" w14:textId="77777777" w:rsidR="00060800" w:rsidRPr="00C97A87" w:rsidRDefault="00B8380A">
            <w:pPr>
              <w:ind w:left="1"/>
              <w:rPr>
                <w:szCs w:val="24"/>
              </w:rPr>
            </w:pPr>
            <w:r w:rsidRPr="00C97A87">
              <w:rPr>
                <w:rFonts w:ascii="Times New Roman" w:eastAsia="Times New Roman" w:hAnsi="Times New Roman" w:cs="Times New Roman"/>
                <w:szCs w:val="24"/>
              </w:rPr>
              <w:t xml:space="preserve">5 </w:t>
            </w:r>
          </w:p>
        </w:tc>
        <w:tc>
          <w:tcPr>
            <w:tcW w:w="552" w:type="dxa"/>
            <w:tcBorders>
              <w:top w:val="single" w:sz="6" w:space="0" w:color="000000"/>
              <w:left w:val="single" w:sz="6" w:space="0" w:color="000000"/>
              <w:bottom w:val="single" w:sz="6" w:space="0" w:color="000000"/>
              <w:right w:val="single" w:sz="6" w:space="0" w:color="000000"/>
            </w:tcBorders>
          </w:tcPr>
          <w:p w14:paraId="27693721" w14:textId="77777777" w:rsidR="00060800" w:rsidRPr="00C97A87" w:rsidRDefault="00060800">
            <w:pPr>
              <w:rPr>
                <w:szCs w:val="24"/>
              </w:rPr>
            </w:pPr>
          </w:p>
        </w:tc>
        <w:tc>
          <w:tcPr>
            <w:tcW w:w="552" w:type="dxa"/>
            <w:tcBorders>
              <w:top w:val="single" w:sz="6" w:space="0" w:color="000000"/>
              <w:left w:val="single" w:sz="6" w:space="0" w:color="000000"/>
              <w:bottom w:val="single" w:sz="6" w:space="0" w:color="000000"/>
              <w:right w:val="single" w:sz="6" w:space="0" w:color="000000"/>
            </w:tcBorders>
          </w:tcPr>
          <w:p w14:paraId="0A74BAC4" w14:textId="77777777" w:rsidR="00060800" w:rsidRPr="00C97A87" w:rsidRDefault="00060800">
            <w:pPr>
              <w:rPr>
                <w:szCs w:val="24"/>
              </w:rPr>
            </w:pPr>
          </w:p>
        </w:tc>
        <w:tc>
          <w:tcPr>
            <w:tcW w:w="5673" w:type="dxa"/>
            <w:tcBorders>
              <w:top w:val="single" w:sz="6" w:space="0" w:color="000000"/>
              <w:left w:val="single" w:sz="6" w:space="0" w:color="000000"/>
              <w:bottom w:val="single" w:sz="6" w:space="0" w:color="000000"/>
              <w:right w:val="single" w:sz="6" w:space="0" w:color="000000"/>
            </w:tcBorders>
            <w:vAlign w:val="center"/>
          </w:tcPr>
          <w:p w14:paraId="3B2DB982" w14:textId="77777777" w:rsidR="00060800" w:rsidRPr="00C97A87" w:rsidRDefault="00B8380A">
            <w:pPr>
              <w:ind w:left="1"/>
              <w:rPr>
                <w:szCs w:val="24"/>
              </w:rPr>
            </w:pPr>
            <w:r w:rsidRPr="00C97A87">
              <w:rPr>
                <w:rFonts w:ascii="Times New Roman" w:eastAsia="Times New Roman" w:hAnsi="Times New Roman" w:cs="Times New Roman"/>
                <w:szCs w:val="24"/>
              </w:rPr>
              <w:t xml:space="preserve">Motion sickness or sea/air sickness </w:t>
            </w:r>
          </w:p>
        </w:tc>
        <w:tc>
          <w:tcPr>
            <w:tcW w:w="3492" w:type="dxa"/>
            <w:tcBorders>
              <w:top w:val="single" w:sz="6" w:space="0" w:color="000000"/>
              <w:left w:val="single" w:sz="6" w:space="0" w:color="000000"/>
              <w:bottom w:val="single" w:sz="6" w:space="0" w:color="000000"/>
              <w:right w:val="single" w:sz="6" w:space="0" w:color="000000"/>
            </w:tcBorders>
          </w:tcPr>
          <w:p w14:paraId="643294EE" w14:textId="77777777" w:rsidR="00060800" w:rsidRDefault="00060800"/>
        </w:tc>
      </w:tr>
      <w:tr w:rsidR="00060800" w14:paraId="7011B1A6" w14:textId="77777777" w:rsidTr="00C97A87">
        <w:trPr>
          <w:trHeight w:val="336"/>
        </w:trPr>
        <w:tc>
          <w:tcPr>
            <w:tcW w:w="552" w:type="dxa"/>
            <w:tcBorders>
              <w:top w:val="single" w:sz="6" w:space="0" w:color="000000"/>
              <w:left w:val="single" w:sz="6" w:space="0" w:color="000000"/>
              <w:bottom w:val="single" w:sz="6" w:space="0" w:color="000000"/>
              <w:right w:val="single" w:sz="6" w:space="0" w:color="000000"/>
            </w:tcBorders>
            <w:vAlign w:val="center"/>
          </w:tcPr>
          <w:p w14:paraId="1F027B5F" w14:textId="77777777" w:rsidR="00060800" w:rsidRPr="00C97A87" w:rsidRDefault="00B8380A">
            <w:pPr>
              <w:ind w:left="1"/>
              <w:rPr>
                <w:szCs w:val="24"/>
              </w:rPr>
            </w:pPr>
            <w:r w:rsidRPr="00C97A87">
              <w:rPr>
                <w:rFonts w:ascii="Times New Roman" w:eastAsia="Times New Roman" w:hAnsi="Times New Roman" w:cs="Times New Roman"/>
                <w:szCs w:val="24"/>
              </w:rPr>
              <w:t xml:space="preserve">6 </w:t>
            </w:r>
          </w:p>
        </w:tc>
        <w:tc>
          <w:tcPr>
            <w:tcW w:w="552" w:type="dxa"/>
            <w:tcBorders>
              <w:top w:val="single" w:sz="6" w:space="0" w:color="000000"/>
              <w:left w:val="single" w:sz="6" w:space="0" w:color="000000"/>
              <w:bottom w:val="single" w:sz="6" w:space="0" w:color="000000"/>
              <w:right w:val="single" w:sz="6" w:space="0" w:color="000000"/>
            </w:tcBorders>
          </w:tcPr>
          <w:p w14:paraId="3D43A355" w14:textId="77777777" w:rsidR="00060800" w:rsidRPr="00C97A87" w:rsidRDefault="00060800">
            <w:pPr>
              <w:rPr>
                <w:szCs w:val="24"/>
              </w:rPr>
            </w:pPr>
          </w:p>
        </w:tc>
        <w:tc>
          <w:tcPr>
            <w:tcW w:w="552" w:type="dxa"/>
            <w:tcBorders>
              <w:top w:val="single" w:sz="6" w:space="0" w:color="000000"/>
              <w:left w:val="single" w:sz="6" w:space="0" w:color="000000"/>
              <w:bottom w:val="single" w:sz="6" w:space="0" w:color="000000"/>
              <w:right w:val="single" w:sz="6" w:space="0" w:color="000000"/>
            </w:tcBorders>
          </w:tcPr>
          <w:p w14:paraId="66DDDA14" w14:textId="77777777" w:rsidR="00060800" w:rsidRPr="00C97A87" w:rsidRDefault="00060800">
            <w:pPr>
              <w:rPr>
                <w:szCs w:val="24"/>
              </w:rPr>
            </w:pPr>
          </w:p>
        </w:tc>
        <w:tc>
          <w:tcPr>
            <w:tcW w:w="5673" w:type="dxa"/>
            <w:tcBorders>
              <w:top w:val="single" w:sz="6" w:space="0" w:color="000000"/>
              <w:left w:val="single" w:sz="6" w:space="0" w:color="000000"/>
              <w:bottom w:val="single" w:sz="6" w:space="0" w:color="000000"/>
              <w:right w:val="single" w:sz="6" w:space="0" w:color="000000"/>
            </w:tcBorders>
            <w:vAlign w:val="center"/>
          </w:tcPr>
          <w:p w14:paraId="6804282D" w14:textId="77777777" w:rsidR="00060800" w:rsidRPr="00C97A87" w:rsidRDefault="00B8380A">
            <w:pPr>
              <w:ind w:left="1"/>
              <w:rPr>
                <w:szCs w:val="24"/>
              </w:rPr>
            </w:pPr>
            <w:r w:rsidRPr="00C97A87">
              <w:rPr>
                <w:rFonts w:ascii="Times New Roman" w:eastAsia="Times New Roman" w:hAnsi="Times New Roman" w:cs="Times New Roman"/>
                <w:szCs w:val="24"/>
              </w:rPr>
              <w:t xml:space="preserve">Claustrophobia </w:t>
            </w:r>
          </w:p>
        </w:tc>
        <w:tc>
          <w:tcPr>
            <w:tcW w:w="3492" w:type="dxa"/>
            <w:tcBorders>
              <w:top w:val="single" w:sz="6" w:space="0" w:color="000000"/>
              <w:left w:val="single" w:sz="6" w:space="0" w:color="000000"/>
              <w:bottom w:val="single" w:sz="6" w:space="0" w:color="000000"/>
              <w:right w:val="single" w:sz="6" w:space="0" w:color="000000"/>
            </w:tcBorders>
          </w:tcPr>
          <w:p w14:paraId="02862A4E" w14:textId="77777777" w:rsidR="00060800" w:rsidRDefault="00060800"/>
        </w:tc>
      </w:tr>
      <w:tr w:rsidR="00060800" w14:paraId="4CF33FD1" w14:textId="77777777" w:rsidTr="00C97A87">
        <w:trPr>
          <w:trHeight w:val="336"/>
        </w:trPr>
        <w:tc>
          <w:tcPr>
            <w:tcW w:w="552" w:type="dxa"/>
            <w:tcBorders>
              <w:top w:val="single" w:sz="6" w:space="0" w:color="000000"/>
              <w:left w:val="single" w:sz="6" w:space="0" w:color="000000"/>
              <w:bottom w:val="single" w:sz="6" w:space="0" w:color="000000"/>
              <w:right w:val="single" w:sz="6" w:space="0" w:color="000000"/>
            </w:tcBorders>
            <w:vAlign w:val="center"/>
          </w:tcPr>
          <w:p w14:paraId="71D919CD" w14:textId="77777777" w:rsidR="00060800" w:rsidRPr="00C97A87" w:rsidRDefault="00B8380A">
            <w:pPr>
              <w:ind w:left="1"/>
              <w:rPr>
                <w:szCs w:val="24"/>
              </w:rPr>
            </w:pPr>
            <w:r w:rsidRPr="00C97A87">
              <w:rPr>
                <w:rFonts w:ascii="Times New Roman" w:eastAsia="Times New Roman" w:hAnsi="Times New Roman" w:cs="Times New Roman"/>
                <w:szCs w:val="24"/>
              </w:rPr>
              <w:t xml:space="preserve">7 </w:t>
            </w:r>
          </w:p>
        </w:tc>
        <w:tc>
          <w:tcPr>
            <w:tcW w:w="552" w:type="dxa"/>
            <w:tcBorders>
              <w:top w:val="single" w:sz="6" w:space="0" w:color="000000"/>
              <w:left w:val="single" w:sz="6" w:space="0" w:color="000000"/>
              <w:bottom w:val="single" w:sz="6" w:space="0" w:color="000000"/>
              <w:right w:val="single" w:sz="6" w:space="0" w:color="000000"/>
            </w:tcBorders>
          </w:tcPr>
          <w:p w14:paraId="30BFBEFE" w14:textId="77777777" w:rsidR="00060800" w:rsidRPr="00C97A87" w:rsidRDefault="00060800">
            <w:pPr>
              <w:rPr>
                <w:szCs w:val="24"/>
              </w:rPr>
            </w:pPr>
          </w:p>
        </w:tc>
        <w:tc>
          <w:tcPr>
            <w:tcW w:w="552" w:type="dxa"/>
            <w:tcBorders>
              <w:top w:val="single" w:sz="6" w:space="0" w:color="000000"/>
              <w:left w:val="single" w:sz="6" w:space="0" w:color="000000"/>
              <w:bottom w:val="single" w:sz="6" w:space="0" w:color="000000"/>
              <w:right w:val="single" w:sz="6" w:space="0" w:color="000000"/>
            </w:tcBorders>
          </w:tcPr>
          <w:p w14:paraId="470ED0F1" w14:textId="77777777" w:rsidR="00060800" w:rsidRPr="00C97A87" w:rsidRDefault="00060800">
            <w:pPr>
              <w:rPr>
                <w:szCs w:val="24"/>
              </w:rPr>
            </w:pPr>
          </w:p>
        </w:tc>
        <w:tc>
          <w:tcPr>
            <w:tcW w:w="5673" w:type="dxa"/>
            <w:tcBorders>
              <w:top w:val="single" w:sz="6" w:space="0" w:color="000000"/>
              <w:left w:val="single" w:sz="6" w:space="0" w:color="000000"/>
              <w:bottom w:val="single" w:sz="6" w:space="0" w:color="000000"/>
              <w:right w:val="single" w:sz="6" w:space="0" w:color="000000"/>
            </w:tcBorders>
            <w:vAlign w:val="center"/>
          </w:tcPr>
          <w:p w14:paraId="1E729002" w14:textId="77777777" w:rsidR="00060800" w:rsidRPr="00C97A87" w:rsidRDefault="00B8380A">
            <w:pPr>
              <w:ind w:left="1"/>
              <w:rPr>
                <w:szCs w:val="24"/>
              </w:rPr>
            </w:pPr>
            <w:r w:rsidRPr="00C97A87">
              <w:rPr>
                <w:rFonts w:ascii="Times New Roman" w:eastAsia="Times New Roman" w:hAnsi="Times New Roman" w:cs="Times New Roman"/>
                <w:szCs w:val="24"/>
              </w:rPr>
              <w:t xml:space="preserve">Mental disorder or nervous breakdown </w:t>
            </w:r>
          </w:p>
        </w:tc>
        <w:tc>
          <w:tcPr>
            <w:tcW w:w="3492" w:type="dxa"/>
            <w:tcBorders>
              <w:top w:val="single" w:sz="6" w:space="0" w:color="000000"/>
              <w:left w:val="single" w:sz="6" w:space="0" w:color="000000"/>
              <w:bottom w:val="single" w:sz="6" w:space="0" w:color="000000"/>
              <w:right w:val="single" w:sz="6" w:space="0" w:color="000000"/>
            </w:tcBorders>
          </w:tcPr>
          <w:p w14:paraId="2C0B6A21" w14:textId="77777777" w:rsidR="00060800" w:rsidRDefault="00060800"/>
        </w:tc>
      </w:tr>
      <w:tr w:rsidR="00060800" w14:paraId="55CD8510" w14:textId="77777777" w:rsidTr="00C97A87">
        <w:trPr>
          <w:trHeight w:val="336"/>
        </w:trPr>
        <w:tc>
          <w:tcPr>
            <w:tcW w:w="552" w:type="dxa"/>
            <w:tcBorders>
              <w:top w:val="single" w:sz="6" w:space="0" w:color="000000"/>
              <w:left w:val="single" w:sz="6" w:space="0" w:color="000000"/>
              <w:bottom w:val="single" w:sz="6" w:space="0" w:color="000000"/>
              <w:right w:val="single" w:sz="6" w:space="0" w:color="000000"/>
            </w:tcBorders>
            <w:vAlign w:val="center"/>
          </w:tcPr>
          <w:p w14:paraId="2AE407DF" w14:textId="77777777" w:rsidR="00060800" w:rsidRPr="00C97A87" w:rsidRDefault="00B8380A">
            <w:pPr>
              <w:ind w:left="1"/>
              <w:rPr>
                <w:szCs w:val="24"/>
              </w:rPr>
            </w:pPr>
            <w:r w:rsidRPr="00C97A87">
              <w:rPr>
                <w:rFonts w:ascii="Times New Roman" w:eastAsia="Times New Roman" w:hAnsi="Times New Roman" w:cs="Times New Roman"/>
                <w:szCs w:val="24"/>
              </w:rPr>
              <w:t xml:space="preserve">8 </w:t>
            </w:r>
          </w:p>
        </w:tc>
        <w:tc>
          <w:tcPr>
            <w:tcW w:w="552" w:type="dxa"/>
            <w:tcBorders>
              <w:top w:val="single" w:sz="6" w:space="0" w:color="000000"/>
              <w:left w:val="single" w:sz="6" w:space="0" w:color="000000"/>
              <w:bottom w:val="single" w:sz="6" w:space="0" w:color="000000"/>
              <w:right w:val="single" w:sz="6" w:space="0" w:color="000000"/>
            </w:tcBorders>
          </w:tcPr>
          <w:p w14:paraId="090ED2C7" w14:textId="77777777" w:rsidR="00060800" w:rsidRPr="00C97A87" w:rsidRDefault="00060800">
            <w:pPr>
              <w:rPr>
                <w:szCs w:val="24"/>
              </w:rPr>
            </w:pPr>
          </w:p>
        </w:tc>
        <w:tc>
          <w:tcPr>
            <w:tcW w:w="552" w:type="dxa"/>
            <w:tcBorders>
              <w:top w:val="single" w:sz="6" w:space="0" w:color="000000"/>
              <w:left w:val="single" w:sz="6" w:space="0" w:color="000000"/>
              <w:bottom w:val="single" w:sz="6" w:space="0" w:color="000000"/>
              <w:right w:val="single" w:sz="6" w:space="0" w:color="000000"/>
            </w:tcBorders>
          </w:tcPr>
          <w:p w14:paraId="18B8CAD3" w14:textId="77777777" w:rsidR="00060800" w:rsidRPr="00C97A87" w:rsidRDefault="00060800">
            <w:pPr>
              <w:rPr>
                <w:szCs w:val="24"/>
              </w:rPr>
            </w:pPr>
          </w:p>
        </w:tc>
        <w:tc>
          <w:tcPr>
            <w:tcW w:w="5673" w:type="dxa"/>
            <w:tcBorders>
              <w:top w:val="single" w:sz="6" w:space="0" w:color="000000"/>
              <w:left w:val="single" w:sz="6" w:space="0" w:color="000000"/>
              <w:bottom w:val="single" w:sz="6" w:space="0" w:color="000000"/>
              <w:right w:val="single" w:sz="6" w:space="0" w:color="000000"/>
            </w:tcBorders>
            <w:vAlign w:val="center"/>
          </w:tcPr>
          <w:p w14:paraId="0449D2C7" w14:textId="77777777" w:rsidR="00060800" w:rsidRPr="00C97A87" w:rsidRDefault="00B8380A">
            <w:pPr>
              <w:ind w:left="1"/>
              <w:rPr>
                <w:szCs w:val="24"/>
              </w:rPr>
            </w:pPr>
            <w:r w:rsidRPr="00C97A87">
              <w:rPr>
                <w:rFonts w:ascii="Times New Roman" w:eastAsia="Times New Roman" w:hAnsi="Times New Roman" w:cs="Times New Roman"/>
                <w:szCs w:val="24"/>
              </w:rPr>
              <w:t xml:space="preserve">Are you pregnant? </w:t>
            </w:r>
          </w:p>
        </w:tc>
        <w:tc>
          <w:tcPr>
            <w:tcW w:w="3492" w:type="dxa"/>
            <w:tcBorders>
              <w:top w:val="single" w:sz="6" w:space="0" w:color="000000"/>
              <w:left w:val="single" w:sz="6" w:space="0" w:color="000000"/>
              <w:bottom w:val="single" w:sz="6" w:space="0" w:color="000000"/>
              <w:right w:val="single" w:sz="6" w:space="0" w:color="000000"/>
            </w:tcBorders>
          </w:tcPr>
          <w:p w14:paraId="1F27D2C5" w14:textId="77777777" w:rsidR="00060800" w:rsidRDefault="00060800"/>
        </w:tc>
      </w:tr>
      <w:tr w:rsidR="00060800" w14:paraId="5B4AC84E" w14:textId="77777777" w:rsidTr="00C97A87">
        <w:trPr>
          <w:trHeight w:val="334"/>
        </w:trPr>
        <w:tc>
          <w:tcPr>
            <w:tcW w:w="552" w:type="dxa"/>
            <w:tcBorders>
              <w:top w:val="single" w:sz="6" w:space="0" w:color="000000"/>
              <w:left w:val="single" w:sz="6" w:space="0" w:color="000000"/>
              <w:bottom w:val="single" w:sz="6" w:space="0" w:color="000000"/>
              <w:right w:val="single" w:sz="6" w:space="0" w:color="000000"/>
            </w:tcBorders>
            <w:vAlign w:val="center"/>
          </w:tcPr>
          <w:p w14:paraId="4876AB2D" w14:textId="77777777" w:rsidR="00060800" w:rsidRPr="00C97A87" w:rsidRDefault="00B8380A">
            <w:pPr>
              <w:ind w:left="1"/>
              <w:rPr>
                <w:szCs w:val="24"/>
              </w:rPr>
            </w:pPr>
            <w:r w:rsidRPr="00C97A87">
              <w:rPr>
                <w:rFonts w:ascii="Times New Roman" w:eastAsia="Times New Roman" w:hAnsi="Times New Roman" w:cs="Times New Roman"/>
                <w:szCs w:val="24"/>
              </w:rPr>
              <w:t xml:space="preserve">9 </w:t>
            </w:r>
          </w:p>
        </w:tc>
        <w:tc>
          <w:tcPr>
            <w:tcW w:w="552" w:type="dxa"/>
            <w:tcBorders>
              <w:top w:val="single" w:sz="6" w:space="0" w:color="000000"/>
              <w:left w:val="single" w:sz="6" w:space="0" w:color="000000"/>
              <w:bottom w:val="single" w:sz="6" w:space="0" w:color="000000"/>
              <w:right w:val="single" w:sz="6" w:space="0" w:color="000000"/>
            </w:tcBorders>
          </w:tcPr>
          <w:p w14:paraId="0B91BA90" w14:textId="77777777" w:rsidR="00060800" w:rsidRPr="00C97A87" w:rsidRDefault="00060800">
            <w:pPr>
              <w:rPr>
                <w:szCs w:val="24"/>
              </w:rPr>
            </w:pPr>
          </w:p>
        </w:tc>
        <w:tc>
          <w:tcPr>
            <w:tcW w:w="552" w:type="dxa"/>
            <w:tcBorders>
              <w:top w:val="single" w:sz="6" w:space="0" w:color="000000"/>
              <w:left w:val="single" w:sz="6" w:space="0" w:color="000000"/>
              <w:bottom w:val="single" w:sz="6" w:space="0" w:color="000000"/>
              <w:right w:val="single" w:sz="6" w:space="0" w:color="000000"/>
            </w:tcBorders>
          </w:tcPr>
          <w:p w14:paraId="70AED849" w14:textId="77777777" w:rsidR="00060800" w:rsidRPr="00C97A87" w:rsidRDefault="00060800">
            <w:pPr>
              <w:rPr>
                <w:szCs w:val="24"/>
              </w:rPr>
            </w:pPr>
          </w:p>
        </w:tc>
        <w:tc>
          <w:tcPr>
            <w:tcW w:w="5673" w:type="dxa"/>
            <w:tcBorders>
              <w:top w:val="single" w:sz="6" w:space="0" w:color="000000"/>
              <w:left w:val="single" w:sz="6" w:space="0" w:color="000000"/>
              <w:bottom w:val="single" w:sz="6" w:space="0" w:color="000000"/>
              <w:right w:val="single" w:sz="6" w:space="0" w:color="000000"/>
            </w:tcBorders>
            <w:vAlign w:val="center"/>
          </w:tcPr>
          <w:p w14:paraId="7EAC6EA3" w14:textId="77777777" w:rsidR="00060800" w:rsidRPr="00C97A87" w:rsidRDefault="00B8380A">
            <w:pPr>
              <w:ind w:left="1"/>
              <w:rPr>
                <w:szCs w:val="24"/>
              </w:rPr>
            </w:pPr>
            <w:r w:rsidRPr="00C97A87">
              <w:rPr>
                <w:rFonts w:ascii="Times New Roman" w:eastAsia="Times New Roman" w:hAnsi="Times New Roman" w:cs="Times New Roman"/>
                <w:szCs w:val="24"/>
              </w:rPr>
              <w:t xml:space="preserve">Do you suffer from menstrual problems? </w:t>
            </w:r>
          </w:p>
        </w:tc>
        <w:tc>
          <w:tcPr>
            <w:tcW w:w="3492" w:type="dxa"/>
            <w:tcBorders>
              <w:top w:val="single" w:sz="6" w:space="0" w:color="000000"/>
              <w:left w:val="single" w:sz="6" w:space="0" w:color="000000"/>
              <w:bottom w:val="single" w:sz="6" w:space="0" w:color="000000"/>
              <w:right w:val="single" w:sz="6" w:space="0" w:color="000000"/>
            </w:tcBorders>
          </w:tcPr>
          <w:p w14:paraId="381D68D0" w14:textId="77777777" w:rsidR="00060800" w:rsidRDefault="00060800"/>
        </w:tc>
      </w:tr>
      <w:tr w:rsidR="00060800" w14:paraId="7604BCCC" w14:textId="77777777" w:rsidTr="00C97A87">
        <w:trPr>
          <w:trHeight w:val="338"/>
        </w:trPr>
        <w:tc>
          <w:tcPr>
            <w:tcW w:w="552" w:type="dxa"/>
            <w:tcBorders>
              <w:top w:val="single" w:sz="6" w:space="0" w:color="000000"/>
              <w:left w:val="single" w:sz="6" w:space="0" w:color="000000"/>
              <w:bottom w:val="single" w:sz="6" w:space="0" w:color="000000"/>
              <w:right w:val="single" w:sz="6" w:space="0" w:color="000000"/>
            </w:tcBorders>
            <w:vAlign w:val="center"/>
          </w:tcPr>
          <w:p w14:paraId="5EF342E2" w14:textId="77777777" w:rsidR="00060800" w:rsidRPr="00C97A87" w:rsidRDefault="00B8380A">
            <w:pPr>
              <w:ind w:left="1"/>
              <w:rPr>
                <w:szCs w:val="24"/>
              </w:rPr>
            </w:pPr>
            <w:r w:rsidRPr="00C97A87">
              <w:rPr>
                <w:rFonts w:ascii="Times New Roman" w:eastAsia="Times New Roman" w:hAnsi="Times New Roman" w:cs="Times New Roman"/>
                <w:szCs w:val="24"/>
              </w:rPr>
              <w:t xml:space="preserve">10 </w:t>
            </w:r>
          </w:p>
        </w:tc>
        <w:tc>
          <w:tcPr>
            <w:tcW w:w="552" w:type="dxa"/>
            <w:tcBorders>
              <w:top w:val="single" w:sz="6" w:space="0" w:color="000000"/>
              <w:left w:val="single" w:sz="6" w:space="0" w:color="000000"/>
              <w:bottom w:val="single" w:sz="6" w:space="0" w:color="000000"/>
              <w:right w:val="single" w:sz="6" w:space="0" w:color="000000"/>
            </w:tcBorders>
          </w:tcPr>
          <w:p w14:paraId="3559BD2E" w14:textId="77777777" w:rsidR="00060800" w:rsidRPr="00C97A87" w:rsidRDefault="00060800">
            <w:pPr>
              <w:rPr>
                <w:szCs w:val="24"/>
              </w:rPr>
            </w:pPr>
          </w:p>
        </w:tc>
        <w:tc>
          <w:tcPr>
            <w:tcW w:w="552" w:type="dxa"/>
            <w:tcBorders>
              <w:top w:val="single" w:sz="6" w:space="0" w:color="000000"/>
              <w:left w:val="single" w:sz="6" w:space="0" w:color="000000"/>
              <w:bottom w:val="single" w:sz="6" w:space="0" w:color="000000"/>
              <w:right w:val="single" w:sz="6" w:space="0" w:color="000000"/>
            </w:tcBorders>
          </w:tcPr>
          <w:p w14:paraId="4EBB68D3" w14:textId="77777777" w:rsidR="00060800" w:rsidRPr="00C97A87" w:rsidRDefault="00060800">
            <w:pPr>
              <w:rPr>
                <w:szCs w:val="24"/>
              </w:rPr>
            </w:pPr>
          </w:p>
        </w:tc>
        <w:tc>
          <w:tcPr>
            <w:tcW w:w="5673" w:type="dxa"/>
            <w:tcBorders>
              <w:top w:val="single" w:sz="6" w:space="0" w:color="000000"/>
              <w:left w:val="single" w:sz="6" w:space="0" w:color="000000"/>
              <w:bottom w:val="single" w:sz="6" w:space="0" w:color="000000"/>
              <w:right w:val="single" w:sz="6" w:space="0" w:color="000000"/>
            </w:tcBorders>
            <w:vAlign w:val="center"/>
          </w:tcPr>
          <w:p w14:paraId="06B13BB3" w14:textId="77777777" w:rsidR="00060800" w:rsidRPr="00C97A87" w:rsidRDefault="00B8380A">
            <w:pPr>
              <w:ind w:left="1"/>
              <w:rPr>
                <w:szCs w:val="24"/>
              </w:rPr>
            </w:pPr>
            <w:r w:rsidRPr="00C97A87">
              <w:rPr>
                <w:rFonts w:ascii="Times New Roman" w:eastAsia="Times New Roman" w:hAnsi="Times New Roman" w:cs="Times New Roman"/>
                <w:szCs w:val="24"/>
              </w:rPr>
              <w:t xml:space="preserve">Anxiety spells or hyperventilation </w:t>
            </w:r>
          </w:p>
        </w:tc>
        <w:tc>
          <w:tcPr>
            <w:tcW w:w="3492" w:type="dxa"/>
            <w:tcBorders>
              <w:top w:val="single" w:sz="6" w:space="0" w:color="000000"/>
              <w:left w:val="single" w:sz="6" w:space="0" w:color="000000"/>
              <w:bottom w:val="single" w:sz="6" w:space="0" w:color="000000"/>
              <w:right w:val="single" w:sz="6" w:space="0" w:color="000000"/>
            </w:tcBorders>
          </w:tcPr>
          <w:p w14:paraId="584BFBB9" w14:textId="77777777" w:rsidR="00060800" w:rsidRDefault="00060800"/>
        </w:tc>
      </w:tr>
    </w:tbl>
    <w:p w14:paraId="2ECBE116" w14:textId="5449CE33" w:rsidR="00060800" w:rsidRDefault="00060800">
      <w:pPr>
        <w:spacing w:after="0"/>
        <w:ind w:left="-719" w:right="1"/>
      </w:pPr>
    </w:p>
    <w:p w14:paraId="2E7869A6" w14:textId="77777777" w:rsidR="00C97A87" w:rsidRDefault="00C97A87">
      <w:pPr>
        <w:spacing w:after="0"/>
        <w:ind w:left="-719" w:right="1"/>
      </w:pPr>
    </w:p>
    <w:tbl>
      <w:tblPr>
        <w:tblStyle w:val="TableGrid"/>
        <w:tblW w:w="10839" w:type="dxa"/>
        <w:tblInd w:w="85" w:type="dxa"/>
        <w:tblCellMar>
          <w:top w:w="145" w:type="dxa"/>
          <w:left w:w="79" w:type="dxa"/>
          <w:right w:w="106" w:type="dxa"/>
        </w:tblCellMar>
        <w:tblLook w:val="04A0" w:firstRow="1" w:lastRow="0" w:firstColumn="1" w:lastColumn="0" w:noHBand="0" w:noVBand="1"/>
      </w:tblPr>
      <w:tblGrid>
        <w:gridCol w:w="552"/>
        <w:gridCol w:w="552"/>
        <w:gridCol w:w="552"/>
        <w:gridCol w:w="5684"/>
        <w:gridCol w:w="3499"/>
      </w:tblGrid>
      <w:tr w:rsidR="00060800" w14:paraId="5A35CD88" w14:textId="77777777" w:rsidTr="0075522B">
        <w:trPr>
          <w:trHeight w:val="315"/>
        </w:trPr>
        <w:tc>
          <w:tcPr>
            <w:tcW w:w="552" w:type="dxa"/>
            <w:tcBorders>
              <w:top w:val="single" w:sz="6" w:space="0" w:color="000000"/>
              <w:left w:val="single" w:sz="6" w:space="0" w:color="000000"/>
              <w:bottom w:val="single" w:sz="6" w:space="0" w:color="000000"/>
              <w:right w:val="single" w:sz="6" w:space="0" w:color="000000"/>
            </w:tcBorders>
            <w:vAlign w:val="center"/>
          </w:tcPr>
          <w:p w14:paraId="5E86CFF3" w14:textId="77777777" w:rsidR="00060800" w:rsidRDefault="00B8380A">
            <w:r>
              <w:rPr>
                <w:rFonts w:ascii="Times New Roman" w:eastAsia="Times New Roman" w:hAnsi="Times New Roman" w:cs="Times New Roman"/>
                <w:sz w:val="20"/>
              </w:rPr>
              <w:t xml:space="preserve">11 </w:t>
            </w:r>
          </w:p>
        </w:tc>
        <w:tc>
          <w:tcPr>
            <w:tcW w:w="552" w:type="dxa"/>
            <w:tcBorders>
              <w:top w:val="single" w:sz="6" w:space="0" w:color="000000"/>
              <w:left w:val="single" w:sz="6" w:space="0" w:color="000000"/>
              <w:bottom w:val="single" w:sz="6" w:space="0" w:color="000000"/>
              <w:right w:val="single" w:sz="6" w:space="0" w:color="000000"/>
            </w:tcBorders>
          </w:tcPr>
          <w:p w14:paraId="74E477A3" w14:textId="77777777" w:rsidR="00060800" w:rsidRDefault="00060800"/>
        </w:tc>
        <w:tc>
          <w:tcPr>
            <w:tcW w:w="552" w:type="dxa"/>
            <w:tcBorders>
              <w:top w:val="single" w:sz="6" w:space="0" w:color="000000"/>
              <w:left w:val="single" w:sz="6" w:space="0" w:color="000000"/>
              <w:bottom w:val="single" w:sz="6" w:space="0" w:color="000000"/>
              <w:right w:val="single" w:sz="6" w:space="0" w:color="000000"/>
            </w:tcBorders>
          </w:tcPr>
          <w:p w14:paraId="7BCEAAA9" w14:textId="77777777" w:rsidR="00060800" w:rsidRDefault="00060800"/>
        </w:tc>
        <w:tc>
          <w:tcPr>
            <w:tcW w:w="5684" w:type="dxa"/>
            <w:tcBorders>
              <w:top w:val="single" w:sz="6" w:space="0" w:color="000000"/>
              <w:left w:val="single" w:sz="6" w:space="0" w:color="000000"/>
              <w:bottom w:val="single" w:sz="6" w:space="0" w:color="000000"/>
              <w:right w:val="single" w:sz="6" w:space="0" w:color="000000"/>
            </w:tcBorders>
            <w:vAlign w:val="center"/>
          </w:tcPr>
          <w:p w14:paraId="42761EBD" w14:textId="77777777" w:rsidR="00060800" w:rsidRDefault="00B8380A">
            <w:r>
              <w:rPr>
                <w:rFonts w:ascii="Times New Roman" w:eastAsia="Times New Roman" w:hAnsi="Times New Roman" w:cs="Times New Roman"/>
                <w:sz w:val="20"/>
              </w:rPr>
              <w:t xml:space="preserve">Frequent sour stomachs, nervous </w:t>
            </w:r>
            <w:proofErr w:type="gramStart"/>
            <w:r>
              <w:rPr>
                <w:rFonts w:ascii="Times New Roman" w:eastAsia="Times New Roman" w:hAnsi="Times New Roman" w:cs="Times New Roman"/>
                <w:sz w:val="20"/>
              </w:rPr>
              <w:t>stomachs</w:t>
            </w:r>
            <w:proofErr w:type="gramEnd"/>
            <w:r>
              <w:rPr>
                <w:rFonts w:ascii="Times New Roman" w:eastAsia="Times New Roman" w:hAnsi="Times New Roman" w:cs="Times New Roman"/>
                <w:sz w:val="20"/>
              </w:rPr>
              <w:t xml:space="preserve"> or vomiting spells </w:t>
            </w:r>
          </w:p>
        </w:tc>
        <w:tc>
          <w:tcPr>
            <w:tcW w:w="3499" w:type="dxa"/>
            <w:tcBorders>
              <w:top w:val="single" w:sz="6" w:space="0" w:color="000000"/>
              <w:left w:val="single" w:sz="6" w:space="0" w:color="000000"/>
              <w:bottom w:val="single" w:sz="6" w:space="0" w:color="000000"/>
              <w:right w:val="single" w:sz="6" w:space="0" w:color="000000"/>
            </w:tcBorders>
          </w:tcPr>
          <w:p w14:paraId="4886108D" w14:textId="77777777" w:rsidR="00060800" w:rsidRDefault="00060800"/>
        </w:tc>
      </w:tr>
      <w:tr w:rsidR="00060800" w14:paraId="4D0DA1E8" w14:textId="77777777" w:rsidTr="0075522B">
        <w:trPr>
          <w:trHeight w:val="315"/>
        </w:trPr>
        <w:tc>
          <w:tcPr>
            <w:tcW w:w="552" w:type="dxa"/>
            <w:tcBorders>
              <w:top w:val="single" w:sz="6" w:space="0" w:color="000000"/>
              <w:left w:val="single" w:sz="6" w:space="0" w:color="000000"/>
              <w:bottom w:val="single" w:sz="6" w:space="0" w:color="000000"/>
              <w:right w:val="single" w:sz="6" w:space="0" w:color="000000"/>
            </w:tcBorders>
            <w:vAlign w:val="center"/>
          </w:tcPr>
          <w:p w14:paraId="5D1AD237" w14:textId="77777777" w:rsidR="00060800" w:rsidRDefault="00B8380A">
            <w:r>
              <w:rPr>
                <w:rFonts w:ascii="Times New Roman" w:eastAsia="Times New Roman" w:hAnsi="Times New Roman" w:cs="Times New Roman"/>
                <w:sz w:val="20"/>
              </w:rPr>
              <w:t xml:space="preserve">12 </w:t>
            </w:r>
          </w:p>
        </w:tc>
        <w:tc>
          <w:tcPr>
            <w:tcW w:w="552" w:type="dxa"/>
            <w:tcBorders>
              <w:top w:val="single" w:sz="6" w:space="0" w:color="000000"/>
              <w:left w:val="single" w:sz="6" w:space="0" w:color="000000"/>
              <w:bottom w:val="single" w:sz="6" w:space="0" w:color="000000"/>
              <w:right w:val="single" w:sz="6" w:space="0" w:color="000000"/>
            </w:tcBorders>
          </w:tcPr>
          <w:p w14:paraId="68FF72D3" w14:textId="77777777" w:rsidR="00060800" w:rsidRDefault="00060800"/>
        </w:tc>
        <w:tc>
          <w:tcPr>
            <w:tcW w:w="552" w:type="dxa"/>
            <w:tcBorders>
              <w:top w:val="single" w:sz="6" w:space="0" w:color="000000"/>
              <w:left w:val="single" w:sz="6" w:space="0" w:color="000000"/>
              <w:bottom w:val="single" w:sz="6" w:space="0" w:color="000000"/>
              <w:right w:val="single" w:sz="6" w:space="0" w:color="000000"/>
            </w:tcBorders>
          </w:tcPr>
          <w:p w14:paraId="2AE5099B" w14:textId="77777777" w:rsidR="00060800" w:rsidRDefault="00060800"/>
        </w:tc>
        <w:tc>
          <w:tcPr>
            <w:tcW w:w="5684" w:type="dxa"/>
            <w:tcBorders>
              <w:top w:val="single" w:sz="6" w:space="0" w:color="000000"/>
              <w:left w:val="single" w:sz="6" w:space="0" w:color="000000"/>
              <w:bottom w:val="single" w:sz="6" w:space="0" w:color="000000"/>
              <w:right w:val="single" w:sz="6" w:space="0" w:color="000000"/>
            </w:tcBorders>
            <w:vAlign w:val="center"/>
          </w:tcPr>
          <w:p w14:paraId="2FAE49F0" w14:textId="77777777" w:rsidR="00060800" w:rsidRDefault="00B8380A">
            <w:r>
              <w:rPr>
                <w:rFonts w:ascii="Times New Roman" w:eastAsia="Times New Roman" w:hAnsi="Times New Roman" w:cs="Times New Roman"/>
                <w:sz w:val="20"/>
              </w:rPr>
              <w:t xml:space="preserve">Had a major operation </w:t>
            </w:r>
          </w:p>
        </w:tc>
        <w:tc>
          <w:tcPr>
            <w:tcW w:w="3499" w:type="dxa"/>
            <w:tcBorders>
              <w:top w:val="single" w:sz="6" w:space="0" w:color="000000"/>
              <w:left w:val="single" w:sz="6" w:space="0" w:color="000000"/>
              <w:bottom w:val="single" w:sz="6" w:space="0" w:color="000000"/>
              <w:right w:val="single" w:sz="6" w:space="0" w:color="000000"/>
            </w:tcBorders>
          </w:tcPr>
          <w:p w14:paraId="4C5752BB" w14:textId="77777777" w:rsidR="00060800" w:rsidRDefault="00060800"/>
        </w:tc>
      </w:tr>
      <w:tr w:rsidR="00060800" w14:paraId="4C74AC70" w14:textId="77777777" w:rsidTr="0075522B">
        <w:trPr>
          <w:trHeight w:val="314"/>
        </w:trPr>
        <w:tc>
          <w:tcPr>
            <w:tcW w:w="552" w:type="dxa"/>
            <w:tcBorders>
              <w:top w:val="single" w:sz="6" w:space="0" w:color="000000"/>
              <w:left w:val="single" w:sz="6" w:space="0" w:color="000000"/>
              <w:bottom w:val="single" w:sz="6" w:space="0" w:color="000000"/>
              <w:right w:val="single" w:sz="6" w:space="0" w:color="000000"/>
            </w:tcBorders>
            <w:vAlign w:val="center"/>
          </w:tcPr>
          <w:p w14:paraId="1F09102F" w14:textId="77777777" w:rsidR="00060800" w:rsidRDefault="00B8380A">
            <w:r>
              <w:rPr>
                <w:rFonts w:ascii="Times New Roman" w:eastAsia="Times New Roman" w:hAnsi="Times New Roman" w:cs="Times New Roman"/>
                <w:sz w:val="20"/>
              </w:rPr>
              <w:t xml:space="preserve">13 </w:t>
            </w:r>
          </w:p>
        </w:tc>
        <w:tc>
          <w:tcPr>
            <w:tcW w:w="552" w:type="dxa"/>
            <w:tcBorders>
              <w:top w:val="single" w:sz="6" w:space="0" w:color="000000"/>
              <w:left w:val="single" w:sz="6" w:space="0" w:color="000000"/>
              <w:bottom w:val="single" w:sz="6" w:space="0" w:color="000000"/>
              <w:right w:val="single" w:sz="6" w:space="0" w:color="000000"/>
            </w:tcBorders>
          </w:tcPr>
          <w:p w14:paraId="39BE98D1" w14:textId="77777777" w:rsidR="00060800" w:rsidRDefault="00060800"/>
        </w:tc>
        <w:tc>
          <w:tcPr>
            <w:tcW w:w="552" w:type="dxa"/>
            <w:tcBorders>
              <w:top w:val="single" w:sz="6" w:space="0" w:color="000000"/>
              <w:left w:val="single" w:sz="6" w:space="0" w:color="000000"/>
              <w:bottom w:val="single" w:sz="6" w:space="0" w:color="000000"/>
              <w:right w:val="single" w:sz="6" w:space="0" w:color="000000"/>
            </w:tcBorders>
          </w:tcPr>
          <w:p w14:paraId="5FF9572D" w14:textId="77777777" w:rsidR="00060800" w:rsidRDefault="00060800"/>
        </w:tc>
        <w:tc>
          <w:tcPr>
            <w:tcW w:w="5684" w:type="dxa"/>
            <w:tcBorders>
              <w:top w:val="single" w:sz="6" w:space="0" w:color="000000"/>
              <w:left w:val="single" w:sz="6" w:space="0" w:color="000000"/>
              <w:bottom w:val="single" w:sz="6" w:space="0" w:color="000000"/>
              <w:right w:val="single" w:sz="6" w:space="0" w:color="000000"/>
            </w:tcBorders>
            <w:vAlign w:val="center"/>
          </w:tcPr>
          <w:p w14:paraId="7B923D99" w14:textId="77777777" w:rsidR="00060800" w:rsidRDefault="00B8380A">
            <w:r>
              <w:rPr>
                <w:rFonts w:ascii="Times New Roman" w:eastAsia="Times New Roman" w:hAnsi="Times New Roman" w:cs="Times New Roman"/>
                <w:sz w:val="20"/>
              </w:rPr>
              <w:t xml:space="preserve">Presently being treated by a physician </w:t>
            </w:r>
          </w:p>
        </w:tc>
        <w:tc>
          <w:tcPr>
            <w:tcW w:w="3499" w:type="dxa"/>
            <w:tcBorders>
              <w:top w:val="single" w:sz="6" w:space="0" w:color="000000"/>
              <w:left w:val="single" w:sz="6" w:space="0" w:color="000000"/>
              <w:bottom w:val="single" w:sz="6" w:space="0" w:color="000000"/>
              <w:right w:val="single" w:sz="6" w:space="0" w:color="000000"/>
            </w:tcBorders>
          </w:tcPr>
          <w:p w14:paraId="34521822" w14:textId="77777777" w:rsidR="00060800" w:rsidRDefault="00060800"/>
        </w:tc>
      </w:tr>
      <w:tr w:rsidR="00060800" w14:paraId="5165DB89" w14:textId="77777777" w:rsidTr="0075522B">
        <w:trPr>
          <w:trHeight w:val="315"/>
        </w:trPr>
        <w:tc>
          <w:tcPr>
            <w:tcW w:w="552" w:type="dxa"/>
            <w:tcBorders>
              <w:top w:val="single" w:sz="6" w:space="0" w:color="000000"/>
              <w:left w:val="single" w:sz="6" w:space="0" w:color="000000"/>
              <w:bottom w:val="single" w:sz="6" w:space="0" w:color="000000"/>
              <w:right w:val="single" w:sz="6" w:space="0" w:color="000000"/>
            </w:tcBorders>
            <w:vAlign w:val="center"/>
          </w:tcPr>
          <w:p w14:paraId="33082798" w14:textId="77777777" w:rsidR="00060800" w:rsidRDefault="00B8380A">
            <w:r>
              <w:rPr>
                <w:rFonts w:ascii="Times New Roman" w:eastAsia="Times New Roman" w:hAnsi="Times New Roman" w:cs="Times New Roman"/>
                <w:sz w:val="20"/>
              </w:rPr>
              <w:lastRenderedPageBreak/>
              <w:t xml:space="preserve">14 </w:t>
            </w:r>
          </w:p>
        </w:tc>
        <w:tc>
          <w:tcPr>
            <w:tcW w:w="552" w:type="dxa"/>
            <w:tcBorders>
              <w:top w:val="single" w:sz="6" w:space="0" w:color="000000"/>
              <w:left w:val="single" w:sz="6" w:space="0" w:color="000000"/>
              <w:bottom w:val="single" w:sz="6" w:space="0" w:color="000000"/>
              <w:right w:val="single" w:sz="6" w:space="0" w:color="000000"/>
            </w:tcBorders>
          </w:tcPr>
          <w:p w14:paraId="5AE3C311" w14:textId="77777777" w:rsidR="00060800" w:rsidRDefault="00060800"/>
        </w:tc>
        <w:tc>
          <w:tcPr>
            <w:tcW w:w="552" w:type="dxa"/>
            <w:tcBorders>
              <w:top w:val="single" w:sz="6" w:space="0" w:color="000000"/>
              <w:left w:val="single" w:sz="6" w:space="0" w:color="000000"/>
              <w:bottom w:val="single" w:sz="6" w:space="0" w:color="000000"/>
              <w:right w:val="single" w:sz="6" w:space="0" w:color="000000"/>
            </w:tcBorders>
          </w:tcPr>
          <w:p w14:paraId="6EBF3CA3" w14:textId="77777777" w:rsidR="00060800" w:rsidRDefault="00060800"/>
        </w:tc>
        <w:tc>
          <w:tcPr>
            <w:tcW w:w="5684" w:type="dxa"/>
            <w:tcBorders>
              <w:top w:val="single" w:sz="6" w:space="0" w:color="000000"/>
              <w:left w:val="single" w:sz="6" w:space="0" w:color="000000"/>
              <w:bottom w:val="single" w:sz="6" w:space="0" w:color="000000"/>
              <w:right w:val="single" w:sz="6" w:space="0" w:color="000000"/>
            </w:tcBorders>
            <w:vAlign w:val="center"/>
          </w:tcPr>
          <w:p w14:paraId="398634C6" w14:textId="77777777" w:rsidR="00060800" w:rsidRDefault="00B8380A">
            <w:r>
              <w:rPr>
                <w:rFonts w:ascii="Times New Roman" w:eastAsia="Times New Roman" w:hAnsi="Times New Roman" w:cs="Times New Roman"/>
                <w:sz w:val="20"/>
              </w:rPr>
              <w:t xml:space="preserve">Taking any medication regularly (even non-prescription) </w:t>
            </w:r>
          </w:p>
        </w:tc>
        <w:tc>
          <w:tcPr>
            <w:tcW w:w="3499" w:type="dxa"/>
            <w:tcBorders>
              <w:top w:val="single" w:sz="6" w:space="0" w:color="000000"/>
              <w:left w:val="single" w:sz="6" w:space="0" w:color="000000"/>
              <w:bottom w:val="single" w:sz="6" w:space="0" w:color="000000"/>
              <w:right w:val="single" w:sz="6" w:space="0" w:color="000000"/>
            </w:tcBorders>
          </w:tcPr>
          <w:p w14:paraId="6CA357A2" w14:textId="77777777" w:rsidR="00060800" w:rsidRDefault="00060800"/>
        </w:tc>
      </w:tr>
      <w:tr w:rsidR="00060800" w14:paraId="19F09811" w14:textId="77777777" w:rsidTr="0075522B">
        <w:trPr>
          <w:trHeight w:val="315"/>
        </w:trPr>
        <w:tc>
          <w:tcPr>
            <w:tcW w:w="552" w:type="dxa"/>
            <w:tcBorders>
              <w:top w:val="single" w:sz="6" w:space="0" w:color="000000"/>
              <w:left w:val="single" w:sz="6" w:space="0" w:color="000000"/>
              <w:bottom w:val="single" w:sz="6" w:space="0" w:color="000000"/>
              <w:right w:val="single" w:sz="6" w:space="0" w:color="000000"/>
            </w:tcBorders>
            <w:vAlign w:val="center"/>
          </w:tcPr>
          <w:p w14:paraId="4BA3F002" w14:textId="77777777" w:rsidR="00060800" w:rsidRDefault="00B8380A">
            <w:r>
              <w:rPr>
                <w:rFonts w:ascii="Times New Roman" w:eastAsia="Times New Roman" w:hAnsi="Times New Roman" w:cs="Times New Roman"/>
                <w:sz w:val="20"/>
              </w:rPr>
              <w:t xml:space="preserve">15 </w:t>
            </w:r>
          </w:p>
        </w:tc>
        <w:tc>
          <w:tcPr>
            <w:tcW w:w="552" w:type="dxa"/>
            <w:tcBorders>
              <w:top w:val="single" w:sz="6" w:space="0" w:color="000000"/>
              <w:left w:val="single" w:sz="6" w:space="0" w:color="000000"/>
              <w:bottom w:val="single" w:sz="6" w:space="0" w:color="000000"/>
              <w:right w:val="single" w:sz="6" w:space="0" w:color="000000"/>
            </w:tcBorders>
          </w:tcPr>
          <w:p w14:paraId="6B3B6360" w14:textId="77777777" w:rsidR="00060800" w:rsidRDefault="00060800"/>
        </w:tc>
        <w:tc>
          <w:tcPr>
            <w:tcW w:w="552" w:type="dxa"/>
            <w:tcBorders>
              <w:top w:val="single" w:sz="6" w:space="0" w:color="000000"/>
              <w:left w:val="single" w:sz="6" w:space="0" w:color="000000"/>
              <w:bottom w:val="single" w:sz="6" w:space="0" w:color="000000"/>
              <w:right w:val="single" w:sz="6" w:space="0" w:color="000000"/>
            </w:tcBorders>
          </w:tcPr>
          <w:p w14:paraId="6060543B" w14:textId="77777777" w:rsidR="00060800" w:rsidRDefault="00060800"/>
        </w:tc>
        <w:tc>
          <w:tcPr>
            <w:tcW w:w="5684" w:type="dxa"/>
            <w:tcBorders>
              <w:top w:val="single" w:sz="6" w:space="0" w:color="000000"/>
              <w:left w:val="single" w:sz="6" w:space="0" w:color="000000"/>
              <w:bottom w:val="single" w:sz="6" w:space="0" w:color="000000"/>
              <w:right w:val="single" w:sz="6" w:space="0" w:color="000000"/>
            </w:tcBorders>
            <w:vAlign w:val="center"/>
          </w:tcPr>
          <w:p w14:paraId="6A8C4D19" w14:textId="77777777" w:rsidR="00060800" w:rsidRDefault="00B8380A">
            <w:r>
              <w:rPr>
                <w:rFonts w:ascii="Times New Roman" w:eastAsia="Times New Roman" w:hAnsi="Times New Roman" w:cs="Times New Roman"/>
                <w:sz w:val="20"/>
              </w:rPr>
              <w:t xml:space="preserve">Been rejected or restricted from sports </w:t>
            </w:r>
          </w:p>
        </w:tc>
        <w:tc>
          <w:tcPr>
            <w:tcW w:w="3499" w:type="dxa"/>
            <w:tcBorders>
              <w:top w:val="single" w:sz="6" w:space="0" w:color="000000"/>
              <w:left w:val="single" w:sz="6" w:space="0" w:color="000000"/>
              <w:bottom w:val="single" w:sz="6" w:space="0" w:color="000000"/>
              <w:right w:val="single" w:sz="6" w:space="0" w:color="000000"/>
            </w:tcBorders>
          </w:tcPr>
          <w:p w14:paraId="2376A6FA" w14:textId="77777777" w:rsidR="00060800" w:rsidRDefault="00060800"/>
        </w:tc>
      </w:tr>
      <w:tr w:rsidR="00060800" w14:paraId="7FE6C927" w14:textId="77777777" w:rsidTr="0075522B">
        <w:trPr>
          <w:trHeight w:val="314"/>
        </w:trPr>
        <w:tc>
          <w:tcPr>
            <w:tcW w:w="552" w:type="dxa"/>
            <w:tcBorders>
              <w:top w:val="single" w:sz="6" w:space="0" w:color="000000"/>
              <w:left w:val="single" w:sz="6" w:space="0" w:color="000000"/>
              <w:bottom w:val="single" w:sz="4" w:space="0" w:color="000000"/>
              <w:right w:val="single" w:sz="6" w:space="0" w:color="000000"/>
            </w:tcBorders>
            <w:vAlign w:val="center"/>
          </w:tcPr>
          <w:p w14:paraId="3E069673" w14:textId="77777777" w:rsidR="00060800" w:rsidRDefault="00B8380A">
            <w:r>
              <w:rPr>
                <w:rFonts w:ascii="Times New Roman" w:eastAsia="Times New Roman" w:hAnsi="Times New Roman" w:cs="Times New Roman"/>
                <w:sz w:val="20"/>
              </w:rPr>
              <w:t xml:space="preserve">16 </w:t>
            </w:r>
          </w:p>
        </w:tc>
        <w:tc>
          <w:tcPr>
            <w:tcW w:w="552" w:type="dxa"/>
            <w:tcBorders>
              <w:top w:val="single" w:sz="6" w:space="0" w:color="000000"/>
              <w:left w:val="single" w:sz="6" w:space="0" w:color="000000"/>
              <w:bottom w:val="single" w:sz="4" w:space="0" w:color="000000"/>
              <w:right w:val="single" w:sz="6" w:space="0" w:color="000000"/>
            </w:tcBorders>
          </w:tcPr>
          <w:p w14:paraId="1DC67E30" w14:textId="77777777" w:rsidR="00060800" w:rsidRDefault="00060800"/>
        </w:tc>
        <w:tc>
          <w:tcPr>
            <w:tcW w:w="552" w:type="dxa"/>
            <w:tcBorders>
              <w:top w:val="single" w:sz="6" w:space="0" w:color="000000"/>
              <w:left w:val="single" w:sz="6" w:space="0" w:color="000000"/>
              <w:bottom w:val="single" w:sz="4" w:space="0" w:color="000000"/>
              <w:right w:val="single" w:sz="6" w:space="0" w:color="000000"/>
            </w:tcBorders>
          </w:tcPr>
          <w:p w14:paraId="62E3CB0E" w14:textId="77777777" w:rsidR="00060800" w:rsidRDefault="00060800"/>
        </w:tc>
        <w:tc>
          <w:tcPr>
            <w:tcW w:w="5684" w:type="dxa"/>
            <w:tcBorders>
              <w:top w:val="single" w:sz="6" w:space="0" w:color="000000"/>
              <w:left w:val="single" w:sz="6" w:space="0" w:color="000000"/>
              <w:bottom w:val="single" w:sz="4" w:space="0" w:color="000000"/>
              <w:right w:val="single" w:sz="6" w:space="0" w:color="000000"/>
            </w:tcBorders>
            <w:vAlign w:val="center"/>
          </w:tcPr>
          <w:p w14:paraId="57F1CD33" w14:textId="77777777" w:rsidR="00060800" w:rsidRDefault="00B8380A">
            <w:r>
              <w:rPr>
                <w:rFonts w:ascii="Times New Roman" w:eastAsia="Times New Roman" w:hAnsi="Times New Roman" w:cs="Times New Roman"/>
                <w:sz w:val="20"/>
              </w:rPr>
              <w:t xml:space="preserve">Headaches (frequent and severe) </w:t>
            </w:r>
          </w:p>
        </w:tc>
        <w:tc>
          <w:tcPr>
            <w:tcW w:w="3499" w:type="dxa"/>
            <w:tcBorders>
              <w:top w:val="single" w:sz="6" w:space="0" w:color="000000"/>
              <w:left w:val="single" w:sz="6" w:space="0" w:color="000000"/>
              <w:bottom w:val="single" w:sz="4" w:space="0" w:color="000000"/>
              <w:right w:val="single" w:sz="6" w:space="0" w:color="000000"/>
            </w:tcBorders>
          </w:tcPr>
          <w:p w14:paraId="7259F3B1" w14:textId="77777777" w:rsidR="00060800" w:rsidRDefault="00060800"/>
        </w:tc>
      </w:tr>
      <w:tr w:rsidR="00060800" w14:paraId="2CAE7B29" w14:textId="77777777" w:rsidTr="0075522B">
        <w:trPr>
          <w:trHeight w:val="312"/>
        </w:trPr>
        <w:tc>
          <w:tcPr>
            <w:tcW w:w="552" w:type="dxa"/>
            <w:tcBorders>
              <w:top w:val="single" w:sz="4" w:space="0" w:color="000000"/>
              <w:left w:val="single" w:sz="4" w:space="0" w:color="000000"/>
              <w:bottom w:val="single" w:sz="4" w:space="0" w:color="000000"/>
              <w:right w:val="single" w:sz="4" w:space="0" w:color="000000"/>
            </w:tcBorders>
            <w:vAlign w:val="center"/>
          </w:tcPr>
          <w:p w14:paraId="53BFE71C" w14:textId="77777777" w:rsidR="00060800" w:rsidRDefault="00B8380A">
            <w:r>
              <w:rPr>
                <w:rFonts w:ascii="Times New Roman" w:eastAsia="Times New Roman" w:hAnsi="Times New Roman" w:cs="Times New Roman"/>
                <w:sz w:val="20"/>
              </w:rPr>
              <w:t xml:space="preserve">17 </w:t>
            </w:r>
          </w:p>
        </w:tc>
        <w:tc>
          <w:tcPr>
            <w:tcW w:w="552" w:type="dxa"/>
            <w:tcBorders>
              <w:top w:val="single" w:sz="4" w:space="0" w:color="000000"/>
              <w:left w:val="single" w:sz="4" w:space="0" w:color="000000"/>
              <w:bottom w:val="single" w:sz="4" w:space="0" w:color="000000"/>
              <w:right w:val="single" w:sz="4" w:space="0" w:color="000000"/>
            </w:tcBorders>
          </w:tcPr>
          <w:p w14:paraId="04120673" w14:textId="77777777" w:rsidR="00060800" w:rsidRDefault="00060800"/>
        </w:tc>
        <w:tc>
          <w:tcPr>
            <w:tcW w:w="552" w:type="dxa"/>
            <w:tcBorders>
              <w:top w:val="single" w:sz="4" w:space="0" w:color="000000"/>
              <w:left w:val="single" w:sz="4" w:space="0" w:color="000000"/>
              <w:bottom w:val="single" w:sz="4" w:space="0" w:color="000000"/>
              <w:right w:val="single" w:sz="4" w:space="0" w:color="000000"/>
            </w:tcBorders>
          </w:tcPr>
          <w:p w14:paraId="428E251F" w14:textId="77777777" w:rsidR="00060800" w:rsidRDefault="00060800"/>
        </w:tc>
        <w:tc>
          <w:tcPr>
            <w:tcW w:w="5684" w:type="dxa"/>
            <w:tcBorders>
              <w:top w:val="single" w:sz="4" w:space="0" w:color="000000"/>
              <w:left w:val="single" w:sz="4" w:space="0" w:color="000000"/>
              <w:bottom w:val="single" w:sz="4" w:space="0" w:color="000000"/>
              <w:right w:val="single" w:sz="4" w:space="0" w:color="000000"/>
            </w:tcBorders>
            <w:vAlign w:val="center"/>
          </w:tcPr>
          <w:p w14:paraId="6232EAB4" w14:textId="77777777" w:rsidR="00060800" w:rsidRDefault="00B8380A">
            <w:r>
              <w:rPr>
                <w:rFonts w:ascii="Times New Roman" w:eastAsia="Times New Roman" w:hAnsi="Times New Roman" w:cs="Times New Roman"/>
                <w:sz w:val="20"/>
              </w:rPr>
              <w:t xml:space="preserve">Wear dental plates </w:t>
            </w:r>
          </w:p>
        </w:tc>
        <w:tc>
          <w:tcPr>
            <w:tcW w:w="3499" w:type="dxa"/>
            <w:tcBorders>
              <w:top w:val="single" w:sz="4" w:space="0" w:color="000000"/>
              <w:left w:val="single" w:sz="4" w:space="0" w:color="000000"/>
              <w:bottom w:val="single" w:sz="4" w:space="0" w:color="000000"/>
              <w:right w:val="single" w:sz="4" w:space="0" w:color="000000"/>
            </w:tcBorders>
          </w:tcPr>
          <w:p w14:paraId="5662F06D" w14:textId="77777777" w:rsidR="00060800" w:rsidRDefault="00060800"/>
        </w:tc>
      </w:tr>
      <w:tr w:rsidR="00060800" w14:paraId="4C1FE743" w14:textId="77777777" w:rsidTr="0075522B">
        <w:trPr>
          <w:trHeight w:val="310"/>
        </w:trPr>
        <w:tc>
          <w:tcPr>
            <w:tcW w:w="552" w:type="dxa"/>
            <w:tcBorders>
              <w:top w:val="single" w:sz="4" w:space="0" w:color="000000"/>
              <w:left w:val="single" w:sz="4" w:space="0" w:color="000000"/>
              <w:bottom w:val="single" w:sz="4" w:space="0" w:color="000000"/>
              <w:right w:val="single" w:sz="4" w:space="0" w:color="000000"/>
            </w:tcBorders>
            <w:vAlign w:val="center"/>
          </w:tcPr>
          <w:p w14:paraId="3CB7AD82" w14:textId="77777777" w:rsidR="00060800" w:rsidRDefault="00B8380A">
            <w:r>
              <w:rPr>
                <w:rFonts w:ascii="Times New Roman" w:eastAsia="Times New Roman" w:hAnsi="Times New Roman" w:cs="Times New Roman"/>
                <w:sz w:val="20"/>
              </w:rPr>
              <w:t xml:space="preserve">18 </w:t>
            </w:r>
          </w:p>
        </w:tc>
        <w:tc>
          <w:tcPr>
            <w:tcW w:w="552" w:type="dxa"/>
            <w:tcBorders>
              <w:top w:val="single" w:sz="4" w:space="0" w:color="000000"/>
              <w:left w:val="single" w:sz="4" w:space="0" w:color="000000"/>
              <w:bottom w:val="single" w:sz="4" w:space="0" w:color="000000"/>
              <w:right w:val="single" w:sz="4" w:space="0" w:color="000000"/>
            </w:tcBorders>
          </w:tcPr>
          <w:p w14:paraId="6D88375B" w14:textId="77777777" w:rsidR="00060800" w:rsidRDefault="00060800"/>
        </w:tc>
        <w:tc>
          <w:tcPr>
            <w:tcW w:w="552" w:type="dxa"/>
            <w:tcBorders>
              <w:top w:val="single" w:sz="4" w:space="0" w:color="000000"/>
              <w:left w:val="single" w:sz="4" w:space="0" w:color="000000"/>
              <w:bottom w:val="single" w:sz="4" w:space="0" w:color="000000"/>
              <w:right w:val="single" w:sz="4" w:space="0" w:color="000000"/>
            </w:tcBorders>
          </w:tcPr>
          <w:p w14:paraId="1DC083D0" w14:textId="77777777" w:rsidR="00060800" w:rsidRDefault="00060800"/>
        </w:tc>
        <w:tc>
          <w:tcPr>
            <w:tcW w:w="5684" w:type="dxa"/>
            <w:tcBorders>
              <w:top w:val="single" w:sz="4" w:space="0" w:color="000000"/>
              <w:left w:val="single" w:sz="4" w:space="0" w:color="000000"/>
              <w:bottom w:val="single" w:sz="4" w:space="0" w:color="000000"/>
              <w:right w:val="single" w:sz="4" w:space="0" w:color="000000"/>
            </w:tcBorders>
            <w:vAlign w:val="center"/>
          </w:tcPr>
          <w:p w14:paraId="7D8D8FCF" w14:textId="77777777" w:rsidR="00060800" w:rsidRDefault="00B8380A">
            <w:r>
              <w:rPr>
                <w:rFonts w:ascii="Times New Roman" w:eastAsia="Times New Roman" w:hAnsi="Times New Roman" w:cs="Times New Roman"/>
                <w:sz w:val="20"/>
              </w:rPr>
              <w:t xml:space="preserve">Wear glasses or contact lenses </w:t>
            </w:r>
          </w:p>
        </w:tc>
        <w:tc>
          <w:tcPr>
            <w:tcW w:w="3499" w:type="dxa"/>
            <w:tcBorders>
              <w:top w:val="single" w:sz="4" w:space="0" w:color="000000"/>
              <w:left w:val="single" w:sz="4" w:space="0" w:color="000000"/>
              <w:bottom w:val="single" w:sz="4" w:space="0" w:color="000000"/>
              <w:right w:val="single" w:sz="4" w:space="0" w:color="000000"/>
            </w:tcBorders>
          </w:tcPr>
          <w:p w14:paraId="3AD302D1" w14:textId="77777777" w:rsidR="00060800" w:rsidRDefault="00060800"/>
        </w:tc>
      </w:tr>
      <w:tr w:rsidR="00060800" w14:paraId="355F0BAE" w14:textId="77777777" w:rsidTr="0075522B">
        <w:trPr>
          <w:trHeight w:val="312"/>
        </w:trPr>
        <w:tc>
          <w:tcPr>
            <w:tcW w:w="552" w:type="dxa"/>
            <w:tcBorders>
              <w:top w:val="single" w:sz="4" w:space="0" w:color="000000"/>
              <w:left w:val="single" w:sz="4" w:space="0" w:color="000000"/>
              <w:bottom w:val="single" w:sz="4" w:space="0" w:color="000000"/>
              <w:right w:val="single" w:sz="4" w:space="0" w:color="000000"/>
            </w:tcBorders>
            <w:vAlign w:val="center"/>
          </w:tcPr>
          <w:p w14:paraId="7EF7DF49" w14:textId="77777777" w:rsidR="00060800" w:rsidRDefault="00B8380A">
            <w:r>
              <w:rPr>
                <w:rFonts w:ascii="Times New Roman" w:eastAsia="Times New Roman" w:hAnsi="Times New Roman" w:cs="Times New Roman"/>
                <w:sz w:val="20"/>
              </w:rPr>
              <w:t xml:space="preserve">19 </w:t>
            </w:r>
          </w:p>
        </w:tc>
        <w:tc>
          <w:tcPr>
            <w:tcW w:w="552" w:type="dxa"/>
            <w:tcBorders>
              <w:top w:val="single" w:sz="4" w:space="0" w:color="000000"/>
              <w:left w:val="single" w:sz="4" w:space="0" w:color="000000"/>
              <w:bottom w:val="single" w:sz="4" w:space="0" w:color="000000"/>
              <w:right w:val="single" w:sz="4" w:space="0" w:color="000000"/>
            </w:tcBorders>
          </w:tcPr>
          <w:p w14:paraId="063DED95" w14:textId="77777777" w:rsidR="00060800" w:rsidRDefault="00060800"/>
        </w:tc>
        <w:tc>
          <w:tcPr>
            <w:tcW w:w="552" w:type="dxa"/>
            <w:tcBorders>
              <w:top w:val="single" w:sz="4" w:space="0" w:color="000000"/>
              <w:left w:val="single" w:sz="4" w:space="0" w:color="000000"/>
              <w:bottom w:val="single" w:sz="4" w:space="0" w:color="000000"/>
              <w:right w:val="single" w:sz="4" w:space="0" w:color="000000"/>
            </w:tcBorders>
          </w:tcPr>
          <w:p w14:paraId="10D01C90" w14:textId="77777777" w:rsidR="00060800" w:rsidRDefault="00060800"/>
        </w:tc>
        <w:tc>
          <w:tcPr>
            <w:tcW w:w="5684" w:type="dxa"/>
            <w:tcBorders>
              <w:top w:val="single" w:sz="4" w:space="0" w:color="000000"/>
              <w:left w:val="single" w:sz="4" w:space="0" w:color="000000"/>
              <w:bottom w:val="single" w:sz="4" w:space="0" w:color="000000"/>
              <w:right w:val="single" w:sz="4" w:space="0" w:color="000000"/>
            </w:tcBorders>
            <w:vAlign w:val="center"/>
          </w:tcPr>
          <w:p w14:paraId="1AE472F7" w14:textId="77777777" w:rsidR="00060800" w:rsidRDefault="00B8380A">
            <w:r>
              <w:rPr>
                <w:rFonts w:ascii="Times New Roman" w:eastAsia="Times New Roman" w:hAnsi="Times New Roman" w:cs="Times New Roman"/>
                <w:sz w:val="20"/>
              </w:rPr>
              <w:t xml:space="preserve">Bleeding disorders </w:t>
            </w:r>
          </w:p>
        </w:tc>
        <w:tc>
          <w:tcPr>
            <w:tcW w:w="3499" w:type="dxa"/>
            <w:tcBorders>
              <w:top w:val="single" w:sz="4" w:space="0" w:color="000000"/>
              <w:left w:val="single" w:sz="4" w:space="0" w:color="000000"/>
              <w:bottom w:val="single" w:sz="4" w:space="0" w:color="000000"/>
              <w:right w:val="single" w:sz="4" w:space="0" w:color="000000"/>
            </w:tcBorders>
          </w:tcPr>
          <w:p w14:paraId="491B3F7A" w14:textId="77777777" w:rsidR="00060800" w:rsidRDefault="00060800"/>
        </w:tc>
      </w:tr>
      <w:tr w:rsidR="00060800" w14:paraId="44A626B0" w14:textId="77777777" w:rsidTr="0075522B">
        <w:trPr>
          <w:trHeight w:val="312"/>
        </w:trPr>
        <w:tc>
          <w:tcPr>
            <w:tcW w:w="552" w:type="dxa"/>
            <w:tcBorders>
              <w:top w:val="single" w:sz="4" w:space="0" w:color="000000"/>
              <w:left w:val="single" w:sz="4" w:space="0" w:color="000000"/>
              <w:bottom w:val="single" w:sz="4" w:space="0" w:color="000000"/>
              <w:right w:val="single" w:sz="4" w:space="0" w:color="000000"/>
            </w:tcBorders>
            <w:vAlign w:val="center"/>
          </w:tcPr>
          <w:p w14:paraId="1A4FDC51" w14:textId="77777777" w:rsidR="00060800" w:rsidRDefault="00B8380A">
            <w:r>
              <w:rPr>
                <w:rFonts w:ascii="Times New Roman" w:eastAsia="Times New Roman" w:hAnsi="Times New Roman" w:cs="Times New Roman"/>
                <w:sz w:val="20"/>
              </w:rPr>
              <w:t xml:space="preserve">20 </w:t>
            </w:r>
          </w:p>
        </w:tc>
        <w:tc>
          <w:tcPr>
            <w:tcW w:w="552" w:type="dxa"/>
            <w:tcBorders>
              <w:top w:val="single" w:sz="4" w:space="0" w:color="000000"/>
              <w:left w:val="single" w:sz="4" w:space="0" w:color="000000"/>
              <w:bottom w:val="single" w:sz="4" w:space="0" w:color="000000"/>
              <w:right w:val="single" w:sz="4" w:space="0" w:color="000000"/>
            </w:tcBorders>
          </w:tcPr>
          <w:p w14:paraId="04C3DB8F" w14:textId="77777777" w:rsidR="00060800" w:rsidRDefault="00060800"/>
        </w:tc>
        <w:tc>
          <w:tcPr>
            <w:tcW w:w="552" w:type="dxa"/>
            <w:tcBorders>
              <w:top w:val="single" w:sz="4" w:space="0" w:color="000000"/>
              <w:left w:val="single" w:sz="4" w:space="0" w:color="000000"/>
              <w:bottom w:val="single" w:sz="4" w:space="0" w:color="000000"/>
              <w:right w:val="single" w:sz="4" w:space="0" w:color="000000"/>
            </w:tcBorders>
          </w:tcPr>
          <w:p w14:paraId="68CA9F0A" w14:textId="77777777" w:rsidR="00060800" w:rsidRDefault="00060800"/>
        </w:tc>
        <w:tc>
          <w:tcPr>
            <w:tcW w:w="5684" w:type="dxa"/>
            <w:tcBorders>
              <w:top w:val="single" w:sz="4" w:space="0" w:color="000000"/>
              <w:left w:val="single" w:sz="4" w:space="0" w:color="000000"/>
              <w:bottom w:val="single" w:sz="4" w:space="0" w:color="000000"/>
              <w:right w:val="single" w:sz="4" w:space="0" w:color="000000"/>
            </w:tcBorders>
            <w:vAlign w:val="center"/>
          </w:tcPr>
          <w:p w14:paraId="40443546" w14:textId="77777777" w:rsidR="00060800" w:rsidRDefault="00B8380A">
            <w:r>
              <w:rPr>
                <w:rFonts w:ascii="Times New Roman" w:eastAsia="Times New Roman" w:hAnsi="Times New Roman" w:cs="Times New Roman"/>
                <w:sz w:val="20"/>
              </w:rPr>
              <w:t xml:space="preserve">Alcoholism </w:t>
            </w:r>
          </w:p>
        </w:tc>
        <w:tc>
          <w:tcPr>
            <w:tcW w:w="3499" w:type="dxa"/>
            <w:tcBorders>
              <w:top w:val="single" w:sz="4" w:space="0" w:color="000000"/>
              <w:left w:val="single" w:sz="4" w:space="0" w:color="000000"/>
              <w:bottom w:val="single" w:sz="4" w:space="0" w:color="000000"/>
              <w:right w:val="single" w:sz="4" w:space="0" w:color="000000"/>
            </w:tcBorders>
          </w:tcPr>
          <w:p w14:paraId="13BC94D3" w14:textId="77777777" w:rsidR="00060800" w:rsidRDefault="00060800"/>
        </w:tc>
      </w:tr>
      <w:tr w:rsidR="00060800" w14:paraId="5E14E39A" w14:textId="77777777" w:rsidTr="0075522B">
        <w:trPr>
          <w:trHeight w:val="312"/>
        </w:trPr>
        <w:tc>
          <w:tcPr>
            <w:tcW w:w="552" w:type="dxa"/>
            <w:tcBorders>
              <w:top w:val="single" w:sz="4" w:space="0" w:color="000000"/>
              <w:left w:val="single" w:sz="4" w:space="0" w:color="000000"/>
              <w:bottom w:val="single" w:sz="4" w:space="0" w:color="000000"/>
              <w:right w:val="single" w:sz="4" w:space="0" w:color="000000"/>
            </w:tcBorders>
            <w:vAlign w:val="center"/>
          </w:tcPr>
          <w:p w14:paraId="35270515" w14:textId="77777777" w:rsidR="00060800" w:rsidRDefault="00B8380A">
            <w:r>
              <w:rPr>
                <w:rFonts w:ascii="Times New Roman" w:eastAsia="Times New Roman" w:hAnsi="Times New Roman" w:cs="Times New Roman"/>
                <w:sz w:val="20"/>
              </w:rPr>
              <w:t xml:space="preserve">21 </w:t>
            </w:r>
          </w:p>
        </w:tc>
        <w:tc>
          <w:tcPr>
            <w:tcW w:w="552" w:type="dxa"/>
            <w:tcBorders>
              <w:top w:val="single" w:sz="4" w:space="0" w:color="000000"/>
              <w:left w:val="single" w:sz="4" w:space="0" w:color="000000"/>
              <w:bottom w:val="single" w:sz="4" w:space="0" w:color="000000"/>
              <w:right w:val="single" w:sz="4" w:space="0" w:color="000000"/>
            </w:tcBorders>
          </w:tcPr>
          <w:p w14:paraId="34FAB39F" w14:textId="77777777" w:rsidR="00060800" w:rsidRDefault="00060800"/>
        </w:tc>
        <w:tc>
          <w:tcPr>
            <w:tcW w:w="552" w:type="dxa"/>
            <w:tcBorders>
              <w:top w:val="single" w:sz="4" w:space="0" w:color="000000"/>
              <w:left w:val="single" w:sz="4" w:space="0" w:color="000000"/>
              <w:bottom w:val="single" w:sz="4" w:space="0" w:color="000000"/>
              <w:right w:val="single" w:sz="4" w:space="0" w:color="000000"/>
            </w:tcBorders>
          </w:tcPr>
          <w:p w14:paraId="10C9AF0F" w14:textId="77777777" w:rsidR="00060800" w:rsidRDefault="00060800"/>
        </w:tc>
        <w:tc>
          <w:tcPr>
            <w:tcW w:w="5684" w:type="dxa"/>
            <w:tcBorders>
              <w:top w:val="single" w:sz="4" w:space="0" w:color="000000"/>
              <w:left w:val="single" w:sz="4" w:space="0" w:color="000000"/>
              <w:bottom w:val="single" w:sz="4" w:space="0" w:color="000000"/>
              <w:right w:val="single" w:sz="4" w:space="0" w:color="000000"/>
            </w:tcBorders>
            <w:vAlign w:val="center"/>
          </w:tcPr>
          <w:p w14:paraId="244D9330" w14:textId="77777777" w:rsidR="00060800" w:rsidRDefault="00B8380A">
            <w:r>
              <w:rPr>
                <w:rFonts w:ascii="Times New Roman" w:eastAsia="Times New Roman" w:hAnsi="Times New Roman" w:cs="Times New Roman"/>
                <w:sz w:val="20"/>
              </w:rPr>
              <w:t xml:space="preserve">Any problems related to diving </w:t>
            </w:r>
          </w:p>
        </w:tc>
        <w:tc>
          <w:tcPr>
            <w:tcW w:w="3499" w:type="dxa"/>
            <w:tcBorders>
              <w:top w:val="single" w:sz="4" w:space="0" w:color="000000"/>
              <w:left w:val="single" w:sz="4" w:space="0" w:color="000000"/>
              <w:bottom w:val="single" w:sz="4" w:space="0" w:color="000000"/>
              <w:right w:val="single" w:sz="4" w:space="0" w:color="000000"/>
            </w:tcBorders>
          </w:tcPr>
          <w:p w14:paraId="4F146FE1" w14:textId="77777777" w:rsidR="00060800" w:rsidRDefault="00060800"/>
        </w:tc>
      </w:tr>
      <w:tr w:rsidR="00060800" w14:paraId="34B24295" w14:textId="77777777" w:rsidTr="0075522B">
        <w:trPr>
          <w:trHeight w:val="310"/>
        </w:trPr>
        <w:tc>
          <w:tcPr>
            <w:tcW w:w="552" w:type="dxa"/>
            <w:tcBorders>
              <w:top w:val="single" w:sz="4" w:space="0" w:color="000000"/>
              <w:left w:val="single" w:sz="4" w:space="0" w:color="000000"/>
              <w:bottom w:val="single" w:sz="6" w:space="0" w:color="000000"/>
              <w:right w:val="single" w:sz="4" w:space="0" w:color="000000"/>
            </w:tcBorders>
            <w:vAlign w:val="center"/>
          </w:tcPr>
          <w:p w14:paraId="626C751E" w14:textId="77777777" w:rsidR="00060800" w:rsidRDefault="00B8380A">
            <w:r>
              <w:rPr>
                <w:rFonts w:ascii="Times New Roman" w:eastAsia="Times New Roman" w:hAnsi="Times New Roman" w:cs="Times New Roman"/>
                <w:sz w:val="20"/>
              </w:rPr>
              <w:t xml:space="preserve">22 </w:t>
            </w:r>
          </w:p>
        </w:tc>
        <w:tc>
          <w:tcPr>
            <w:tcW w:w="552" w:type="dxa"/>
            <w:tcBorders>
              <w:top w:val="single" w:sz="4" w:space="0" w:color="000000"/>
              <w:left w:val="single" w:sz="4" w:space="0" w:color="000000"/>
              <w:bottom w:val="single" w:sz="6" w:space="0" w:color="000000"/>
              <w:right w:val="single" w:sz="4" w:space="0" w:color="000000"/>
            </w:tcBorders>
          </w:tcPr>
          <w:p w14:paraId="75D5E87F" w14:textId="77777777" w:rsidR="00060800" w:rsidRDefault="00060800"/>
        </w:tc>
        <w:tc>
          <w:tcPr>
            <w:tcW w:w="552" w:type="dxa"/>
            <w:tcBorders>
              <w:top w:val="single" w:sz="4" w:space="0" w:color="000000"/>
              <w:left w:val="single" w:sz="4" w:space="0" w:color="000000"/>
              <w:bottom w:val="single" w:sz="6" w:space="0" w:color="000000"/>
              <w:right w:val="single" w:sz="4" w:space="0" w:color="000000"/>
            </w:tcBorders>
          </w:tcPr>
          <w:p w14:paraId="2A453FDB" w14:textId="77777777" w:rsidR="00060800" w:rsidRDefault="00060800"/>
        </w:tc>
        <w:tc>
          <w:tcPr>
            <w:tcW w:w="5684" w:type="dxa"/>
            <w:tcBorders>
              <w:top w:val="single" w:sz="4" w:space="0" w:color="000000"/>
              <w:left w:val="single" w:sz="4" w:space="0" w:color="000000"/>
              <w:bottom w:val="single" w:sz="6" w:space="0" w:color="000000"/>
              <w:right w:val="single" w:sz="4" w:space="0" w:color="000000"/>
            </w:tcBorders>
            <w:vAlign w:val="center"/>
          </w:tcPr>
          <w:p w14:paraId="3DAF87CE" w14:textId="77777777" w:rsidR="00060800" w:rsidRDefault="00B8380A">
            <w:r>
              <w:rPr>
                <w:rFonts w:ascii="Times New Roman" w:eastAsia="Times New Roman" w:hAnsi="Times New Roman" w:cs="Times New Roman"/>
                <w:sz w:val="20"/>
              </w:rPr>
              <w:t xml:space="preserve">Nervous tension or emotional problems </w:t>
            </w:r>
          </w:p>
        </w:tc>
        <w:tc>
          <w:tcPr>
            <w:tcW w:w="3499" w:type="dxa"/>
            <w:tcBorders>
              <w:top w:val="single" w:sz="4" w:space="0" w:color="000000"/>
              <w:left w:val="single" w:sz="4" w:space="0" w:color="000000"/>
              <w:bottom w:val="single" w:sz="6" w:space="0" w:color="000000"/>
              <w:right w:val="single" w:sz="4" w:space="0" w:color="000000"/>
            </w:tcBorders>
          </w:tcPr>
          <w:p w14:paraId="11F9BC1C" w14:textId="77777777" w:rsidR="00060800" w:rsidRDefault="00060800"/>
        </w:tc>
      </w:tr>
      <w:tr w:rsidR="00060800" w14:paraId="5520645D" w14:textId="77777777" w:rsidTr="0075522B">
        <w:trPr>
          <w:trHeight w:val="566"/>
        </w:trPr>
        <w:tc>
          <w:tcPr>
            <w:tcW w:w="552" w:type="dxa"/>
            <w:tcBorders>
              <w:top w:val="single" w:sz="6" w:space="0" w:color="000000"/>
              <w:left w:val="single" w:sz="6" w:space="0" w:color="000000"/>
              <w:bottom w:val="single" w:sz="6" w:space="0" w:color="000000"/>
              <w:right w:val="single" w:sz="6" w:space="0" w:color="000000"/>
            </w:tcBorders>
          </w:tcPr>
          <w:p w14:paraId="35B121C0" w14:textId="77777777" w:rsidR="00060800" w:rsidRDefault="00060800"/>
        </w:tc>
        <w:tc>
          <w:tcPr>
            <w:tcW w:w="552" w:type="dxa"/>
            <w:tcBorders>
              <w:top w:val="single" w:sz="6" w:space="0" w:color="000000"/>
              <w:left w:val="single" w:sz="6" w:space="0" w:color="000000"/>
              <w:bottom w:val="single" w:sz="6" w:space="0" w:color="000000"/>
              <w:right w:val="single" w:sz="6" w:space="0" w:color="000000"/>
            </w:tcBorders>
          </w:tcPr>
          <w:p w14:paraId="6768917F" w14:textId="77777777" w:rsidR="00060800" w:rsidRDefault="00B8380A">
            <w:r>
              <w:rPr>
                <w:rFonts w:ascii="Times New Roman" w:eastAsia="Times New Roman" w:hAnsi="Times New Roman" w:cs="Times New Roman"/>
                <w:b/>
                <w:sz w:val="20"/>
              </w:rPr>
              <w:t xml:space="preserve">Yes </w:t>
            </w:r>
          </w:p>
        </w:tc>
        <w:tc>
          <w:tcPr>
            <w:tcW w:w="552" w:type="dxa"/>
            <w:tcBorders>
              <w:top w:val="single" w:sz="6" w:space="0" w:color="000000"/>
              <w:left w:val="single" w:sz="6" w:space="0" w:color="000000"/>
              <w:bottom w:val="single" w:sz="6" w:space="0" w:color="000000"/>
              <w:right w:val="single" w:sz="6" w:space="0" w:color="000000"/>
            </w:tcBorders>
          </w:tcPr>
          <w:p w14:paraId="31A2B1AB" w14:textId="77777777" w:rsidR="00060800" w:rsidRDefault="00B8380A">
            <w:r>
              <w:rPr>
                <w:rFonts w:ascii="Times New Roman" w:eastAsia="Times New Roman" w:hAnsi="Times New Roman" w:cs="Times New Roman"/>
                <w:b/>
                <w:sz w:val="20"/>
              </w:rPr>
              <w:t xml:space="preserve">No </w:t>
            </w:r>
          </w:p>
        </w:tc>
        <w:tc>
          <w:tcPr>
            <w:tcW w:w="5684" w:type="dxa"/>
            <w:tcBorders>
              <w:top w:val="single" w:sz="6" w:space="0" w:color="000000"/>
              <w:left w:val="single" w:sz="6" w:space="0" w:color="000000"/>
              <w:bottom w:val="single" w:sz="6" w:space="0" w:color="000000"/>
              <w:right w:val="single" w:sz="6" w:space="0" w:color="000000"/>
            </w:tcBorders>
          </w:tcPr>
          <w:p w14:paraId="4986C29D" w14:textId="77777777" w:rsidR="00060800" w:rsidRDefault="00B8380A">
            <w:pPr>
              <w:ind w:left="30"/>
              <w:jc w:val="center"/>
            </w:pPr>
            <w:r>
              <w:rPr>
                <w:rFonts w:ascii="Times New Roman" w:eastAsia="Times New Roman" w:hAnsi="Times New Roman" w:cs="Times New Roman"/>
                <w:b/>
                <w:sz w:val="20"/>
              </w:rPr>
              <w:t xml:space="preserve">Please indicate </w:t>
            </w:r>
            <w:proofErr w:type="gramStart"/>
            <w:r>
              <w:rPr>
                <w:rFonts w:ascii="Times New Roman" w:eastAsia="Times New Roman" w:hAnsi="Times New Roman" w:cs="Times New Roman"/>
                <w:b/>
                <w:sz w:val="20"/>
              </w:rPr>
              <w:t>whether or not</w:t>
            </w:r>
            <w:proofErr w:type="gramEnd"/>
            <w:r>
              <w:rPr>
                <w:rFonts w:ascii="Times New Roman" w:eastAsia="Times New Roman" w:hAnsi="Times New Roman" w:cs="Times New Roman"/>
                <w:b/>
                <w:sz w:val="20"/>
              </w:rPr>
              <w:t xml:space="preserve"> the following apply to you </w:t>
            </w:r>
          </w:p>
        </w:tc>
        <w:tc>
          <w:tcPr>
            <w:tcW w:w="3499" w:type="dxa"/>
            <w:tcBorders>
              <w:top w:val="single" w:sz="6" w:space="0" w:color="000000"/>
              <w:left w:val="single" w:sz="6" w:space="0" w:color="000000"/>
              <w:bottom w:val="single" w:sz="6" w:space="0" w:color="000000"/>
              <w:right w:val="single" w:sz="6" w:space="0" w:color="000000"/>
            </w:tcBorders>
          </w:tcPr>
          <w:p w14:paraId="51E4E48A" w14:textId="77777777" w:rsidR="00060800" w:rsidRDefault="00B8380A">
            <w:pPr>
              <w:ind w:left="33"/>
              <w:jc w:val="center"/>
            </w:pPr>
            <w:r>
              <w:rPr>
                <w:rFonts w:ascii="Times New Roman" w:eastAsia="Times New Roman" w:hAnsi="Times New Roman" w:cs="Times New Roman"/>
                <w:b/>
                <w:sz w:val="20"/>
              </w:rPr>
              <w:t xml:space="preserve">Comments </w:t>
            </w:r>
          </w:p>
        </w:tc>
      </w:tr>
      <w:tr w:rsidR="00060800" w14:paraId="542764DC" w14:textId="77777777" w:rsidTr="0075522B">
        <w:trPr>
          <w:trHeight w:val="315"/>
        </w:trPr>
        <w:tc>
          <w:tcPr>
            <w:tcW w:w="552" w:type="dxa"/>
            <w:tcBorders>
              <w:top w:val="single" w:sz="6" w:space="0" w:color="000000"/>
              <w:left w:val="single" w:sz="4" w:space="0" w:color="000000"/>
              <w:bottom w:val="single" w:sz="6" w:space="0" w:color="000000"/>
              <w:right w:val="single" w:sz="4" w:space="0" w:color="000000"/>
            </w:tcBorders>
            <w:vAlign w:val="center"/>
          </w:tcPr>
          <w:p w14:paraId="56B722A5" w14:textId="77777777" w:rsidR="00060800" w:rsidRDefault="00B8380A">
            <w:r>
              <w:rPr>
                <w:rFonts w:ascii="Times New Roman" w:eastAsia="Times New Roman" w:hAnsi="Times New Roman" w:cs="Times New Roman"/>
                <w:sz w:val="20"/>
              </w:rPr>
              <w:t xml:space="preserve">23 </w:t>
            </w:r>
          </w:p>
        </w:tc>
        <w:tc>
          <w:tcPr>
            <w:tcW w:w="552" w:type="dxa"/>
            <w:tcBorders>
              <w:top w:val="single" w:sz="6" w:space="0" w:color="000000"/>
              <w:left w:val="single" w:sz="4" w:space="0" w:color="000000"/>
              <w:bottom w:val="single" w:sz="6" w:space="0" w:color="000000"/>
              <w:right w:val="single" w:sz="4" w:space="0" w:color="000000"/>
            </w:tcBorders>
          </w:tcPr>
          <w:p w14:paraId="4AB8EC22" w14:textId="77777777" w:rsidR="00060800" w:rsidRDefault="00060800"/>
        </w:tc>
        <w:tc>
          <w:tcPr>
            <w:tcW w:w="552" w:type="dxa"/>
            <w:tcBorders>
              <w:top w:val="single" w:sz="6" w:space="0" w:color="000000"/>
              <w:left w:val="single" w:sz="4" w:space="0" w:color="000000"/>
              <w:bottom w:val="single" w:sz="6" w:space="0" w:color="000000"/>
              <w:right w:val="single" w:sz="4" w:space="0" w:color="000000"/>
            </w:tcBorders>
          </w:tcPr>
          <w:p w14:paraId="3347A62D" w14:textId="77777777" w:rsidR="00060800" w:rsidRDefault="00060800"/>
        </w:tc>
        <w:tc>
          <w:tcPr>
            <w:tcW w:w="5684" w:type="dxa"/>
            <w:tcBorders>
              <w:top w:val="single" w:sz="6" w:space="0" w:color="000000"/>
              <w:left w:val="single" w:sz="4" w:space="0" w:color="000000"/>
              <w:bottom w:val="single" w:sz="6" w:space="0" w:color="000000"/>
              <w:right w:val="single" w:sz="4" w:space="0" w:color="000000"/>
            </w:tcBorders>
            <w:vAlign w:val="center"/>
          </w:tcPr>
          <w:p w14:paraId="5EBECD4F" w14:textId="77777777" w:rsidR="00060800" w:rsidRDefault="00B8380A">
            <w:r>
              <w:rPr>
                <w:rFonts w:ascii="Times New Roman" w:eastAsia="Times New Roman" w:hAnsi="Times New Roman" w:cs="Times New Roman"/>
                <w:sz w:val="20"/>
              </w:rPr>
              <w:t xml:space="preserve">Take tranquilizers </w:t>
            </w:r>
          </w:p>
        </w:tc>
        <w:tc>
          <w:tcPr>
            <w:tcW w:w="3499" w:type="dxa"/>
            <w:tcBorders>
              <w:top w:val="single" w:sz="6" w:space="0" w:color="000000"/>
              <w:left w:val="single" w:sz="4" w:space="0" w:color="000000"/>
              <w:bottom w:val="single" w:sz="6" w:space="0" w:color="000000"/>
              <w:right w:val="single" w:sz="4" w:space="0" w:color="000000"/>
            </w:tcBorders>
          </w:tcPr>
          <w:p w14:paraId="58D73C0B" w14:textId="77777777" w:rsidR="00060800" w:rsidRDefault="00060800"/>
        </w:tc>
      </w:tr>
      <w:tr w:rsidR="00060800" w14:paraId="548803BB" w14:textId="77777777" w:rsidTr="0075522B">
        <w:trPr>
          <w:trHeight w:val="315"/>
        </w:trPr>
        <w:tc>
          <w:tcPr>
            <w:tcW w:w="552" w:type="dxa"/>
            <w:tcBorders>
              <w:top w:val="single" w:sz="6" w:space="0" w:color="000000"/>
              <w:left w:val="single" w:sz="6" w:space="0" w:color="000000"/>
              <w:bottom w:val="single" w:sz="6" w:space="0" w:color="000000"/>
              <w:right w:val="single" w:sz="6" w:space="0" w:color="000000"/>
            </w:tcBorders>
            <w:vAlign w:val="center"/>
          </w:tcPr>
          <w:p w14:paraId="06553739" w14:textId="77777777" w:rsidR="00060800" w:rsidRDefault="00B8380A">
            <w:r>
              <w:rPr>
                <w:rFonts w:ascii="Times New Roman" w:eastAsia="Times New Roman" w:hAnsi="Times New Roman" w:cs="Times New Roman"/>
                <w:sz w:val="20"/>
              </w:rPr>
              <w:t xml:space="preserve">24 </w:t>
            </w:r>
          </w:p>
        </w:tc>
        <w:tc>
          <w:tcPr>
            <w:tcW w:w="552" w:type="dxa"/>
            <w:tcBorders>
              <w:top w:val="single" w:sz="6" w:space="0" w:color="000000"/>
              <w:left w:val="single" w:sz="6" w:space="0" w:color="000000"/>
              <w:bottom w:val="single" w:sz="6" w:space="0" w:color="000000"/>
              <w:right w:val="single" w:sz="6" w:space="0" w:color="000000"/>
            </w:tcBorders>
          </w:tcPr>
          <w:p w14:paraId="0E343D62" w14:textId="77777777" w:rsidR="00060800" w:rsidRDefault="00060800"/>
        </w:tc>
        <w:tc>
          <w:tcPr>
            <w:tcW w:w="552" w:type="dxa"/>
            <w:tcBorders>
              <w:top w:val="single" w:sz="6" w:space="0" w:color="000000"/>
              <w:left w:val="single" w:sz="6" w:space="0" w:color="000000"/>
              <w:bottom w:val="single" w:sz="6" w:space="0" w:color="000000"/>
              <w:right w:val="single" w:sz="6" w:space="0" w:color="000000"/>
            </w:tcBorders>
          </w:tcPr>
          <w:p w14:paraId="05238A82" w14:textId="77777777" w:rsidR="00060800" w:rsidRDefault="00060800"/>
        </w:tc>
        <w:tc>
          <w:tcPr>
            <w:tcW w:w="5684" w:type="dxa"/>
            <w:tcBorders>
              <w:top w:val="single" w:sz="6" w:space="0" w:color="000000"/>
              <w:left w:val="single" w:sz="6" w:space="0" w:color="000000"/>
              <w:bottom w:val="single" w:sz="6" w:space="0" w:color="000000"/>
              <w:right w:val="single" w:sz="6" w:space="0" w:color="000000"/>
            </w:tcBorders>
            <w:vAlign w:val="center"/>
          </w:tcPr>
          <w:p w14:paraId="3F854FA7" w14:textId="77777777" w:rsidR="00060800" w:rsidRDefault="00B8380A">
            <w:r>
              <w:rPr>
                <w:rFonts w:ascii="Times New Roman" w:eastAsia="Times New Roman" w:hAnsi="Times New Roman" w:cs="Times New Roman"/>
                <w:sz w:val="20"/>
              </w:rPr>
              <w:t xml:space="preserve">Perforated ear drums </w:t>
            </w:r>
          </w:p>
        </w:tc>
        <w:tc>
          <w:tcPr>
            <w:tcW w:w="3499" w:type="dxa"/>
            <w:tcBorders>
              <w:top w:val="single" w:sz="6" w:space="0" w:color="000000"/>
              <w:left w:val="single" w:sz="6" w:space="0" w:color="000000"/>
              <w:bottom w:val="single" w:sz="6" w:space="0" w:color="000000"/>
              <w:right w:val="single" w:sz="6" w:space="0" w:color="000000"/>
            </w:tcBorders>
          </w:tcPr>
          <w:p w14:paraId="784D9CDF" w14:textId="77777777" w:rsidR="00060800" w:rsidRDefault="00060800"/>
        </w:tc>
      </w:tr>
      <w:tr w:rsidR="00060800" w14:paraId="4A18959E" w14:textId="77777777" w:rsidTr="0075522B">
        <w:trPr>
          <w:trHeight w:val="315"/>
        </w:trPr>
        <w:tc>
          <w:tcPr>
            <w:tcW w:w="552" w:type="dxa"/>
            <w:tcBorders>
              <w:top w:val="single" w:sz="6" w:space="0" w:color="000000"/>
              <w:left w:val="single" w:sz="6" w:space="0" w:color="000000"/>
              <w:bottom w:val="single" w:sz="6" w:space="0" w:color="000000"/>
              <w:right w:val="single" w:sz="6" w:space="0" w:color="000000"/>
            </w:tcBorders>
            <w:vAlign w:val="center"/>
          </w:tcPr>
          <w:p w14:paraId="01040C5B" w14:textId="77777777" w:rsidR="00060800" w:rsidRDefault="00B8380A">
            <w:r>
              <w:rPr>
                <w:rFonts w:ascii="Times New Roman" w:eastAsia="Times New Roman" w:hAnsi="Times New Roman" w:cs="Times New Roman"/>
                <w:sz w:val="20"/>
              </w:rPr>
              <w:t xml:space="preserve">25 </w:t>
            </w:r>
          </w:p>
        </w:tc>
        <w:tc>
          <w:tcPr>
            <w:tcW w:w="552" w:type="dxa"/>
            <w:tcBorders>
              <w:top w:val="single" w:sz="6" w:space="0" w:color="000000"/>
              <w:left w:val="single" w:sz="6" w:space="0" w:color="000000"/>
              <w:bottom w:val="single" w:sz="6" w:space="0" w:color="000000"/>
              <w:right w:val="single" w:sz="6" w:space="0" w:color="000000"/>
            </w:tcBorders>
          </w:tcPr>
          <w:p w14:paraId="135AB65C" w14:textId="77777777" w:rsidR="00060800" w:rsidRDefault="00060800"/>
        </w:tc>
        <w:tc>
          <w:tcPr>
            <w:tcW w:w="552" w:type="dxa"/>
            <w:tcBorders>
              <w:top w:val="single" w:sz="6" w:space="0" w:color="000000"/>
              <w:left w:val="single" w:sz="6" w:space="0" w:color="000000"/>
              <w:bottom w:val="single" w:sz="6" w:space="0" w:color="000000"/>
              <w:right w:val="single" w:sz="6" w:space="0" w:color="000000"/>
            </w:tcBorders>
          </w:tcPr>
          <w:p w14:paraId="1A129CD9" w14:textId="77777777" w:rsidR="00060800" w:rsidRDefault="00060800"/>
        </w:tc>
        <w:tc>
          <w:tcPr>
            <w:tcW w:w="5684" w:type="dxa"/>
            <w:tcBorders>
              <w:top w:val="single" w:sz="6" w:space="0" w:color="000000"/>
              <w:left w:val="single" w:sz="6" w:space="0" w:color="000000"/>
              <w:bottom w:val="single" w:sz="6" w:space="0" w:color="000000"/>
              <w:right w:val="single" w:sz="6" w:space="0" w:color="000000"/>
            </w:tcBorders>
            <w:vAlign w:val="center"/>
          </w:tcPr>
          <w:p w14:paraId="5718035D" w14:textId="77777777" w:rsidR="00060800" w:rsidRDefault="00B8380A">
            <w:r>
              <w:rPr>
                <w:rFonts w:ascii="Times New Roman" w:eastAsia="Times New Roman" w:hAnsi="Times New Roman" w:cs="Times New Roman"/>
                <w:sz w:val="20"/>
              </w:rPr>
              <w:t xml:space="preserve">Hay fever </w:t>
            </w:r>
          </w:p>
        </w:tc>
        <w:tc>
          <w:tcPr>
            <w:tcW w:w="3499" w:type="dxa"/>
            <w:tcBorders>
              <w:top w:val="single" w:sz="6" w:space="0" w:color="000000"/>
              <w:left w:val="single" w:sz="6" w:space="0" w:color="000000"/>
              <w:bottom w:val="single" w:sz="6" w:space="0" w:color="000000"/>
              <w:right w:val="single" w:sz="6" w:space="0" w:color="000000"/>
            </w:tcBorders>
          </w:tcPr>
          <w:p w14:paraId="4F45F6C4" w14:textId="77777777" w:rsidR="00060800" w:rsidRDefault="00060800"/>
        </w:tc>
      </w:tr>
      <w:tr w:rsidR="00060800" w14:paraId="7D1F7575" w14:textId="77777777" w:rsidTr="0075522B">
        <w:trPr>
          <w:trHeight w:val="467"/>
        </w:trPr>
        <w:tc>
          <w:tcPr>
            <w:tcW w:w="552" w:type="dxa"/>
            <w:tcBorders>
              <w:top w:val="single" w:sz="6" w:space="0" w:color="000000"/>
              <w:left w:val="single" w:sz="6" w:space="0" w:color="000000"/>
              <w:bottom w:val="single" w:sz="6" w:space="0" w:color="000000"/>
              <w:right w:val="single" w:sz="6" w:space="0" w:color="000000"/>
            </w:tcBorders>
          </w:tcPr>
          <w:p w14:paraId="2C30B520" w14:textId="77777777" w:rsidR="00060800" w:rsidRDefault="00B8380A">
            <w:r>
              <w:rPr>
                <w:rFonts w:ascii="Times New Roman" w:eastAsia="Times New Roman" w:hAnsi="Times New Roman" w:cs="Times New Roman"/>
                <w:sz w:val="20"/>
              </w:rPr>
              <w:t xml:space="preserve">26 </w:t>
            </w:r>
          </w:p>
        </w:tc>
        <w:tc>
          <w:tcPr>
            <w:tcW w:w="552" w:type="dxa"/>
            <w:tcBorders>
              <w:top w:val="single" w:sz="6" w:space="0" w:color="000000"/>
              <w:left w:val="single" w:sz="6" w:space="0" w:color="000000"/>
              <w:bottom w:val="single" w:sz="6" w:space="0" w:color="000000"/>
              <w:right w:val="single" w:sz="6" w:space="0" w:color="000000"/>
            </w:tcBorders>
          </w:tcPr>
          <w:p w14:paraId="63A16796" w14:textId="77777777" w:rsidR="00060800" w:rsidRDefault="00060800"/>
        </w:tc>
        <w:tc>
          <w:tcPr>
            <w:tcW w:w="552" w:type="dxa"/>
            <w:tcBorders>
              <w:top w:val="single" w:sz="6" w:space="0" w:color="000000"/>
              <w:left w:val="single" w:sz="6" w:space="0" w:color="000000"/>
              <w:bottom w:val="single" w:sz="6" w:space="0" w:color="000000"/>
              <w:right w:val="single" w:sz="6" w:space="0" w:color="000000"/>
            </w:tcBorders>
          </w:tcPr>
          <w:p w14:paraId="420FD2F6" w14:textId="77777777" w:rsidR="00060800" w:rsidRDefault="00060800"/>
        </w:tc>
        <w:tc>
          <w:tcPr>
            <w:tcW w:w="5684" w:type="dxa"/>
            <w:tcBorders>
              <w:top w:val="single" w:sz="6" w:space="0" w:color="000000"/>
              <w:left w:val="single" w:sz="6" w:space="0" w:color="000000"/>
              <w:bottom w:val="single" w:sz="6" w:space="0" w:color="000000"/>
              <w:right w:val="single" w:sz="6" w:space="0" w:color="000000"/>
            </w:tcBorders>
            <w:vAlign w:val="center"/>
          </w:tcPr>
          <w:p w14:paraId="741D0FAA" w14:textId="77777777" w:rsidR="00060800" w:rsidRDefault="00B8380A">
            <w:r>
              <w:rPr>
                <w:rFonts w:ascii="Times New Roman" w:eastAsia="Times New Roman" w:hAnsi="Times New Roman" w:cs="Times New Roman"/>
                <w:sz w:val="20"/>
              </w:rPr>
              <w:t xml:space="preserve">Frequent sinus trouble, frequent drainage from the nose, post-nasal drip, or stuffy nose </w:t>
            </w:r>
          </w:p>
        </w:tc>
        <w:tc>
          <w:tcPr>
            <w:tcW w:w="3499" w:type="dxa"/>
            <w:tcBorders>
              <w:top w:val="single" w:sz="6" w:space="0" w:color="000000"/>
              <w:left w:val="single" w:sz="6" w:space="0" w:color="000000"/>
              <w:bottom w:val="single" w:sz="6" w:space="0" w:color="000000"/>
              <w:right w:val="single" w:sz="6" w:space="0" w:color="000000"/>
            </w:tcBorders>
          </w:tcPr>
          <w:p w14:paraId="19EEE6F8" w14:textId="77777777" w:rsidR="00060800" w:rsidRDefault="00060800"/>
        </w:tc>
      </w:tr>
      <w:tr w:rsidR="00060800" w14:paraId="2A19ECA2" w14:textId="77777777" w:rsidTr="0075522B">
        <w:trPr>
          <w:trHeight w:val="315"/>
        </w:trPr>
        <w:tc>
          <w:tcPr>
            <w:tcW w:w="552" w:type="dxa"/>
            <w:tcBorders>
              <w:top w:val="single" w:sz="6" w:space="0" w:color="000000"/>
              <w:left w:val="single" w:sz="6" w:space="0" w:color="000000"/>
              <w:bottom w:val="single" w:sz="6" w:space="0" w:color="000000"/>
              <w:right w:val="single" w:sz="6" w:space="0" w:color="000000"/>
            </w:tcBorders>
            <w:vAlign w:val="center"/>
          </w:tcPr>
          <w:p w14:paraId="3AEA00A4" w14:textId="77777777" w:rsidR="00060800" w:rsidRDefault="00B8380A">
            <w:r>
              <w:rPr>
                <w:rFonts w:ascii="Times New Roman" w:eastAsia="Times New Roman" w:hAnsi="Times New Roman" w:cs="Times New Roman"/>
                <w:sz w:val="20"/>
              </w:rPr>
              <w:t xml:space="preserve">27 </w:t>
            </w:r>
          </w:p>
        </w:tc>
        <w:tc>
          <w:tcPr>
            <w:tcW w:w="552" w:type="dxa"/>
            <w:tcBorders>
              <w:top w:val="single" w:sz="6" w:space="0" w:color="000000"/>
              <w:left w:val="single" w:sz="6" w:space="0" w:color="000000"/>
              <w:bottom w:val="single" w:sz="6" w:space="0" w:color="000000"/>
              <w:right w:val="single" w:sz="6" w:space="0" w:color="000000"/>
            </w:tcBorders>
          </w:tcPr>
          <w:p w14:paraId="3E276639" w14:textId="77777777" w:rsidR="00060800" w:rsidRDefault="00060800"/>
        </w:tc>
        <w:tc>
          <w:tcPr>
            <w:tcW w:w="552" w:type="dxa"/>
            <w:tcBorders>
              <w:top w:val="single" w:sz="6" w:space="0" w:color="000000"/>
              <w:left w:val="single" w:sz="6" w:space="0" w:color="000000"/>
              <w:bottom w:val="single" w:sz="6" w:space="0" w:color="000000"/>
              <w:right w:val="single" w:sz="6" w:space="0" w:color="000000"/>
            </w:tcBorders>
          </w:tcPr>
          <w:p w14:paraId="08897FF6" w14:textId="77777777" w:rsidR="00060800" w:rsidRDefault="00060800"/>
        </w:tc>
        <w:tc>
          <w:tcPr>
            <w:tcW w:w="5684" w:type="dxa"/>
            <w:tcBorders>
              <w:top w:val="single" w:sz="6" w:space="0" w:color="000000"/>
              <w:left w:val="single" w:sz="6" w:space="0" w:color="000000"/>
              <w:bottom w:val="single" w:sz="6" w:space="0" w:color="000000"/>
              <w:right w:val="single" w:sz="6" w:space="0" w:color="000000"/>
            </w:tcBorders>
            <w:vAlign w:val="center"/>
          </w:tcPr>
          <w:p w14:paraId="1DFEBF62" w14:textId="77777777" w:rsidR="00060800" w:rsidRDefault="00B8380A">
            <w:r>
              <w:rPr>
                <w:rFonts w:ascii="Times New Roman" w:eastAsia="Times New Roman" w:hAnsi="Times New Roman" w:cs="Times New Roman"/>
                <w:sz w:val="20"/>
              </w:rPr>
              <w:t xml:space="preserve">Frequent earaches </w:t>
            </w:r>
          </w:p>
        </w:tc>
        <w:tc>
          <w:tcPr>
            <w:tcW w:w="3499" w:type="dxa"/>
            <w:tcBorders>
              <w:top w:val="single" w:sz="6" w:space="0" w:color="000000"/>
              <w:left w:val="single" w:sz="6" w:space="0" w:color="000000"/>
              <w:bottom w:val="single" w:sz="6" w:space="0" w:color="000000"/>
              <w:right w:val="single" w:sz="6" w:space="0" w:color="000000"/>
            </w:tcBorders>
          </w:tcPr>
          <w:p w14:paraId="5100E339" w14:textId="77777777" w:rsidR="00060800" w:rsidRDefault="00060800"/>
        </w:tc>
      </w:tr>
      <w:tr w:rsidR="00060800" w14:paraId="08F25C23" w14:textId="77777777" w:rsidTr="0075522B">
        <w:trPr>
          <w:trHeight w:val="315"/>
        </w:trPr>
        <w:tc>
          <w:tcPr>
            <w:tcW w:w="552" w:type="dxa"/>
            <w:tcBorders>
              <w:top w:val="single" w:sz="6" w:space="0" w:color="000000"/>
              <w:left w:val="single" w:sz="6" w:space="0" w:color="000000"/>
              <w:bottom w:val="single" w:sz="6" w:space="0" w:color="000000"/>
              <w:right w:val="single" w:sz="6" w:space="0" w:color="000000"/>
            </w:tcBorders>
            <w:vAlign w:val="center"/>
          </w:tcPr>
          <w:p w14:paraId="3F97BE0C" w14:textId="77777777" w:rsidR="00060800" w:rsidRDefault="00B8380A">
            <w:r>
              <w:rPr>
                <w:rFonts w:ascii="Times New Roman" w:eastAsia="Times New Roman" w:hAnsi="Times New Roman" w:cs="Times New Roman"/>
                <w:sz w:val="20"/>
              </w:rPr>
              <w:t xml:space="preserve">28 </w:t>
            </w:r>
          </w:p>
        </w:tc>
        <w:tc>
          <w:tcPr>
            <w:tcW w:w="552" w:type="dxa"/>
            <w:tcBorders>
              <w:top w:val="single" w:sz="6" w:space="0" w:color="000000"/>
              <w:left w:val="single" w:sz="6" w:space="0" w:color="000000"/>
              <w:bottom w:val="single" w:sz="6" w:space="0" w:color="000000"/>
              <w:right w:val="single" w:sz="6" w:space="0" w:color="000000"/>
            </w:tcBorders>
          </w:tcPr>
          <w:p w14:paraId="3B6298DE" w14:textId="77777777" w:rsidR="00060800" w:rsidRDefault="00060800"/>
        </w:tc>
        <w:tc>
          <w:tcPr>
            <w:tcW w:w="552" w:type="dxa"/>
            <w:tcBorders>
              <w:top w:val="single" w:sz="6" w:space="0" w:color="000000"/>
              <w:left w:val="single" w:sz="6" w:space="0" w:color="000000"/>
              <w:bottom w:val="single" w:sz="6" w:space="0" w:color="000000"/>
              <w:right w:val="single" w:sz="6" w:space="0" w:color="000000"/>
            </w:tcBorders>
          </w:tcPr>
          <w:p w14:paraId="508F5391" w14:textId="77777777" w:rsidR="00060800" w:rsidRDefault="00060800"/>
        </w:tc>
        <w:tc>
          <w:tcPr>
            <w:tcW w:w="5684" w:type="dxa"/>
            <w:tcBorders>
              <w:top w:val="single" w:sz="6" w:space="0" w:color="000000"/>
              <w:left w:val="single" w:sz="6" w:space="0" w:color="000000"/>
              <w:bottom w:val="single" w:sz="6" w:space="0" w:color="000000"/>
              <w:right w:val="single" w:sz="6" w:space="0" w:color="000000"/>
            </w:tcBorders>
            <w:vAlign w:val="center"/>
          </w:tcPr>
          <w:p w14:paraId="2585B021" w14:textId="77777777" w:rsidR="00060800" w:rsidRDefault="00B8380A">
            <w:r>
              <w:rPr>
                <w:rFonts w:ascii="Times New Roman" w:eastAsia="Times New Roman" w:hAnsi="Times New Roman" w:cs="Times New Roman"/>
                <w:sz w:val="20"/>
              </w:rPr>
              <w:t xml:space="preserve">Drainage from the ears </w:t>
            </w:r>
          </w:p>
        </w:tc>
        <w:tc>
          <w:tcPr>
            <w:tcW w:w="3499" w:type="dxa"/>
            <w:tcBorders>
              <w:top w:val="single" w:sz="6" w:space="0" w:color="000000"/>
              <w:left w:val="single" w:sz="6" w:space="0" w:color="000000"/>
              <w:bottom w:val="single" w:sz="6" w:space="0" w:color="000000"/>
              <w:right w:val="single" w:sz="6" w:space="0" w:color="000000"/>
            </w:tcBorders>
          </w:tcPr>
          <w:p w14:paraId="14C29C49" w14:textId="77777777" w:rsidR="00060800" w:rsidRDefault="00060800"/>
        </w:tc>
      </w:tr>
      <w:tr w:rsidR="00060800" w14:paraId="1318A12C" w14:textId="77777777" w:rsidTr="0075522B">
        <w:trPr>
          <w:trHeight w:val="315"/>
        </w:trPr>
        <w:tc>
          <w:tcPr>
            <w:tcW w:w="552" w:type="dxa"/>
            <w:tcBorders>
              <w:top w:val="single" w:sz="6" w:space="0" w:color="000000"/>
              <w:left w:val="single" w:sz="6" w:space="0" w:color="000000"/>
              <w:bottom w:val="single" w:sz="6" w:space="0" w:color="000000"/>
              <w:right w:val="single" w:sz="6" w:space="0" w:color="000000"/>
            </w:tcBorders>
            <w:vAlign w:val="center"/>
          </w:tcPr>
          <w:p w14:paraId="54C5665B" w14:textId="77777777" w:rsidR="00060800" w:rsidRDefault="00B8380A">
            <w:r>
              <w:rPr>
                <w:rFonts w:ascii="Times New Roman" w:eastAsia="Times New Roman" w:hAnsi="Times New Roman" w:cs="Times New Roman"/>
                <w:sz w:val="20"/>
              </w:rPr>
              <w:t xml:space="preserve">29 </w:t>
            </w:r>
          </w:p>
        </w:tc>
        <w:tc>
          <w:tcPr>
            <w:tcW w:w="552" w:type="dxa"/>
            <w:tcBorders>
              <w:top w:val="single" w:sz="6" w:space="0" w:color="000000"/>
              <w:left w:val="single" w:sz="6" w:space="0" w:color="000000"/>
              <w:bottom w:val="single" w:sz="6" w:space="0" w:color="000000"/>
              <w:right w:val="single" w:sz="6" w:space="0" w:color="000000"/>
            </w:tcBorders>
          </w:tcPr>
          <w:p w14:paraId="33F4A161" w14:textId="77777777" w:rsidR="00060800" w:rsidRDefault="00060800"/>
        </w:tc>
        <w:tc>
          <w:tcPr>
            <w:tcW w:w="552" w:type="dxa"/>
            <w:tcBorders>
              <w:top w:val="single" w:sz="6" w:space="0" w:color="000000"/>
              <w:left w:val="single" w:sz="6" w:space="0" w:color="000000"/>
              <w:bottom w:val="single" w:sz="6" w:space="0" w:color="000000"/>
              <w:right w:val="single" w:sz="6" w:space="0" w:color="000000"/>
            </w:tcBorders>
          </w:tcPr>
          <w:p w14:paraId="4ADFC46E" w14:textId="77777777" w:rsidR="00060800" w:rsidRDefault="00060800"/>
        </w:tc>
        <w:tc>
          <w:tcPr>
            <w:tcW w:w="5684" w:type="dxa"/>
            <w:tcBorders>
              <w:top w:val="single" w:sz="6" w:space="0" w:color="000000"/>
              <w:left w:val="single" w:sz="6" w:space="0" w:color="000000"/>
              <w:bottom w:val="single" w:sz="6" w:space="0" w:color="000000"/>
              <w:right w:val="single" w:sz="6" w:space="0" w:color="000000"/>
            </w:tcBorders>
            <w:vAlign w:val="center"/>
          </w:tcPr>
          <w:p w14:paraId="057F80AA" w14:textId="77777777" w:rsidR="00060800" w:rsidRDefault="00B8380A">
            <w:r>
              <w:rPr>
                <w:rFonts w:ascii="Times New Roman" w:eastAsia="Times New Roman" w:hAnsi="Times New Roman" w:cs="Times New Roman"/>
                <w:sz w:val="20"/>
              </w:rPr>
              <w:t xml:space="preserve">Difficulty with your ears in airplanes or on mountains </w:t>
            </w:r>
          </w:p>
        </w:tc>
        <w:tc>
          <w:tcPr>
            <w:tcW w:w="3499" w:type="dxa"/>
            <w:tcBorders>
              <w:top w:val="single" w:sz="6" w:space="0" w:color="000000"/>
              <w:left w:val="single" w:sz="6" w:space="0" w:color="000000"/>
              <w:bottom w:val="single" w:sz="6" w:space="0" w:color="000000"/>
              <w:right w:val="single" w:sz="6" w:space="0" w:color="000000"/>
            </w:tcBorders>
          </w:tcPr>
          <w:p w14:paraId="07779EED" w14:textId="77777777" w:rsidR="00060800" w:rsidRDefault="00060800"/>
        </w:tc>
      </w:tr>
      <w:tr w:rsidR="00060800" w14:paraId="1E84E304" w14:textId="77777777" w:rsidTr="0075522B">
        <w:trPr>
          <w:trHeight w:val="314"/>
        </w:trPr>
        <w:tc>
          <w:tcPr>
            <w:tcW w:w="552" w:type="dxa"/>
            <w:tcBorders>
              <w:top w:val="single" w:sz="6" w:space="0" w:color="000000"/>
              <w:left w:val="single" w:sz="6" w:space="0" w:color="000000"/>
              <w:bottom w:val="single" w:sz="6" w:space="0" w:color="000000"/>
              <w:right w:val="single" w:sz="6" w:space="0" w:color="000000"/>
            </w:tcBorders>
            <w:vAlign w:val="center"/>
          </w:tcPr>
          <w:p w14:paraId="32EBDBDE" w14:textId="77777777" w:rsidR="00060800" w:rsidRDefault="00B8380A">
            <w:r>
              <w:rPr>
                <w:rFonts w:ascii="Times New Roman" w:eastAsia="Times New Roman" w:hAnsi="Times New Roman" w:cs="Times New Roman"/>
                <w:sz w:val="20"/>
              </w:rPr>
              <w:t xml:space="preserve">30 </w:t>
            </w:r>
          </w:p>
        </w:tc>
        <w:tc>
          <w:tcPr>
            <w:tcW w:w="552" w:type="dxa"/>
            <w:tcBorders>
              <w:top w:val="single" w:sz="6" w:space="0" w:color="000000"/>
              <w:left w:val="single" w:sz="6" w:space="0" w:color="000000"/>
              <w:bottom w:val="single" w:sz="6" w:space="0" w:color="000000"/>
              <w:right w:val="single" w:sz="6" w:space="0" w:color="000000"/>
            </w:tcBorders>
          </w:tcPr>
          <w:p w14:paraId="1D5EA70C" w14:textId="77777777" w:rsidR="00060800" w:rsidRDefault="00060800"/>
        </w:tc>
        <w:tc>
          <w:tcPr>
            <w:tcW w:w="552" w:type="dxa"/>
            <w:tcBorders>
              <w:top w:val="single" w:sz="6" w:space="0" w:color="000000"/>
              <w:left w:val="single" w:sz="6" w:space="0" w:color="000000"/>
              <w:bottom w:val="single" w:sz="6" w:space="0" w:color="000000"/>
              <w:right w:val="single" w:sz="6" w:space="0" w:color="000000"/>
            </w:tcBorders>
          </w:tcPr>
          <w:p w14:paraId="533B3134" w14:textId="77777777" w:rsidR="00060800" w:rsidRDefault="00060800"/>
        </w:tc>
        <w:tc>
          <w:tcPr>
            <w:tcW w:w="5684" w:type="dxa"/>
            <w:tcBorders>
              <w:top w:val="single" w:sz="6" w:space="0" w:color="000000"/>
              <w:left w:val="single" w:sz="6" w:space="0" w:color="000000"/>
              <w:bottom w:val="single" w:sz="6" w:space="0" w:color="000000"/>
              <w:right w:val="single" w:sz="6" w:space="0" w:color="000000"/>
            </w:tcBorders>
            <w:vAlign w:val="center"/>
          </w:tcPr>
          <w:p w14:paraId="20DB7A6C" w14:textId="77777777" w:rsidR="00060800" w:rsidRDefault="00B8380A">
            <w:r>
              <w:rPr>
                <w:rFonts w:ascii="Times New Roman" w:eastAsia="Times New Roman" w:hAnsi="Times New Roman" w:cs="Times New Roman"/>
                <w:sz w:val="20"/>
              </w:rPr>
              <w:t xml:space="preserve">Ear surgery </w:t>
            </w:r>
          </w:p>
        </w:tc>
        <w:tc>
          <w:tcPr>
            <w:tcW w:w="3499" w:type="dxa"/>
            <w:tcBorders>
              <w:top w:val="single" w:sz="6" w:space="0" w:color="000000"/>
              <w:left w:val="single" w:sz="6" w:space="0" w:color="000000"/>
              <w:bottom w:val="single" w:sz="6" w:space="0" w:color="000000"/>
              <w:right w:val="single" w:sz="6" w:space="0" w:color="000000"/>
            </w:tcBorders>
          </w:tcPr>
          <w:p w14:paraId="1EF4559B" w14:textId="77777777" w:rsidR="00060800" w:rsidRDefault="00060800"/>
        </w:tc>
      </w:tr>
      <w:tr w:rsidR="00060800" w14:paraId="7C6A83C7" w14:textId="77777777" w:rsidTr="0075522B">
        <w:trPr>
          <w:trHeight w:val="315"/>
        </w:trPr>
        <w:tc>
          <w:tcPr>
            <w:tcW w:w="552" w:type="dxa"/>
            <w:tcBorders>
              <w:top w:val="single" w:sz="6" w:space="0" w:color="000000"/>
              <w:left w:val="single" w:sz="6" w:space="0" w:color="000000"/>
              <w:bottom w:val="single" w:sz="6" w:space="0" w:color="000000"/>
              <w:right w:val="single" w:sz="6" w:space="0" w:color="000000"/>
            </w:tcBorders>
            <w:vAlign w:val="center"/>
          </w:tcPr>
          <w:p w14:paraId="6B05E3C5" w14:textId="77777777" w:rsidR="00060800" w:rsidRDefault="00B8380A">
            <w:r>
              <w:rPr>
                <w:rFonts w:ascii="Times New Roman" w:eastAsia="Times New Roman" w:hAnsi="Times New Roman" w:cs="Times New Roman"/>
                <w:sz w:val="20"/>
              </w:rPr>
              <w:t xml:space="preserve">31 </w:t>
            </w:r>
          </w:p>
        </w:tc>
        <w:tc>
          <w:tcPr>
            <w:tcW w:w="552" w:type="dxa"/>
            <w:tcBorders>
              <w:top w:val="single" w:sz="6" w:space="0" w:color="000000"/>
              <w:left w:val="single" w:sz="6" w:space="0" w:color="000000"/>
              <w:bottom w:val="single" w:sz="6" w:space="0" w:color="000000"/>
              <w:right w:val="single" w:sz="6" w:space="0" w:color="000000"/>
            </w:tcBorders>
          </w:tcPr>
          <w:p w14:paraId="5BFFFC2B" w14:textId="77777777" w:rsidR="00060800" w:rsidRDefault="00060800"/>
        </w:tc>
        <w:tc>
          <w:tcPr>
            <w:tcW w:w="552" w:type="dxa"/>
            <w:tcBorders>
              <w:top w:val="single" w:sz="6" w:space="0" w:color="000000"/>
              <w:left w:val="single" w:sz="6" w:space="0" w:color="000000"/>
              <w:bottom w:val="single" w:sz="6" w:space="0" w:color="000000"/>
              <w:right w:val="single" w:sz="6" w:space="0" w:color="000000"/>
            </w:tcBorders>
          </w:tcPr>
          <w:p w14:paraId="0679E45A" w14:textId="77777777" w:rsidR="00060800" w:rsidRDefault="00060800"/>
        </w:tc>
        <w:tc>
          <w:tcPr>
            <w:tcW w:w="5684" w:type="dxa"/>
            <w:tcBorders>
              <w:top w:val="single" w:sz="6" w:space="0" w:color="000000"/>
              <w:left w:val="single" w:sz="6" w:space="0" w:color="000000"/>
              <w:bottom w:val="single" w:sz="6" w:space="0" w:color="000000"/>
              <w:right w:val="single" w:sz="6" w:space="0" w:color="000000"/>
            </w:tcBorders>
            <w:vAlign w:val="center"/>
          </w:tcPr>
          <w:p w14:paraId="0D3A054C" w14:textId="77777777" w:rsidR="00060800" w:rsidRDefault="00B8380A">
            <w:r>
              <w:rPr>
                <w:rFonts w:ascii="Times New Roman" w:eastAsia="Times New Roman" w:hAnsi="Times New Roman" w:cs="Times New Roman"/>
                <w:sz w:val="20"/>
              </w:rPr>
              <w:t xml:space="preserve">Ringing in your ears </w:t>
            </w:r>
          </w:p>
        </w:tc>
        <w:tc>
          <w:tcPr>
            <w:tcW w:w="3499" w:type="dxa"/>
            <w:tcBorders>
              <w:top w:val="single" w:sz="6" w:space="0" w:color="000000"/>
              <w:left w:val="single" w:sz="6" w:space="0" w:color="000000"/>
              <w:bottom w:val="single" w:sz="6" w:space="0" w:color="000000"/>
              <w:right w:val="single" w:sz="6" w:space="0" w:color="000000"/>
            </w:tcBorders>
          </w:tcPr>
          <w:p w14:paraId="05E9FBB8" w14:textId="77777777" w:rsidR="00060800" w:rsidRDefault="00060800"/>
        </w:tc>
      </w:tr>
      <w:tr w:rsidR="00060800" w14:paraId="6E6DB260" w14:textId="77777777" w:rsidTr="0075522B">
        <w:trPr>
          <w:trHeight w:val="315"/>
        </w:trPr>
        <w:tc>
          <w:tcPr>
            <w:tcW w:w="552" w:type="dxa"/>
            <w:tcBorders>
              <w:top w:val="single" w:sz="6" w:space="0" w:color="000000"/>
              <w:left w:val="single" w:sz="6" w:space="0" w:color="000000"/>
              <w:bottom w:val="single" w:sz="6" w:space="0" w:color="000000"/>
              <w:right w:val="single" w:sz="6" w:space="0" w:color="000000"/>
            </w:tcBorders>
            <w:vAlign w:val="center"/>
          </w:tcPr>
          <w:p w14:paraId="1D4E6381" w14:textId="77777777" w:rsidR="00060800" w:rsidRDefault="00B8380A">
            <w:r>
              <w:rPr>
                <w:rFonts w:ascii="Times New Roman" w:eastAsia="Times New Roman" w:hAnsi="Times New Roman" w:cs="Times New Roman"/>
                <w:sz w:val="20"/>
              </w:rPr>
              <w:t xml:space="preserve">32 </w:t>
            </w:r>
          </w:p>
        </w:tc>
        <w:tc>
          <w:tcPr>
            <w:tcW w:w="552" w:type="dxa"/>
            <w:tcBorders>
              <w:top w:val="single" w:sz="6" w:space="0" w:color="000000"/>
              <w:left w:val="single" w:sz="6" w:space="0" w:color="000000"/>
              <w:bottom w:val="single" w:sz="6" w:space="0" w:color="000000"/>
              <w:right w:val="single" w:sz="6" w:space="0" w:color="000000"/>
            </w:tcBorders>
          </w:tcPr>
          <w:p w14:paraId="634C093A" w14:textId="77777777" w:rsidR="00060800" w:rsidRDefault="00060800"/>
        </w:tc>
        <w:tc>
          <w:tcPr>
            <w:tcW w:w="552" w:type="dxa"/>
            <w:tcBorders>
              <w:top w:val="single" w:sz="6" w:space="0" w:color="000000"/>
              <w:left w:val="single" w:sz="6" w:space="0" w:color="000000"/>
              <w:bottom w:val="single" w:sz="6" w:space="0" w:color="000000"/>
              <w:right w:val="single" w:sz="6" w:space="0" w:color="000000"/>
            </w:tcBorders>
          </w:tcPr>
          <w:p w14:paraId="770AED34" w14:textId="77777777" w:rsidR="00060800" w:rsidRDefault="00060800"/>
        </w:tc>
        <w:tc>
          <w:tcPr>
            <w:tcW w:w="5684" w:type="dxa"/>
            <w:tcBorders>
              <w:top w:val="single" w:sz="6" w:space="0" w:color="000000"/>
              <w:left w:val="single" w:sz="6" w:space="0" w:color="000000"/>
              <w:bottom w:val="single" w:sz="6" w:space="0" w:color="000000"/>
              <w:right w:val="single" w:sz="6" w:space="0" w:color="000000"/>
            </w:tcBorders>
            <w:vAlign w:val="center"/>
          </w:tcPr>
          <w:p w14:paraId="793ADCBF" w14:textId="77777777" w:rsidR="00060800" w:rsidRDefault="00B8380A">
            <w:r>
              <w:rPr>
                <w:rFonts w:ascii="Times New Roman" w:eastAsia="Times New Roman" w:hAnsi="Times New Roman" w:cs="Times New Roman"/>
                <w:sz w:val="20"/>
              </w:rPr>
              <w:t xml:space="preserve">Frequent dizzy spells </w:t>
            </w:r>
          </w:p>
        </w:tc>
        <w:tc>
          <w:tcPr>
            <w:tcW w:w="3499" w:type="dxa"/>
            <w:tcBorders>
              <w:top w:val="single" w:sz="6" w:space="0" w:color="000000"/>
              <w:left w:val="single" w:sz="6" w:space="0" w:color="000000"/>
              <w:bottom w:val="single" w:sz="6" w:space="0" w:color="000000"/>
              <w:right w:val="single" w:sz="6" w:space="0" w:color="000000"/>
            </w:tcBorders>
          </w:tcPr>
          <w:p w14:paraId="62338B23" w14:textId="77777777" w:rsidR="00060800" w:rsidRDefault="00060800"/>
        </w:tc>
      </w:tr>
      <w:tr w:rsidR="00060800" w14:paraId="1F3C6244" w14:textId="77777777" w:rsidTr="0075522B">
        <w:trPr>
          <w:trHeight w:val="315"/>
        </w:trPr>
        <w:tc>
          <w:tcPr>
            <w:tcW w:w="552" w:type="dxa"/>
            <w:tcBorders>
              <w:top w:val="single" w:sz="6" w:space="0" w:color="000000"/>
              <w:left w:val="single" w:sz="6" w:space="0" w:color="000000"/>
              <w:bottom w:val="single" w:sz="6" w:space="0" w:color="000000"/>
              <w:right w:val="single" w:sz="6" w:space="0" w:color="000000"/>
            </w:tcBorders>
            <w:vAlign w:val="center"/>
          </w:tcPr>
          <w:p w14:paraId="016105F7" w14:textId="77777777" w:rsidR="00060800" w:rsidRDefault="00B8380A">
            <w:r>
              <w:rPr>
                <w:rFonts w:ascii="Times New Roman" w:eastAsia="Times New Roman" w:hAnsi="Times New Roman" w:cs="Times New Roman"/>
                <w:sz w:val="20"/>
              </w:rPr>
              <w:t xml:space="preserve">33 </w:t>
            </w:r>
          </w:p>
        </w:tc>
        <w:tc>
          <w:tcPr>
            <w:tcW w:w="552" w:type="dxa"/>
            <w:tcBorders>
              <w:top w:val="single" w:sz="6" w:space="0" w:color="000000"/>
              <w:left w:val="single" w:sz="6" w:space="0" w:color="000000"/>
              <w:bottom w:val="single" w:sz="6" w:space="0" w:color="000000"/>
              <w:right w:val="single" w:sz="6" w:space="0" w:color="000000"/>
            </w:tcBorders>
          </w:tcPr>
          <w:p w14:paraId="022E763A" w14:textId="77777777" w:rsidR="00060800" w:rsidRDefault="00060800"/>
        </w:tc>
        <w:tc>
          <w:tcPr>
            <w:tcW w:w="552" w:type="dxa"/>
            <w:tcBorders>
              <w:top w:val="single" w:sz="6" w:space="0" w:color="000000"/>
              <w:left w:val="single" w:sz="6" w:space="0" w:color="000000"/>
              <w:bottom w:val="single" w:sz="6" w:space="0" w:color="000000"/>
              <w:right w:val="single" w:sz="6" w:space="0" w:color="000000"/>
            </w:tcBorders>
          </w:tcPr>
          <w:p w14:paraId="4B7A49F7" w14:textId="77777777" w:rsidR="00060800" w:rsidRDefault="00060800"/>
        </w:tc>
        <w:tc>
          <w:tcPr>
            <w:tcW w:w="5684" w:type="dxa"/>
            <w:tcBorders>
              <w:top w:val="single" w:sz="6" w:space="0" w:color="000000"/>
              <w:left w:val="single" w:sz="6" w:space="0" w:color="000000"/>
              <w:bottom w:val="single" w:sz="6" w:space="0" w:color="000000"/>
              <w:right w:val="single" w:sz="6" w:space="0" w:color="000000"/>
            </w:tcBorders>
            <w:vAlign w:val="center"/>
          </w:tcPr>
          <w:p w14:paraId="2D74653B" w14:textId="77777777" w:rsidR="00060800" w:rsidRDefault="00B8380A">
            <w:r>
              <w:rPr>
                <w:rFonts w:ascii="Times New Roman" w:eastAsia="Times New Roman" w:hAnsi="Times New Roman" w:cs="Times New Roman"/>
                <w:sz w:val="20"/>
              </w:rPr>
              <w:t xml:space="preserve">Hearing problems </w:t>
            </w:r>
          </w:p>
        </w:tc>
        <w:tc>
          <w:tcPr>
            <w:tcW w:w="3499" w:type="dxa"/>
            <w:tcBorders>
              <w:top w:val="single" w:sz="6" w:space="0" w:color="000000"/>
              <w:left w:val="single" w:sz="6" w:space="0" w:color="000000"/>
              <w:bottom w:val="single" w:sz="6" w:space="0" w:color="000000"/>
              <w:right w:val="single" w:sz="6" w:space="0" w:color="000000"/>
            </w:tcBorders>
          </w:tcPr>
          <w:p w14:paraId="655C4127" w14:textId="77777777" w:rsidR="00060800" w:rsidRDefault="00060800"/>
        </w:tc>
      </w:tr>
      <w:tr w:rsidR="00060800" w14:paraId="6CC74722" w14:textId="77777777" w:rsidTr="0075522B">
        <w:trPr>
          <w:trHeight w:val="315"/>
        </w:trPr>
        <w:tc>
          <w:tcPr>
            <w:tcW w:w="552" w:type="dxa"/>
            <w:tcBorders>
              <w:top w:val="single" w:sz="6" w:space="0" w:color="000000"/>
              <w:left w:val="single" w:sz="6" w:space="0" w:color="000000"/>
              <w:bottom w:val="single" w:sz="6" w:space="0" w:color="000000"/>
              <w:right w:val="single" w:sz="6" w:space="0" w:color="000000"/>
            </w:tcBorders>
            <w:vAlign w:val="center"/>
          </w:tcPr>
          <w:p w14:paraId="6A929029" w14:textId="77777777" w:rsidR="00060800" w:rsidRDefault="00B8380A">
            <w:r>
              <w:rPr>
                <w:rFonts w:ascii="Times New Roman" w:eastAsia="Times New Roman" w:hAnsi="Times New Roman" w:cs="Times New Roman"/>
                <w:sz w:val="20"/>
              </w:rPr>
              <w:t xml:space="preserve">34 </w:t>
            </w:r>
          </w:p>
        </w:tc>
        <w:tc>
          <w:tcPr>
            <w:tcW w:w="552" w:type="dxa"/>
            <w:tcBorders>
              <w:top w:val="single" w:sz="6" w:space="0" w:color="000000"/>
              <w:left w:val="single" w:sz="6" w:space="0" w:color="000000"/>
              <w:bottom w:val="single" w:sz="6" w:space="0" w:color="000000"/>
              <w:right w:val="single" w:sz="6" w:space="0" w:color="000000"/>
            </w:tcBorders>
          </w:tcPr>
          <w:p w14:paraId="13B15D59" w14:textId="77777777" w:rsidR="00060800" w:rsidRDefault="00060800"/>
        </w:tc>
        <w:tc>
          <w:tcPr>
            <w:tcW w:w="552" w:type="dxa"/>
            <w:tcBorders>
              <w:top w:val="single" w:sz="6" w:space="0" w:color="000000"/>
              <w:left w:val="single" w:sz="6" w:space="0" w:color="000000"/>
              <w:bottom w:val="single" w:sz="6" w:space="0" w:color="000000"/>
              <w:right w:val="single" w:sz="6" w:space="0" w:color="000000"/>
            </w:tcBorders>
          </w:tcPr>
          <w:p w14:paraId="1656DAC1" w14:textId="77777777" w:rsidR="00060800" w:rsidRDefault="00060800"/>
        </w:tc>
        <w:tc>
          <w:tcPr>
            <w:tcW w:w="5684" w:type="dxa"/>
            <w:tcBorders>
              <w:top w:val="single" w:sz="6" w:space="0" w:color="000000"/>
              <w:left w:val="single" w:sz="6" w:space="0" w:color="000000"/>
              <w:bottom w:val="single" w:sz="6" w:space="0" w:color="000000"/>
              <w:right w:val="single" w:sz="6" w:space="0" w:color="000000"/>
            </w:tcBorders>
            <w:vAlign w:val="center"/>
          </w:tcPr>
          <w:p w14:paraId="1D12D32A" w14:textId="77777777" w:rsidR="00060800" w:rsidRDefault="00B8380A">
            <w:r>
              <w:rPr>
                <w:rFonts w:ascii="Times New Roman" w:eastAsia="Times New Roman" w:hAnsi="Times New Roman" w:cs="Times New Roman"/>
                <w:sz w:val="20"/>
              </w:rPr>
              <w:t xml:space="preserve">Trouble equalizing pressure in your ears </w:t>
            </w:r>
          </w:p>
        </w:tc>
        <w:tc>
          <w:tcPr>
            <w:tcW w:w="3499" w:type="dxa"/>
            <w:tcBorders>
              <w:top w:val="single" w:sz="6" w:space="0" w:color="000000"/>
              <w:left w:val="single" w:sz="6" w:space="0" w:color="000000"/>
              <w:bottom w:val="single" w:sz="6" w:space="0" w:color="000000"/>
              <w:right w:val="single" w:sz="6" w:space="0" w:color="000000"/>
            </w:tcBorders>
          </w:tcPr>
          <w:p w14:paraId="763BBCCF" w14:textId="77777777" w:rsidR="00060800" w:rsidRDefault="00060800"/>
        </w:tc>
      </w:tr>
      <w:tr w:rsidR="00060800" w14:paraId="55433353" w14:textId="77777777" w:rsidTr="0075522B">
        <w:trPr>
          <w:trHeight w:val="315"/>
        </w:trPr>
        <w:tc>
          <w:tcPr>
            <w:tcW w:w="552" w:type="dxa"/>
            <w:tcBorders>
              <w:top w:val="single" w:sz="6" w:space="0" w:color="000000"/>
              <w:left w:val="single" w:sz="6" w:space="0" w:color="000000"/>
              <w:bottom w:val="single" w:sz="6" w:space="0" w:color="000000"/>
              <w:right w:val="single" w:sz="6" w:space="0" w:color="000000"/>
            </w:tcBorders>
            <w:vAlign w:val="center"/>
          </w:tcPr>
          <w:p w14:paraId="3400DFF5" w14:textId="77777777" w:rsidR="00060800" w:rsidRDefault="00B8380A">
            <w:r>
              <w:rPr>
                <w:rFonts w:ascii="Times New Roman" w:eastAsia="Times New Roman" w:hAnsi="Times New Roman" w:cs="Times New Roman"/>
                <w:sz w:val="20"/>
              </w:rPr>
              <w:t xml:space="preserve">35 </w:t>
            </w:r>
          </w:p>
        </w:tc>
        <w:tc>
          <w:tcPr>
            <w:tcW w:w="552" w:type="dxa"/>
            <w:tcBorders>
              <w:top w:val="single" w:sz="6" w:space="0" w:color="000000"/>
              <w:left w:val="single" w:sz="6" w:space="0" w:color="000000"/>
              <w:bottom w:val="single" w:sz="6" w:space="0" w:color="000000"/>
              <w:right w:val="single" w:sz="6" w:space="0" w:color="000000"/>
            </w:tcBorders>
          </w:tcPr>
          <w:p w14:paraId="209C968B" w14:textId="77777777" w:rsidR="00060800" w:rsidRDefault="00060800"/>
        </w:tc>
        <w:tc>
          <w:tcPr>
            <w:tcW w:w="552" w:type="dxa"/>
            <w:tcBorders>
              <w:top w:val="single" w:sz="6" w:space="0" w:color="000000"/>
              <w:left w:val="single" w:sz="6" w:space="0" w:color="000000"/>
              <w:bottom w:val="single" w:sz="6" w:space="0" w:color="000000"/>
              <w:right w:val="single" w:sz="6" w:space="0" w:color="000000"/>
            </w:tcBorders>
          </w:tcPr>
          <w:p w14:paraId="3248127C" w14:textId="77777777" w:rsidR="00060800" w:rsidRDefault="00060800"/>
        </w:tc>
        <w:tc>
          <w:tcPr>
            <w:tcW w:w="5684" w:type="dxa"/>
            <w:tcBorders>
              <w:top w:val="single" w:sz="6" w:space="0" w:color="000000"/>
              <w:left w:val="single" w:sz="6" w:space="0" w:color="000000"/>
              <w:bottom w:val="single" w:sz="6" w:space="0" w:color="000000"/>
              <w:right w:val="single" w:sz="6" w:space="0" w:color="000000"/>
            </w:tcBorders>
            <w:vAlign w:val="center"/>
          </w:tcPr>
          <w:p w14:paraId="11F9FD89" w14:textId="77777777" w:rsidR="00060800" w:rsidRDefault="00B8380A">
            <w:r>
              <w:rPr>
                <w:rFonts w:ascii="Times New Roman" w:eastAsia="Times New Roman" w:hAnsi="Times New Roman" w:cs="Times New Roman"/>
                <w:sz w:val="20"/>
              </w:rPr>
              <w:t xml:space="preserve">Asthma </w:t>
            </w:r>
          </w:p>
        </w:tc>
        <w:tc>
          <w:tcPr>
            <w:tcW w:w="3499" w:type="dxa"/>
            <w:tcBorders>
              <w:top w:val="single" w:sz="6" w:space="0" w:color="000000"/>
              <w:left w:val="single" w:sz="6" w:space="0" w:color="000000"/>
              <w:bottom w:val="single" w:sz="6" w:space="0" w:color="000000"/>
              <w:right w:val="single" w:sz="6" w:space="0" w:color="000000"/>
            </w:tcBorders>
          </w:tcPr>
          <w:p w14:paraId="3E80261E" w14:textId="77777777" w:rsidR="00060800" w:rsidRDefault="00060800"/>
        </w:tc>
      </w:tr>
    </w:tbl>
    <w:p w14:paraId="0E14DC9C" w14:textId="77777777" w:rsidR="00060800" w:rsidRDefault="00060800">
      <w:pPr>
        <w:spacing w:after="0"/>
        <w:ind w:left="-719" w:right="1"/>
      </w:pPr>
    </w:p>
    <w:tbl>
      <w:tblPr>
        <w:tblStyle w:val="TableGrid"/>
        <w:tblW w:w="10882" w:type="dxa"/>
        <w:tblInd w:w="85" w:type="dxa"/>
        <w:tblCellMar>
          <w:top w:w="147" w:type="dxa"/>
          <w:left w:w="79" w:type="dxa"/>
          <w:right w:w="115" w:type="dxa"/>
        </w:tblCellMar>
        <w:tblLook w:val="04A0" w:firstRow="1" w:lastRow="0" w:firstColumn="1" w:lastColumn="0" w:noHBand="0" w:noVBand="1"/>
      </w:tblPr>
      <w:tblGrid>
        <w:gridCol w:w="555"/>
        <w:gridCol w:w="555"/>
        <w:gridCol w:w="555"/>
        <w:gridCol w:w="5705"/>
        <w:gridCol w:w="3512"/>
      </w:tblGrid>
      <w:tr w:rsidR="00060800" w14:paraId="77302910"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515FFDE6" w14:textId="77777777" w:rsidR="00060800" w:rsidRDefault="00B8380A">
            <w:r>
              <w:rPr>
                <w:rFonts w:ascii="Times New Roman" w:eastAsia="Times New Roman" w:hAnsi="Times New Roman" w:cs="Times New Roman"/>
                <w:sz w:val="20"/>
              </w:rPr>
              <w:t xml:space="preserve">36 </w:t>
            </w:r>
          </w:p>
        </w:tc>
        <w:tc>
          <w:tcPr>
            <w:tcW w:w="555" w:type="dxa"/>
            <w:tcBorders>
              <w:top w:val="single" w:sz="6" w:space="0" w:color="000000"/>
              <w:left w:val="single" w:sz="6" w:space="0" w:color="000000"/>
              <w:bottom w:val="single" w:sz="6" w:space="0" w:color="000000"/>
              <w:right w:val="single" w:sz="6" w:space="0" w:color="000000"/>
            </w:tcBorders>
          </w:tcPr>
          <w:p w14:paraId="6A9C475B"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086A4FFE"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718B8642" w14:textId="77777777" w:rsidR="00060800" w:rsidRDefault="00B8380A">
            <w:r>
              <w:rPr>
                <w:rFonts w:ascii="Times New Roman" w:eastAsia="Times New Roman" w:hAnsi="Times New Roman" w:cs="Times New Roman"/>
                <w:sz w:val="20"/>
              </w:rPr>
              <w:t xml:space="preserve">Wheezing attacks </w:t>
            </w:r>
          </w:p>
        </w:tc>
        <w:tc>
          <w:tcPr>
            <w:tcW w:w="3512" w:type="dxa"/>
            <w:tcBorders>
              <w:top w:val="single" w:sz="6" w:space="0" w:color="000000"/>
              <w:left w:val="single" w:sz="6" w:space="0" w:color="000000"/>
              <w:bottom w:val="single" w:sz="6" w:space="0" w:color="000000"/>
              <w:right w:val="single" w:sz="6" w:space="0" w:color="000000"/>
            </w:tcBorders>
          </w:tcPr>
          <w:p w14:paraId="10AA7AA8" w14:textId="77777777" w:rsidR="00060800" w:rsidRDefault="00060800"/>
        </w:tc>
      </w:tr>
      <w:tr w:rsidR="00060800" w14:paraId="1674B722"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0DA44732" w14:textId="77777777" w:rsidR="00060800" w:rsidRDefault="00B8380A">
            <w:r>
              <w:rPr>
                <w:rFonts w:ascii="Times New Roman" w:eastAsia="Times New Roman" w:hAnsi="Times New Roman" w:cs="Times New Roman"/>
                <w:sz w:val="20"/>
              </w:rPr>
              <w:t xml:space="preserve">37 </w:t>
            </w:r>
          </w:p>
        </w:tc>
        <w:tc>
          <w:tcPr>
            <w:tcW w:w="555" w:type="dxa"/>
            <w:tcBorders>
              <w:top w:val="single" w:sz="6" w:space="0" w:color="000000"/>
              <w:left w:val="single" w:sz="6" w:space="0" w:color="000000"/>
              <w:bottom w:val="single" w:sz="6" w:space="0" w:color="000000"/>
              <w:right w:val="single" w:sz="6" w:space="0" w:color="000000"/>
            </w:tcBorders>
          </w:tcPr>
          <w:p w14:paraId="724C10B8"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6B2A4E97"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5115D87C" w14:textId="77777777" w:rsidR="00060800" w:rsidRDefault="00B8380A">
            <w:r>
              <w:rPr>
                <w:rFonts w:ascii="Times New Roman" w:eastAsia="Times New Roman" w:hAnsi="Times New Roman" w:cs="Times New Roman"/>
                <w:sz w:val="20"/>
              </w:rPr>
              <w:t xml:space="preserve">Cough (chronic or recurrent) </w:t>
            </w:r>
          </w:p>
        </w:tc>
        <w:tc>
          <w:tcPr>
            <w:tcW w:w="3512" w:type="dxa"/>
            <w:tcBorders>
              <w:top w:val="single" w:sz="6" w:space="0" w:color="000000"/>
              <w:left w:val="single" w:sz="6" w:space="0" w:color="000000"/>
              <w:bottom w:val="single" w:sz="6" w:space="0" w:color="000000"/>
              <w:right w:val="single" w:sz="6" w:space="0" w:color="000000"/>
            </w:tcBorders>
          </w:tcPr>
          <w:p w14:paraId="4E1F00F6" w14:textId="77777777" w:rsidR="00060800" w:rsidRDefault="00060800"/>
        </w:tc>
      </w:tr>
      <w:tr w:rsidR="00060800" w14:paraId="0FD18608" w14:textId="77777777" w:rsidTr="00C97A87">
        <w:trPr>
          <w:trHeight w:val="395"/>
        </w:trPr>
        <w:tc>
          <w:tcPr>
            <w:tcW w:w="555" w:type="dxa"/>
            <w:tcBorders>
              <w:top w:val="single" w:sz="6" w:space="0" w:color="000000"/>
              <w:left w:val="single" w:sz="6" w:space="0" w:color="000000"/>
              <w:bottom w:val="single" w:sz="6" w:space="0" w:color="000000"/>
              <w:right w:val="single" w:sz="6" w:space="0" w:color="000000"/>
            </w:tcBorders>
            <w:vAlign w:val="center"/>
          </w:tcPr>
          <w:p w14:paraId="16A25E0F" w14:textId="77777777" w:rsidR="00060800" w:rsidRDefault="00B8380A">
            <w:r>
              <w:rPr>
                <w:rFonts w:ascii="Times New Roman" w:eastAsia="Times New Roman" w:hAnsi="Times New Roman" w:cs="Times New Roman"/>
                <w:sz w:val="20"/>
              </w:rPr>
              <w:t xml:space="preserve">38 </w:t>
            </w:r>
          </w:p>
        </w:tc>
        <w:tc>
          <w:tcPr>
            <w:tcW w:w="555" w:type="dxa"/>
            <w:tcBorders>
              <w:top w:val="single" w:sz="6" w:space="0" w:color="000000"/>
              <w:left w:val="single" w:sz="6" w:space="0" w:color="000000"/>
              <w:bottom w:val="single" w:sz="6" w:space="0" w:color="000000"/>
              <w:right w:val="single" w:sz="6" w:space="0" w:color="000000"/>
            </w:tcBorders>
          </w:tcPr>
          <w:p w14:paraId="6DFF1C98"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6EF8E76E"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5DD35CAC" w14:textId="77777777" w:rsidR="00060800" w:rsidRDefault="00B8380A">
            <w:r>
              <w:rPr>
                <w:rFonts w:ascii="Times New Roman" w:eastAsia="Times New Roman" w:hAnsi="Times New Roman" w:cs="Times New Roman"/>
                <w:sz w:val="20"/>
              </w:rPr>
              <w:t xml:space="preserve">Frequently raise sputum </w:t>
            </w:r>
          </w:p>
        </w:tc>
        <w:tc>
          <w:tcPr>
            <w:tcW w:w="3512" w:type="dxa"/>
            <w:tcBorders>
              <w:top w:val="single" w:sz="6" w:space="0" w:color="000000"/>
              <w:left w:val="single" w:sz="6" w:space="0" w:color="000000"/>
              <w:bottom w:val="single" w:sz="6" w:space="0" w:color="000000"/>
              <w:right w:val="single" w:sz="6" w:space="0" w:color="000000"/>
            </w:tcBorders>
          </w:tcPr>
          <w:p w14:paraId="10971A1D" w14:textId="77777777" w:rsidR="00060800" w:rsidRDefault="00060800"/>
        </w:tc>
      </w:tr>
      <w:tr w:rsidR="00060800" w14:paraId="3AE61711"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740F9CEC" w14:textId="77777777" w:rsidR="00060800" w:rsidRDefault="00B8380A">
            <w:r>
              <w:rPr>
                <w:rFonts w:ascii="Times New Roman" w:eastAsia="Times New Roman" w:hAnsi="Times New Roman" w:cs="Times New Roman"/>
                <w:sz w:val="20"/>
              </w:rPr>
              <w:lastRenderedPageBreak/>
              <w:t xml:space="preserve">39 </w:t>
            </w:r>
          </w:p>
        </w:tc>
        <w:tc>
          <w:tcPr>
            <w:tcW w:w="555" w:type="dxa"/>
            <w:tcBorders>
              <w:top w:val="single" w:sz="6" w:space="0" w:color="000000"/>
              <w:left w:val="single" w:sz="6" w:space="0" w:color="000000"/>
              <w:bottom w:val="single" w:sz="6" w:space="0" w:color="000000"/>
              <w:right w:val="single" w:sz="6" w:space="0" w:color="000000"/>
            </w:tcBorders>
          </w:tcPr>
          <w:p w14:paraId="1603F688"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31158F5B"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232968A2" w14:textId="77777777" w:rsidR="00060800" w:rsidRDefault="00B8380A">
            <w:r>
              <w:rPr>
                <w:rFonts w:ascii="Times New Roman" w:eastAsia="Times New Roman" w:hAnsi="Times New Roman" w:cs="Times New Roman"/>
                <w:sz w:val="20"/>
              </w:rPr>
              <w:t xml:space="preserve">Pleurisy </w:t>
            </w:r>
          </w:p>
        </w:tc>
        <w:tc>
          <w:tcPr>
            <w:tcW w:w="3512" w:type="dxa"/>
            <w:tcBorders>
              <w:top w:val="single" w:sz="6" w:space="0" w:color="000000"/>
              <w:left w:val="single" w:sz="6" w:space="0" w:color="000000"/>
              <w:bottom w:val="single" w:sz="6" w:space="0" w:color="000000"/>
              <w:right w:val="single" w:sz="6" w:space="0" w:color="000000"/>
            </w:tcBorders>
          </w:tcPr>
          <w:p w14:paraId="069FC8C6" w14:textId="77777777" w:rsidR="00060800" w:rsidRDefault="00060800"/>
        </w:tc>
      </w:tr>
      <w:tr w:rsidR="00060800" w14:paraId="758D8B92"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280FB76D" w14:textId="77777777" w:rsidR="00060800" w:rsidRDefault="00B8380A">
            <w:r>
              <w:rPr>
                <w:rFonts w:ascii="Times New Roman" w:eastAsia="Times New Roman" w:hAnsi="Times New Roman" w:cs="Times New Roman"/>
                <w:sz w:val="20"/>
              </w:rPr>
              <w:t xml:space="preserve">40 </w:t>
            </w:r>
          </w:p>
        </w:tc>
        <w:tc>
          <w:tcPr>
            <w:tcW w:w="555" w:type="dxa"/>
            <w:tcBorders>
              <w:top w:val="single" w:sz="6" w:space="0" w:color="000000"/>
              <w:left w:val="single" w:sz="6" w:space="0" w:color="000000"/>
              <w:bottom w:val="single" w:sz="6" w:space="0" w:color="000000"/>
              <w:right w:val="single" w:sz="6" w:space="0" w:color="000000"/>
            </w:tcBorders>
          </w:tcPr>
          <w:p w14:paraId="7DFC98AD"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5E7A1B02"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0D6B06CD" w14:textId="77777777" w:rsidR="00060800" w:rsidRDefault="00B8380A">
            <w:r>
              <w:rPr>
                <w:rFonts w:ascii="Times New Roman" w:eastAsia="Times New Roman" w:hAnsi="Times New Roman" w:cs="Times New Roman"/>
                <w:sz w:val="20"/>
              </w:rPr>
              <w:t xml:space="preserve">Collapsed lung (pneumothorax) </w:t>
            </w:r>
          </w:p>
        </w:tc>
        <w:tc>
          <w:tcPr>
            <w:tcW w:w="3512" w:type="dxa"/>
            <w:tcBorders>
              <w:top w:val="single" w:sz="6" w:space="0" w:color="000000"/>
              <w:left w:val="single" w:sz="6" w:space="0" w:color="000000"/>
              <w:bottom w:val="single" w:sz="6" w:space="0" w:color="000000"/>
              <w:right w:val="single" w:sz="6" w:space="0" w:color="000000"/>
            </w:tcBorders>
          </w:tcPr>
          <w:p w14:paraId="5DF0AF9A" w14:textId="77777777" w:rsidR="00060800" w:rsidRDefault="00060800"/>
        </w:tc>
      </w:tr>
      <w:tr w:rsidR="00060800" w14:paraId="7CA2B0DA"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52305E11" w14:textId="77777777" w:rsidR="00060800" w:rsidRDefault="00B8380A">
            <w:r>
              <w:rPr>
                <w:rFonts w:ascii="Times New Roman" w:eastAsia="Times New Roman" w:hAnsi="Times New Roman" w:cs="Times New Roman"/>
                <w:sz w:val="20"/>
              </w:rPr>
              <w:t xml:space="preserve">41 </w:t>
            </w:r>
          </w:p>
        </w:tc>
        <w:tc>
          <w:tcPr>
            <w:tcW w:w="555" w:type="dxa"/>
            <w:tcBorders>
              <w:top w:val="single" w:sz="6" w:space="0" w:color="000000"/>
              <w:left w:val="single" w:sz="6" w:space="0" w:color="000000"/>
              <w:bottom w:val="single" w:sz="6" w:space="0" w:color="000000"/>
              <w:right w:val="single" w:sz="6" w:space="0" w:color="000000"/>
            </w:tcBorders>
          </w:tcPr>
          <w:p w14:paraId="2495A019"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1B2BA478"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74514AB6" w14:textId="77777777" w:rsidR="00060800" w:rsidRDefault="00B8380A">
            <w:r>
              <w:rPr>
                <w:rFonts w:ascii="Times New Roman" w:eastAsia="Times New Roman" w:hAnsi="Times New Roman" w:cs="Times New Roman"/>
                <w:sz w:val="20"/>
              </w:rPr>
              <w:t xml:space="preserve">Lung cysts </w:t>
            </w:r>
          </w:p>
        </w:tc>
        <w:tc>
          <w:tcPr>
            <w:tcW w:w="3512" w:type="dxa"/>
            <w:tcBorders>
              <w:top w:val="single" w:sz="6" w:space="0" w:color="000000"/>
              <w:left w:val="single" w:sz="6" w:space="0" w:color="000000"/>
              <w:bottom w:val="single" w:sz="6" w:space="0" w:color="000000"/>
              <w:right w:val="single" w:sz="6" w:space="0" w:color="000000"/>
            </w:tcBorders>
          </w:tcPr>
          <w:p w14:paraId="6DAC0E04" w14:textId="77777777" w:rsidR="00060800" w:rsidRDefault="00060800"/>
        </w:tc>
      </w:tr>
      <w:tr w:rsidR="00060800" w14:paraId="2909CC66"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08678FB6" w14:textId="77777777" w:rsidR="00060800" w:rsidRDefault="00B8380A">
            <w:r>
              <w:rPr>
                <w:rFonts w:ascii="Times New Roman" w:eastAsia="Times New Roman" w:hAnsi="Times New Roman" w:cs="Times New Roman"/>
                <w:sz w:val="20"/>
              </w:rPr>
              <w:t xml:space="preserve">42 </w:t>
            </w:r>
          </w:p>
        </w:tc>
        <w:tc>
          <w:tcPr>
            <w:tcW w:w="555" w:type="dxa"/>
            <w:tcBorders>
              <w:top w:val="single" w:sz="6" w:space="0" w:color="000000"/>
              <w:left w:val="single" w:sz="6" w:space="0" w:color="000000"/>
              <w:bottom w:val="single" w:sz="6" w:space="0" w:color="000000"/>
              <w:right w:val="single" w:sz="6" w:space="0" w:color="000000"/>
            </w:tcBorders>
          </w:tcPr>
          <w:p w14:paraId="0800FDFB"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291C36E4"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3A727EDA" w14:textId="77777777" w:rsidR="00060800" w:rsidRDefault="00B8380A">
            <w:r>
              <w:rPr>
                <w:rFonts w:ascii="Times New Roman" w:eastAsia="Times New Roman" w:hAnsi="Times New Roman" w:cs="Times New Roman"/>
                <w:sz w:val="20"/>
              </w:rPr>
              <w:t xml:space="preserve">Pneumonia </w:t>
            </w:r>
          </w:p>
        </w:tc>
        <w:tc>
          <w:tcPr>
            <w:tcW w:w="3512" w:type="dxa"/>
            <w:tcBorders>
              <w:top w:val="single" w:sz="6" w:space="0" w:color="000000"/>
              <w:left w:val="single" w:sz="6" w:space="0" w:color="000000"/>
              <w:bottom w:val="single" w:sz="6" w:space="0" w:color="000000"/>
              <w:right w:val="single" w:sz="6" w:space="0" w:color="000000"/>
            </w:tcBorders>
          </w:tcPr>
          <w:p w14:paraId="5579499C" w14:textId="77777777" w:rsidR="00060800" w:rsidRDefault="00060800"/>
        </w:tc>
      </w:tr>
      <w:tr w:rsidR="00060800" w14:paraId="31AD96E2"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77F34004" w14:textId="77777777" w:rsidR="00060800" w:rsidRDefault="00B8380A">
            <w:r>
              <w:rPr>
                <w:rFonts w:ascii="Times New Roman" w:eastAsia="Times New Roman" w:hAnsi="Times New Roman" w:cs="Times New Roman"/>
                <w:sz w:val="20"/>
              </w:rPr>
              <w:t xml:space="preserve">43 </w:t>
            </w:r>
          </w:p>
        </w:tc>
        <w:tc>
          <w:tcPr>
            <w:tcW w:w="555" w:type="dxa"/>
            <w:tcBorders>
              <w:top w:val="single" w:sz="6" w:space="0" w:color="000000"/>
              <w:left w:val="single" w:sz="6" w:space="0" w:color="000000"/>
              <w:bottom w:val="single" w:sz="6" w:space="0" w:color="000000"/>
              <w:right w:val="single" w:sz="6" w:space="0" w:color="000000"/>
            </w:tcBorders>
          </w:tcPr>
          <w:p w14:paraId="49EBC6EC"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753B341B"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7B4AF0FB" w14:textId="77777777" w:rsidR="00060800" w:rsidRDefault="00B8380A">
            <w:r>
              <w:rPr>
                <w:rFonts w:ascii="Times New Roman" w:eastAsia="Times New Roman" w:hAnsi="Times New Roman" w:cs="Times New Roman"/>
                <w:sz w:val="20"/>
              </w:rPr>
              <w:t xml:space="preserve">Tuberculosis </w:t>
            </w:r>
          </w:p>
        </w:tc>
        <w:tc>
          <w:tcPr>
            <w:tcW w:w="3512" w:type="dxa"/>
            <w:tcBorders>
              <w:top w:val="single" w:sz="6" w:space="0" w:color="000000"/>
              <w:left w:val="single" w:sz="6" w:space="0" w:color="000000"/>
              <w:bottom w:val="single" w:sz="6" w:space="0" w:color="000000"/>
              <w:right w:val="single" w:sz="6" w:space="0" w:color="000000"/>
            </w:tcBorders>
          </w:tcPr>
          <w:p w14:paraId="050BD316" w14:textId="77777777" w:rsidR="00060800" w:rsidRDefault="00060800"/>
        </w:tc>
      </w:tr>
      <w:tr w:rsidR="00060800" w14:paraId="2A1863EF" w14:textId="77777777" w:rsidTr="00C97A87">
        <w:trPr>
          <w:trHeight w:val="395"/>
        </w:trPr>
        <w:tc>
          <w:tcPr>
            <w:tcW w:w="555" w:type="dxa"/>
            <w:tcBorders>
              <w:top w:val="single" w:sz="6" w:space="0" w:color="000000"/>
              <w:left w:val="single" w:sz="6" w:space="0" w:color="000000"/>
              <w:bottom w:val="single" w:sz="6" w:space="0" w:color="000000"/>
              <w:right w:val="single" w:sz="6" w:space="0" w:color="000000"/>
            </w:tcBorders>
            <w:vAlign w:val="center"/>
          </w:tcPr>
          <w:p w14:paraId="6B82362A" w14:textId="77777777" w:rsidR="00060800" w:rsidRDefault="00B8380A">
            <w:r>
              <w:rPr>
                <w:rFonts w:ascii="Times New Roman" w:eastAsia="Times New Roman" w:hAnsi="Times New Roman" w:cs="Times New Roman"/>
                <w:sz w:val="20"/>
              </w:rPr>
              <w:t xml:space="preserve">44 </w:t>
            </w:r>
          </w:p>
        </w:tc>
        <w:tc>
          <w:tcPr>
            <w:tcW w:w="555" w:type="dxa"/>
            <w:tcBorders>
              <w:top w:val="single" w:sz="6" w:space="0" w:color="000000"/>
              <w:left w:val="single" w:sz="6" w:space="0" w:color="000000"/>
              <w:bottom w:val="single" w:sz="6" w:space="0" w:color="000000"/>
              <w:right w:val="single" w:sz="6" w:space="0" w:color="000000"/>
            </w:tcBorders>
          </w:tcPr>
          <w:p w14:paraId="7D64CFD5"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1F8611D9"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756761DC" w14:textId="77777777" w:rsidR="00060800" w:rsidRDefault="00B8380A">
            <w:r>
              <w:rPr>
                <w:rFonts w:ascii="Times New Roman" w:eastAsia="Times New Roman" w:hAnsi="Times New Roman" w:cs="Times New Roman"/>
                <w:sz w:val="20"/>
              </w:rPr>
              <w:t xml:space="preserve">Shortness of breath </w:t>
            </w:r>
          </w:p>
        </w:tc>
        <w:tc>
          <w:tcPr>
            <w:tcW w:w="3512" w:type="dxa"/>
            <w:tcBorders>
              <w:top w:val="single" w:sz="6" w:space="0" w:color="000000"/>
              <w:left w:val="single" w:sz="6" w:space="0" w:color="000000"/>
              <w:bottom w:val="single" w:sz="6" w:space="0" w:color="000000"/>
              <w:right w:val="single" w:sz="6" w:space="0" w:color="000000"/>
            </w:tcBorders>
          </w:tcPr>
          <w:p w14:paraId="1A221F53" w14:textId="77777777" w:rsidR="00060800" w:rsidRDefault="00060800"/>
        </w:tc>
      </w:tr>
      <w:tr w:rsidR="00060800" w14:paraId="6A51D868"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04BE84D2" w14:textId="77777777" w:rsidR="00060800" w:rsidRDefault="00B8380A">
            <w:r>
              <w:rPr>
                <w:rFonts w:ascii="Times New Roman" w:eastAsia="Times New Roman" w:hAnsi="Times New Roman" w:cs="Times New Roman"/>
                <w:sz w:val="20"/>
              </w:rPr>
              <w:t xml:space="preserve">45 </w:t>
            </w:r>
          </w:p>
        </w:tc>
        <w:tc>
          <w:tcPr>
            <w:tcW w:w="555" w:type="dxa"/>
            <w:tcBorders>
              <w:top w:val="single" w:sz="6" w:space="0" w:color="000000"/>
              <w:left w:val="single" w:sz="6" w:space="0" w:color="000000"/>
              <w:bottom w:val="single" w:sz="6" w:space="0" w:color="000000"/>
              <w:right w:val="single" w:sz="6" w:space="0" w:color="000000"/>
            </w:tcBorders>
          </w:tcPr>
          <w:p w14:paraId="1BFA1A39"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64CCBD71"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1D8C95DC" w14:textId="77777777" w:rsidR="00060800" w:rsidRDefault="00B8380A">
            <w:r>
              <w:rPr>
                <w:rFonts w:ascii="Times New Roman" w:eastAsia="Times New Roman" w:hAnsi="Times New Roman" w:cs="Times New Roman"/>
                <w:sz w:val="20"/>
              </w:rPr>
              <w:t xml:space="preserve">Lung problem or abnormality </w:t>
            </w:r>
          </w:p>
        </w:tc>
        <w:tc>
          <w:tcPr>
            <w:tcW w:w="3512" w:type="dxa"/>
            <w:tcBorders>
              <w:top w:val="single" w:sz="6" w:space="0" w:color="000000"/>
              <w:left w:val="single" w:sz="6" w:space="0" w:color="000000"/>
              <w:bottom w:val="single" w:sz="6" w:space="0" w:color="000000"/>
              <w:right w:val="single" w:sz="6" w:space="0" w:color="000000"/>
            </w:tcBorders>
          </w:tcPr>
          <w:p w14:paraId="355DCB6D" w14:textId="77777777" w:rsidR="00060800" w:rsidRDefault="00060800"/>
        </w:tc>
      </w:tr>
      <w:tr w:rsidR="00060800" w14:paraId="65E9A3C5"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60E7F661" w14:textId="77777777" w:rsidR="00060800" w:rsidRDefault="00B8380A">
            <w:r>
              <w:rPr>
                <w:rFonts w:ascii="Times New Roman" w:eastAsia="Times New Roman" w:hAnsi="Times New Roman" w:cs="Times New Roman"/>
                <w:sz w:val="20"/>
              </w:rPr>
              <w:t xml:space="preserve">46 </w:t>
            </w:r>
          </w:p>
        </w:tc>
        <w:tc>
          <w:tcPr>
            <w:tcW w:w="555" w:type="dxa"/>
            <w:tcBorders>
              <w:top w:val="single" w:sz="6" w:space="0" w:color="000000"/>
              <w:left w:val="single" w:sz="6" w:space="0" w:color="000000"/>
              <w:bottom w:val="single" w:sz="6" w:space="0" w:color="000000"/>
              <w:right w:val="single" w:sz="6" w:space="0" w:color="000000"/>
            </w:tcBorders>
          </w:tcPr>
          <w:p w14:paraId="3DE3D6F5"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68BA482C"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4D6FB1A6" w14:textId="77777777" w:rsidR="00060800" w:rsidRDefault="00B8380A">
            <w:r>
              <w:rPr>
                <w:rFonts w:ascii="Times New Roman" w:eastAsia="Times New Roman" w:hAnsi="Times New Roman" w:cs="Times New Roman"/>
                <w:sz w:val="20"/>
              </w:rPr>
              <w:t xml:space="preserve">Spit blood </w:t>
            </w:r>
          </w:p>
        </w:tc>
        <w:tc>
          <w:tcPr>
            <w:tcW w:w="3512" w:type="dxa"/>
            <w:tcBorders>
              <w:top w:val="single" w:sz="6" w:space="0" w:color="000000"/>
              <w:left w:val="single" w:sz="6" w:space="0" w:color="000000"/>
              <w:bottom w:val="single" w:sz="6" w:space="0" w:color="000000"/>
              <w:right w:val="single" w:sz="6" w:space="0" w:color="000000"/>
            </w:tcBorders>
          </w:tcPr>
          <w:p w14:paraId="50FF1C33" w14:textId="77777777" w:rsidR="00060800" w:rsidRDefault="00060800"/>
        </w:tc>
      </w:tr>
      <w:tr w:rsidR="00060800" w14:paraId="15C4FDD6" w14:textId="77777777" w:rsidTr="00C97A87">
        <w:trPr>
          <w:trHeight w:val="590"/>
        </w:trPr>
        <w:tc>
          <w:tcPr>
            <w:tcW w:w="555" w:type="dxa"/>
            <w:tcBorders>
              <w:top w:val="single" w:sz="6" w:space="0" w:color="000000"/>
              <w:left w:val="single" w:sz="6" w:space="0" w:color="000000"/>
              <w:bottom w:val="single" w:sz="6" w:space="0" w:color="000000"/>
              <w:right w:val="single" w:sz="6" w:space="0" w:color="000000"/>
            </w:tcBorders>
          </w:tcPr>
          <w:p w14:paraId="4F3CB533" w14:textId="77777777" w:rsidR="00060800" w:rsidRDefault="00B8380A">
            <w:r>
              <w:rPr>
                <w:rFonts w:ascii="Times New Roman" w:eastAsia="Times New Roman" w:hAnsi="Times New Roman" w:cs="Times New Roman"/>
                <w:sz w:val="20"/>
              </w:rPr>
              <w:t xml:space="preserve">47 </w:t>
            </w:r>
          </w:p>
        </w:tc>
        <w:tc>
          <w:tcPr>
            <w:tcW w:w="555" w:type="dxa"/>
            <w:tcBorders>
              <w:top w:val="single" w:sz="6" w:space="0" w:color="000000"/>
              <w:left w:val="single" w:sz="6" w:space="0" w:color="000000"/>
              <w:bottom w:val="single" w:sz="6" w:space="0" w:color="000000"/>
              <w:right w:val="single" w:sz="6" w:space="0" w:color="000000"/>
            </w:tcBorders>
          </w:tcPr>
          <w:p w14:paraId="6700504C"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12156D99"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5B1A2EF8" w14:textId="77777777" w:rsidR="00060800" w:rsidRDefault="00B8380A">
            <w:r>
              <w:rPr>
                <w:rFonts w:ascii="Times New Roman" w:eastAsia="Times New Roman" w:hAnsi="Times New Roman" w:cs="Times New Roman"/>
                <w:sz w:val="20"/>
              </w:rPr>
              <w:t xml:space="preserve">Breathing difficulty after eating </w:t>
            </w:r>
            <w:proofErr w:type="gramStart"/>
            <w:r>
              <w:rPr>
                <w:rFonts w:ascii="Times New Roman" w:eastAsia="Times New Roman" w:hAnsi="Times New Roman" w:cs="Times New Roman"/>
                <w:sz w:val="20"/>
              </w:rPr>
              <w:t>particular foods</w:t>
            </w:r>
            <w:proofErr w:type="gramEnd"/>
            <w:r>
              <w:rPr>
                <w:rFonts w:ascii="Times New Roman" w:eastAsia="Times New Roman" w:hAnsi="Times New Roman" w:cs="Times New Roman"/>
                <w:sz w:val="20"/>
              </w:rPr>
              <w:t xml:space="preserve">, after exposure to particular pollens or animals </w:t>
            </w:r>
          </w:p>
        </w:tc>
        <w:tc>
          <w:tcPr>
            <w:tcW w:w="3512" w:type="dxa"/>
            <w:tcBorders>
              <w:top w:val="single" w:sz="6" w:space="0" w:color="000000"/>
              <w:left w:val="single" w:sz="6" w:space="0" w:color="000000"/>
              <w:bottom w:val="single" w:sz="6" w:space="0" w:color="000000"/>
              <w:right w:val="single" w:sz="6" w:space="0" w:color="000000"/>
            </w:tcBorders>
          </w:tcPr>
          <w:p w14:paraId="1688B644" w14:textId="77777777" w:rsidR="00060800" w:rsidRDefault="00060800"/>
        </w:tc>
      </w:tr>
      <w:tr w:rsidR="00060800" w14:paraId="450815C7"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414AB7E2" w14:textId="77777777" w:rsidR="00060800" w:rsidRDefault="00B8380A">
            <w:r>
              <w:rPr>
                <w:rFonts w:ascii="Times New Roman" w:eastAsia="Times New Roman" w:hAnsi="Times New Roman" w:cs="Times New Roman"/>
                <w:sz w:val="20"/>
              </w:rPr>
              <w:t xml:space="preserve">48 </w:t>
            </w:r>
          </w:p>
        </w:tc>
        <w:tc>
          <w:tcPr>
            <w:tcW w:w="555" w:type="dxa"/>
            <w:tcBorders>
              <w:top w:val="single" w:sz="6" w:space="0" w:color="000000"/>
              <w:left w:val="single" w:sz="6" w:space="0" w:color="000000"/>
              <w:bottom w:val="single" w:sz="6" w:space="0" w:color="000000"/>
              <w:right w:val="single" w:sz="6" w:space="0" w:color="000000"/>
            </w:tcBorders>
          </w:tcPr>
          <w:p w14:paraId="6A7D3B55"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615A0ABD"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565ACCDA" w14:textId="77777777" w:rsidR="00060800" w:rsidRDefault="00B8380A">
            <w:r>
              <w:rPr>
                <w:rFonts w:ascii="Times New Roman" w:eastAsia="Times New Roman" w:hAnsi="Times New Roman" w:cs="Times New Roman"/>
                <w:sz w:val="20"/>
              </w:rPr>
              <w:t xml:space="preserve">Are you subject to bronchitis </w:t>
            </w:r>
          </w:p>
        </w:tc>
        <w:tc>
          <w:tcPr>
            <w:tcW w:w="3512" w:type="dxa"/>
            <w:tcBorders>
              <w:top w:val="single" w:sz="6" w:space="0" w:color="000000"/>
              <w:left w:val="single" w:sz="6" w:space="0" w:color="000000"/>
              <w:bottom w:val="single" w:sz="6" w:space="0" w:color="000000"/>
              <w:right w:val="single" w:sz="6" w:space="0" w:color="000000"/>
            </w:tcBorders>
          </w:tcPr>
          <w:p w14:paraId="74719904" w14:textId="77777777" w:rsidR="00060800" w:rsidRDefault="00060800"/>
        </w:tc>
      </w:tr>
      <w:tr w:rsidR="00060800" w14:paraId="564D2647"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62385FB6" w14:textId="77777777" w:rsidR="00060800" w:rsidRDefault="00B8380A">
            <w:r>
              <w:rPr>
                <w:rFonts w:ascii="Times New Roman" w:eastAsia="Times New Roman" w:hAnsi="Times New Roman" w:cs="Times New Roman"/>
                <w:sz w:val="20"/>
              </w:rPr>
              <w:t xml:space="preserve">49 </w:t>
            </w:r>
          </w:p>
        </w:tc>
        <w:tc>
          <w:tcPr>
            <w:tcW w:w="555" w:type="dxa"/>
            <w:tcBorders>
              <w:top w:val="single" w:sz="6" w:space="0" w:color="000000"/>
              <w:left w:val="single" w:sz="6" w:space="0" w:color="000000"/>
              <w:bottom w:val="single" w:sz="6" w:space="0" w:color="000000"/>
              <w:right w:val="single" w:sz="6" w:space="0" w:color="000000"/>
            </w:tcBorders>
          </w:tcPr>
          <w:p w14:paraId="27BCC2F4"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0F8FCB75"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1A7CFF8E" w14:textId="77777777" w:rsidR="00060800" w:rsidRDefault="00B8380A">
            <w:r>
              <w:rPr>
                <w:rFonts w:ascii="Times New Roman" w:eastAsia="Times New Roman" w:hAnsi="Times New Roman" w:cs="Times New Roman"/>
                <w:sz w:val="20"/>
              </w:rPr>
              <w:t xml:space="preserve">Subcutaneous emphysema (air under the skin) </w:t>
            </w:r>
          </w:p>
        </w:tc>
        <w:tc>
          <w:tcPr>
            <w:tcW w:w="3512" w:type="dxa"/>
            <w:tcBorders>
              <w:top w:val="single" w:sz="6" w:space="0" w:color="000000"/>
              <w:left w:val="single" w:sz="6" w:space="0" w:color="000000"/>
              <w:bottom w:val="single" w:sz="6" w:space="0" w:color="000000"/>
              <w:right w:val="single" w:sz="6" w:space="0" w:color="000000"/>
            </w:tcBorders>
          </w:tcPr>
          <w:p w14:paraId="486498F7" w14:textId="77777777" w:rsidR="00060800" w:rsidRDefault="00060800"/>
        </w:tc>
      </w:tr>
      <w:tr w:rsidR="00060800" w14:paraId="02409E40"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68C256DE" w14:textId="77777777" w:rsidR="00060800" w:rsidRDefault="00B8380A">
            <w:r>
              <w:rPr>
                <w:rFonts w:ascii="Times New Roman" w:eastAsia="Times New Roman" w:hAnsi="Times New Roman" w:cs="Times New Roman"/>
                <w:sz w:val="20"/>
              </w:rPr>
              <w:t xml:space="preserve">50 </w:t>
            </w:r>
          </w:p>
        </w:tc>
        <w:tc>
          <w:tcPr>
            <w:tcW w:w="555" w:type="dxa"/>
            <w:tcBorders>
              <w:top w:val="single" w:sz="6" w:space="0" w:color="000000"/>
              <w:left w:val="single" w:sz="6" w:space="0" w:color="000000"/>
              <w:bottom w:val="single" w:sz="6" w:space="0" w:color="000000"/>
              <w:right w:val="single" w:sz="6" w:space="0" w:color="000000"/>
            </w:tcBorders>
          </w:tcPr>
          <w:p w14:paraId="028B8421"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3D5894AB"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0A4C442F" w14:textId="77777777" w:rsidR="00060800" w:rsidRDefault="00B8380A">
            <w:r>
              <w:rPr>
                <w:rFonts w:ascii="Times New Roman" w:eastAsia="Times New Roman" w:hAnsi="Times New Roman" w:cs="Times New Roman"/>
                <w:sz w:val="20"/>
              </w:rPr>
              <w:t xml:space="preserve">Air embolism after diving </w:t>
            </w:r>
          </w:p>
        </w:tc>
        <w:tc>
          <w:tcPr>
            <w:tcW w:w="3512" w:type="dxa"/>
            <w:tcBorders>
              <w:top w:val="single" w:sz="6" w:space="0" w:color="000000"/>
              <w:left w:val="single" w:sz="6" w:space="0" w:color="000000"/>
              <w:bottom w:val="single" w:sz="6" w:space="0" w:color="000000"/>
              <w:right w:val="single" w:sz="6" w:space="0" w:color="000000"/>
            </w:tcBorders>
          </w:tcPr>
          <w:p w14:paraId="2AE0844F" w14:textId="77777777" w:rsidR="00060800" w:rsidRDefault="00060800"/>
        </w:tc>
      </w:tr>
      <w:tr w:rsidR="00060800" w14:paraId="2C9B0E25"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04039EAC" w14:textId="77777777" w:rsidR="00060800" w:rsidRDefault="00B8380A">
            <w:r>
              <w:rPr>
                <w:rFonts w:ascii="Times New Roman" w:eastAsia="Times New Roman" w:hAnsi="Times New Roman" w:cs="Times New Roman"/>
                <w:sz w:val="20"/>
              </w:rPr>
              <w:t xml:space="preserve">51 </w:t>
            </w:r>
          </w:p>
        </w:tc>
        <w:tc>
          <w:tcPr>
            <w:tcW w:w="555" w:type="dxa"/>
            <w:tcBorders>
              <w:top w:val="single" w:sz="6" w:space="0" w:color="000000"/>
              <w:left w:val="single" w:sz="6" w:space="0" w:color="000000"/>
              <w:bottom w:val="single" w:sz="6" w:space="0" w:color="000000"/>
              <w:right w:val="single" w:sz="6" w:space="0" w:color="000000"/>
            </w:tcBorders>
          </w:tcPr>
          <w:p w14:paraId="19EAE06A"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62B00841"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16399AB1" w14:textId="77777777" w:rsidR="00060800" w:rsidRDefault="00B8380A">
            <w:r>
              <w:rPr>
                <w:rFonts w:ascii="Times New Roman" w:eastAsia="Times New Roman" w:hAnsi="Times New Roman" w:cs="Times New Roman"/>
                <w:sz w:val="20"/>
              </w:rPr>
              <w:t xml:space="preserve">Decompression sickness </w:t>
            </w:r>
          </w:p>
        </w:tc>
        <w:tc>
          <w:tcPr>
            <w:tcW w:w="3512" w:type="dxa"/>
            <w:tcBorders>
              <w:top w:val="single" w:sz="6" w:space="0" w:color="000000"/>
              <w:left w:val="single" w:sz="6" w:space="0" w:color="000000"/>
              <w:bottom w:val="single" w:sz="6" w:space="0" w:color="000000"/>
              <w:right w:val="single" w:sz="6" w:space="0" w:color="000000"/>
            </w:tcBorders>
          </w:tcPr>
          <w:p w14:paraId="3AF037D7" w14:textId="77777777" w:rsidR="00060800" w:rsidRDefault="00060800"/>
        </w:tc>
      </w:tr>
      <w:tr w:rsidR="00060800" w14:paraId="4481EE5A" w14:textId="77777777" w:rsidTr="00C97A87">
        <w:trPr>
          <w:trHeight w:val="395"/>
        </w:trPr>
        <w:tc>
          <w:tcPr>
            <w:tcW w:w="555" w:type="dxa"/>
            <w:tcBorders>
              <w:top w:val="single" w:sz="6" w:space="0" w:color="000000"/>
              <w:left w:val="single" w:sz="6" w:space="0" w:color="000000"/>
              <w:bottom w:val="single" w:sz="6" w:space="0" w:color="000000"/>
              <w:right w:val="single" w:sz="6" w:space="0" w:color="000000"/>
            </w:tcBorders>
            <w:vAlign w:val="center"/>
          </w:tcPr>
          <w:p w14:paraId="537A6F84" w14:textId="77777777" w:rsidR="00060800" w:rsidRDefault="00B8380A">
            <w:r>
              <w:rPr>
                <w:rFonts w:ascii="Times New Roman" w:eastAsia="Times New Roman" w:hAnsi="Times New Roman" w:cs="Times New Roman"/>
                <w:sz w:val="20"/>
              </w:rPr>
              <w:t xml:space="preserve">52 </w:t>
            </w:r>
          </w:p>
        </w:tc>
        <w:tc>
          <w:tcPr>
            <w:tcW w:w="555" w:type="dxa"/>
            <w:tcBorders>
              <w:top w:val="single" w:sz="6" w:space="0" w:color="000000"/>
              <w:left w:val="single" w:sz="6" w:space="0" w:color="000000"/>
              <w:bottom w:val="single" w:sz="6" w:space="0" w:color="000000"/>
              <w:right w:val="single" w:sz="6" w:space="0" w:color="000000"/>
            </w:tcBorders>
          </w:tcPr>
          <w:p w14:paraId="1B14FF23"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0F8C8F93"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1E6CB42D" w14:textId="77777777" w:rsidR="00060800" w:rsidRDefault="00B8380A">
            <w:r>
              <w:rPr>
                <w:rFonts w:ascii="Times New Roman" w:eastAsia="Times New Roman" w:hAnsi="Times New Roman" w:cs="Times New Roman"/>
                <w:sz w:val="20"/>
              </w:rPr>
              <w:t xml:space="preserve">Rheumatic fever </w:t>
            </w:r>
          </w:p>
        </w:tc>
        <w:tc>
          <w:tcPr>
            <w:tcW w:w="3512" w:type="dxa"/>
            <w:tcBorders>
              <w:top w:val="single" w:sz="6" w:space="0" w:color="000000"/>
              <w:left w:val="single" w:sz="6" w:space="0" w:color="000000"/>
              <w:bottom w:val="single" w:sz="6" w:space="0" w:color="000000"/>
              <w:right w:val="single" w:sz="6" w:space="0" w:color="000000"/>
            </w:tcBorders>
          </w:tcPr>
          <w:p w14:paraId="4B48D78C" w14:textId="77777777" w:rsidR="00060800" w:rsidRDefault="00060800"/>
        </w:tc>
      </w:tr>
      <w:tr w:rsidR="00060800" w14:paraId="73CE5DF1"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47A1BA07" w14:textId="77777777" w:rsidR="00060800" w:rsidRDefault="00B8380A">
            <w:r>
              <w:rPr>
                <w:rFonts w:ascii="Times New Roman" w:eastAsia="Times New Roman" w:hAnsi="Times New Roman" w:cs="Times New Roman"/>
                <w:sz w:val="20"/>
              </w:rPr>
              <w:t xml:space="preserve">53 </w:t>
            </w:r>
          </w:p>
        </w:tc>
        <w:tc>
          <w:tcPr>
            <w:tcW w:w="555" w:type="dxa"/>
            <w:tcBorders>
              <w:top w:val="single" w:sz="6" w:space="0" w:color="000000"/>
              <w:left w:val="single" w:sz="6" w:space="0" w:color="000000"/>
              <w:bottom w:val="single" w:sz="6" w:space="0" w:color="000000"/>
              <w:right w:val="single" w:sz="6" w:space="0" w:color="000000"/>
            </w:tcBorders>
          </w:tcPr>
          <w:p w14:paraId="226A7563"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69261E72"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766AE031" w14:textId="77777777" w:rsidR="00060800" w:rsidRDefault="00B8380A">
            <w:r>
              <w:rPr>
                <w:rFonts w:ascii="Times New Roman" w:eastAsia="Times New Roman" w:hAnsi="Times New Roman" w:cs="Times New Roman"/>
                <w:sz w:val="20"/>
              </w:rPr>
              <w:t xml:space="preserve">Scarlet fever </w:t>
            </w:r>
          </w:p>
        </w:tc>
        <w:tc>
          <w:tcPr>
            <w:tcW w:w="3512" w:type="dxa"/>
            <w:tcBorders>
              <w:top w:val="single" w:sz="6" w:space="0" w:color="000000"/>
              <w:left w:val="single" w:sz="6" w:space="0" w:color="000000"/>
              <w:bottom w:val="single" w:sz="6" w:space="0" w:color="000000"/>
              <w:right w:val="single" w:sz="6" w:space="0" w:color="000000"/>
            </w:tcBorders>
          </w:tcPr>
          <w:p w14:paraId="7D279D66" w14:textId="77777777" w:rsidR="00060800" w:rsidRDefault="00060800"/>
        </w:tc>
      </w:tr>
      <w:tr w:rsidR="00060800" w14:paraId="1E51B6D8"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4EF6EB8C" w14:textId="77777777" w:rsidR="00060800" w:rsidRDefault="00B8380A">
            <w:r>
              <w:rPr>
                <w:rFonts w:ascii="Times New Roman" w:eastAsia="Times New Roman" w:hAnsi="Times New Roman" w:cs="Times New Roman"/>
                <w:sz w:val="20"/>
              </w:rPr>
              <w:t xml:space="preserve">54 </w:t>
            </w:r>
          </w:p>
        </w:tc>
        <w:tc>
          <w:tcPr>
            <w:tcW w:w="555" w:type="dxa"/>
            <w:tcBorders>
              <w:top w:val="single" w:sz="6" w:space="0" w:color="000000"/>
              <w:left w:val="single" w:sz="6" w:space="0" w:color="000000"/>
              <w:bottom w:val="single" w:sz="6" w:space="0" w:color="000000"/>
              <w:right w:val="single" w:sz="6" w:space="0" w:color="000000"/>
            </w:tcBorders>
          </w:tcPr>
          <w:p w14:paraId="71B74395"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1EA89049"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43B3FC63" w14:textId="77777777" w:rsidR="00060800" w:rsidRDefault="00B8380A">
            <w:r>
              <w:rPr>
                <w:rFonts w:ascii="Times New Roman" w:eastAsia="Times New Roman" w:hAnsi="Times New Roman" w:cs="Times New Roman"/>
                <w:sz w:val="20"/>
              </w:rPr>
              <w:t xml:space="preserve">Heart murmur </w:t>
            </w:r>
          </w:p>
        </w:tc>
        <w:tc>
          <w:tcPr>
            <w:tcW w:w="3512" w:type="dxa"/>
            <w:tcBorders>
              <w:top w:val="single" w:sz="6" w:space="0" w:color="000000"/>
              <w:left w:val="single" w:sz="6" w:space="0" w:color="000000"/>
              <w:bottom w:val="single" w:sz="6" w:space="0" w:color="000000"/>
              <w:right w:val="single" w:sz="6" w:space="0" w:color="000000"/>
            </w:tcBorders>
          </w:tcPr>
          <w:p w14:paraId="6AE640D2" w14:textId="77777777" w:rsidR="00060800" w:rsidRDefault="00060800"/>
        </w:tc>
      </w:tr>
      <w:tr w:rsidR="00060800" w14:paraId="7DC82C0E"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3FE04E5E" w14:textId="77777777" w:rsidR="00060800" w:rsidRDefault="00B8380A">
            <w:r>
              <w:rPr>
                <w:rFonts w:ascii="Times New Roman" w:eastAsia="Times New Roman" w:hAnsi="Times New Roman" w:cs="Times New Roman"/>
                <w:sz w:val="20"/>
              </w:rPr>
              <w:t xml:space="preserve">55 </w:t>
            </w:r>
          </w:p>
        </w:tc>
        <w:tc>
          <w:tcPr>
            <w:tcW w:w="555" w:type="dxa"/>
            <w:tcBorders>
              <w:top w:val="single" w:sz="6" w:space="0" w:color="000000"/>
              <w:left w:val="single" w:sz="6" w:space="0" w:color="000000"/>
              <w:bottom w:val="single" w:sz="6" w:space="0" w:color="000000"/>
              <w:right w:val="single" w:sz="6" w:space="0" w:color="000000"/>
            </w:tcBorders>
          </w:tcPr>
          <w:p w14:paraId="1B2B3415"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6379CB7D"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52806DA6" w14:textId="77777777" w:rsidR="00060800" w:rsidRDefault="00B8380A">
            <w:r>
              <w:rPr>
                <w:rFonts w:ascii="Times New Roman" w:eastAsia="Times New Roman" w:hAnsi="Times New Roman" w:cs="Times New Roman"/>
                <w:sz w:val="20"/>
              </w:rPr>
              <w:t xml:space="preserve">Large heart </w:t>
            </w:r>
          </w:p>
        </w:tc>
        <w:tc>
          <w:tcPr>
            <w:tcW w:w="3512" w:type="dxa"/>
            <w:tcBorders>
              <w:top w:val="single" w:sz="6" w:space="0" w:color="000000"/>
              <w:left w:val="single" w:sz="6" w:space="0" w:color="000000"/>
              <w:bottom w:val="single" w:sz="6" w:space="0" w:color="000000"/>
              <w:right w:val="single" w:sz="6" w:space="0" w:color="000000"/>
            </w:tcBorders>
          </w:tcPr>
          <w:p w14:paraId="23FB6115" w14:textId="77777777" w:rsidR="00060800" w:rsidRDefault="00060800"/>
        </w:tc>
      </w:tr>
      <w:tr w:rsidR="00060800" w14:paraId="1C6200C1"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034F1598" w14:textId="77777777" w:rsidR="00060800" w:rsidRDefault="00B8380A">
            <w:r>
              <w:rPr>
                <w:rFonts w:ascii="Times New Roman" w:eastAsia="Times New Roman" w:hAnsi="Times New Roman" w:cs="Times New Roman"/>
                <w:sz w:val="20"/>
              </w:rPr>
              <w:t xml:space="preserve">56 </w:t>
            </w:r>
          </w:p>
        </w:tc>
        <w:tc>
          <w:tcPr>
            <w:tcW w:w="555" w:type="dxa"/>
            <w:tcBorders>
              <w:top w:val="single" w:sz="6" w:space="0" w:color="000000"/>
              <w:left w:val="single" w:sz="6" w:space="0" w:color="000000"/>
              <w:bottom w:val="single" w:sz="6" w:space="0" w:color="000000"/>
              <w:right w:val="single" w:sz="6" w:space="0" w:color="000000"/>
            </w:tcBorders>
          </w:tcPr>
          <w:p w14:paraId="0BFC091E"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5EF66D69"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2ED037BE" w14:textId="77777777" w:rsidR="00060800" w:rsidRDefault="00B8380A">
            <w:r>
              <w:rPr>
                <w:rFonts w:ascii="Times New Roman" w:eastAsia="Times New Roman" w:hAnsi="Times New Roman" w:cs="Times New Roman"/>
                <w:sz w:val="20"/>
              </w:rPr>
              <w:t xml:space="preserve">High blood pressure </w:t>
            </w:r>
          </w:p>
        </w:tc>
        <w:tc>
          <w:tcPr>
            <w:tcW w:w="3512" w:type="dxa"/>
            <w:tcBorders>
              <w:top w:val="single" w:sz="6" w:space="0" w:color="000000"/>
              <w:left w:val="single" w:sz="6" w:space="0" w:color="000000"/>
              <w:bottom w:val="single" w:sz="6" w:space="0" w:color="000000"/>
              <w:right w:val="single" w:sz="6" w:space="0" w:color="000000"/>
            </w:tcBorders>
          </w:tcPr>
          <w:p w14:paraId="04F74014" w14:textId="77777777" w:rsidR="00060800" w:rsidRDefault="00060800"/>
        </w:tc>
      </w:tr>
      <w:tr w:rsidR="00060800" w14:paraId="737C79AE"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76C3BC82" w14:textId="77777777" w:rsidR="00060800" w:rsidRDefault="00B8380A">
            <w:r>
              <w:rPr>
                <w:rFonts w:ascii="Times New Roman" w:eastAsia="Times New Roman" w:hAnsi="Times New Roman" w:cs="Times New Roman"/>
                <w:sz w:val="20"/>
              </w:rPr>
              <w:t xml:space="preserve">57 </w:t>
            </w:r>
          </w:p>
        </w:tc>
        <w:tc>
          <w:tcPr>
            <w:tcW w:w="555" w:type="dxa"/>
            <w:tcBorders>
              <w:top w:val="single" w:sz="6" w:space="0" w:color="000000"/>
              <w:left w:val="single" w:sz="6" w:space="0" w:color="000000"/>
              <w:bottom w:val="single" w:sz="6" w:space="0" w:color="000000"/>
              <w:right w:val="single" w:sz="6" w:space="0" w:color="000000"/>
            </w:tcBorders>
          </w:tcPr>
          <w:p w14:paraId="4E23C39B"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4D13FF3A"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13333FD2" w14:textId="77777777" w:rsidR="00060800" w:rsidRDefault="00B8380A">
            <w:r>
              <w:rPr>
                <w:rFonts w:ascii="Times New Roman" w:eastAsia="Times New Roman" w:hAnsi="Times New Roman" w:cs="Times New Roman"/>
                <w:sz w:val="20"/>
              </w:rPr>
              <w:t xml:space="preserve">Angina (heart pains or pressure in the chest) </w:t>
            </w:r>
          </w:p>
        </w:tc>
        <w:tc>
          <w:tcPr>
            <w:tcW w:w="3512" w:type="dxa"/>
            <w:tcBorders>
              <w:top w:val="single" w:sz="6" w:space="0" w:color="000000"/>
              <w:left w:val="single" w:sz="6" w:space="0" w:color="000000"/>
              <w:bottom w:val="single" w:sz="6" w:space="0" w:color="000000"/>
              <w:right w:val="single" w:sz="6" w:space="0" w:color="000000"/>
            </w:tcBorders>
          </w:tcPr>
          <w:p w14:paraId="30241669" w14:textId="77777777" w:rsidR="00060800" w:rsidRDefault="00060800"/>
        </w:tc>
      </w:tr>
      <w:tr w:rsidR="00060800" w14:paraId="22539D03" w14:textId="77777777" w:rsidTr="00C97A87">
        <w:trPr>
          <w:trHeight w:val="398"/>
        </w:trPr>
        <w:tc>
          <w:tcPr>
            <w:tcW w:w="555" w:type="dxa"/>
            <w:tcBorders>
              <w:top w:val="single" w:sz="6" w:space="0" w:color="000000"/>
              <w:left w:val="single" w:sz="6" w:space="0" w:color="000000"/>
              <w:bottom w:val="single" w:sz="6" w:space="0" w:color="000000"/>
              <w:right w:val="single" w:sz="6" w:space="0" w:color="000000"/>
            </w:tcBorders>
            <w:vAlign w:val="center"/>
          </w:tcPr>
          <w:p w14:paraId="0955099E" w14:textId="77777777" w:rsidR="00060800" w:rsidRDefault="00B8380A">
            <w:r>
              <w:rPr>
                <w:rFonts w:ascii="Times New Roman" w:eastAsia="Times New Roman" w:hAnsi="Times New Roman" w:cs="Times New Roman"/>
                <w:sz w:val="20"/>
              </w:rPr>
              <w:t xml:space="preserve">58 </w:t>
            </w:r>
          </w:p>
        </w:tc>
        <w:tc>
          <w:tcPr>
            <w:tcW w:w="555" w:type="dxa"/>
            <w:tcBorders>
              <w:top w:val="single" w:sz="6" w:space="0" w:color="000000"/>
              <w:left w:val="single" w:sz="6" w:space="0" w:color="000000"/>
              <w:bottom w:val="single" w:sz="6" w:space="0" w:color="000000"/>
              <w:right w:val="single" w:sz="6" w:space="0" w:color="000000"/>
            </w:tcBorders>
          </w:tcPr>
          <w:p w14:paraId="1E5E9A30" w14:textId="77777777" w:rsidR="00060800" w:rsidRDefault="00060800"/>
        </w:tc>
        <w:tc>
          <w:tcPr>
            <w:tcW w:w="555" w:type="dxa"/>
            <w:tcBorders>
              <w:top w:val="single" w:sz="6" w:space="0" w:color="000000"/>
              <w:left w:val="single" w:sz="6" w:space="0" w:color="000000"/>
              <w:bottom w:val="single" w:sz="6" w:space="0" w:color="000000"/>
              <w:right w:val="single" w:sz="6" w:space="0" w:color="000000"/>
            </w:tcBorders>
          </w:tcPr>
          <w:p w14:paraId="2E4DE839" w14:textId="77777777" w:rsidR="00060800" w:rsidRDefault="00060800"/>
        </w:tc>
        <w:tc>
          <w:tcPr>
            <w:tcW w:w="5705" w:type="dxa"/>
            <w:tcBorders>
              <w:top w:val="single" w:sz="6" w:space="0" w:color="000000"/>
              <w:left w:val="single" w:sz="6" w:space="0" w:color="000000"/>
              <w:bottom w:val="single" w:sz="6" w:space="0" w:color="000000"/>
              <w:right w:val="single" w:sz="6" w:space="0" w:color="000000"/>
            </w:tcBorders>
            <w:vAlign w:val="center"/>
          </w:tcPr>
          <w:p w14:paraId="7DD2A2CD" w14:textId="77777777" w:rsidR="00060800" w:rsidRDefault="00B8380A">
            <w:r>
              <w:rPr>
                <w:rFonts w:ascii="Times New Roman" w:eastAsia="Times New Roman" w:hAnsi="Times New Roman" w:cs="Times New Roman"/>
                <w:sz w:val="20"/>
              </w:rPr>
              <w:t xml:space="preserve">Heart attack </w:t>
            </w:r>
          </w:p>
        </w:tc>
        <w:tc>
          <w:tcPr>
            <w:tcW w:w="3512" w:type="dxa"/>
            <w:tcBorders>
              <w:top w:val="single" w:sz="6" w:space="0" w:color="000000"/>
              <w:left w:val="single" w:sz="6" w:space="0" w:color="000000"/>
              <w:bottom w:val="single" w:sz="6" w:space="0" w:color="000000"/>
              <w:right w:val="single" w:sz="6" w:space="0" w:color="000000"/>
            </w:tcBorders>
          </w:tcPr>
          <w:p w14:paraId="14BC9959" w14:textId="77777777" w:rsidR="00060800" w:rsidRDefault="00060800"/>
        </w:tc>
      </w:tr>
    </w:tbl>
    <w:p w14:paraId="7CBB3FF9" w14:textId="77777777" w:rsidR="00060800" w:rsidRDefault="00060800">
      <w:pPr>
        <w:spacing w:after="0"/>
        <w:ind w:left="-719" w:right="11521"/>
      </w:pPr>
    </w:p>
    <w:tbl>
      <w:tblPr>
        <w:tblStyle w:val="TableGrid"/>
        <w:tblW w:w="10696" w:type="dxa"/>
        <w:tblInd w:w="85" w:type="dxa"/>
        <w:tblCellMar>
          <w:top w:w="56" w:type="dxa"/>
          <w:left w:w="77" w:type="dxa"/>
          <w:right w:w="115" w:type="dxa"/>
        </w:tblCellMar>
        <w:tblLook w:val="04A0" w:firstRow="1" w:lastRow="0" w:firstColumn="1" w:lastColumn="0" w:noHBand="0" w:noVBand="1"/>
      </w:tblPr>
      <w:tblGrid>
        <w:gridCol w:w="546"/>
        <w:gridCol w:w="544"/>
        <w:gridCol w:w="544"/>
        <w:gridCol w:w="5608"/>
        <w:gridCol w:w="3454"/>
      </w:tblGrid>
      <w:tr w:rsidR="00060800" w14:paraId="0476B69B" w14:textId="77777777" w:rsidTr="00C97A87">
        <w:trPr>
          <w:trHeight w:val="626"/>
        </w:trPr>
        <w:tc>
          <w:tcPr>
            <w:tcW w:w="546" w:type="dxa"/>
            <w:tcBorders>
              <w:top w:val="single" w:sz="6" w:space="0" w:color="000000"/>
              <w:left w:val="single" w:sz="6" w:space="0" w:color="000000"/>
              <w:bottom w:val="single" w:sz="6" w:space="0" w:color="000000"/>
              <w:right w:val="single" w:sz="6" w:space="0" w:color="000000"/>
            </w:tcBorders>
          </w:tcPr>
          <w:p w14:paraId="36922307"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1F5688DB" w14:textId="77777777" w:rsidR="00060800" w:rsidRDefault="00B8380A">
            <w:r>
              <w:rPr>
                <w:rFonts w:ascii="Times New Roman" w:eastAsia="Times New Roman" w:hAnsi="Times New Roman" w:cs="Times New Roman"/>
                <w:b/>
                <w:sz w:val="20"/>
              </w:rPr>
              <w:t xml:space="preserve">Yes </w:t>
            </w:r>
          </w:p>
        </w:tc>
        <w:tc>
          <w:tcPr>
            <w:tcW w:w="544" w:type="dxa"/>
            <w:tcBorders>
              <w:top w:val="single" w:sz="6" w:space="0" w:color="000000"/>
              <w:left w:val="single" w:sz="6" w:space="0" w:color="000000"/>
              <w:bottom w:val="single" w:sz="6" w:space="0" w:color="000000"/>
              <w:right w:val="single" w:sz="6" w:space="0" w:color="000000"/>
            </w:tcBorders>
          </w:tcPr>
          <w:p w14:paraId="55CCEDB5" w14:textId="77777777" w:rsidR="00060800" w:rsidRDefault="00B8380A">
            <w:r>
              <w:rPr>
                <w:rFonts w:ascii="Times New Roman" w:eastAsia="Times New Roman" w:hAnsi="Times New Roman" w:cs="Times New Roman"/>
                <w:b/>
                <w:sz w:val="20"/>
              </w:rPr>
              <w:t xml:space="preserve">No </w:t>
            </w:r>
          </w:p>
        </w:tc>
        <w:tc>
          <w:tcPr>
            <w:tcW w:w="5608" w:type="dxa"/>
            <w:tcBorders>
              <w:top w:val="single" w:sz="6" w:space="0" w:color="000000"/>
              <w:left w:val="single" w:sz="6" w:space="0" w:color="000000"/>
              <w:bottom w:val="single" w:sz="6" w:space="0" w:color="000000"/>
              <w:right w:val="single" w:sz="6" w:space="0" w:color="000000"/>
            </w:tcBorders>
          </w:tcPr>
          <w:p w14:paraId="31C822C7" w14:textId="77777777" w:rsidR="00060800" w:rsidRDefault="00B8380A">
            <w:pPr>
              <w:ind w:left="34"/>
              <w:jc w:val="center"/>
            </w:pPr>
            <w:r>
              <w:rPr>
                <w:rFonts w:ascii="Times New Roman" w:eastAsia="Times New Roman" w:hAnsi="Times New Roman" w:cs="Times New Roman"/>
                <w:b/>
                <w:sz w:val="20"/>
              </w:rPr>
              <w:t xml:space="preserve">Please indicate </w:t>
            </w:r>
            <w:proofErr w:type="gramStart"/>
            <w:r>
              <w:rPr>
                <w:rFonts w:ascii="Times New Roman" w:eastAsia="Times New Roman" w:hAnsi="Times New Roman" w:cs="Times New Roman"/>
                <w:b/>
                <w:sz w:val="20"/>
              </w:rPr>
              <w:t>whether or not</w:t>
            </w:r>
            <w:proofErr w:type="gramEnd"/>
            <w:r>
              <w:rPr>
                <w:rFonts w:ascii="Times New Roman" w:eastAsia="Times New Roman" w:hAnsi="Times New Roman" w:cs="Times New Roman"/>
                <w:b/>
                <w:sz w:val="20"/>
              </w:rPr>
              <w:t xml:space="preserve"> the following apply to you </w:t>
            </w:r>
          </w:p>
        </w:tc>
        <w:tc>
          <w:tcPr>
            <w:tcW w:w="3454" w:type="dxa"/>
            <w:tcBorders>
              <w:top w:val="single" w:sz="6" w:space="0" w:color="000000"/>
              <w:left w:val="single" w:sz="6" w:space="0" w:color="000000"/>
              <w:bottom w:val="single" w:sz="6" w:space="0" w:color="000000"/>
              <w:right w:val="single" w:sz="6" w:space="0" w:color="000000"/>
            </w:tcBorders>
          </w:tcPr>
          <w:p w14:paraId="65EB06F4" w14:textId="77777777" w:rsidR="00060800" w:rsidRDefault="00B8380A">
            <w:pPr>
              <w:ind w:left="41"/>
              <w:jc w:val="center"/>
            </w:pPr>
            <w:r>
              <w:rPr>
                <w:rFonts w:ascii="Times New Roman" w:eastAsia="Times New Roman" w:hAnsi="Times New Roman" w:cs="Times New Roman"/>
                <w:b/>
                <w:sz w:val="20"/>
              </w:rPr>
              <w:t xml:space="preserve">Comments </w:t>
            </w:r>
          </w:p>
        </w:tc>
      </w:tr>
      <w:tr w:rsidR="00060800" w14:paraId="79C89A59" w14:textId="77777777" w:rsidTr="00C97A87">
        <w:trPr>
          <w:trHeight w:val="348"/>
        </w:trPr>
        <w:tc>
          <w:tcPr>
            <w:tcW w:w="546" w:type="dxa"/>
            <w:tcBorders>
              <w:top w:val="single" w:sz="6" w:space="0" w:color="000000"/>
              <w:left w:val="single" w:sz="6" w:space="0" w:color="000000"/>
              <w:bottom w:val="single" w:sz="6" w:space="0" w:color="000000"/>
              <w:right w:val="single" w:sz="6" w:space="0" w:color="000000"/>
            </w:tcBorders>
            <w:vAlign w:val="center"/>
          </w:tcPr>
          <w:p w14:paraId="5948045D" w14:textId="77777777" w:rsidR="00060800" w:rsidRDefault="00B8380A">
            <w:pPr>
              <w:ind w:left="3"/>
            </w:pPr>
            <w:r>
              <w:rPr>
                <w:rFonts w:ascii="Times New Roman" w:eastAsia="Times New Roman" w:hAnsi="Times New Roman" w:cs="Times New Roman"/>
                <w:sz w:val="20"/>
              </w:rPr>
              <w:t xml:space="preserve">59 </w:t>
            </w:r>
          </w:p>
        </w:tc>
        <w:tc>
          <w:tcPr>
            <w:tcW w:w="544" w:type="dxa"/>
            <w:tcBorders>
              <w:top w:val="single" w:sz="6" w:space="0" w:color="000000"/>
              <w:left w:val="single" w:sz="6" w:space="0" w:color="000000"/>
              <w:bottom w:val="single" w:sz="6" w:space="0" w:color="000000"/>
              <w:right w:val="single" w:sz="6" w:space="0" w:color="000000"/>
            </w:tcBorders>
          </w:tcPr>
          <w:p w14:paraId="3ADC5C7F"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32D53F84"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vAlign w:val="center"/>
          </w:tcPr>
          <w:p w14:paraId="39F27A74" w14:textId="77777777" w:rsidR="00060800" w:rsidRDefault="00B8380A">
            <w:r>
              <w:rPr>
                <w:rFonts w:ascii="Times New Roman" w:eastAsia="Times New Roman" w:hAnsi="Times New Roman" w:cs="Times New Roman"/>
                <w:sz w:val="20"/>
              </w:rPr>
              <w:t xml:space="preserve">Low blood pressure </w:t>
            </w:r>
          </w:p>
        </w:tc>
        <w:tc>
          <w:tcPr>
            <w:tcW w:w="3454" w:type="dxa"/>
            <w:tcBorders>
              <w:top w:val="single" w:sz="6" w:space="0" w:color="000000"/>
              <w:left w:val="single" w:sz="6" w:space="0" w:color="000000"/>
              <w:bottom w:val="single" w:sz="6" w:space="0" w:color="000000"/>
              <w:right w:val="single" w:sz="6" w:space="0" w:color="000000"/>
            </w:tcBorders>
          </w:tcPr>
          <w:p w14:paraId="26508344" w14:textId="77777777" w:rsidR="00060800" w:rsidRDefault="00060800"/>
        </w:tc>
      </w:tr>
      <w:tr w:rsidR="00060800" w14:paraId="06E93284" w14:textId="77777777" w:rsidTr="00C97A87">
        <w:trPr>
          <w:trHeight w:val="348"/>
        </w:trPr>
        <w:tc>
          <w:tcPr>
            <w:tcW w:w="546" w:type="dxa"/>
            <w:tcBorders>
              <w:top w:val="single" w:sz="6" w:space="0" w:color="000000"/>
              <w:left w:val="single" w:sz="6" w:space="0" w:color="000000"/>
              <w:bottom w:val="single" w:sz="6" w:space="0" w:color="000000"/>
              <w:right w:val="single" w:sz="6" w:space="0" w:color="000000"/>
            </w:tcBorders>
            <w:vAlign w:val="center"/>
          </w:tcPr>
          <w:p w14:paraId="1FD62F96" w14:textId="77777777" w:rsidR="00060800" w:rsidRDefault="00B8380A">
            <w:pPr>
              <w:ind w:left="3"/>
            </w:pPr>
            <w:r>
              <w:rPr>
                <w:rFonts w:ascii="Times New Roman" w:eastAsia="Times New Roman" w:hAnsi="Times New Roman" w:cs="Times New Roman"/>
                <w:sz w:val="20"/>
              </w:rPr>
              <w:t xml:space="preserve">60 </w:t>
            </w:r>
          </w:p>
        </w:tc>
        <w:tc>
          <w:tcPr>
            <w:tcW w:w="544" w:type="dxa"/>
            <w:tcBorders>
              <w:top w:val="single" w:sz="6" w:space="0" w:color="000000"/>
              <w:left w:val="single" w:sz="6" w:space="0" w:color="000000"/>
              <w:bottom w:val="single" w:sz="6" w:space="0" w:color="000000"/>
              <w:right w:val="single" w:sz="6" w:space="0" w:color="000000"/>
            </w:tcBorders>
          </w:tcPr>
          <w:p w14:paraId="76EC4CA7"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6245A797"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vAlign w:val="center"/>
          </w:tcPr>
          <w:p w14:paraId="253B2EB0" w14:textId="77777777" w:rsidR="00060800" w:rsidRDefault="00B8380A">
            <w:r>
              <w:rPr>
                <w:rFonts w:ascii="Times New Roman" w:eastAsia="Times New Roman" w:hAnsi="Times New Roman" w:cs="Times New Roman"/>
                <w:sz w:val="20"/>
              </w:rPr>
              <w:t xml:space="preserve">Recurrent or persistent swelling of the legs </w:t>
            </w:r>
          </w:p>
        </w:tc>
        <w:tc>
          <w:tcPr>
            <w:tcW w:w="3454" w:type="dxa"/>
            <w:tcBorders>
              <w:top w:val="single" w:sz="6" w:space="0" w:color="000000"/>
              <w:left w:val="single" w:sz="6" w:space="0" w:color="000000"/>
              <w:bottom w:val="single" w:sz="6" w:space="0" w:color="000000"/>
              <w:right w:val="single" w:sz="6" w:space="0" w:color="000000"/>
            </w:tcBorders>
          </w:tcPr>
          <w:p w14:paraId="6A7ADFD1" w14:textId="77777777" w:rsidR="00060800" w:rsidRDefault="00060800"/>
        </w:tc>
      </w:tr>
      <w:tr w:rsidR="00060800" w14:paraId="5479611C" w14:textId="77777777" w:rsidTr="00C97A87">
        <w:trPr>
          <w:trHeight w:val="346"/>
        </w:trPr>
        <w:tc>
          <w:tcPr>
            <w:tcW w:w="546" w:type="dxa"/>
            <w:tcBorders>
              <w:top w:val="single" w:sz="6" w:space="0" w:color="000000"/>
              <w:left w:val="single" w:sz="6" w:space="0" w:color="000000"/>
              <w:bottom w:val="single" w:sz="6" w:space="0" w:color="000000"/>
              <w:right w:val="single" w:sz="6" w:space="0" w:color="000000"/>
            </w:tcBorders>
            <w:vAlign w:val="center"/>
          </w:tcPr>
          <w:p w14:paraId="3B43A069" w14:textId="77777777" w:rsidR="00060800" w:rsidRDefault="00B8380A">
            <w:pPr>
              <w:ind w:left="3"/>
            </w:pPr>
            <w:r>
              <w:rPr>
                <w:rFonts w:ascii="Times New Roman" w:eastAsia="Times New Roman" w:hAnsi="Times New Roman" w:cs="Times New Roman"/>
                <w:sz w:val="20"/>
              </w:rPr>
              <w:lastRenderedPageBreak/>
              <w:t xml:space="preserve">61 </w:t>
            </w:r>
          </w:p>
        </w:tc>
        <w:tc>
          <w:tcPr>
            <w:tcW w:w="544" w:type="dxa"/>
            <w:tcBorders>
              <w:top w:val="single" w:sz="6" w:space="0" w:color="000000"/>
              <w:left w:val="single" w:sz="6" w:space="0" w:color="000000"/>
              <w:bottom w:val="single" w:sz="6" w:space="0" w:color="000000"/>
              <w:right w:val="single" w:sz="6" w:space="0" w:color="000000"/>
            </w:tcBorders>
          </w:tcPr>
          <w:p w14:paraId="2C6DA74D"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05B7EF92"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vAlign w:val="center"/>
          </w:tcPr>
          <w:p w14:paraId="7C6E6929" w14:textId="77777777" w:rsidR="00060800" w:rsidRDefault="00B8380A">
            <w:r>
              <w:rPr>
                <w:rFonts w:ascii="Times New Roman" w:eastAsia="Times New Roman" w:hAnsi="Times New Roman" w:cs="Times New Roman"/>
                <w:sz w:val="20"/>
              </w:rPr>
              <w:t xml:space="preserve">Pounding, rapid heartbeat or palpitations </w:t>
            </w:r>
          </w:p>
        </w:tc>
        <w:tc>
          <w:tcPr>
            <w:tcW w:w="3454" w:type="dxa"/>
            <w:tcBorders>
              <w:top w:val="single" w:sz="6" w:space="0" w:color="000000"/>
              <w:left w:val="single" w:sz="6" w:space="0" w:color="000000"/>
              <w:bottom w:val="single" w:sz="6" w:space="0" w:color="000000"/>
              <w:right w:val="single" w:sz="6" w:space="0" w:color="000000"/>
            </w:tcBorders>
          </w:tcPr>
          <w:p w14:paraId="32C541C8" w14:textId="77777777" w:rsidR="00060800" w:rsidRDefault="00060800"/>
        </w:tc>
      </w:tr>
      <w:tr w:rsidR="00060800" w14:paraId="67B0FDFD" w14:textId="77777777" w:rsidTr="00C97A87">
        <w:trPr>
          <w:trHeight w:val="348"/>
        </w:trPr>
        <w:tc>
          <w:tcPr>
            <w:tcW w:w="546" w:type="dxa"/>
            <w:tcBorders>
              <w:top w:val="single" w:sz="6" w:space="0" w:color="000000"/>
              <w:left w:val="single" w:sz="6" w:space="0" w:color="000000"/>
              <w:bottom w:val="single" w:sz="6" w:space="0" w:color="000000"/>
              <w:right w:val="single" w:sz="6" w:space="0" w:color="000000"/>
            </w:tcBorders>
            <w:vAlign w:val="center"/>
          </w:tcPr>
          <w:p w14:paraId="4F8F45A3" w14:textId="77777777" w:rsidR="00060800" w:rsidRDefault="00B8380A">
            <w:pPr>
              <w:ind w:left="3"/>
            </w:pPr>
            <w:r>
              <w:rPr>
                <w:rFonts w:ascii="Times New Roman" w:eastAsia="Times New Roman" w:hAnsi="Times New Roman" w:cs="Times New Roman"/>
                <w:sz w:val="20"/>
              </w:rPr>
              <w:t xml:space="preserve">62 </w:t>
            </w:r>
          </w:p>
        </w:tc>
        <w:tc>
          <w:tcPr>
            <w:tcW w:w="544" w:type="dxa"/>
            <w:tcBorders>
              <w:top w:val="single" w:sz="6" w:space="0" w:color="000000"/>
              <w:left w:val="single" w:sz="6" w:space="0" w:color="000000"/>
              <w:bottom w:val="single" w:sz="6" w:space="0" w:color="000000"/>
              <w:right w:val="single" w:sz="6" w:space="0" w:color="000000"/>
            </w:tcBorders>
          </w:tcPr>
          <w:p w14:paraId="466F6F95"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3C187A26"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vAlign w:val="center"/>
          </w:tcPr>
          <w:p w14:paraId="1212E78A" w14:textId="77777777" w:rsidR="00060800" w:rsidRDefault="00B8380A">
            <w:r>
              <w:rPr>
                <w:rFonts w:ascii="Times New Roman" w:eastAsia="Times New Roman" w:hAnsi="Times New Roman" w:cs="Times New Roman"/>
                <w:sz w:val="20"/>
              </w:rPr>
              <w:t xml:space="preserve">Easily fatigued or short of breath </w:t>
            </w:r>
          </w:p>
        </w:tc>
        <w:tc>
          <w:tcPr>
            <w:tcW w:w="3454" w:type="dxa"/>
            <w:tcBorders>
              <w:top w:val="single" w:sz="6" w:space="0" w:color="000000"/>
              <w:left w:val="single" w:sz="6" w:space="0" w:color="000000"/>
              <w:bottom w:val="single" w:sz="6" w:space="0" w:color="000000"/>
              <w:right w:val="single" w:sz="6" w:space="0" w:color="000000"/>
            </w:tcBorders>
          </w:tcPr>
          <w:p w14:paraId="7A49438A" w14:textId="77777777" w:rsidR="00060800" w:rsidRDefault="00060800"/>
        </w:tc>
      </w:tr>
      <w:tr w:rsidR="00060800" w14:paraId="1895216B" w14:textId="77777777" w:rsidTr="00C97A87">
        <w:trPr>
          <w:trHeight w:val="348"/>
        </w:trPr>
        <w:tc>
          <w:tcPr>
            <w:tcW w:w="546" w:type="dxa"/>
            <w:tcBorders>
              <w:top w:val="single" w:sz="6" w:space="0" w:color="000000"/>
              <w:left w:val="single" w:sz="6" w:space="0" w:color="000000"/>
              <w:bottom w:val="single" w:sz="6" w:space="0" w:color="000000"/>
              <w:right w:val="single" w:sz="6" w:space="0" w:color="000000"/>
            </w:tcBorders>
            <w:vAlign w:val="center"/>
          </w:tcPr>
          <w:p w14:paraId="0C0CD2AB" w14:textId="77777777" w:rsidR="00060800" w:rsidRDefault="00B8380A">
            <w:pPr>
              <w:ind w:left="3"/>
            </w:pPr>
            <w:r>
              <w:rPr>
                <w:rFonts w:ascii="Times New Roman" w:eastAsia="Times New Roman" w:hAnsi="Times New Roman" w:cs="Times New Roman"/>
                <w:sz w:val="20"/>
              </w:rPr>
              <w:t xml:space="preserve">63 </w:t>
            </w:r>
          </w:p>
        </w:tc>
        <w:tc>
          <w:tcPr>
            <w:tcW w:w="544" w:type="dxa"/>
            <w:tcBorders>
              <w:top w:val="single" w:sz="6" w:space="0" w:color="000000"/>
              <w:left w:val="single" w:sz="6" w:space="0" w:color="000000"/>
              <w:bottom w:val="single" w:sz="6" w:space="0" w:color="000000"/>
              <w:right w:val="single" w:sz="6" w:space="0" w:color="000000"/>
            </w:tcBorders>
          </w:tcPr>
          <w:p w14:paraId="62FA91FB"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41BF3C4D"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vAlign w:val="center"/>
          </w:tcPr>
          <w:p w14:paraId="607921F3" w14:textId="77777777" w:rsidR="00060800" w:rsidRDefault="00B8380A">
            <w:r>
              <w:rPr>
                <w:rFonts w:ascii="Times New Roman" w:eastAsia="Times New Roman" w:hAnsi="Times New Roman" w:cs="Times New Roman"/>
                <w:sz w:val="20"/>
              </w:rPr>
              <w:t xml:space="preserve">Abnormal EKG </w:t>
            </w:r>
          </w:p>
        </w:tc>
        <w:tc>
          <w:tcPr>
            <w:tcW w:w="3454" w:type="dxa"/>
            <w:tcBorders>
              <w:top w:val="single" w:sz="6" w:space="0" w:color="000000"/>
              <w:left w:val="single" w:sz="6" w:space="0" w:color="000000"/>
              <w:bottom w:val="single" w:sz="6" w:space="0" w:color="000000"/>
              <w:right w:val="single" w:sz="6" w:space="0" w:color="000000"/>
            </w:tcBorders>
          </w:tcPr>
          <w:p w14:paraId="22184829" w14:textId="77777777" w:rsidR="00060800" w:rsidRDefault="00060800"/>
        </w:tc>
      </w:tr>
      <w:tr w:rsidR="00060800" w14:paraId="0EC745A4" w14:textId="77777777" w:rsidTr="00C97A87">
        <w:trPr>
          <w:trHeight w:val="348"/>
        </w:trPr>
        <w:tc>
          <w:tcPr>
            <w:tcW w:w="546" w:type="dxa"/>
            <w:tcBorders>
              <w:top w:val="single" w:sz="6" w:space="0" w:color="000000"/>
              <w:left w:val="single" w:sz="6" w:space="0" w:color="000000"/>
              <w:bottom w:val="single" w:sz="6" w:space="0" w:color="000000"/>
              <w:right w:val="single" w:sz="6" w:space="0" w:color="000000"/>
            </w:tcBorders>
            <w:vAlign w:val="center"/>
          </w:tcPr>
          <w:p w14:paraId="2C2FB527" w14:textId="77777777" w:rsidR="00060800" w:rsidRDefault="00B8380A">
            <w:pPr>
              <w:ind w:left="3"/>
            </w:pPr>
            <w:r>
              <w:rPr>
                <w:rFonts w:ascii="Times New Roman" w:eastAsia="Times New Roman" w:hAnsi="Times New Roman" w:cs="Times New Roman"/>
                <w:sz w:val="20"/>
              </w:rPr>
              <w:t xml:space="preserve">64 </w:t>
            </w:r>
          </w:p>
        </w:tc>
        <w:tc>
          <w:tcPr>
            <w:tcW w:w="544" w:type="dxa"/>
            <w:tcBorders>
              <w:top w:val="single" w:sz="6" w:space="0" w:color="000000"/>
              <w:left w:val="single" w:sz="6" w:space="0" w:color="000000"/>
              <w:bottom w:val="single" w:sz="6" w:space="0" w:color="000000"/>
              <w:right w:val="single" w:sz="6" w:space="0" w:color="000000"/>
            </w:tcBorders>
          </w:tcPr>
          <w:p w14:paraId="3D45643F"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2A239EE1"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vAlign w:val="center"/>
          </w:tcPr>
          <w:p w14:paraId="3392D6FC" w14:textId="77777777" w:rsidR="00060800" w:rsidRDefault="00B8380A">
            <w:r>
              <w:rPr>
                <w:rFonts w:ascii="Times New Roman" w:eastAsia="Times New Roman" w:hAnsi="Times New Roman" w:cs="Times New Roman"/>
                <w:sz w:val="20"/>
              </w:rPr>
              <w:t xml:space="preserve">Joint problems, </w:t>
            </w:r>
            <w:proofErr w:type="gramStart"/>
            <w:r>
              <w:rPr>
                <w:rFonts w:ascii="Times New Roman" w:eastAsia="Times New Roman" w:hAnsi="Times New Roman" w:cs="Times New Roman"/>
                <w:sz w:val="20"/>
              </w:rPr>
              <w:t>dislocations</w:t>
            </w:r>
            <w:proofErr w:type="gramEnd"/>
            <w:r>
              <w:rPr>
                <w:rFonts w:ascii="Times New Roman" w:eastAsia="Times New Roman" w:hAnsi="Times New Roman" w:cs="Times New Roman"/>
                <w:sz w:val="20"/>
              </w:rPr>
              <w:t xml:space="preserve"> or arthritis </w:t>
            </w:r>
          </w:p>
        </w:tc>
        <w:tc>
          <w:tcPr>
            <w:tcW w:w="3454" w:type="dxa"/>
            <w:tcBorders>
              <w:top w:val="single" w:sz="6" w:space="0" w:color="000000"/>
              <w:left w:val="single" w:sz="6" w:space="0" w:color="000000"/>
              <w:bottom w:val="single" w:sz="6" w:space="0" w:color="000000"/>
              <w:right w:val="single" w:sz="6" w:space="0" w:color="000000"/>
            </w:tcBorders>
          </w:tcPr>
          <w:p w14:paraId="234E52B2" w14:textId="77777777" w:rsidR="00060800" w:rsidRDefault="00060800"/>
        </w:tc>
      </w:tr>
      <w:tr w:rsidR="00060800" w14:paraId="76F6DE72" w14:textId="77777777" w:rsidTr="00C97A87">
        <w:trPr>
          <w:trHeight w:val="348"/>
        </w:trPr>
        <w:tc>
          <w:tcPr>
            <w:tcW w:w="546" w:type="dxa"/>
            <w:tcBorders>
              <w:top w:val="single" w:sz="6" w:space="0" w:color="000000"/>
              <w:left w:val="single" w:sz="6" w:space="0" w:color="000000"/>
              <w:bottom w:val="single" w:sz="6" w:space="0" w:color="000000"/>
              <w:right w:val="single" w:sz="6" w:space="0" w:color="000000"/>
            </w:tcBorders>
            <w:vAlign w:val="center"/>
          </w:tcPr>
          <w:p w14:paraId="0DC7694A" w14:textId="77777777" w:rsidR="00060800" w:rsidRDefault="00B8380A">
            <w:pPr>
              <w:ind w:left="3"/>
            </w:pPr>
            <w:r>
              <w:rPr>
                <w:rFonts w:ascii="Times New Roman" w:eastAsia="Times New Roman" w:hAnsi="Times New Roman" w:cs="Times New Roman"/>
                <w:sz w:val="20"/>
              </w:rPr>
              <w:t xml:space="preserve">65 </w:t>
            </w:r>
          </w:p>
        </w:tc>
        <w:tc>
          <w:tcPr>
            <w:tcW w:w="544" w:type="dxa"/>
            <w:tcBorders>
              <w:top w:val="single" w:sz="6" w:space="0" w:color="000000"/>
              <w:left w:val="single" w:sz="6" w:space="0" w:color="000000"/>
              <w:bottom w:val="single" w:sz="6" w:space="0" w:color="000000"/>
              <w:right w:val="single" w:sz="6" w:space="0" w:color="000000"/>
            </w:tcBorders>
          </w:tcPr>
          <w:p w14:paraId="361F0504"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5F1028B8"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vAlign w:val="center"/>
          </w:tcPr>
          <w:p w14:paraId="09F6F283" w14:textId="77777777" w:rsidR="00060800" w:rsidRDefault="00B8380A">
            <w:r>
              <w:rPr>
                <w:rFonts w:ascii="Times New Roman" w:eastAsia="Times New Roman" w:hAnsi="Times New Roman" w:cs="Times New Roman"/>
                <w:sz w:val="20"/>
              </w:rPr>
              <w:t xml:space="preserve">Back trouble or back injuries </w:t>
            </w:r>
          </w:p>
        </w:tc>
        <w:tc>
          <w:tcPr>
            <w:tcW w:w="3454" w:type="dxa"/>
            <w:tcBorders>
              <w:top w:val="single" w:sz="6" w:space="0" w:color="000000"/>
              <w:left w:val="single" w:sz="6" w:space="0" w:color="000000"/>
              <w:bottom w:val="single" w:sz="6" w:space="0" w:color="000000"/>
              <w:right w:val="single" w:sz="6" w:space="0" w:color="000000"/>
            </w:tcBorders>
          </w:tcPr>
          <w:p w14:paraId="61C252FF" w14:textId="77777777" w:rsidR="00060800" w:rsidRDefault="00060800"/>
        </w:tc>
      </w:tr>
      <w:tr w:rsidR="00060800" w14:paraId="1A122DA9" w14:textId="77777777" w:rsidTr="00C97A87">
        <w:trPr>
          <w:trHeight w:val="348"/>
        </w:trPr>
        <w:tc>
          <w:tcPr>
            <w:tcW w:w="546" w:type="dxa"/>
            <w:tcBorders>
              <w:top w:val="single" w:sz="6" w:space="0" w:color="000000"/>
              <w:left w:val="single" w:sz="6" w:space="0" w:color="000000"/>
              <w:bottom w:val="single" w:sz="6" w:space="0" w:color="000000"/>
              <w:right w:val="single" w:sz="6" w:space="0" w:color="000000"/>
            </w:tcBorders>
            <w:vAlign w:val="center"/>
          </w:tcPr>
          <w:p w14:paraId="77C0A523" w14:textId="77777777" w:rsidR="00060800" w:rsidRDefault="00B8380A">
            <w:pPr>
              <w:ind w:left="3"/>
            </w:pPr>
            <w:r>
              <w:rPr>
                <w:rFonts w:ascii="Times New Roman" w:eastAsia="Times New Roman" w:hAnsi="Times New Roman" w:cs="Times New Roman"/>
                <w:sz w:val="20"/>
              </w:rPr>
              <w:t xml:space="preserve">66 </w:t>
            </w:r>
          </w:p>
        </w:tc>
        <w:tc>
          <w:tcPr>
            <w:tcW w:w="544" w:type="dxa"/>
            <w:tcBorders>
              <w:top w:val="single" w:sz="6" w:space="0" w:color="000000"/>
              <w:left w:val="single" w:sz="6" w:space="0" w:color="000000"/>
              <w:bottom w:val="single" w:sz="6" w:space="0" w:color="000000"/>
              <w:right w:val="single" w:sz="6" w:space="0" w:color="000000"/>
            </w:tcBorders>
          </w:tcPr>
          <w:p w14:paraId="348C14F2"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7D0C4AAC"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vAlign w:val="center"/>
          </w:tcPr>
          <w:p w14:paraId="5B99A29E" w14:textId="77777777" w:rsidR="00060800" w:rsidRDefault="00B8380A">
            <w:r>
              <w:rPr>
                <w:rFonts w:ascii="Times New Roman" w:eastAsia="Times New Roman" w:hAnsi="Times New Roman" w:cs="Times New Roman"/>
                <w:sz w:val="20"/>
              </w:rPr>
              <w:t xml:space="preserve">Ruptured or slipped disk </w:t>
            </w:r>
          </w:p>
        </w:tc>
        <w:tc>
          <w:tcPr>
            <w:tcW w:w="3454" w:type="dxa"/>
            <w:tcBorders>
              <w:top w:val="single" w:sz="6" w:space="0" w:color="000000"/>
              <w:left w:val="single" w:sz="6" w:space="0" w:color="000000"/>
              <w:bottom w:val="single" w:sz="6" w:space="0" w:color="000000"/>
              <w:right w:val="single" w:sz="6" w:space="0" w:color="000000"/>
            </w:tcBorders>
          </w:tcPr>
          <w:p w14:paraId="3000643C" w14:textId="77777777" w:rsidR="00060800" w:rsidRDefault="00060800"/>
        </w:tc>
      </w:tr>
      <w:tr w:rsidR="00060800" w14:paraId="05F2BF27" w14:textId="77777777" w:rsidTr="00C97A87">
        <w:trPr>
          <w:trHeight w:val="346"/>
        </w:trPr>
        <w:tc>
          <w:tcPr>
            <w:tcW w:w="546" w:type="dxa"/>
            <w:tcBorders>
              <w:top w:val="single" w:sz="6" w:space="0" w:color="000000"/>
              <w:left w:val="single" w:sz="6" w:space="0" w:color="000000"/>
              <w:bottom w:val="single" w:sz="6" w:space="0" w:color="000000"/>
              <w:right w:val="single" w:sz="6" w:space="0" w:color="000000"/>
            </w:tcBorders>
            <w:vAlign w:val="center"/>
          </w:tcPr>
          <w:p w14:paraId="466E7A65" w14:textId="77777777" w:rsidR="00060800" w:rsidRDefault="00B8380A">
            <w:pPr>
              <w:ind w:left="3"/>
            </w:pPr>
            <w:r>
              <w:rPr>
                <w:rFonts w:ascii="Times New Roman" w:eastAsia="Times New Roman" w:hAnsi="Times New Roman" w:cs="Times New Roman"/>
                <w:sz w:val="20"/>
              </w:rPr>
              <w:t xml:space="preserve">67 </w:t>
            </w:r>
          </w:p>
        </w:tc>
        <w:tc>
          <w:tcPr>
            <w:tcW w:w="544" w:type="dxa"/>
            <w:tcBorders>
              <w:top w:val="single" w:sz="6" w:space="0" w:color="000000"/>
              <w:left w:val="single" w:sz="6" w:space="0" w:color="000000"/>
              <w:bottom w:val="single" w:sz="6" w:space="0" w:color="000000"/>
              <w:right w:val="single" w:sz="6" w:space="0" w:color="000000"/>
            </w:tcBorders>
          </w:tcPr>
          <w:p w14:paraId="175A51E8"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7F04E341"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vAlign w:val="center"/>
          </w:tcPr>
          <w:p w14:paraId="798F3ABB" w14:textId="77777777" w:rsidR="00060800" w:rsidRDefault="00B8380A">
            <w:r>
              <w:rPr>
                <w:rFonts w:ascii="Times New Roman" w:eastAsia="Times New Roman" w:hAnsi="Times New Roman" w:cs="Times New Roman"/>
                <w:sz w:val="20"/>
              </w:rPr>
              <w:t xml:space="preserve">Limiting physical handicaps </w:t>
            </w:r>
          </w:p>
        </w:tc>
        <w:tc>
          <w:tcPr>
            <w:tcW w:w="3454" w:type="dxa"/>
            <w:tcBorders>
              <w:top w:val="single" w:sz="6" w:space="0" w:color="000000"/>
              <w:left w:val="single" w:sz="6" w:space="0" w:color="000000"/>
              <w:bottom w:val="single" w:sz="6" w:space="0" w:color="000000"/>
              <w:right w:val="single" w:sz="6" w:space="0" w:color="000000"/>
            </w:tcBorders>
          </w:tcPr>
          <w:p w14:paraId="06CD1D89" w14:textId="77777777" w:rsidR="00060800" w:rsidRDefault="00060800"/>
        </w:tc>
      </w:tr>
      <w:tr w:rsidR="00060800" w14:paraId="773637D6" w14:textId="77777777" w:rsidTr="00C97A87">
        <w:trPr>
          <w:trHeight w:val="348"/>
        </w:trPr>
        <w:tc>
          <w:tcPr>
            <w:tcW w:w="546" w:type="dxa"/>
            <w:tcBorders>
              <w:top w:val="single" w:sz="6" w:space="0" w:color="000000"/>
              <w:left w:val="single" w:sz="6" w:space="0" w:color="000000"/>
              <w:bottom w:val="single" w:sz="6" w:space="0" w:color="000000"/>
              <w:right w:val="single" w:sz="6" w:space="0" w:color="000000"/>
            </w:tcBorders>
            <w:vAlign w:val="center"/>
          </w:tcPr>
          <w:p w14:paraId="4C9BFF5A" w14:textId="77777777" w:rsidR="00060800" w:rsidRDefault="00B8380A">
            <w:pPr>
              <w:ind w:left="3"/>
            </w:pPr>
            <w:r>
              <w:rPr>
                <w:rFonts w:ascii="Times New Roman" w:eastAsia="Times New Roman" w:hAnsi="Times New Roman" w:cs="Times New Roman"/>
                <w:sz w:val="20"/>
              </w:rPr>
              <w:t xml:space="preserve">68 </w:t>
            </w:r>
          </w:p>
        </w:tc>
        <w:tc>
          <w:tcPr>
            <w:tcW w:w="544" w:type="dxa"/>
            <w:tcBorders>
              <w:top w:val="single" w:sz="6" w:space="0" w:color="000000"/>
              <w:left w:val="single" w:sz="6" w:space="0" w:color="000000"/>
              <w:bottom w:val="single" w:sz="6" w:space="0" w:color="000000"/>
              <w:right w:val="single" w:sz="6" w:space="0" w:color="000000"/>
            </w:tcBorders>
          </w:tcPr>
          <w:p w14:paraId="17A004C7"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70E3FB0A"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vAlign w:val="center"/>
          </w:tcPr>
          <w:p w14:paraId="7522AA09" w14:textId="77777777" w:rsidR="00060800" w:rsidRDefault="00B8380A">
            <w:r>
              <w:rPr>
                <w:rFonts w:ascii="Times New Roman" w:eastAsia="Times New Roman" w:hAnsi="Times New Roman" w:cs="Times New Roman"/>
                <w:sz w:val="20"/>
              </w:rPr>
              <w:t xml:space="preserve">Muscle cramps </w:t>
            </w:r>
          </w:p>
        </w:tc>
        <w:tc>
          <w:tcPr>
            <w:tcW w:w="3454" w:type="dxa"/>
            <w:tcBorders>
              <w:top w:val="single" w:sz="6" w:space="0" w:color="000000"/>
              <w:left w:val="single" w:sz="6" w:space="0" w:color="000000"/>
              <w:bottom w:val="single" w:sz="6" w:space="0" w:color="000000"/>
              <w:right w:val="single" w:sz="6" w:space="0" w:color="000000"/>
            </w:tcBorders>
          </w:tcPr>
          <w:p w14:paraId="4DE221C4" w14:textId="77777777" w:rsidR="00060800" w:rsidRDefault="00060800"/>
        </w:tc>
      </w:tr>
      <w:tr w:rsidR="00060800" w14:paraId="4E3E41F8" w14:textId="77777777" w:rsidTr="00C97A87">
        <w:trPr>
          <w:trHeight w:val="348"/>
        </w:trPr>
        <w:tc>
          <w:tcPr>
            <w:tcW w:w="546" w:type="dxa"/>
            <w:tcBorders>
              <w:top w:val="single" w:sz="6" w:space="0" w:color="000000"/>
              <w:left w:val="single" w:sz="6" w:space="0" w:color="000000"/>
              <w:bottom w:val="single" w:sz="6" w:space="0" w:color="000000"/>
              <w:right w:val="single" w:sz="6" w:space="0" w:color="000000"/>
            </w:tcBorders>
            <w:vAlign w:val="center"/>
          </w:tcPr>
          <w:p w14:paraId="76091290" w14:textId="77777777" w:rsidR="00060800" w:rsidRDefault="00B8380A">
            <w:pPr>
              <w:ind w:left="3"/>
            </w:pPr>
            <w:r>
              <w:rPr>
                <w:rFonts w:ascii="Times New Roman" w:eastAsia="Times New Roman" w:hAnsi="Times New Roman" w:cs="Times New Roman"/>
                <w:sz w:val="20"/>
              </w:rPr>
              <w:t xml:space="preserve">69 </w:t>
            </w:r>
          </w:p>
        </w:tc>
        <w:tc>
          <w:tcPr>
            <w:tcW w:w="544" w:type="dxa"/>
            <w:tcBorders>
              <w:top w:val="single" w:sz="6" w:space="0" w:color="000000"/>
              <w:left w:val="single" w:sz="6" w:space="0" w:color="000000"/>
              <w:bottom w:val="single" w:sz="6" w:space="0" w:color="000000"/>
              <w:right w:val="single" w:sz="6" w:space="0" w:color="000000"/>
            </w:tcBorders>
          </w:tcPr>
          <w:p w14:paraId="551A0809"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62B3267F"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vAlign w:val="center"/>
          </w:tcPr>
          <w:p w14:paraId="0DD8BF31" w14:textId="77777777" w:rsidR="00060800" w:rsidRDefault="00B8380A">
            <w:r>
              <w:rPr>
                <w:rFonts w:ascii="Times New Roman" w:eastAsia="Times New Roman" w:hAnsi="Times New Roman" w:cs="Times New Roman"/>
                <w:sz w:val="20"/>
              </w:rPr>
              <w:t xml:space="preserve">Varicose veins </w:t>
            </w:r>
          </w:p>
        </w:tc>
        <w:tc>
          <w:tcPr>
            <w:tcW w:w="3454" w:type="dxa"/>
            <w:tcBorders>
              <w:top w:val="single" w:sz="6" w:space="0" w:color="000000"/>
              <w:left w:val="single" w:sz="6" w:space="0" w:color="000000"/>
              <w:bottom w:val="single" w:sz="6" w:space="0" w:color="000000"/>
              <w:right w:val="single" w:sz="6" w:space="0" w:color="000000"/>
            </w:tcBorders>
          </w:tcPr>
          <w:p w14:paraId="4F2B613D" w14:textId="77777777" w:rsidR="00060800" w:rsidRDefault="00060800"/>
        </w:tc>
      </w:tr>
      <w:tr w:rsidR="00060800" w14:paraId="3D60999C" w14:textId="77777777" w:rsidTr="00C97A87">
        <w:trPr>
          <w:trHeight w:val="348"/>
        </w:trPr>
        <w:tc>
          <w:tcPr>
            <w:tcW w:w="546" w:type="dxa"/>
            <w:tcBorders>
              <w:top w:val="single" w:sz="6" w:space="0" w:color="000000"/>
              <w:left w:val="single" w:sz="6" w:space="0" w:color="000000"/>
              <w:bottom w:val="single" w:sz="6" w:space="0" w:color="000000"/>
              <w:right w:val="single" w:sz="6" w:space="0" w:color="000000"/>
            </w:tcBorders>
            <w:vAlign w:val="center"/>
          </w:tcPr>
          <w:p w14:paraId="457594A5" w14:textId="77777777" w:rsidR="00060800" w:rsidRDefault="00B8380A">
            <w:pPr>
              <w:ind w:left="3"/>
            </w:pPr>
            <w:r>
              <w:rPr>
                <w:rFonts w:ascii="Times New Roman" w:eastAsia="Times New Roman" w:hAnsi="Times New Roman" w:cs="Times New Roman"/>
                <w:sz w:val="20"/>
              </w:rPr>
              <w:t xml:space="preserve">70 </w:t>
            </w:r>
          </w:p>
        </w:tc>
        <w:tc>
          <w:tcPr>
            <w:tcW w:w="544" w:type="dxa"/>
            <w:tcBorders>
              <w:top w:val="single" w:sz="6" w:space="0" w:color="000000"/>
              <w:left w:val="single" w:sz="6" w:space="0" w:color="000000"/>
              <w:bottom w:val="single" w:sz="6" w:space="0" w:color="000000"/>
              <w:right w:val="single" w:sz="6" w:space="0" w:color="000000"/>
            </w:tcBorders>
          </w:tcPr>
          <w:p w14:paraId="4AD457B5"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4F358575"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vAlign w:val="center"/>
          </w:tcPr>
          <w:p w14:paraId="534DB703" w14:textId="77777777" w:rsidR="00060800" w:rsidRDefault="00B8380A">
            <w:r>
              <w:rPr>
                <w:rFonts w:ascii="Times New Roman" w:eastAsia="Times New Roman" w:hAnsi="Times New Roman" w:cs="Times New Roman"/>
                <w:sz w:val="20"/>
              </w:rPr>
              <w:t xml:space="preserve">Amputations </w:t>
            </w:r>
          </w:p>
        </w:tc>
        <w:tc>
          <w:tcPr>
            <w:tcW w:w="3454" w:type="dxa"/>
            <w:tcBorders>
              <w:top w:val="single" w:sz="6" w:space="0" w:color="000000"/>
              <w:left w:val="single" w:sz="6" w:space="0" w:color="000000"/>
              <w:bottom w:val="single" w:sz="6" w:space="0" w:color="000000"/>
              <w:right w:val="single" w:sz="6" w:space="0" w:color="000000"/>
            </w:tcBorders>
          </w:tcPr>
          <w:p w14:paraId="6772E24D" w14:textId="77777777" w:rsidR="00060800" w:rsidRDefault="00060800"/>
        </w:tc>
      </w:tr>
      <w:tr w:rsidR="00060800" w14:paraId="100D4329" w14:textId="77777777" w:rsidTr="00C97A87">
        <w:trPr>
          <w:trHeight w:val="348"/>
        </w:trPr>
        <w:tc>
          <w:tcPr>
            <w:tcW w:w="546" w:type="dxa"/>
            <w:tcBorders>
              <w:top w:val="single" w:sz="6" w:space="0" w:color="000000"/>
              <w:left w:val="single" w:sz="6" w:space="0" w:color="000000"/>
              <w:bottom w:val="single" w:sz="6" w:space="0" w:color="000000"/>
              <w:right w:val="single" w:sz="6" w:space="0" w:color="000000"/>
            </w:tcBorders>
            <w:vAlign w:val="center"/>
          </w:tcPr>
          <w:p w14:paraId="3DF1D641" w14:textId="77777777" w:rsidR="00060800" w:rsidRDefault="00B8380A">
            <w:pPr>
              <w:ind w:left="3"/>
            </w:pPr>
            <w:r>
              <w:rPr>
                <w:rFonts w:ascii="Times New Roman" w:eastAsia="Times New Roman" w:hAnsi="Times New Roman" w:cs="Times New Roman"/>
                <w:sz w:val="20"/>
              </w:rPr>
              <w:t xml:space="preserve">71 </w:t>
            </w:r>
          </w:p>
        </w:tc>
        <w:tc>
          <w:tcPr>
            <w:tcW w:w="544" w:type="dxa"/>
            <w:tcBorders>
              <w:top w:val="single" w:sz="6" w:space="0" w:color="000000"/>
              <w:left w:val="single" w:sz="6" w:space="0" w:color="000000"/>
              <w:bottom w:val="single" w:sz="6" w:space="0" w:color="000000"/>
              <w:right w:val="single" w:sz="6" w:space="0" w:color="000000"/>
            </w:tcBorders>
          </w:tcPr>
          <w:p w14:paraId="01B55AA0"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25626BE4"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vAlign w:val="center"/>
          </w:tcPr>
          <w:p w14:paraId="4BD1D369" w14:textId="77777777" w:rsidR="00060800" w:rsidRDefault="00B8380A">
            <w:r>
              <w:rPr>
                <w:rFonts w:ascii="Times New Roman" w:eastAsia="Times New Roman" w:hAnsi="Times New Roman" w:cs="Times New Roman"/>
                <w:sz w:val="20"/>
              </w:rPr>
              <w:t xml:space="preserve">Head injury causing unconsciousness </w:t>
            </w:r>
          </w:p>
        </w:tc>
        <w:tc>
          <w:tcPr>
            <w:tcW w:w="3454" w:type="dxa"/>
            <w:tcBorders>
              <w:top w:val="single" w:sz="6" w:space="0" w:color="000000"/>
              <w:left w:val="single" w:sz="6" w:space="0" w:color="000000"/>
              <w:bottom w:val="single" w:sz="6" w:space="0" w:color="000000"/>
              <w:right w:val="single" w:sz="6" w:space="0" w:color="000000"/>
            </w:tcBorders>
          </w:tcPr>
          <w:p w14:paraId="4BA83BDC" w14:textId="77777777" w:rsidR="00060800" w:rsidRDefault="00060800"/>
        </w:tc>
      </w:tr>
      <w:tr w:rsidR="00060800" w14:paraId="6DA6B019" w14:textId="77777777" w:rsidTr="00C97A87">
        <w:trPr>
          <w:trHeight w:val="348"/>
        </w:trPr>
        <w:tc>
          <w:tcPr>
            <w:tcW w:w="546" w:type="dxa"/>
            <w:tcBorders>
              <w:top w:val="single" w:sz="6" w:space="0" w:color="000000"/>
              <w:left w:val="single" w:sz="6" w:space="0" w:color="000000"/>
              <w:bottom w:val="single" w:sz="6" w:space="0" w:color="000000"/>
              <w:right w:val="single" w:sz="6" w:space="0" w:color="000000"/>
            </w:tcBorders>
            <w:vAlign w:val="center"/>
          </w:tcPr>
          <w:p w14:paraId="67D6465F" w14:textId="77777777" w:rsidR="00060800" w:rsidRDefault="00B8380A">
            <w:pPr>
              <w:ind w:left="3"/>
            </w:pPr>
            <w:r>
              <w:rPr>
                <w:rFonts w:ascii="Times New Roman" w:eastAsia="Times New Roman" w:hAnsi="Times New Roman" w:cs="Times New Roman"/>
                <w:sz w:val="20"/>
              </w:rPr>
              <w:t xml:space="preserve">72 </w:t>
            </w:r>
          </w:p>
        </w:tc>
        <w:tc>
          <w:tcPr>
            <w:tcW w:w="544" w:type="dxa"/>
            <w:tcBorders>
              <w:top w:val="single" w:sz="6" w:space="0" w:color="000000"/>
              <w:left w:val="single" w:sz="6" w:space="0" w:color="000000"/>
              <w:bottom w:val="single" w:sz="6" w:space="0" w:color="000000"/>
              <w:right w:val="single" w:sz="6" w:space="0" w:color="000000"/>
            </w:tcBorders>
          </w:tcPr>
          <w:p w14:paraId="2256997C"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6F4ADDE5"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vAlign w:val="center"/>
          </w:tcPr>
          <w:p w14:paraId="262F8EB5" w14:textId="77777777" w:rsidR="00060800" w:rsidRDefault="00B8380A">
            <w:r>
              <w:rPr>
                <w:rFonts w:ascii="Times New Roman" w:eastAsia="Times New Roman" w:hAnsi="Times New Roman" w:cs="Times New Roman"/>
                <w:sz w:val="20"/>
              </w:rPr>
              <w:t xml:space="preserve">Paralysis </w:t>
            </w:r>
          </w:p>
        </w:tc>
        <w:tc>
          <w:tcPr>
            <w:tcW w:w="3454" w:type="dxa"/>
            <w:tcBorders>
              <w:top w:val="single" w:sz="6" w:space="0" w:color="000000"/>
              <w:left w:val="single" w:sz="6" w:space="0" w:color="000000"/>
              <w:bottom w:val="single" w:sz="6" w:space="0" w:color="000000"/>
              <w:right w:val="single" w:sz="6" w:space="0" w:color="000000"/>
            </w:tcBorders>
          </w:tcPr>
          <w:p w14:paraId="09827A9E" w14:textId="77777777" w:rsidR="00060800" w:rsidRDefault="00060800"/>
        </w:tc>
      </w:tr>
      <w:tr w:rsidR="00060800" w14:paraId="7D7191EC" w14:textId="77777777" w:rsidTr="00C97A87">
        <w:trPr>
          <w:trHeight w:val="346"/>
        </w:trPr>
        <w:tc>
          <w:tcPr>
            <w:tcW w:w="546" w:type="dxa"/>
            <w:tcBorders>
              <w:top w:val="single" w:sz="6" w:space="0" w:color="000000"/>
              <w:left w:val="single" w:sz="6" w:space="0" w:color="000000"/>
              <w:bottom w:val="single" w:sz="6" w:space="0" w:color="000000"/>
              <w:right w:val="single" w:sz="6" w:space="0" w:color="000000"/>
            </w:tcBorders>
            <w:vAlign w:val="center"/>
          </w:tcPr>
          <w:p w14:paraId="2EBEB1D5" w14:textId="77777777" w:rsidR="00060800" w:rsidRDefault="00B8380A">
            <w:pPr>
              <w:ind w:left="3"/>
            </w:pPr>
            <w:r>
              <w:rPr>
                <w:rFonts w:ascii="Times New Roman" w:eastAsia="Times New Roman" w:hAnsi="Times New Roman" w:cs="Times New Roman"/>
                <w:sz w:val="20"/>
              </w:rPr>
              <w:t xml:space="preserve">73 </w:t>
            </w:r>
          </w:p>
        </w:tc>
        <w:tc>
          <w:tcPr>
            <w:tcW w:w="544" w:type="dxa"/>
            <w:tcBorders>
              <w:top w:val="single" w:sz="6" w:space="0" w:color="000000"/>
              <w:left w:val="single" w:sz="6" w:space="0" w:color="000000"/>
              <w:bottom w:val="single" w:sz="6" w:space="0" w:color="000000"/>
              <w:right w:val="single" w:sz="6" w:space="0" w:color="000000"/>
            </w:tcBorders>
          </w:tcPr>
          <w:p w14:paraId="64B910DE"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2AC90258"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vAlign w:val="center"/>
          </w:tcPr>
          <w:p w14:paraId="7C6BC0CF" w14:textId="77777777" w:rsidR="00060800" w:rsidRDefault="00B8380A">
            <w:r>
              <w:rPr>
                <w:rFonts w:ascii="Times New Roman" w:eastAsia="Times New Roman" w:hAnsi="Times New Roman" w:cs="Times New Roman"/>
                <w:sz w:val="20"/>
              </w:rPr>
              <w:t xml:space="preserve">Have you ever had an adverse reaction to medication? </w:t>
            </w:r>
          </w:p>
        </w:tc>
        <w:tc>
          <w:tcPr>
            <w:tcW w:w="3454" w:type="dxa"/>
            <w:tcBorders>
              <w:top w:val="single" w:sz="6" w:space="0" w:color="000000"/>
              <w:left w:val="single" w:sz="6" w:space="0" w:color="000000"/>
              <w:bottom w:val="single" w:sz="6" w:space="0" w:color="000000"/>
              <w:right w:val="single" w:sz="6" w:space="0" w:color="000000"/>
            </w:tcBorders>
          </w:tcPr>
          <w:p w14:paraId="4CD0B30B" w14:textId="77777777" w:rsidR="00060800" w:rsidRDefault="00060800"/>
        </w:tc>
      </w:tr>
      <w:tr w:rsidR="00060800" w14:paraId="73E5D8BD" w14:textId="77777777" w:rsidTr="00C97A87">
        <w:trPr>
          <w:trHeight w:val="348"/>
        </w:trPr>
        <w:tc>
          <w:tcPr>
            <w:tcW w:w="546" w:type="dxa"/>
            <w:tcBorders>
              <w:top w:val="single" w:sz="6" w:space="0" w:color="000000"/>
              <w:left w:val="single" w:sz="6" w:space="0" w:color="000000"/>
              <w:bottom w:val="single" w:sz="6" w:space="0" w:color="000000"/>
              <w:right w:val="single" w:sz="6" w:space="0" w:color="000000"/>
            </w:tcBorders>
            <w:vAlign w:val="center"/>
          </w:tcPr>
          <w:p w14:paraId="08F7FE47" w14:textId="77777777" w:rsidR="00060800" w:rsidRDefault="00B8380A">
            <w:pPr>
              <w:ind w:left="3"/>
            </w:pPr>
            <w:r>
              <w:rPr>
                <w:rFonts w:ascii="Times New Roman" w:eastAsia="Times New Roman" w:hAnsi="Times New Roman" w:cs="Times New Roman"/>
                <w:sz w:val="20"/>
              </w:rPr>
              <w:t xml:space="preserve">74 </w:t>
            </w:r>
          </w:p>
        </w:tc>
        <w:tc>
          <w:tcPr>
            <w:tcW w:w="544" w:type="dxa"/>
            <w:tcBorders>
              <w:top w:val="single" w:sz="6" w:space="0" w:color="000000"/>
              <w:left w:val="single" w:sz="6" w:space="0" w:color="000000"/>
              <w:bottom w:val="single" w:sz="6" w:space="0" w:color="000000"/>
              <w:right w:val="single" w:sz="6" w:space="0" w:color="000000"/>
            </w:tcBorders>
          </w:tcPr>
          <w:p w14:paraId="2CE2A0DE"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0D422B89"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vAlign w:val="center"/>
          </w:tcPr>
          <w:p w14:paraId="3E8CD3CD" w14:textId="77777777" w:rsidR="00060800" w:rsidRDefault="00B8380A">
            <w:r>
              <w:rPr>
                <w:rFonts w:ascii="Times New Roman" w:eastAsia="Times New Roman" w:hAnsi="Times New Roman" w:cs="Times New Roman"/>
                <w:sz w:val="20"/>
              </w:rPr>
              <w:t xml:space="preserve">Do you smoke? </w:t>
            </w:r>
          </w:p>
        </w:tc>
        <w:tc>
          <w:tcPr>
            <w:tcW w:w="3454" w:type="dxa"/>
            <w:tcBorders>
              <w:top w:val="single" w:sz="6" w:space="0" w:color="000000"/>
              <w:left w:val="single" w:sz="6" w:space="0" w:color="000000"/>
              <w:bottom w:val="single" w:sz="6" w:space="0" w:color="000000"/>
              <w:right w:val="single" w:sz="6" w:space="0" w:color="000000"/>
            </w:tcBorders>
          </w:tcPr>
          <w:p w14:paraId="3BA63FAE" w14:textId="77777777" w:rsidR="00060800" w:rsidRDefault="00060800"/>
        </w:tc>
      </w:tr>
      <w:tr w:rsidR="00060800" w14:paraId="58457DF3" w14:textId="77777777" w:rsidTr="00C97A87">
        <w:trPr>
          <w:trHeight w:val="516"/>
        </w:trPr>
        <w:tc>
          <w:tcPr>
            <w:tcW w:w="546" w:type="dxa"/>
            <w:tcBorders>
              <w:top w:val="single" w:sz="6" w:space="0" w:color="000000"/>
              <w:left w:val="single" w:sz="6" w:space="0" w:color="000000"/>
              <w:bottom w:val="single" w:sz="6" w:space="0" w:color="000000"/>
              <w:right w:val="single" w:sz="6" w:space="0" w:color="000000"/>
            </w:tcBorders>
          </w:tcPr>
          <w:p w14:paraId="53B8C564" w14:textId="77777777" w:rsidR="00060800" w:rsidRDefault="00B8380A">
            <w:pPr>
              <w:ind w:left="3"/>
            </w:pPr>
            <w:r>
              <w:rPr>
                <w:rFonts w:ascii="Times New Roman" w:eastAsia="Times New Roman" w:hAnsi="Times New Roman" w:cs="Times New Roman"/>
                <w:sz w:val="20"/>
              </w:rPr>
              <w:t xml:space="preserve">75 </w:t>
            </w:r>
          </w:p>
        </w:tc>
        <w:tc>
          <w:tcPr>
            <w:tcW w:w="544" w:type="dxa"/>
            <w:tcBorders>
              <w:top w:val="single" w:sz="6" w:space="0" w:color="000000"/>
              <w:left w:val="single" w:sz="6" w:space="0" w:color="000000"/>
              <w:bottom w:val="single" w:sz="6" w:space="0" w:color="000000"/>
              <w:right w:val="single" w:sz="6" w:space="0" w:color="000000"/>
            </w:tcBorders>
          </w:tcPr>
          <w:p w14:paraId="72797B8B"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39858B1E"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vAlign w:val="center"/>
          </w:tcPr>
          <w:p w14:paraId="5336CF0C" w14:textId="77777777" w:rsidR="00060800" w:rsidRDefault="00B8380A">
            <w:r>
              <w:rPr>
                <w:rFonts w:ascii="Times New Roman" w:eastAsia="Times New Roman" w:hAnsi="Times New Roman" w:cs="Times New Roman"/>
                <w:sz w:val="20"/>
              </w:rPr>
              <w:t xml:space="preserve">Have you ever had any other medical problems not listed? If so, please list or describe below; </w:t>
            </w:r>
          </w:p>
        </w:tc>
        <w:tc>
          <w:tcPr>
            <w:tcW w:w="3454" w:type="dxa"/>
            <w:tcBorders>
              <w:top w:val="single" w:sz="6" w:space="0" w:color="000000"/>
              <w:left w:val="single" w:sz="6" w:space="0" w:color="000000"/>
              <w:bottom w:val="single" w:sz="6" w:space="0" w:color="000000"/>
              <w:right w:val="single" w:sz="6" w:space="0" w:color="000000"/>
            </w:tcBorders>
          </w:tcPr>
          <w:p w14:paraId="78B1CE55" w14:textId="77777777" w:rsidR="00060800" w:rsidRDefault="00060800"/>
        </w:tc>
      </w:tr>
      <w:tr w:rsidR="00060800" w14:paraId="2B98CC64" w14:textId="77777777" w:rsidTr="00C97A87">
        <w:trPr>
          <w:trHeight w:val="348"/>
        </w:trPr>
        <w:tc>
          <w:tcPr>
            <w:tcW w:w="546" w:type="dxa"/>
            <w:tcBorders>
              <w:top w:val="single" w:sz="6" w:space="0" w:color="000000"/>
              <w:left w:val="single" w:sz="6" w:space="0" w:color="000000"/>
              <w:bottom w:val="single" w:sz="6" w:space="0" w:color="000000"/>
              <w:right w:val="single" w:sz="6" w:space="0" w:color="000000"/>
            </w:tcBorders>
            <w:vAlign w:val="center"/>
          </w:tcPr>
          <w:p w14:paraId="7CFDC2D8" w14:textId="77777777" w:rsidR="00060800" w:rsidRDefault="00B8380A">
            <w:pPr>
              <w:ind w:left="3"/>
            </w:pPr>
            <w:r>
              <w:rPr>
                <w:rFonts w:ascii="Times New Roman" w:eastAsia="Times New Roman" w:hAnsi="Times New Roman" w:cs="Times New Roman"/>
                <w:sz w:val="20"/>
              </w:rPr>
              <w:t xml:space="preserve">76 </w:t>
            </w:r>
          </w:p>
        </w:tc>
        <w:tc>
          <w:tcPr>
            <w:tcW w:w="544" w:type="dxa"/>
            <w:tcBorders>
              <w:top w:val="single" w:sz="6" w:space="0" w:color="000000"/>
              <w:left w:val="single" w:sz="6" w:space="0" w:color="000000"/>
              <w:bottom w:val="single" w:sz="6" w:space="0" w:color="000000"/>
              <w:right w:val="single" w:sz="6" w:space="0" w:color="000000"/>
            </w:tcBorders>
          </w:tcPr>
          <w:p w14:paraId="2E28C411"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6CF693B8"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tcPr>
          <w:p w14:paraId="4A8DE7FD" w14:textId="77777777" w:rsidR="00060800" w:rsidRDefault="00B8380A">
            <w:r>
              <w:rPr>
                <w:rFonts w:ascii="Times New Roman" w:eastAsia="Times New Roman" w:hAnsi="Times New Roman" w:cs="Times New Roman"/>
                <w:sz w:val="20"/>
              </w:rPr>
              <w:t xml:space="preserve">Is there a family history of high cholesterol? </w:t>
            </w:r>
          </w:p>
        </w:tc>
        <w:tc>
          <w:tcPr>
            <w:tcW w:w="3454" w:type="dxa"/>
            <w:tcBorders>
              <w:top w:val="single" w:sz="6" w:space="0" w:color="000000"/>
              <w:left w:val="single" w:sz="6" w:space="0" w:color="000000"/>
              <w:bottom w:val="single" w:sz="6" w:space="0" w:color="000000"/>
              <w:right w:val="single" w:sz="6" w:space="0" w:color="000000"/>
            </w:tcBorders>
          </w:tcPr>
          <w:p w14:paraId="4109AF59" w14:textId="77777777" w:rsidR="00060800" w:rsidRDefault="00060800"/>
        </w:tc>
      </w:tr>
      <w:tr w:rsidR="00060800" w14:paraId="25262A9E" w14:textId="77777777" w:rsidTr="00C97A87">
        <w:trPr>
          <w:trHeight w:val="348"/>
        </w:trPr>
        <w:tc>
          <w:tcPr>
            <w:tcW w:w="546" w:type="dxa"/>
            <w:tcBorders>
              <w:top w:val="single" w:sz="6" w:space="0" w:color="000000"/>
              <w:left w:val="single" w:sz="6" w:space="0" w:color="000000"/>
              <w:bottom w:val="single" w:sz="6" w:space="0" w:color="000000"/>
              <w:right w:val="single" w:sz="6" w:space="0" w:color="000000"/>
            </w:tcBorders>
            <w:vAlign w:val="center"/>
          </w:tcPr>
          <w:p w14:paraId="1FE5D0C0" w14:textId="77777777" w:rsidR="00060800" w:rsidRDefault="00B8380A">
            <w:pPr>
              <w:ind w:left="3"/>
            </w:pPr>
            <w:r>
              <w:rPr>
                <w:rFonts w:ascii="Times New Roman" w:eastAsia="Times New Roman" w:hAnsi="Times New Roman" w:cs="Times New Roman"/>
                <w:sz w:val="20"/>
              </w:rPr>
              <w:t xml:space="preserve">77 </w:t>
            </w:r>
          </w:p>
        </w:tc>
        <w:tc>
          <w:tcPr>
            <w:tcW w:w="544" w:type="dxa"/>
            <w:tcBorders>
              <w:top w:val="single" w:sz="6" w:space="0" w:color="000000"/>
              <w:left w:val="single" w:sz="6" w:space="0" w:color="000000"/>
              <w:bottom w:val="single" w:sz="6" w:space="0" w:color="000000"/>
              <w:right w:val="single" w:sz="6" w:space="0" w:color="000000"/>
            </w:tcBorders>
          </w:tcPr>
          <w:p w14:paraId="4E8626F9"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0B91F467"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tcPr>
          <w:p w14:paraId="7959D401" w14:textId="77777777" w:rsidR="00060800" w:rsidRDefault="00B8380A">
            <w:r>
              <w:rPr>
                <w:rFonts w:ascii="Times New Roman" w:eastAsia="Times New Roman" w:hAnsi="Times New Roman" w:cs="Times New Roman"/>
                <w:sz w:val="20"/>
              </w:rPr>
              <w:t xml:space="preserve">Is there a family history of heart disease or stroke? </w:t>
            </w:r>
          </w:p>
        </w:tc>
        <w:tc>
          <w:tcPr>
            <w:tcW w:w="3454" w:type="dxa"/>
            <w:tcBorders>
              <w:top w:val="single" w:sz="6" w:space="0" w:color="000000"/>
              <w:left w:val="single" w:sz="6" w:space="0" w:color="000000"/>
              <w:bottom w:val="single" w:sz="6" w:space="0" w:color="000000"/>
              <w:right w:val="single" w:sz="6" w:space="0" w:color="000000"/>
            </w:tcBorders>
          </w:tcPr>
          <w:p w14:paraId="06271A3C" w14:textId="77777777" w:rsidR="00060800" w:rsidRDefault="00060800"/>
        </w:tc>
      </w:tr>
      <w:tr w:rsidR="00060800" w14:paraId="0287C92B" w14:textId="77777777" w:rsidTr="00C97A87">
        <w:trPr>
          <w:trHeight w:val="348"/>
        </w:trPr>
        <w:tc>
          <w:tcPr>
            <w:tcW w:w="546" w:type="dxa"/>
            <w:tcBorders>
              <w:top w:val="single" w:sz="6" w:space="0" w:color="000000"/>
              <w:left w:val="single" w:sz="6" w:space="0" w:color="000000"/>
              <w:bottom w:val="single" w:sz="6" w:space="0" w:color="000000"/>
              <w:right w:val="single" w:sz="6" w:space="0" w:color="000000"/>
            </w:tcBorders>
            <w:vAlign w:val="center"/>
          </w:tcPr>
          <w:p w14:paraId="443DB96D" w14:textId="77777777" w:rsidR="00060800" w:rsidRDefault="00B8380A">
            <w:pPr>
              <w:ind w:left="3"/>
            </w:pPr>
            <w:r>
              <w:rPr>
                <w:rFonts w:ascii="Times New Roman" w:eastAsia="Times New Roman" w:hAnsi="Times New Roman" w:cs="Times New Roman"/>
                <w:sz w:val="20"/>
              </w:rPr>
              <w:t xml:space="preserve">78 </w:t>
            </w:r>
          </w:p>
        </w:tc>
        <w:tc>
          <w:tcPr>
            <w:tcW w:w="544" w:type="dxa"/>
            <w:tcBorders>
              <w:top w:val="single" w:sz="6" w:space="0" w:color="000000"/>
              <w:left w:val="single" w:sz="6" w:space="0" w:color="000000"/>
              <w:bottom w:val="single" w:sz="6" w:space="0" w:color="000000"/>
              <w:right w:val="single" w:sz="6" w:space="0" w:color="000000"/>
            </w:tcBorders>
          </w:tcPr>
          <w:p w14:paraId="0EFF7620"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79634FD6"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tcPr>
          <w:p w14:paraId="71FAB701" w14:textId="77777777" w:rsidR="00060800" w:rsidRDefault="00B8380A">
            <w:r>
              <w:rPr>
                <w:rFonts w:ascii="Times New Roman" w:eastAsia="Times New Roman" w:hAnsi="Times New Roman" w:cs="Times New Roman"/>
                <w:sz w:val="20"/>
              </w:rPr>
              <w:t xml:space="preserve">Is there a family history of diabetes? </w:t>
            </w:r>
          </w:p>
        </w:tc>
        <w:tc>
          <w:tcPr>
            <w:tcW w:w="3454" w:type="dxa"/>
            <w:tcBorders>
              <w:top w:val="single" w:sz="6" w:space="0" w:color="000000"/>
              <w:left w:val="single" w:sz="6" w:space="0" w:color="000000"/>
              <w:bottom w:val="single" w:sz="6" w:space="0" w:color="000000"/>
              <w:right w:val="single" w:sz="6" w:space="0" w:color="000000"/>
            </w:tcBorders>
          </w:tcPr>
          <w:p w14:paraId="3A4BA1B7" w14:textId="77777777" w:rsidR="00060800" w:rsidRDefault="00060800"/>
        </w:tc>
      </w:tr>
      <w:tr w:rsidR="00060800" w14:paraId="6E7EDF70" w14:textId="77777777" w:rsidTr="00C97A87">
        <w:trPr>
          <w:trHeight w:val="348"/>
        </w:trPr>
        <w:tc>
          <w:tcPr>
            <w:tcW w:w="546" w:type="dxa"/>
            <w:tcBorders>
              <w:top w:val="single" w:sz="6" w:space="0" w:color="000000"/>
              <w:left w:val="single" w:sz="6" w:space="0" w:color="000000"/>
              <w:bottom w:val="single" w:sz="6" w:space="0" w:color="000000"/>
              <w:right w:val="single" w:sz="6" w:space="0" w:color="000000"/>
            </w:tcBorders>
            <w:vAlign w:val="center"/>
          </w:tcPr>
          <w:p w14:paraId="2E3D2860" w14:textId="77777777" w:rsidR="00060800" w:rsidRDefault="00B8380A">
            <w:pPr>
              <w:ind w:left="3"/>
            </w:pPr>
            <w:r>
              <w:rPr>
                <w:rFonts w:ascii="Times New Roman" w:eastAsia="Times New Roman" w:hAnsi="Times New Roman" w:cs="Times New Roman"/>
                <w:sz w:val="20"/>
              </w:rPr>
              <w:t xml:space="preserve">79 </w:t>
            </w:r>
          </w:p>
        </w:tc>
        <w:tc>
          <w:tcPr>
            <w:tcW w:w="544" w:type="dxa"/>
            <w:tcBorders>
              <w:top w:val="single" w:sz="6" w:space="0" w:color="000000"/>
              <w:left w:val="single" w:sz="6" w:space="0" w:color="000000"/>
              <w:bottom w:val="single" w:sz="6" w:space="0" w:color="000000"/>
              <w:right w:val="single" w:sz="6" w:space="0" w:color="000000"/>
            </w:tcBorders>
          </w:tcPr>
          <w:p w14:paraId="7B42B5BA"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4942A305"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tcPr>
          <w:p w14:paraId="1C74D9CD" w14:textId="77777777" w:rsidR="00060800" w:rsidRDefault="00B8380A">
            <w:r>
              <w:rPr>
                <w:rFonts w:ascii="Times New Roman" w:eastAsia="Times New Roman" w:hAnsi="Times New Roman" w:cs="Times New Roman"/>
                <w:sz w:val="20"/>
              </w:rPr>
              <w:t xml:space="preserve">Is there a family history of asthma? </w:t>
            </w:r>
          </w:p>
        </w:tc>
        <w:tc>
          <w:tcPr>
            <w:tcW w:w="3454" w:type="dxa"/>
            <w:tcBorders>
              <w:top w:val="single" w:sz="6" w:space="0" w:color="000000"/>
              <w:left w:val="single" w:sz="6" w:space="0" w:color="000000"/>
              <w:bottom w:val="single" w:sz="6" w:space="0" w:color="000000"/>
              <w:right w:val="single" w:sz="6" w:space="0" w:color="000000"/>
            </w:tcBorders>
          </w:tcPr>
          <w:p w14:paraId="49D43EED" w14:textId="77777777" w:rsidR="00060800" w:rsidRDefault="00060800"/>
        </w:tc>
      </w:tr>
      <w:tr w:rsidR="00060800" w14:paraId="62165869" w14:textId="77777777" w:rsidTr="00C97A87">
        <w:trPr>
          <w:trHeight w:val="564"/>
        </w:trPr>
        <w:tc>
          <w:tcPr>
            <w:tcW w:w="546" w:type="dxa"/>
            <w:tcBorders>
              <w:top w:val="single" w:sz="6" w:space="0" w:color="000000"/>
              <w:left w:val="single" w:sz="6" w:space="0" w:color="000000"/>
              <w:bottom w:val="single" w:sz="6" w:space="0" w:color="000000"/>
              <w:right w:val="single" w:sz="6" w:space="0" w:color="000000"/>
            </w:tcBorders>
          </w:tcPr>
          <w:p w14:paraId="144EC79F" w14:textId="77777777" w:rsidR="00060800" w:rsidRDefault="00B8380A">
            <w:pPr>
              <w:ind w:left="3"/>
            </w:pPr>
            <w:r>
              <w:rPr>
                <w:rFonts w:ascii="Times New Roman" w:eastAsia="Times New Roman" w:hAnsi="Times New Roman" w:cs="Times New Roman"/>
                <w:sz w:val="20"/>
              </w:rPr>
              <w:t xml:space="preserve">80 </w:t>
            </w:r>
          </w:p>
        </w:tc>
        <w:tc>
          <w:tcPr>
            <w:tcW w:w="544" w:type="dxa"/>
            <w:tcBorders>
              <w:top w:val="single" w:sz="6" w:space="0" w:color="000000"/>
              <w:left w:val="single" w:sz="6" w:space="0" w:color="000000"/>
              <w:bottom w:val="single" w:sz="6" w:space="0" w:color="000000"/>
              <w:right w:val="single" w:sz="6" w:space="0" w:color="000000"/>
            </w:tcBorders>
          </w:tcPr>
          <w:p w14:paraId="2D4CE306" w14:textId="77777777" w:rsidR="00060800" w:rsidRDefault="00060800"/>
        </w:tc>
        <w:tc>
          <w:tcPr>
            <w:tcW w:w="544" w:type="dxa"/>
            <w:tcBorders>
              <w:top w:val="single" w:sz="6" w:space="0" w:color="000000"/>
              <w:left w:val="single" w:sz="6" w:space="0" w:color="000000"/>
              <w:bottom w:val="single" w:sz="6" w:space="0" w:color="000000"/>
              <w:right w:val="single" w:sz="6" w:space="0" w:color="000000"/>
            </w:tcBorders>
          </w:tcPr>
          <w:p w14:paraId="79AE22DC" w14:textId="77777777" w:rsidR="00060800" w:rsidRDefault="00060800"/>
        </w:tc>
        <w:tc>
          <w:tcPr>
            <w:tcW w:w="5608" w:type="dxa"/>
            <w:tcBorders>
              <w:top w:val="single" w:sz="6" w:space="0" w:color="000000"/>
              <w:left w:val="single" w:sz="6" w:space="0" w:color="000000"/>
              <w:bottom w:val="single" w:sz="6" w:space="0" w:color="000000"/>
              <w:right w:val="single" w:sz="6" w:space="0" w:color="000000"/>
            </w:tcBorders>
          </w:tcPr>
          <w:p w14:paraId="287C4F47" w14:textId="77777777" w:rsidR="00060800" w:rsidRDefault="00B8380A">
            <w:pPr>
              <w:spacing w:after="159"/>
            </w:pPr>
            <w:r>
              <w:rPr>
                <w:rFonts w:ascii="Times New Roman" w:eastAsia="Times New Roman" w:hAnsi="Times New Roman" w:cs="Times New Roman"/>
                <w:sz w:val="20"/>
              </w:rPr>
              <w:t xml:space="preserve">Date of last tetanus </w:t>
            </w:r>
            <w:proofErr w:type="gramStart"/>
            <w:r>
              <w:rPr>
                <w:rFonts w:ascii="Times New Roman" w:eastAsia="Times New Roman" w:hAnsi="Times New Roman" w:cs="Times New Roman"/>
                <w:sz w:val="20"/>
              </w:rPr>
              <w:t>shot?</w:t>
            </w:r>
            <w:proofErr w:type="gramEnd"/>
            <w:r>
              <w:rPr>
                <w:rFonts w:ascii="Times New Roman" w:eastAsia="Times New Roman" w:hAnsi="Times New Roman" w:cs="Times New Roman"/>
                <w:sz w:val="20"/>
              </w:rPr>
              <w:t xml:space="preserve"> </w:t>
            </w:r>
          </w:p>
          <w:p w14:paraId="43FA2C49" w14:textId="77777777" w:rsidR="00060800" w:rsidRDefault="00B8380A">
            <w:r>
              <w:rPr>
                <w:rFonts w:ascii="Times New Roman" w:eastAsia="Times New Roman" w:hAnsi="Times New Roman" w:cs="Times New Roman"/>
                <w:sz w:val="20"/>
              </w:rPr>
              <w:t xml:space="preserve">Vaccination dates? </w:t>
            </w:r>
          </w:p>
        </w:tc>
        <w:tc>
          <w:tcPr>
            <w:tcW w:w="3454" w:type="dxa"/>
            <w:tcBorders>
              <w:top w:val="single" w:sz="6" w:space="0" w:color="000000"/>
              <w:left w:val="single" w:sz="6" w:space="0" w:color="000000"/>
              <w:bottom w:val="single" w:sz="6" w:space="0" w:color="000000"/>
              <w:right w:val="single" w:sz="6" w:space="0" w:color="000000"/>
            </w:tcBorders>
          </w:tcPr>
          <w:p w14:paraId="6F81D006" w14:textId="77777777" w:rsidR="00060800" w:rsidRDefault="00060800"/>
        </w:tc>
      </w:tr>
    </w:tbl>
    <w:p w14:paraId="2E926D67" w14:textId="77777777" w:rsidR="00C97A87" w:rsidRDefault="00C97A87">
      <w:pPr>
        <w:spacing w:after="154" w:line="265" w:lineRule="auto"/>
        <w:ind w:left="20" w:right="3" w:hanging="10"/>
        <w:rPr>
          <w:rFonts w:ascii="Times New Roman" w:eastAsia="Times New Roman" w:hAnsi="Times New Roman" w:cs="Times New Roman"/>
          <w:sz w:val="20"/>
        </w:rPr>
      </w:pPr>
    </w:p>
    <w:p w14:paraId="0E4A9315" w14:textId="41FDEE08" w:rsidR="00060800" w:rsidRDefault="00B8380A">
      <w:pPr>
        <w:spacing w:after="154" w:line="265" w:lineRule="auto"/>
        <w:ind w:left="20" w:right="3" w:hanging="10"/>
        <w:rPr>
          <w:rFonts w:ascii="Times New Roman" w:eastAsia="Times New Roman" w:hAnsi="Times New Roman" w:cs="Times New Roman"/>
          <w:sz w:val="20"/>
        </w:rPr>
      </w:pPr>
      <w:r>
        <w:rPr>
          <w:rFonts w:ascii="Times New Roman" w:eastAsia="Times New Roman" w:hAnsi="Times New Roman" w:cs="Times New Roman"/>
          <w:sz w:val="20"/>
        </w:rPr>
        <w:t xml:space="preserve">Please explain any “yes” answers to the above questions. </w:t>
      </w:r>
    </w:p>
    <w:p w14:paraId="5DF9456C" w14:textId="77777777" w:rsidR="00060800" w:rsidRDefault="00B8380A">
      <w:pPr>
        <w:spacing w:after="233" w:line="265" w:lineRule="auto"/>
        <w:ind w:left="20" w:right="3" w:hanging="10"/>
      </w:pPr>
      <w:r>
        <w:rPr>
          <w:rFonts w:ascii="Times New Roman" w:eastAsia="Times New Roman" w:hAnsi="Times New Roman" w:cs="Times New Roman"/>
          <w:sz w:val="20"/>
        </w:rPr>
        <w:t xml:space="preserve">____________________________________________________________________________________________________________ </w:t>
      </w:r>
    </w:p>
    <w:p w14:paraId="6A8BD286" w14:textId="660AF582" w:rsidR="00060800" w:rsidRDefault="00B8380A" w:rsidP="00C97A87">
      <w:pPr>
        <w:spacing w:after="236" w:line="265" w:lineRule="auto"/>
        <w:ind w:left="20" w:right="3" w:hanging="10"/>
      </w:pPr>
      <w:r>
        <w:rPr>
          <w:rFonts w:ascii="Times New Roman" w:eastAsia="Times New Roman" w:hAnsi="Times New Roman" w:cs="Times New Roman"/>
          <w:sz w:val="20"/>
        </w:rPr>
        <w:t xml:space="preserve">____________________________________________________________________________________________________________ ____________________________________________________________________________________________________________ </w:t>
      </w:r>
    </w:p>
    <w:p w14:paraId="11183CF1" w14:textId="77777777" w:rsidR="00060800" w:rsidRDefault="00B8380A">
      <w:pPr>
        <w:spacing w:after="233" w:line="265" w:lineRule="auto"/>
        <w:ind w:left="20" w:right="3" w:hanging="10"/>
      </w:pPr>
      <w:r>
        <w:rPr>
          <w:rFonts w:ascii="Times New Roman" w:eastAsia="Times New Roman" w:hAnsi="Times New Roman" w:cs="Times New Roman"/>
          <w:sz w:val="20"/>
        </w:rPr>
        <w:t xml:space="preserve">____________________________________________________________________________________________________________ </w:t>
      </w:r>
    </w:p>
    <w:p w14:paraId="69E6B05B" w14:textId="77777777" w:rsidR="00060800" w:rsidRDefault="00B8380A">
      <w:pPr>
        <w:spacing w:after="236" w:line="265" w:lineRule="auto"/>
        <w:ind w:left="20" w:right="3" w:hanging="10"/>
      </w:pPr>
      <w:r>
        <w:rPr>
          <w:rFonts w:ascii="Times New Roman" w:eastAsia="Times New Roman" w:hAnsi="Times New Roman" w:cs="Times New Roman"/>
          <w:sz w:val="20"/>
        </w:rPr>
        <w:t xml:space="preserve">____________________________________________________________________________________________________________ </w:t>
      </w:r>
    </w:p>
    <w:p w14:paraId="520885D9" w14:textId="77777777" w:rsidR="00060800" w:rsidRDefault="00B8380A">
      <w:pPr>
        <w:spacing w:after="386" w:line="911" w:lineRule="auto"/>
        <w:ind w:left="20" w:right="3" w:hanging="10"/>
      </w:pPr>
      <w:r>
        <w:rPr>
          <w:rFonts w:ascii="Times New Roman" w:eastAsia="Times New Roman" w:hAnsi="Times New Roman" w:cs="Times New Roman"/>
          <w:sz w:val="20"/>
        </w:rPr>
        <w:lastRenderedPageBreak/>
        <w:t xml:space="preserve">____________________________________________________________________________________________________________ ____________________________________________________________________________________________________________ I certify that the above answers and information represent an accurate and complete description of my medical history. </w:t>
      </w:r>
    </w:p>
    <w:p w14:paraId="2C03BA2A" w14:textId="77777777" w:rsidR="00060800" w:rsidRDefault="00B8380A">
      <w:pPr>
        <w:spacing w:after="210"/>
        <w:ind w:left="-28" w:right="-28"/>
      </w:pPr>
      <w:r>
        <w:rPr>
          <w:noProof/>
        </w:rPr>
        <mc:AlternateContent>
          <mc:Choice Requires="wpg">
            <w:drawing>
              <wp:inline distT="0" distB="0" distL="0" distR="0" wp14:anchorId="41497693" wp14:editId="3A56B367">
                <wp:extent cx="6894576" cy="18288"/>
                <wp:effectExtent l="0" t="0" r="0" b="0"/>
                <wp:docPr id="94353" name="Group 94353"/>
                <wp:cNvGraphicFramePr/>
                <a:graphic xmlns:a="http://schemas.openxmlformats.org/drawingml/2006/main">
                  <a:graphicData uri="http://schemas.microsoft.com/office/word/2010/wordprocessingGroup">
                    <wpg:wgp>
                      <wpg:cNvGrpSpPr/>
                      <wpg:grpSpPr>
                        <a:xfrm>
                          <a:off x="0" y="0"/>
                          <a:ext cx="6894576" cy="18288"/>
                          <a:chOff x="0" y="0"/>
                          <a:chExt cx="6894576" cy="18288"/>
                        </a:xfrm>
                      </wpg:grpSpPr>
                      <wps:wsp>
                        <wps:cNvPr id="114417" name="Shape 114417"/>
                        <wps:cNvSpPr/>
                        <wps:spPr>
                          <a:xfrm>
                            <a:off x="0" y="0"/>
                            <a:ext cx="6894576" cy="18288"/>
                          </a:xfrm>
                          <a:custGeom>
                            <a:avLst/>
                            <a:gdLst/>
                            <a:ahLst/>
                            <a:cxnLst/>
                            <a:rect l="0" t="0" r="0" b="0"/>
                            <a:pathLst>
                              <a:path w="6894576" h="18288">
                                <a:moveTo>
                                  <a:pt x="0" y="0"/>
                                </a:moveTo>
                                <a:lnTo>
                                  <a:pt x="6894576" y="0"/>
                                </a:lnTo>
                                <a:lnTo>
                                  <a:pt x="68945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353" style="width:542.88pt;height:1.44pt;mso-position-horizontal-relative:char;mso-position-vertical-relative:line" coordsize="68945,182">
                <v:shape id="Shape 114418" style="position:absolute;width:68945;height:182;left:0;top:0;" coordsize="6894576,18288" path="m0,0l6894576,0l6894576,18288l0,18288l0,0">
                  <v:stroke weight="0pt" endcap="flat" joinstyle="miter" miterlimit="10" on="false" color="#000000" opacity="0"/>
                  <v:fill on="true" color="#000000"/>
                </v:shape>
              </v:group>
            </w:pict>
          </mc:Fallback>
        </mc:AlternateContent>
      </w:r>
    </w:p>
    <w:p w14:paraId="59415F9D" w14:textId="159FAA54" w:rsidR="00060800" w:rsidRDefault="00B8380A" w:rsidP="00C97A87">
      <w:pPr>
        <w:tabs>
          <w:tab w:val="center" w:pos="5948"/>
        </w:tabs>
        <w:spacing w:after="0" w:line="265" w:lineRule="auto"/>
        <w:jc w:val="center"/>
      </w:pPr>
      <w:r>
        <w:rPr>
          <w:rFonts w:ascii="Times New Roman" w:eastAsia="Times New Roman" w:hAnsi="Times New Roman" w:cs="Times New Roman"/>
          <w:sz w:val="20"/>
        </w:rPr>
        <w:t xml:space="preserve">Signature </w:t>
      </w:r>
      <w:r>
        <w:rPr>
          <w:rFonts w:ascii="Times New Roman" w:eastAsia="Times New Roman" w:hAnsi="Times New Roman" w:cs="Times New Roman"/>
          <w:sz w:val="20"/>
        </w:rPr>
        <w:tab/>
        <w:t xml:space="preserve">Date </w:t>
      </w:r>
      <w:r>
        <w:br w:type="page"/>
      </w:r>
      <w:r>
        <w:rPr>
          <w:color w:val="2F5496"/>
          <w:sz w:val="32"/>
        </w:rPr>
        <w:lastRenderedPageBreak/>
        <w:t>16</w:t>
      </w:r>
      <w:r>
        <w:rPr>
          <w:rFonts w:ascii="Arial" w:eastAsia="Arial" w:hAnsi="Arial" w:cs="Arial"/>
          <w:b/>
          <w:color w:val="2F5496"/>
          <w:sz w:val="32"/>
        </w:rPr>
        <w:t xml:space="preserve"> </w:t>
      </w:r>
      <w:r>
        <w:rPr>
          <w:color w:val="2F5496"/>
          <w:sz w:val="32"/>
        </w:rPr>
        <w:t>APPENDIX 4</w:t>
      </w:r>
    </w:p>
    <w:p w14:paraId="3BFDE659" w14:textId="18270AA7" w:rsidR="00060800" w:rsidRDefault="00F95E1B">
      <w:pPr>
        <w:pStyle w:val="Heading7"/>
        <w:spacing w:after="0"/>
        <w:ind w:left="10" w:right="541"/>
        <w:jc w:val="right"/>
      </w:pPr>
      <w:r>
        <w:t>16.1</w:t>
      </w:r>
      <w:r>
        <w:rPr>
          <w:rFonts w:ascii="Arial" w:eastAsia="Arial" w:hAnsi="Arial" w:cs="Arial"/>
          <w:b/>
        </w:rPr>
        <w:t xml:space="preserve"> </w:t>
      </w:r>
      <w:r>
        <w:t>RECOMMENDED</w:t>
      </w:r>
      <w:r w:rsidR="00B8380A">
        <w:t xml:space="preserve"> PHYSICIANS WITH EXPERTISE IN DIVING MEDICINE </w:t>
      </w:r>
    </w:p>
    <w:p w14:paraId="167AB5C8" w14:textId="55648083" w:rsidR="00060800" w:rsidRDefault="00B8380A" w:rsidP="00C97A87">
      <w:pPr>
        <w:spacing w:after="100" w:afterAutospacing="1"/>
        <w:ind w:left="-4" w:hanging="10"/>
      </w:pPr>
      <w:r>
        <w:rPr>
          <w:rFonts w:ascii="Times New Roman" w:eastAsia="Times New Roman" w:hAnsi="Times New Roman" w:cs="Times New Roman"/>
          <w:color w:val="222222"/>
        </w:rPr>
        <w:t xml:space="preserve">A List of Medical Doctors that have training and expertise in diving or undersea medicine can be found through the Undersea and Hyperbaric Medical Society or Divers Alert Network. See links below </w:t>
      </w:r>
      <w:hyperlink r:id="rId20">
        <w:r>
          <w:rPr>
            <w:rFonts w:ascii="Times New Roman" w:eastAsia="Times New Roman" w:hAnsi="Times New Roman" w:cs="Times New Roman"/>
            <w:color w:val="1155CC"/>
            <w:u w:val="single" w:color="1155CC"/>
          </w:rPr>
          <w:t>https://www.uhms.org/resources/diving-medical-examiners-list.html</w:t>
        </w:r>
      </w:hyperlink>
      <w:hyperlink r:id="rId21">
        <w:r>
          <w:rPr>
            <w:rFonts w:ascii="Times New Roman" w:eastAsia="Times New Roman" w:hAnsi="Times New Roman" w:cs="Times New Roman"/>
            <w:color w:val="222222"/>
          </w:rPr>
          <w:t xml:space="preserve"> </w:t>
        </w:r>
      </w:hyperlink>
      <w:hyperlink r:id="rId22" w:history="1">
        <w:r w:rsidR="00593270" w:rsidRPr="00651DAF">
          <w:rPr>
            <w:rStyle w:val="Hyperlink"/>
            <w:rFonts w:ascii="Times New Roman" w:eastAsia="Times New Roman" w:hAnsi="Times New Roman" w:cs="Times New Roman"/>
          </w:rPr>
          <w:t>https://.diversalertnetwork.org/medical/physicians.asp</w:t>
        </w:r>
      </w:hyperlink>
      <w:hyperlink r:id="rId23">
        <w:r>
          <w:rPr>
            <w:rFonts w:ascii="Times New Roman" w:eastAsia="Times New Roman" w:hAnsi="Times New Roman" w:cs="Times New Roman"/>
            <w:color w:val="222222"/>
          </w:rPr>
          <w:t xml:space="preserve"> </w:t>
        </w:r>
      </w:hyperlink>
    </w:p>
    <w:tbl>
      <w:tblPr>
        <w:tblStyle w:val="TableGrid"/>
        <w:tblW w:w="11163" w:type="dxa"/>
        <w:tblInd w:w="-89" w:type="dxa"/>
        <w:tblLook w:val="04A0" w:firstRow="1" w:lastRow="0" w:firstColumn="1" w:lastColumn="0" w:noHBand="0" w:noVBand="1"/>
      </w:tblPr>
      <w:tblGrid>
        <w:gridCol w:w="11151"/>
        <w:gridCol w:w="6"/>
        <w:gridCol w:w="6"/>
      </w:tblGrid>
      <w:tr w:rsidR="00060800" w14:paraId="0E1106D5" w14:textId="77777777" w:rsidTr="00593270">
        <w:trPr>
          <w:gridAfter w:val="1"/>
          <w:wAfter w:w="6" w:type="dxa"/>
          <w:trHeight w:val="843"/>
        </w:trPr>
        <w:tc>
          <w:tcPr>
            <w:tcW w:w="11151" w:type="dxa"/>
            <w:tcBorders>
              <w:top w:val="nil"/>
              <w:left w:val="nil"/>
              <w:bottom w:val="nil"/>
              <w:right w:val="nil"/>
            </w:tcBorders>
          </w:tcPr>
          <w:p w14:paraId="64796ADE" w14:textId="65E270B7" w:rsidR="00060800" w:rsidRDefault="00593270">
            <w:r>
              <w:rPr>
                <w:noProof/>
              </w:rPr>
              <w:drawing>
                <wp:inline distT="0" distB="0" distL="0" distR="0" wp14:anchorId="3B0B169D" wp14:editId="3FB19F41">
                  <wp:extent cx="6908397" cy="59690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17201" cy="5976607"/>
                          </a:xfrm>
                          <a:prstGeom prst="rect">
                            <a:avLst/>
                          </a:prstGeom>
                        </pic:spPr>
                      </pic:pic>
                    </a:graphicData>
                  </a:graphic>
                </wp:inline>
              </w:drawing>
            </w:r>
          </w:p>
        </w:tc>
        <w:tc>
          <w:tcPr>
            <w:tcW w:w="6" w:type="dxa"/>
            <w:tcBorders>
              <w:top w:val="nil"/>
              <w:left w:val="nil"/>
              <w:bottom w:val="nil"/>
              <w:right w:val="nil"/>
            </w:tcBorders>
          </w:tcPr>
          <w:p w14:paraId="33E5B301" w14:textId="77777777" w:rsidR="00060800" w:rsidRDefault="00060800"/>
        </w:tc>
      </w:tr>
      <w:tr w:rsidR="00060800" w14:paraId="6D62C05D" w14:textId="77777777" w:rsidTr="00593270">
        <w:trPr>
          <w:gridAfter w:val="1"/>
          <w:wAfter w:w="6" w:type="dxa"/>
          <w:trHeight w:val="902"/>
        </w:trPr>
        <w:tc>
          <w:tcPr>
            <w:tcW w:w="11151" w:type="dxa"/>
            <w:tcBorders>
              <w:top w:val="nil"/>
              <w:left w:val="nil"/>
              <w:bottom w:val="nil"/>
              <w:right w:val="nil"/>
            </w:tcBorders>
          </w:tcPr>
          <w:p w14:paraId="27F33B8E" w14:textId="77777777" w:rsidR="00060800" w:rsidRDefault="00060800"/>
        </w:tc>
        <w:tc>
          <w:tcPr>
            <w:tcW w:w="6" w:type="dxa"/>
            <w:tcBorders>
              <w:top w:val="nil"/>
              <w:left w:val="nil"/>
              <w:bottom w:val="nil"/>
              <w:right w:val="nil"/>
            </w:tcBorders>
          </w:tcPr>
          <w:p w14:paraId="60FD3839" w14:textId="77777777" w:rsidR="00060800" w:rsidRDefault="00060800"/>
        </w:tc>
      </w:tr>
      <w:tr w:rsidR="00060800" w14:paraId="37AEA95D" w14:textId="77777777" w:rsidTr="00593270">
        <w:trPr>
          <w:gridAfter w:val="1"/>
          <w:wAfter w:w="6" w:type="dxa"/>
          <w:trHeight w:val="896"/>
        </w:trPr>
        <w:tc>
          <w:tcPr>
            <w:tcW w:w="11151" w:type="dxa"/>
            <w:tcBorders>
              <w:top w:val="nil"/>
              <w:left w:val="nil"/>
              <w:bottom w:val="nil"/>
              <w:right w:val="nil"/>
            </w:tcBorders>
          </w:tcPr>
          <w:p w14:paraId="35A6CE1A" w14:textId="77777777" w:rsidR="00060800" w:rsidRDefault="00060800"/>
        </w:tc>
        <w:tc>
          <w:tcPr>
            <w:tcW w:w="6" w:type="dxa"/>
            <w:tcBorders>
              <w:top w:val="nil"/>
              <w:left w:val="nil"/>
              <w:bottom w:val="nil"/>
              <w:right w:val="nil"/>
            </w:tcBorders>
          </w:tcPr>
          <w:p w14:paraId="6292E02A" w14:textId="77777777" w:rsidR="00060800" w:rsidRDefault="00060800"/>
        </w:tc>
      </w:tr>
      <w:tr w:rsidR="00060800" w14:paraId="7C49730A" w14:textId="77777777" w:rsidTr="00593270">
        <w:trPr>
          <w:trHeight w:val="60"/>
        </w:trPr>
        <w:tc>
          <w:tcPr>
            <w:tcW w:w="11157" w:type="dxa"/>
            <w:gridSpan w:val="2"/>
            <w:tcBorders>
              <w:top w:val="nil"/>
              <w:left w:val="nil"/>
              <w:bottom w:val="nil"/>
              <w:right w:val="nil"/>
            </w:tcBorders>
          </w:tcPr>
          <w:p w14:paraId="0F6D074D" w14:textId="77777777" w:rsidR="00060800" w:rsidRDefault="00060800"/>
        </w:tc>
        <w:tc>
          <w:tcPr>
            <w:tcW w:w="6" w:type="dxa"/>
            <w:tcBorders>
              <w:top w:val="nil"/>
              <w:left w:val="nil"/>
              <w:bottom w:val="nil"/>
              <w:right w:val="nil"/>
            </w:tcBorders>
          </w:tcPr>
          <w:p w14:paraId="5DCC28E3" w14:textId="77777777" w:rsidR="00060800" w:rsidRDefault="00060800"/>
        </w:tc>
      </w:tr>
    </w:tbl>
    <w:p w14:paraId="28CF3A06" w14:textId="77777777" w:rsidR="00060800" w:rsidRDefault="00B8380A" w:rsidP="00593270">
      <w:pPr>
        <w:pStyle w:val="Heading7"/>
        <w:spacing w:after="36"/>
        <w:ind w:left="0" w:right="3445" w:firstLine="0"/>
      </w:pPr>
      <w:r>
        <w:t>17</w:t>
      </w:r>
      <w:r>
        <w:rPr>
          <w:rFonts w:ascii="Arial" w:eastAsia="Arial" w:hAnsi="Arial" w:cs="Arial"/>
          <w:b/>
        </w:rPr>
        <w:t xml:space="preserve"> </w:t>
      </w:r>
      <w:r>
        <w:t xml:space="preserve">APPENDIX 5 </w:t>
      </w:r>
    </w:p>
    <w:p w14:paraId="30F1C788" w14:textId="234AFEF6" w:rsidR="00060800" w:rsidRDefault="00F95E1B">
      <w:pPr>
        <w:spacing w:after="36"/>
        <w:ind w:left="3802" w:right="3445" w:firstLine="614"/>
      </w:pPr>
      <w:r>
        <w:rPr>
          <w:color w:val="2F5496"/>
          <w:sz w:val="32"/>
        </w:rPr>
        <w:t>17.1</w:t>
      </w:r>
      <w:r>
        <w:rPr>
          <w:rFonts w:ascii="Arial" w:eastAsia="Arial" w:hAnsi="Arial" w:cs="Arial"/>
          <w:b/>
          <w:color w:val="2F5496"/>
          <w:sz w:val="32"/>
        </w:rPr>
        <w:t xml:space="preserve"> </w:t>
      </w:r>
      <w:r>
        <w:rPr>
          <w:color w:val="2F5496"/>
          <w:sz w:val="32"/>
        </w:rPr>
        <w:t>DEFINITION</w:t>
      </w:r>
      <w:r w:rsidR="00B8380A">
        <w:rPr>
          <w:color w:val="2F5496"/>
          <w:sz w:val="32"/>
        </w:rPr>
        <w:t xml:space="preserve"> OF TERMS </w:t>
      </w:r>
    </w:p>
    <w:p w14:paraId="46806D98" w14:textId="77777777" w:rsidR="00060800" w:rsidRDefault="00B8380A">
      <w:pPr>
        <w:spacing w:after="124" w:line="251" w:lineRule="auto"/>
        <w:ind w:left="-4" w:hanging="10"/>
      </w:pPr>
      <w:r>
        <w:rPr>
          <w:rFonts w:ascii="Times New Roman" w:eastAsia="Times New Roman" w:hAnsi="Times New Roman" w:cs="Times New Roman"/>
          <w:i/>
        </w:rPr>
        <w:t>Air sharing</w:t>
      </w:r>
      <w:r>
        <w:rPr>
          <w:rFonts w:ascii="Times New Roman" w:eastAsia="Times New Roman" w:hAnsi="Times New Roman" w:cs="Times New Roman"/>
        </w:rPr>
        <w:t xml:space="preserve"> - Sharing of an air supply between divers. </w:t>
      </w:r>
    </w:p>
    <w:p w14:paraId="47F93B1B" w14:textId="77777777" w:rsidR="00060800" w:rsidRDefault="00B8380A">
      <w:pPr>
        <w:spacing w:after="124" w:line="251" w:lineRule="auto"/>
        <w:ind w:left="-4" w:hanging="10"/>
      </w:pPr>
      <w:r>
        <w:rPr>
          <w:rFonts w:ascii="Times New Roman" w:eastAsia="Times New Roman" w:hAnsi="Times New Roman" w:cs="Times New Roman"/>
        </w:rPr>
        <w:t xml:space="preserve">ATA(s) - “Atmospheres Absolute”, Total pressure exerted on an object, by a gas or mixture of gases, at a specific depth or elevation, including normal atmospheric pressure. </w:t>
      </w:r>
    </w:p>
    <w:p w14:paraId="3F5D6150" w14:textId="77777777" w:rsidR="00060800" w:rsidRDefault="00B8380A">
      <w:pPr>
        <w:spacing w:after="124" w:line="251" w:lineRule="auto"/>
        <w:ind w:left="-4" w:hanging="10"/>
      </w:pPr>
      <w:r>
        <w:rPr>
          <w:rFonts w:ascii="Times New Roman" w:eastAsia="Times New Roman" w:hAnsi="Times New Roman" w:cs="Times New Roman"/>
          <w:i/>
        </w:rPr>
        <w:t>Alternate Gas Supply</w:t>
      </w:r>
      <w:r>
        <w:rPr>
          <w:rFonts w:ascii="Times New Roman" w:eastAsia="Times New Roman" w:hAnsi="Times New Roman" w:cs="Times New Roman"/>
          <w:b/>
        </w:rPr>
        <w:t xml:space="preserve"> </w:t>
      </w:r>
      <w:r>
        <w:rPr>
          <w:rFonts w:ascii="Times New Roman" w:eastAsia="Times New Roman" w:hAnsi="Times New Roman" w:cs="Times New Roman"/>
        </w:rPr>
        <w:t xml:space="preserve">- Fully redundant system capable of providing a gas source to the diver should their primary gas supply fail. </w:t>
      </w:r>
    </w:p>
    <w:p w14:paraId="7C6B001E" w14:textId="77777777" w:rsidR="00060800" w:rsidRDefault="00B8380A">
      <w:pPr>
        <w:spacing w:after="124" w:line="251" w:lineRule="auto"/>
        <w:ind w:left="-4" w:hanging="10"/>
      </w:pPr>
      <w:r>
        <w:rPr>
          <w:rFonts w:ascii="Times New Roman" w:eastAsia="Times New Roman" w:hAnsi="Times New Roman" w:cs="Times New Roman"/>
          <w:i/>
        </w:rPr>
        <w:t>Authorization-</w:t>
      </w:r>
      <w:r>
        <w:rPr>
          <w:rFonts w:ascii="Times New Roman" w:eastAsia="Times New Roman" w:hAnsi="Times New Roman" w:cs="Times New Roman"/>
        </w:rPr>
        <w:t xml:space="preserve">The DCB authorizes divers to dive using specialized modes of diving, and the depth they may dive to. </w:t>
      </w:r>
    </w:p>
    <w:p w14:paraId="2FF078BC" w14:textId="77777777" w:rsidR="00060800" w:rsidRDefault="00B8380A">
      <w:pPr>
        <w:spacing w:after="124" w:line="251" w:lineRule="auto"/>
        <w:ind w:left="-4" w:hanging="10"/>
      </w:pPr>
      <w:r>
        <w:rPr>
          <w:rFonts w:ascii="Times New Roman" w:eastAsia="Times New Roman" w:hAnsi="Times New Roman" w:cs="Times New Roman"/>
          <w:i/>
        </w:rPr>
        <w:t>Breath-hold Diving</w:t>
      </w:r>
      <w:r>
        <w:rPr>
          <w:rFonts w:ascii="Times New Roman" w:eastAsia="Times New Roman" w:hAnsi="Times New Roman" w:cs="Times New Roman"/>
        </w:rPr>
        <w:t xml:space="preserve"> - A diving mode in which the diver uses no self-contained or surface-supplied air or oxygen supply. </w:t>
      </w:r>
    </w:p>
    <w:p w14:paraId="37548543" w14:textId="77777777" w:rsidR="00060800" w:rsidRDefault="00B8380A">
      <w:pPr>
        <w:spacing w:after="93" w:line="249" w:lineRule="auto"/>
        <w:ind w:left="20" w:hanging="10"/>
      </w:pPr>
      <w:r>
        <w:rPr>
          <w:rFonts w:ascii="Times New Roman" w:eastAsia="Times New Roman" w:hAnsi="Times New Roman" w:cs="Times New Roman"/>
          <w:i/>
          <w:sz w:val="24"/>
        </w:rPr>
        <w:t>Bubble Check</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Visual examination by the dive team of their diving systems, looking for O-ring leaks or other air leaks conducted in the water prior to entering a cave.  Usually included in the "S" Drill. </w:t>
      </w:r>
    </w:p>
    <w:p w14:paraId="40892153" w14:textId="77777777" w:rsidR="00060800" w:rsidRDefault="00B8380A">
      <w:pPr>
        <w:spacing w:after="124" w:line="251" w:lineRule="auto"/>
        <w:ind w:left="-4" w:hanging="10"/>
      </w:pPr>
      <w:r>
        <w:rPr>
          <w:rFonts w:ascii="Times New Roman" w:eastAsia="Times New Roman" w:hAnsi="Times New Roman" w:cs="Times New Roman"/>
          <w:i/>
        </w:rPr>
        <w:t>Buddy Breathing</w:t>
      </w:r>
      <w:r>
        <w:rPr>
          <w:rFonts w:ascii="Times New Roman" w:eastAsia="Times New Roman" w:hAnsi="Times New Roman" w:cs="Times New Roman"/>
        </w:rPr>
        <w:t xml:space="preserve"> - Sharing of a single air source between divers. </w:t>
      </w:r>
    </w:p>
    <w:p w14:paraId="67D039A7" w14:textId="77777777" w:rsidR="00060800" w:rsidRDefault="00B8380A">
      <w:pPr>
        <w:spacing w:after="124" w:line="251" w:lineRule="auto"/>
        <w:ind w:left="-4" w:hanging="10"/>
      </w:pPr>
      <w:r>
        <w:rPr>
          <w:rFonts w:ascii="Times New Roman" w:eastAsia="Times New Roman" w:hAnsi="Times New Roman" w:cs="Times New Roman"/>
          <w:i/>
        </w:rPr>
        <w:t>Buddy System</w:t>
      </w:r>
      <w:r>
        <w:rPr>
          <w:rFonts w:ascii="Times New Roman" w:eastAsia="Times New Roman" w:hAnsi="Times New Roman" w:cs="Times New Roman"/>
        </w:rPr>
        <w:t xml:space="preserve"> -Two comparably equipped scuba divers in the water in constant communication. </w:t>
      </w:r>
    </w:p>
    <w:p w14:paraId="3A40A6F7" w14:textId="77777777" w:rsidR="00060800" w:rsidRDefault="00B8380A">
      <w:pPr>
        <w:spacing w:after="124" w:line="251" w:lineRule="auto"/>
        <w:ind w:left="-4" w:hanging="10"/>
      </w:pPr>
      <w:r>
        <w:rPr>
          <w:rFonts w:ascii="Times New Roman" w:eastAsia="Times New Roman" w:hAnsi="Times New Roman" w:cs="Times New Roman"/>
          <w:i/>
        </w:rPr>
        <w:t>Buoyant Ascent</w:t>
      </w:r>
      <w:r>
        <w:rPr>
          <w:rFonts w:ascii="Times New Roman" w:eastAsia="Times New Roman" w:hAnsi="Times New Roman" w:cs="Times New Roman"/>
        </w:rPr>
        <w:t xml:space="preserve"> - An ascent made using some form of positive buoyancy. </w:t>
      </w:r>
    </w:p>
    <w:p w14:paraId="5D522FC4" w14:textId="77777777" w:rsidR="00060800" w:rsidRDefault="00B8380A">
      <w:pPr>
        <w:spacing w:after="93" w:line="249" w:lineRule="auto"/>
        <w:ind w:left="20" w:hanging="10"/>
      </w:pPr>
      <w:r>
        <w:rPr>
          <w:rFonts w:ascii="Times New Roman" w:eastAsia="Times New Roman" w:hAnsi="Times New Roman" w:cs="Times New Roman"/>
          <w:i/>
          <w:sz w:val="24"/>
        </w:rPr>
        <w:t>Cave Dive</w:t>
      </w:r>
      <w:r>
        <w:rPr>
          <w:rFonts w:ascii="Times New Roman" w:eastAsia="Times New Roman" w:hAnsi="Times New Roman" w:cs="Times New Roman"/>
          <w:sz w:val="24"/>
        </w:rPr>
        <w:t xml:space="preserve"> - A dive, which takes place partially or wholly underground, in which one or more of the environmental parameters defining a cavern dive are exceeded. </w:t>
      </w:r>
    </w:p>
    <w:p w14:paraId="34FF4A78" w14:textId="77777777" w:rsidR="00060800" w:rsidRDefault="00B8380A">
      <w:pPr>
        <w:spacing w:after="124" w:line="251" w:lineRule="auto"/>
        <w:ind w:left="-4" w:hanging="10"/>
      </w:pPr>
      <w:r>
        <w:rPr>
          <w:rFonts w:ascii="Times New Roman" w:eastAsia="Times New Roman" w:hAnsi="Times New Roman" w:cs="Times New Roman"/>
          <w:i/>
        </w:rPr>
        <w:t>Cavern Dive</w:t>
      </w:r>
      <w:r>
        <w:rPr>
          <w:rFonts w:ascii="Times New Roman" w:eastAsia="Times New Roman" w:hAnsi="Times New Roman" w:cs="Times New Roman"/>
          <w:b/>
        </w:rPr>
        <w:t xml:space="preserve"> - </w:t>
      </w:r>
      <w:r>
        <w:rPr>
          <w:rFonts w:ascii="Times New Roman" w:eastAsia="Times New Roman" w:hAnsi="Times New Roman" w:cs="Times New Roman"/>
        </w:rPr>
        <w:t xml:space="preserve">A dive which takes place partially or wholly underground, in which natural sunlight is continuously visible from the entrance. </w:t>
      </w:r>
    </w:p>
    <w:p w14:paraId="40D8B662" w14:textId="77777777" w:rsidR="00060800" w:rsidRDefault="00B8380A">
      <w:pPr>
        <w:spacing w:after="124" w:line="251" w:lineRule="auto"/>
        <w:ind w:left="-4" w:hanging="10"/>
      </w:pPr>
      <w:r>
        <w:rPr>
          <w:rFonts w:ascii="Times New Roman" w:eastAsia="Times New Roman" w:hAnsi="Times New Roman" w:cs="Times New Roman"/>
          <w:i/>
        </w:rPr>
        <w:t>Certified Diver</w:t>
      </w:r>
      <w:r>
        <w:rPr>
          <w:rFonts w:ascii="Times New Roman" w:eastAsia="Times New Roman" w:hAnsi="Times New Roman" w:cs="Times New Roman"/>
        </w:rPr>
        <w:t xml:space="preserve"> - A diver who holds a recognized valid certification from an AAUS OM or internationally recognized certifying agency.  </w:t>
      </w:r>
    </w:p>
    <w:p w14:paraId="54D9B0CE" w14:textId="77777777" w:rsidR="00060800" w:rsidRDefault="00B8380A">
      <w:pPr>
        <w:spacing w:after="124" w:line="251" w:lineRule="auto"/>
        <w:ind w:left="-4" w:hanging="10"/>
      </w:pPr>
      <w:r>
        <w:rPr>
          <w:rFonts w:ascii="Times New Roman" w:eastAsia="Times New Roman" w:hAnsi="Times New Roman" w:cs="Times New Roman"/>
          <w:i/>
        </w:rPr>
        <w:t>(Scientific Diver) Certification-</w:t>
      </w:r>
      <w:r>
        <w:rPr>
          <w:rFonts w:ascii="Times New Roman" w:eastAsia="Times New Roman" w:hAnsi="Times New Roman" w:cs="Times New Roman"/>
        </w:rPr>
        <w:t xml:space="preserve"> A diver who holds a recognized valid certification from an AAUS OM</w:t>
      </w:r>
      <w:r>
        <w:rPr>
          <w:rFonts w:ascii="Times New Roman" w:eastAsia="Times New Roman" w:hAnsi="Times New Roman" w:cs="Times New Roman"/>
          <w:i/>
        </w:rPr>
        <w:t xml:space="preserve"> </w:t>
      </w:r>
    </w:p>
    <w:p w14:paraId="3E60BB8F" w14:textId="77777777" w:rsidR="00060800" w:rsidRDefault="00B8380A">
      <w:pPr>
        <w:spacing w:after="124" w:line="251" w:lineRule="auto"/>
        <w:ind w:left="-4" w:hanging="10"/>
      </w:pPr>
      <w:r>
        <w:rPr>
          <w:rFonts w:ascii="Times New Roman" w:eastAsia="Times New Roman" w:hAnsi="Times New Roman" w:cs="Times New Roman"/>
          <w:i/>
        </w:rPr>
        <w:t>Controlled Ascent</w:t>
      </w:r>
      <w:r>
        <w:rPr>
          <w:rFonts w:ascii="Times New Roman" w:eastAsia="Times New Roman" w:hAnsi="Times New Roman" w:cs="Times New Roman"/>
        </w:rPr>
        <w:t xml:space="preserve"> - Any one of several kinds of ascents including normal, swimming, and air sharing ascents where the diver(s) maintain control so a pause or stop can be made during the ascent. </w:t>
      </w:r>
    </w:p>
    <w:p w14:paraId="200825EF" w14:textId="77777777" w:rsidR="00060800" w:rsidRDefault="00B8380A">
      <w:pPr>
        <w:spacing w:after="124" w:line="251" w:lineRule="auto"/>
        <w:ind w:left="-4" w:hanging="10"/>
      </w:pPr>
      <w:r>
        <w:rPr>
          <w:rFonts w:ascii="Times New Roman" w:eastAsia="Times New Roman" w:hAnsi="Times New Roman" w:cs="Times New Roman"/>
          <w:i/>
        </w:rPr>
        <w:t>Cylinder</w:t>
      </w:r>
      <w:r>
        <w:rPr>
          <w:rFonts w:ascii="Times New Roman" w:eastAsia="Times New Roman" w:hAnsi="Times New Roman" w:cs="Times New Roman"/>
        </w:rPr>
        <w:t xml:space="preserve"> - A pressure vessel for the storage of gases. </w:t>
      </w:r>
    </w:p>
    <w:p w14:paraId="73A3F226" w14:textId="77777777" w:rsidR="00060800" w:rsidRDefault="00B8380A">
      <w:pPr>
        <w:spacing w:after="124" w:line="251" w:lineRule="auto"/>
        <w:ind w:left="-4" w:hanging="10"/>
      </w:pPr>
      <w:r>
        <w:rPr>
          <w:rFonts w:ascii="Times New Roman" w:eastAsia="Times New Roman" w:hAnsi="Times New Roman" w:cs="Times New Roman"/>
          <w:i/>
        </w:rPr>
        <w:t>Decompression Sickness</w:t>
      </w:r>
      <w:r>
        <w:rPr>
          <w:rFonts w:ascii="Times New Roman" w:eastAsia="Times New Roman" w:hAnsi="Times New Roman" w:cs="Times New Roman"/>
        </w:rPr>
        <w:t xml:space="preserve"> - A condition with a variety of symptoms, which may result from gas, and bubbles in the tissues of divers after pressure reduction. </w:t>
      </w:r>
    </w:p>
    <w:p w14:paraId="738DA213" w14:textId="77777777" w:rsidR="00060800" w:rsidRDefault="00B8380A">
      <w:pPr>
        <w:spacing w:after="124" w:line="251" w:lineRule="auto"/>
        <w:ind w:left="-4" w:hanging="10"/>
      </w:pPr>
      <w:r>
        <w:rPr>
          <w:rFonts w:ascii="Times New Roman" w:eastAsia="Times New Roman" w:hAnsi="Times New Roman" w:cs="Times New Roman"/>
          <w:i/>
        </w:rPr>
        <w:t>Designated Person-In-Charge</w:t>
      </w:r>
      <w:r>
        <w:rPr>
          <w:rFonts w:ascii="Times New Roman" w:eastAsia="Times New Roman" w:hAnsi="Times New Roman" w:cs="Times New Roman"/>
        </w:rPr>
        <w:t xml:space="preserve"> – Surface Supplied diving mode manning requirement. An individual designated by the OM DCB or designee with the experience or training necessary to </w:t>
      </w:r>
      <w:proofErr w:type="gramStart"/>
      <w:r>
        <w:rPr>
          <w:rFonts w:ascii="Times New Roman" w:eastAsia="Times New Roman" w:hAnsi="Times New Roman" w:cs="Times New Roman"/>
        </w:rPr>
        <w:t>direct, and</w:t>
      </w:r>
      <w:proofErr w:type="gramEnd"/>
      <w:r>
        <w:rPr>
          <w:rFonts w:ascii="Times New Roman" w:eastAsia="Times New Roman" w:hAnsi="Times New Roman" w:cs="Times New Roman"/>
        </w:rPr>
        <w:t xml:space="preserve"> oversee in the surface supplied diving operation being conducted. </w:t>
      </w:r>
    </w:p>
    <w:p w14:paraId="1B8F9FED" w14:textId="77777777" w:rsidR="00060800" w:rsidRDefault="00B8380A">
      <w:pPr>
        <w:spacing w:after="124" w:line="251" w:lineRule="auto"/>
        <w:ind w:left="-4" w:hanging="10"/>
      </w:pPr>
      <w:r>
        <w:rPr>
          <w:rFonts w:ascii="Times New Roman" w:eastAsia="Times New Roman" w:hAnsi="Times New Roman" w:cs="Times New Roman"/>
          <w:i/>
        </w:rPr>
        <w:t>Dive</w:t>
      </w:r>
      <w:r>
        <w:rPr>
          <w:rFonts w:ascii="Times New Roman" w:eastAsia="Times New Roman" w:hAnsi="Times New Roman" w:cs="Times New Roman"/>
        </w:rPr>
        <w:t xml:space="preserve"> - A descent into the water, an underwater diving activity utilizing compressed gas, an ascent, and return to the surface. </w:t>
      </w:r>
    </w:p>
    <w:p w14:paraId="6FF705A9" w14:textId="77777777" w:rsidR="00060800" w:rsidRDefault="00B8380A">
      <w:pPr>
        <w:spacing w:after="124" w:line="251" w:lineRule="auto"/>
        <w:ind w:left="-4" w:hanging="10"/>
      </w:pPr>
      <w:r>
        <w:rPr>
          <w:rFonts w:ascii="Times New Roman" w:eastAsia="Times New Roman" w:hAnsi="Times New Roman" w:cs="Times New Roman"/>
          <w:i/>
        </w:rPr>
        <w:t xml:space="preserve">Dive Computer </w:t>
      </w:r>
      <w:r>
        <w:rPr>
          <w:rFonts w:ascii="Times New Roman" w:eastAsia="Times New Roman" w:hAnsi="Times New Roman" w:cs="Times New Roman"/>
        </w:rPr>
        <w:t xml:space="preserve">- A </w:t>
      </w:r>
      <w:proofErr w:type="gramStart"/>
      <w:r>
        <w:rPr>
          <w:rFonts w:ascii="Times New Roman" w:eastAsia="Times New Roman" w:hAnsi="Times New Roman" w:cs="Times New Roman"/>
        </w:rPr>
        <w:t>microprocessor based</w:t>
      </w:r>
      <w:proofErr w:type="gramEnd"/>
      <w:r>
        <w:rPr>
          <w:rFonts w:ascii="Times New Roman" w:eastAsia="Times New Roman" w:hAnsi="Times New Roman" w:cs="Times New Roman"/>
        </w:rPr>
        <w:t xml:space="preserve"> device which computes a diver’s theoretical decompression status, in real time, by using pressure (depth) and time as input to a decompression model, or set of decompression tables, programmed into the device. </w:t>
      </w:r>
    </w:p>
    <w:p w14:paraId="72A117EE" w14:textId="77777777" w:rsidR="00060800" w:rsidRDefault="00B8380A">
      <w:pPr>
        <w:spacing w:after="124" w:line="251" w:lineRule="auto"/>
        <w:ind w:left="-4" w:hanging="10"/>
      </w:pPr>
      <w:r>
        <w:rPr>
          <w:rFonts w:ascii="Times New Roman" w:eastAsia="Times New Roman" w:hAnsi="Times New Roman" w:cs="Times New Roman"/>
          <w:i/>
        </w:rPr>
        <w:lastRenderedPageBreak/>
        <w:t>Dive Location</w:t>
      </w:r>
      <w:r>
        <w:rPr>
          <w:rFonts w:ascii="Times New Roman" w:eastAsia="Times New Roman" w:hAnsi="Times New Roman" w:cs="Times New Roman"/>
        </w:rPr>
        <w:t xml:space="preserve"> - A surface or vessel from which a diving operation is conducted. </w:t>
      </w:r>
    </w:p>
    <w:p w14:paraId="29200943" w14:textId="77777777" w:rsidR="00060800" w:rsidRDefault="00B8380A">
      <w:pPr>
        <w:spacing w:after="124" w:line="251" w:lineRule="auto"/>
        <w:ind w:left="-4" w:hanging="10"/>
      </w:pPr>
      <w:r>
        <w:rPr>
          <w:rFonts w:ascii="Times New Roman" w:eastAsia="Times New Roman" w:hAnsi="Times New Roman" w:cs="Times New Roman"/>
          <w:i/>
        </w:rPr>
        <w:t>Dive Site</w:t>
      </w:r>
      <w:r>
        <w:rPr>
          <w:rFonts w:ascii="Times New Roman" w:eastAsia="Times New Roman" w:hAnsi="Times New Roman" w:cs="Times New Roman"/>
        </w:rPr>
        <w:t xml:space="preserve"> - Physical location of a diver during a dive. </w:t>
      </w:r>
    </w:p>
    <w:p w14:paraId="4D10164C" w14:textId="77777777" w:rsidR="00060800" w:rsidRDefault="00B8380A">
      <w:pPr>
        <w:spacing w:after="124" w:line="251" w:lineRule="auto"/>
        <w:ind w:left="-4" w:hanging="10"/>
      </w:pPr>
      <w:r>
        <w:rPr>
          <w:rFonts w:ascii="Times New Roman" w:eastAsia="Times New Roman" w:hAnsi="Times New Roman" w:cs="Times New Roman"/>
          <w:i/>
        </w:rPr>
        <w:t>Dive Table</w:t>
      </w:r>
      <w:r>
        <w:rPr>
          <w:rFonts w:ascii="Times New Roman" w:eastAsia="Times New Roman" w:hAnsi="Times New Roman" w:cs="Times New Roman"/>
        </w:rPr>
        <w:t xml:space="preserve"> - A profile or set of profiles of depth-time relationships for ascent rates and breathing mixtures to be </w:t>
      </w:r>
      <w:proofErr w:type="gramStart"/>
      <w:r>
        <w:rPr>
          <w:rFonts w:ascii="Times New Roman" w:eastAsia="Times New Roman" w:hAnsi="Times New Roman" w:cs="Times New Roman"/>
        </w:rPr>
        <w:t>followed after</w:t>
      </w:r>
      <w:proofErr w:type="gramEnd"/>
      <w:r>
        <w:rPr>
          <w:rFonts w:ascii="Times New Roman" w:eastAsia="Times New Roman" w:hAnsi="Times New Roman" w:cs="Times New Roman"/>
        </w:rPr>
        <w:t xml:space="preserve"> a specific depth-time exposure or exposures.  </w:t>
      </w:r>
    </w:p>
    <w:p w14:paraId="7D343BF8" w14:textId="77777777" w:rsidR="00060800" w:rsidRDefault="00B8380A">
      <w:pPr>
        <w:spacing w:after="124" w:line="251" w:lineRule="auto"/>
        <w:ind w:left="-4" w:hanging="10"/>
      </w:pPr>
      <w:r>
        <w:rPr>
          <w:rFonts w:ascii="Times New Roman" w:eastAsia="Times New Roman" w:hAnsi="Times New Roman" w:cs="Times New Roman"/>
          <w:i/>
        </w:rPr>
        <w:t xml:space="preserve">Diver </w:t>
      </w:r>
      <w:r>
        <w:rPr>
          <w:rFonts w:ascii="Times New Roman" w:eastAsia="Times New Roman" w:hAnsi="Times New Roman" w:cs="Times New Roman"/>
        </w:rPr>
        <w:t xml:space="preserve">– A person who stays underwater for long periods by having compressed gas supplied from the surface or by carrying a supply of compressed gas. </w:t>
      </w:r>
    </w:p>
    <w:p w14:paraId="57ED9B8B" w14:textId="77777777" w:rsidR="00060800" w:rsidRDefault="00B8380A">
      <w:pPr>
        <w:spacing w:after="124" w:line="251" w:lineRule="auto"/>
        <w:ind w:left="-4" w:hanging="10"/>
      </w:pPr>
      <w:r>
        <w:rPr>
          <w:rFonts w:ascii="Times New Roman" w:eastAsia="Times New Roman" w:hAnsi="Times New Roman" w:cs="Times New Roman"/>
          <w:i/>
        </w:rPr>
        <w:t>Diver-In-Training</w:t>
      </w:r>
      <w:r>
        <w:rPr>
          <w:rFonts w:ascii="Times New Roman" w:eastAsia="Times New Roman" w:hAnsi="Times New Roman" w:cs="Times New Roman"/>
        </w:rPr>
        <w:t xml:space="preserve"> - An individual gaining experience and training in additional diving activities under the supervision of a dive team member experienced in those activities. </w:t>
      </w:r>
    </w:p>
    <w:p w14:paraId="5175067A" w14:textId="77777777" w:rsidR="00060800" w:rsidRDefault="00B8380A">
      <w:pPr>
        <w:spacing w:after="124" w:line="251" w:lineRule="auto"/>
        <w:ind w:left="-4" w:hanging="10"/>
      </w:pPr>
      <w:r>
        <w:rPr>
          <w:rFonts w:ascii="Times New Roman" w:eastAsia="Times New Roman" w:hAnsi="Times New Roman" w:cs="Times New Roman"/>
          <w:i/>
        </w:rPr>
        <w:t>Diving Mode</w:t>
      </w:r>
      <w:r>
        <w:rPr>
          <w:rFonts w:ascii="Times New Roman" w:eastAsia="Times New Roman" w:hAnsi="Times New Roman" w:cs="Times New Roman"/>
        </w:rPr>
        <w:t xml:space="preserve"> - A type of diving required specific equipment, procedures, and techniques, for example, snorkel, scuba, surface-supplied air, or mixed gas. </w:t>
      </w:r>
    </w:p>
    <w:p w14:paraId="11864E24" w14:textId="77777777" w:rsidR="00060800" w:rsidRDefault="00B8380A">
      <w:pPr>
        <w:spacing w:after="124" w:line="251" w:lineRule="auto"/>
        <w:ind w:left="-4" w:hanging="10"/>
      </w:pPr>
      <w:r>
        <w:rPr>
          <w:rFonts w:ascii="Times New Roman" w:eastAsia="Times New Roman" w:hAnsi="Times New Roman" w:cs="Times New Roman"/>
          <w:i/>
        </w:rPr>
        <w:t>Diving Control Board (DCB)</w:t>
      </w:r>
      <w:r>
        <w:rPr>
          <w:rFonts w:ascii="Times New Roman" w:eastAsia="Times New Roman" w:hAnsi="Times New Roman" w:cs="Times New Roman"/>
        </w:rPr>
        <w:t xml:space="preserve"> - Group of individuals who act as the official representative of the membership organization in matters concerning the scientific diving program (</w:t>
      </w:r>
      <w:r>
        <w:rPr>
          <w:rFonts w:ascii="Times New Roman" w:eastAsia="Times New Roman" w:hAnsi="Times New Roman" w:cs="Times New Roman"/>
          <w:color w:val="0563C1"/>
          <w:u w:val="single" w:color="0563C1"/>
        </w:rPr>
        <w:t>See Diving Control Board under Section 1.0</w:t>
      </w:r>
      <w:r>
        <w:rPr>
          <w:rFonts w:ascii="Times New Roman" w:eastAsia="Times New Roman" w:hAnsi="Times New Roman" w:cs="Times New Roman"/>
        </w:rPr>
        <w:t xml:space="preserve">). </w:t>
      </w:r>
    </w:p>
    <w:p w14:paraId="68706A0E" w14:textId="77777777" w:rsidR="00060800" w:rsidRDefault="00B8380A">
      <w:pPr>
        <w:spacing w:after="124" w:line="251" w:lineRule="auto"/>
        <w:ind w:left="-4" w:hanging="10"/>
      </w:pPr>
      <w:r>
        <w:rPr>
          <w:rFonts w:ascii="Times New Roman" w:eastAsia="Times New Roman" w:hAnsi="Times New Roman" w:cs="Times New Roman"/>
          <w:i/>
        </w:rPr>
        <w:t>Diving Safety Officer (DSO)</w:t>
      </w:r>
      <w:r>
        <w:rPr>
          <w:rFonts w:ascii="Times New Roman" w:eastAsia="Times New Roman" w:hAnsi="Times New Roman" w:cs="Times New Roman"/>
        </w:rPr>
        <w:t xml:space="preserve"> - Individual responsible for the safe conduct of the scientific diving program of the membership organization (</w:t>
      </w:r>
      <w:r>
        <w:rPr>
          <w:rFonts w:ascii="Times New Roman" w:eastAsia="Times New Roman" w:hAnsi="Times New Roman" w:cs="Times New Roman"/>
          <w:color w:val="0563C1"/>
          <w:u w:val="single" w:color="0563C1"/>
        </w:rPr>
        <w:t>See Diving Safety Officer under Section 1.0</w:t>
      </w:r>
      <w:r>
        <w:rPr>
          <w:rFonts w:ascii="Times New Roman" w:eastAsia="Times New Roman" w:hAnsi="Times New Roman" w:cs="Times New Roman"/>
        </w:rPr>
        <w:t xml:space="preserve">). </w:t>
      </w:r>
    </w:p>
    <w:p w14:paraId="3BA19705" w14:textId="77777777" w:rsidR="00060800" w:rsidRDefault="00B8380A">
      <w:pPr>
        <w:spacing w:after="124" w:line="251" w:lineRule="auto"/>
        <w:ind w:left="-4" w:hanging="10"/>
      </w:pPr>
      <w:r>
        <w:rPr>
          <w:rFonts w:ascii="Times New Roman" w:eastAsia="Times New Roman" w:hAnsi="Times New Roman" w:cs="Times New Roman"/>
          <w:i/>
        </w:rPr>
        <w:t>DPIC</w:t>
      </w:r>
      <w:r>
        <w:rPr>
          <w:rFonts w:ascii="Times New Roman" w:eastAsia="Times New Roman" w:hAnsi="Times New Roman" w:cs="Times New Roman"/>
        </w:rPr>
        <w:t xml:space="preserve"> – See Designated Person-In-Charge. </w:t>
      </w:r>
    </w:p>
    <w:p w14:paraId="412B5EED" w14:textId="77777777" w:rsidR="00060800" w:rsidRDefault="00B8380A">
      <w:pPr>
        <w:spacing w:after="124" w:line="251" w:lineRule="auto"/>
        <w:ind w:left="-4" w:hanging="10"/>
      </w:pPr>
      <w:r>
        <w:rPr>
          <w:rFonts w:ascii="Times New Roman" w:eastAsia="Times New Roman" w:hAnsi="Times New Roman" w:cs="Times New Roman"/>
          <w:i/>
        </w:rPr>
        <w:t>EAD</w:t>
      </w:r>
      <w:r>
        <w:rPr>
          <w:rFonts w:ascii="Times New Roman" w:eastAsia="Times New Roman" w:hAnsi="Times New Roman" w:cs="Times New Roman"/>
        </w:rPr>
        <w:t xml:space="preserve"> - Equivalent Air Depth (see below). </w:t>
      </w:r>
    </w:p>
    <w:p w14:paraId="37E58835" w14:textId="77777777" w:rsidR="00060800" w:rsidRDefault="00B8380A">
      <w:pPr>
        <w:spacing w:after="124" w:line="251" w:lineRule="auto"/>
        <w:ind w:left="-4" w:hanging="10"/>
      </w:pPr>
      <w:r>
        <w:rPr>
          <w:rFonts w:ascii="Times New Roman" w:eastAsia="Times New Roman" w:hAnsi="Times New Roman" w:cs="Times New Roman"/>
          <w:i/>
        </w:rPr>
        <w:t>Emergency Swimming Ascent</w:t>
      </w:r>
      <w:r>
        <w:rPr>
          <w:rFonts w:ascii="Times New Roman" w:eastAsia="Times New Roman" w:hAnsi="Times New Roman" w:cs="Times New Roman"/>
        </w:rPr>
        <w:t xml:space="preserve"> - An ascent made under emergency conditions where the diver may exceed the normal ascent rate. </w:t>
      </w:r>
    </w:p>
    <w:p w14:paraId="7BA7387C" w14:textId="77777777" w:rsidR="00060800" w:rsidRDefault="00B8380A">
      <w:pPr>
        <w:spacing w:after="124" w:line="251" w:lineRule="auto"/>
        <w:ind w:left="-4" w:hanging="10"/>
      </w:pPr>
      <w:r>
        <w:rPr>
          <w:rFonts w:ascii="Times New Roman" w:eastAsia="Times New Roman" w:hAnsi="Times New Roman" w:cs="Times New Roman"/>
          <w:i/>
        </w:rPr>
        <w:t xml:space="preserve">Enriched Air (EANx) </w:t>
      </w:r>
      <w:r>
        <w:rPr>
          <w:rFonts w:ascii="Times New Roman" w:eastAsia="Times New Roman" w:hAnsi="Times New Roman" w:cs="Times New Roman"/>
        </w:rPr>
        <w:t>- A name for a breathing mixture of air and oxygen when the percent of oxygen exceeds 21%.  This term is considered synonymous with the term “nitrox” (</w:t>
      </w:r>
      <w:r>
        <w:rPr>
          <w:rFonts w:ascii="Times New Roman" w:eastAsia="Times New Roman" w:hAnsi="Times New Roman" w:cs="Times New Roman"/>
          <w:color w:val="0563C1"/>
          <w:u w:val="single" w:color="0563C1"/>
        </w:rPr>
        <w:t>Section 6.00</w:t>
      </w:r>
      <w:r>
        <w:rPr>
          <w:rFonts w:ascii="Times New Roman" w:eastAsia="Times New Roman" w:hAnsi="Times New Roman" w:cs="Times New Roman"/>
        </w:rPr>
        <w:t xml:space="preserve">). </w:t>
      </w:r>
    </w:p>
    <w:p w14:paraId="592EE814" w14:textId="77777777" w:rsidR="00060800" w:rsidRDefault="00B8380A">
      <w:pPr>
        <w:spacing w:after="124" w:line="251" w:lineRule="auto"/>
        <w:ind w:left="-4" w:hanging="10"/>
      </w:pPr>
      <w:r>
        <w:rPr>
          <w:rFonts w:ascii="Times New Roman" w:eastAsia="Times New Roman" w:hAnsi="Times New Roman" w:cs="Times New Roman"/>
          <w:i/>
        </w:rPr>
        <w:t>Equivalent Air Depth (EAD)</w:t>
      </w:r>
      <w:r>
        <w:rPr>
          <w:rFonts w:ascii="Times New Roman" w:eastAsia="Times New Roman" w:hAnsi="Times New Roman" w:cs="Times New Roman"/>
        </w:rPr>
        <w:t xml:space="preserve"> - Depth at which air will have the same nitrogen partial pressure as the nitrox mixture being used.  This number, expressed in units of feet seawater or saltwater, will always be less than the actual depth for any enriched air mixture.  </w:t>
      </w:r>
    </w:p>
    <w:p w14:paraId="778A2AFE" w14:textId="77777777" w:rsidR="00060800" w:rsidRDefault="00B8380A">
      <w:pPr>
        <w:spacing w:after="100" w:line="249" w:lineRule="auto"/>
        <w:ind w:left="20" w:hanging="10"/>
      </w:pPr>
      <w:r>
        <w:rPr>
          <w:rFonts w:ascii="Times New Roman" w:eastAsia="Times New Roman" w:hAnsi="Times New Roman" w:cs="Times New Roman"/>
          <w:i/>
          <w:sz w:val="24"/>
        </w:rPr>
        <w:t>Flooded Mine Diving</w:t>
      </w:r>
      <w:r>
        <w:rPr>
          <w:rFonts w:ascii="Times New Roman" w:eastAsia="Times New Roman" w:hAnsi="Times New Roman" w:cs="Times New Roman"/>
          <w:sz w:val="24"/>
        </w:rPr>
        <w:t xml:space="preserve"> - Diving in the flooded portions of a man-made mine.  Necessitates use of techniques detailed for cave diving. </w:t>
      </w:r>
    </w:p>
    <w:p w14:paraId="0AA0496A" w14:textId="77777777" w:rsidR="00060800" w:rsidRDefault="00B8380A">
      <w:pPr>
        <w:spacing w:after="124" w:line="251" w:lineRule="auto"/>
        <w:ind w:left="-4" w:hanging="10"/>
      </w:pPr>
      <w:r>
        <w:rPr>
          <w:rFonts w:ascii="Times New Roman" w:eastAsia="Times New Roman" w:hAnsi="Times New Roman" w:cs="Times New Roman"/>
          <w:i/>
        </w:rPr>
        <w:t>fO</w:t>
      </w:r>
      <w:r>
        <w:rPr>
          <w:rFonts w:ascii="Times New Roman" w:eastAsia="Times New Roman" w:hAnsi="Times New Roman" w:cs="Times New Roman"/>
          <w:i/>
          <w:vertAlign w:val="subscript"/>
        </w:rPr>
        <w:t>2</w:t>
      </w:r>
      <w:r>
        <w:rPr>
          <w:rFonts w:ascii="Times New Roman" w:eastAsia="Times New Roman" w:hAnsi="Times New Roman" w:cs="Times New Roman"/>
        </w:rPr>
        <w:t xml:space="preserve"> - Fraction of oxygen in a gas mixture, expressed as either a decimal or percentage, by volume. </w:t>
      </w:r>
    </w:p>
    <w:p w14:paraId="422D13CA" w14:textId="77777777" w:rsidR="00060800" w:rsidRDefault="00B8380A">
      <w:pPr>
        <w:spacing w:after="124" w:line="251" w:lineRule="auto"/>
        <w:ind w:left="-4" w:hanging="10"/>
      </w:pPr>
      <w:r>
        <w:rPr>
          <w:rFonts w:ascii="Times New Roman" w:eastAsia="Times New Roman" w:hAnsi="Times New Roman" w:cs="Times New Roman"/>
          <w:i/>
        </w:rPr>
        <w:t xml:space="preserve">FSW </w:t>
      </w:r>
      <w:r>
        <w:rPr>
          <w:rFonts w:ascii="Times New Roman" w:eastAsia="Times New Roman" w:hAnsi="Times New Roman" w:cs="Times New Roman"/>
        </w:rPr>
        <w:t xml:space="preserve">- Feet of seawater. </w:t>
      </w:r>
    </w:p>
    <w:p w14:paraId="565D13A2" w14:textId="77777777" w:rsidR="00060800" w:rsidRDefault="00B8380A">
      <w:pPr>
        <w:spacing w:after="110" w:line="249" w:lineRule="auto"/>
        <w:ind w:left="20" w:hanging="10"/>
      </w:pPr>
      <w:r>
        <w:rPr>
          <w:rFonts w:ascii="Times New Roman" w:eastAsia="Times New Roman" w:hAnsi="Times New Roman" w:cs="Times New Roman"/>
          <w:i/>
          <w:sz w:val="24"/>
        </w:rPr>
        <w:t>Gas Management</w:t>
      </w:r>
      <w:r>
        <w:rPr>
          <w:rFonts w:ascii="Times New Roman" w:eastAsia="Times New Roman" w:hAnsi="Times New Roman" w:cs="Times New Roman"/>
          <w:color w:val="008000"/>
          <w:sz w:val="24"/>
        </w:rPr>
        <w:t xml:space="preserve"> </w:t>
      </w:r>
      <w:r>
        <w:rPr>
          <w:rFonts w:ascii="Times New Roman" w:eastAsia="Times New Roman" w:hAnsi="Times New Roman" w:cs="Times New Roman"/>
          <w:sz w:val="24"/>
        </w:rPr>
        <w:t>- Gas planning rule which is used in cave diving environments in which the diver reserves a portion of their available breathing gas for anticipated emergencies (See Rule of Thirds, Sixths).</w:t>
      </w:r>
      <w:r>
        <w:rPr>
          <w:rFonts w:ascii="Times New Roman" w:eastAsia="Times New Roman" w:hAnsi="Times New Roman" w:cs="Times New Roman"/>
          <w:color w:val="008000"/>
          <w:sz w:val="24"/>
        </w:rPr>
        <w:t xml:space="preserve">  </w:t>
      </w:r>
    </w:p>
    <w:p w14:paraId="4BC7133B" w14:textId="77777777" w:rsidR="00060800" w:rsidRDefault="00B8380A">
      <w:pPr>
        <w:spacing w:after="110" w:line="249" w:lineRule="auto"/>
        <w:ind w:left="20" w:hanging="10"/>
      </w:pPr>
      <w:r>
        <w:rPr>
          <w:rFonts w:ascii="Times New Roman" w:eastAsia="Times New Roman" w:hAnsi="Times New Roman" w:cs="Times New Roman"/>
          <w:i/>
          <w:sz w:val="24"/>
        </w:rPr>
        <w:t>Gas Matching</w:t>
      </w:r>
      <w:r>
        <w:rPr>
          <w:rFonts w:ascii="Times New Roman" w:eastAsia="Times New Roman" w:hAnsi="Times New Roman" w:cs="Times New Roman"/>
          <w:sz w:val="24"/>
        </w:rPr>
        <w:t xml:space="preserve"> – The technique of calculating breathing gas reserves and turn pressures for divers using different volume cylinders. Divers outfitted with the same volume cylinders may employ the Rule of Thirds for gas management purposes. Divers outfitted with different volume cylinders will not observe the same gauge readings when their cylinders contain the same gas volume, therefore the Rule of Thirds will not guarantee adequate reserve if both divers must breathe from a single gas volume at a Rule of Thirds turn pressure. Gas Matching is based on individual consumption rates in volume consumed per minute. It allows divers to calculate turn pressures based on combined consumption rates and to convert the required reserve to a </w:t>
      </w:r>
      <w:proofErr w:type="gramStart"/>
      <w:r>
        <w:rPr>
          <w:rFonts w:ascii="Times New Roman" w:eastAsia="Times New Roman" w:hAnsi="Times New Roman" w:cs="Times New Roman"/>
          <w:sz w:val="24"/>
        </w:rPr>
        <w:t>gauge based</w:t>
      </w:r>
      <w:proofErr w:type="gramEnd"/>
      <w:r>
        <w:rPr>
          <w:rFonts w:ascii="Times New Roman" w:eastAsia="Times New Roman" w:hAnsi="Times New Roman" w:cs="Times New Roman"/>
          <w:sz w:val="24"/>
        </w:rPr>
        <w:t xml:space="preserve"> turn pressure specific to each diver’s cylinder configuration. </w:t>
      </w:r>
    </w:p>
    <w:p w14:paraId="2F398F0F" w14:textId="77777777" w:rsidR="00060800" w:rsidRDefault="00B8380A">
      <w:pPr>
        <w:spacing w:after="93" w:line="249" w:lineRule="auto"/>
        <w:ind w:left="20" w:hanging="10"/>
      </w:pPr>
      <w:r>
        <w:rPr>
          <w:rFonts w:ascii="Times New Roman" w:eastAsia="Times New Roman" w:hAnsi="Times New Roman" w:cs="Times New Roman"/>
          <w:i/>
          <w:sz w:val="24"/>
        </w:rPr>
        <w:t>Guideline</w:t>
      </w:r>
      <w:r>
        <w:rPr>
          <w:rFonts w:ascii="Times New Roman" w:eastAsia="Times New Roman" w:hAnsi="Times New Roman" w:cs="Times New Roman"/>
          <w:sz w:val="24"/>
        </w:rPr>
        <w:t xml:space="preserve"> - Continuous line used as a navigational reference during a dive leading from the team position to a point where a direct vertical ascent may be made to the surface. </w:t>
      </w:r>
    </w:p>
    <w:p w14:paraId="4E31F702" w14:textId="77777777" w:rsidR="00060800" w:rsidRDefault="00B8380A">
      <w:pPr>
        <w:spacing w:after="124" w:line="251" w:lineRule="auto"/>
        <w:ind w:left="-4" w:hanging="10"/>
      </w:pPr>
      <w:r>
        <w:rPr>
          <w:rFonts w:ascii="Times New Roman" w:eastAsia="Times New Roman" w:hAnsi="Times New Roman" w:cs="Times New Roman"/>
          <w:i/>
        </w:rPr>
        <w:lastRenderedPageBreak/>
        <w:t>Hookah</w:t>
      </w:r>
      <w:r>
        <w:rPr>
          <w:rFonts w:ascii="Times New Roman" w:eastAsia="Times New Roman" w:hAnsi="Times New Roman" w:cs="Times New Roman"/>
        </w:rPr>
        <w:t xml:space="preserve"> - While </w:t>
      </w: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Surface Supplied in that the breathing gas is supplied from the surface by means of a pressurized hose, the supply hose does not require a strength member, pneumofathometer hose, or communication line. Hookah equipment may be as simple as a long hose attached to a standard scuba cylinder supplying a standard scuba second stage. The diver is responsible for the monitoring his/her own depth, time, and diving profile. </w:t>
      </w:r>
    </w:p>
    <w:p w14:paraId="6DDDE948" w14:textId="77777777" w:rsidR="00060800" w:rsidRDefault="00B8380A">
      <w:pPr>
        <w:spacing w:after="124" w:line="251" w:lineRule="auto"/>
        <w:ind w:left="-4" w:hanging="10"/>
      </w:pPr>
      <w:r>
        <w:rPr>
          <w:rFonts w:ascii="Times New Roman" w:eastAsia="Times New Roman" w:hAnsi="Times New Roman" w:cs="Times New Roman"/>
          <w:i/>
        </w:rPr>
        <w:t>Hyperbaric Chamber</w:t>
      </w:r>
      <w:r>
        <w:rPr>
          <w:rFonts w:ascii="Times New Roman" w:eastAsia="Times New Roman" w:hAnsi="Times New Roman" w:cs="Times New Roman"/>
        </w:rPr>
        <w:t xml:space="preserve"> - See Recompression chamber. </w:t>
      </w:r>
    </w:p>
    <w:p w14:paraId="754B5C06" w14:textId="77777777" w:rsidR="00060800" w:rsidRDefault="00B8380A">
      <w:pPr>
        <w:spacing w:after="124" w:line="251" w:lineRule="auto"/>
        <w:ind w:left="-4" w:hanging="10"/>
      </w:pPr>
      <w:r>
        <w:rPr>
          <w:rFonts w:ascii="Times New Roman" w:eastAsia="Times New Roman" w:hAnsi="Times New Roman" w:cs="Times New Roman"/>
          <w:i/>
        </w:rPr>
        <w:t>Hyperbaric Conditions</w:t>
      </w:r>
      <w:r>
        <w:rPr>
          <w:rFonts w:ascii="Times New Roman" w:eastAsia="Times New Roman" w:hAnsi="Times New Roman" w:cs="Times New Roman"/>
        </w:rPr>
        <w:t xml:space="preserve"> - Pressure conditions </w:t>
      </w:r>
      <w:proofErr w:type="gramStart"/>
      <w:r>
        <w:rPr>
          <w:rFonts w:ascii="Times New Roman" w:eastAsia="Times New Roman" w:hAnsi="Times New Roman" w:cs="Times New Roman"/>
        </w:rPr>
        <w:t>in excess of</w:t>
      </w:r>
      <w:proofErr w:type="gramEnd"/>
      <w:r>
        <w:rPr>
          <w:rFonts w:ascii="Times New Roman" w:eastAsia="Times New Roman" w:hAnsi="Times New Roman" w:cs="Times New Roman"/>
        </w:rPr>
        <w:t xml:space="preserve"> normal atmospheric pressure at the dive location. </w:t>
      </w:r>
    </w:p>
    <w:p w14:paraId="67164F88" w14:textId="77777777" w:rsidR="00060800" w:rsidRDefault="00B8380A">
      <w:pPr>
        <w:spacing w:after="124" w:line="251" w:lineRule="auto"/>
        <w:ind w:left="-4" w:hanging="10"/>
      </w:pPr>
      <w:r>
        <w:rPr>
          <w:rFonts w:ascii="Times New Roman" w:eastAsia="Times New Roman" w:hAnsi="Times New Roman" w:cs="Times New Roman"/>
          <w:i/>
        </w:rPr>
        <w:t>Independent Reserve Breathing Gas</w:t>
      </w:r>
      <w:r>
        <w:rPr>
          <w:rFonts w:ascii="Times New Roman" w:eastAsia="Times New Roman" w:hAnsi="Times New Roman" w:cs="Times New Roman"/>
        </w:rPr>
        <w:t xml:space="preserve"> - A diver-carried independent supply of air or mixed gas (as appropriate) sufficient under standard operating conditions to allow the diver to reach the surface, or another source of breathing gas, or to be reached by another diver. </w:t>
      </w:r>
    </w:p>
    <w:p w14:paraId="5DF61043" w14:textId="77777777" w:rsidR="00060800" w:rsidRDefault="00B8380A">
      <w:pPr>
        <w:spacing w:after="93" w:line="249" w:lineRule="auto"/>
        <w:ind w:left="20" w:hanging="10"/>
      </w:pPr>
      <w:r>
        <w:rPr>
          <w:rFonts w:ascii="Times New Roman" w:eastAsia="Times New Roman" w:hAnsi="Times New Roman" w:cs="Times New Roman"/>
          <w:i/>
          <w:sz w:val="24"/>
        </w:rPr>
        <w:t>Jump/Gap Reel</w:t>
      </w:r>
      <w:r>
        <w:rPr>
          <w:rFonts w:ascii="Times New Roman" w:eastAsia="Times New Roman" w:hAnsi="Times New Roman" w:cs="Times New Roman"/>
          <w:sz w:val="24"/>
        </w:rPr>
        <w:t xml:space="preserve"> - Spool or reel used to connect one </w:t>
      </w:r>
      <w:proofErr w:type="gramStart"/>
      <w:r>
        <w:rPr>
          <w:rFonts w:ascii="Times New Roman" w:eastAsia="Times New Roman" w:hAnsi="Times New Roman" w:cs="Times New Roman"/>
          <w:sz w:val="24"/>
        </w:rPr>
        <w:t>guide-line</w:t>
      </w:r>
      <w:proofErr w:type="gramEnd"/>
      <w:r>
        <w:rPr>
          <w:rFonts w:ascii="Times New Roman" w:eastAsia="Times New Roman" w:hAnsi="Times New Roman" w:cs="Times New Roman"/>
          <w:sz w:val="24"/>
        </w:rPr>
        <w:t xml:space="preserve"> to another thus ensuring a continuous line to the exit. </w:t>
      </w:r>
    </w:p>
    <w:p w14:paraId="43DABDD8" w14:textId="77777777" w:rsidR="00060800" w:rsidRDefault="00B8380A">
      <w:pPr>
        <w:spacing w:after="124" w:line="251" w:lineRule="auto"/>
        <w:ind w:left="-4" w:hanging="10"/>
      </w:pPr>
      <w:r>
        <w:rPr>
          <w:rFonts w:ascii="Times New Roman" w:eastAsia="Times New Roman" w:hAnsi="Times New Roman" w:cs="Times New Roman"/>
          <w:i/>
        </w:rPr>
        <w:t xml:space="preserve">Life Support Equipment </w:t>
      </w:r>
      <w:r>
        <w:rPr>
          <w:rFonts w:ascii="Times New Roman" w:eastAsia="Times New Roman" w:hAnsi="Times New Roman" w:cs="Times New Roman"/>
        </w:rPr>
        <w:t xml:space="preserve">– Underwater equipment necessary to sustain life. </w:t>
      </w:r>
    </w:p>
    <w:p w14:paraId="39B1E9B3" w14:textId="77777777" w:rsidR="00060800" w:rsidRDefault="00B8380A">
      <w:pPr>
        <w:spacing w:after="124" w:line="251" w:lineRule="auto"/>
        <w:ind w:left="-4" w:hanging="10"/>
      </w:pPr>
      <w:r>
        <w:rPr>
          <w:rFonts w:ascii="Times New Roman" w:eastAsia="Times New Roman" w:hAnsi="Times New Roman" w:cs="Times New Roman"/>
          <w:i/>
        </w:rPr>
        <w:t>Lead Diver</w:t>
      </w:r>
      <w:r>
        <w:rPr>
          <w:rFonts w:ascii="Times New Roman" w:eastAsia="Times New Roman" w:hAnsi="Times New Roman" w:cs="Times New Roman"/>
        </w:rPr>
        <w:t xml:space="preserve"> - Certified scientific diver with experience and training to conduct the diving operation. </w:t>
      </w:r>
    </w:p>
    <w:p w14:paraId="795F56E2" w14:textId="77777777" w:rsidR="00060800" w:rsidRDefault="00B8380A">
      <w:pPr>
        <w:spacing w:after="124" w:line="251" w:lineRule="auto"/>
        <w:ind w:left="-4" w:hanging="10"/>
      </w:pPr>
      <w:r>
        <w:rPr>
          <w:rFonts w:ascii="Times New Roman" w:eastAsia="Times New Roman" w:hAnsi="Times New Roman" w:cs="Times New Roman"/>
          <w:i/>
        </w:rPr>
        <w:t xml:space="preserve">Organizational Member (OM) </w:t>
      </w:r>
      <w:r>
        <w:rPr>
          <w:rFonts w:ascii="Times New Roman" w:eastAsia="Times New Roman" w:hAnsi="Times New Roman" w:cs="Times New Roman"/>
        </w:rPr>
        <w:t xml:space="preserve">- An organization which is a current member of the AAUS, and which has a program, which adheres to the standards of the AAUS as, set forth in the </w:t>
      </w:r>
      <w:r>
        <w:rPr>
          <w:rFonts w:ascii="Times New Roman" w:eastAsia="Times New Roman" w:hAnsi="Times New Roman" w:cs="Times New Roman"/>
          <w:i/>
        </w:rPr>
        <w:t>AAUS</w:t>
      </w:r>
      <w:r>
        <w:rPr>
          <w:rFonts w:ascii="Times New Roman" w:eastAsia="Times New Roman" w:hAnsi="Times New Roman" w:cs="Times New Roman"/>
        </w:rPr>
        <w:t xml:space="preserve"> </w:t>
      </w:r>
      <w:r>
        <w:rPr>
          <w:rFonts w:ascii="Times New Roman" w:eastAsia="Times New Roman" w:hAnsi="Times New Roman" w:cs="Times New Roman"/>
          <w:i/>
        </w:rPr>
        <w:t>Manual</w:t>
      </w:r>
      <w:r>
        <w:rPr>
          <w:rFonts w:ascii="Times New Roman" w:eastAsia="Times New Roman" w:hAnsi="Times New Roman" w:cs="Times New Roman"/>
        </w:rPr>
        <w:t xml:space="preserve">. </w:t>
      </w:r>
    </w:p>
    <w:p w14:paraId="59951AA7" w14:textId="77777777" w:rsidR="00060800" w:rsidRDefault="00B8380A">
      <w:pPr>
        <w:spacing w:after="93" w:line="249" w:lineRule="auto"/>
        <w:ind w:left="20" w:hanging="10"/>
      </w:pPr>
      <w:r>
        <w:rPr>
          <w:rFonts w:ascii="Times New Roman" w:eastAsia="Times New Roman" w:hAnsi="Times New Roman" w:cs="Times New Roman"/>
          <w:i/>
          <w:sz w:val="24"/>
        </w:rPr>
        <w:t>Manifold with Isolator Valve</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A manifold joining two diving cylinders, that allows the use of two completely independent regulators.  If either regulator fails, it may be shut off, allowing the remaining regulator access to the gas in </w:t>
      </w:r>
      <w:proofErr w:type="gramStart"/>
      <w:r>
        <w:rPr>
          <w:rFonts w:ascii="Times New Roman" w:eastAsia="Times New Roman" w:hAnsi="Times New Roman" w:cs="Times New Roman"/>
          <w:sz w:val="24"/>
        </w:rPr>
        <w:t>both of the diving</w:t>
      </w:r>
      <w:proofErr w:type="gramEnd"/>
      <w:r>
        <w:rPr>
          <w:rFonts w:ascii="Times New Roman" w:eastAsia="Times New Roman" w:hAnsi="Times New Roman" w:cs="Times New Roman"/>
          <w:sz w:val="24"/>
        </w:rPr>
        <w:t xml:space="preserve"> cylinders. </w:t>
      </w:r>
      <w:r>
        <w:rPr>
          <w:rFonts w:ascii="Times New Roman" w:eastAsia="Times New Roman" w:hAnsi="Times New Roman" w:cs="Times New Roman"/>
          <w:color w:val="0000FF"/>
          <w:sz w:val="24"/>
        </w:rPr>
        <w:t xml:space="preserve"> </w:t>
      </w:r>
    </w:p>
    <w:p w14:paraId="482C70ED" w14:textId="77777777" w:rsidR="00060800" w:rsidRDefault="00B8380A">
      <w:pPr>
        <w:spacing w:after="124" w:line="251" w:lineRule="auto"/>
        <w:ind w:left="-4" w:hanging="10"/>
      </w:pPr>
      <w:r>
        <w:rPr>
          <w:rFonts w:ascii="Times New Roman" w:eastAsia="Times New Roman" w:hAnsi="Times New Roman" w:cs="Times New Roman"/>
          <w:i/>
        </w:rPr>
        <w:t>Mixed Gas</w:t>
      </w:r>
      <w:r>
        <w:rPr>
          <w:rFonts w:ascii="Times New Roman" w:eastAsia="Times New Roman" w:hAnsi="Times New Roman" w:cs="Times New Roman"/>
        </w:rPr>
        <w:t xml:space="preserve"> - Breathing gas containing proportions of inert gas other than nitrogen greater than 1% by volume. </w:t>
      </w:r>
    </w:p>
    <w:p w14:paraId="6BF52264" w14:textId="77777777" w:rsidR="00060800" w:rsidRDefault="00B8380A">
      <w:pPr>
        <w:spacing w:after="124" w:line="251" w:lineRule="auto"/>
        <w:ind w:left="-4" w:hanging="10"/>
      </w:pPr>
      <w:r>
        <w:rPr>
          <w:rFonts w:ascii="Times New Roman" w:eastAsia="Times New Roman" w:hAnsi="Times New Roman" w:cs="Times New Roman"/>
          <w:i/>
        </w:rPr>
        <w:t>Mixed Gas Diving</w:t>
      </w:r>
      <w:r>
        <w:rPr>
          <w:rFonts w:ascii="Times New Roman" w:eastAsia="Times New Roman" w:hAnsi="Times New Roman" w:cs="Times New Roman"/>
        </w:rPr>
        <w:t xml:space="preserve"> - A diving mode in which the diver is supplied in the water with a breathing gas other than air. </w:t>
      </w:r>
    </w:p>
    <w:p w14:paraId="36353E8E" w14:textId="77777777" w:rsidR="00060800" w:rsidRDefault="00B8380A">
      <w:pPr>
        <w:spacing w:after="124" w:line="251" w:lineRule="auto"/>
        <w:ind w:left="-4" w:hanging="10"/>
      </w:pPr>
      <w:r>
        <w:rPr>
          <w:rFonts w:ascii="Times New Roman" w:eastAsia="Times New Roman" w:hAnsi="Times New Roman" w:cs="Times New Roman"/>
          <w:i/>
        </w:rPr>
        <w:t>MOD</w:t>
      </w:r>
      <w:r>
        <w:rPr>
          <w:rFonts w:ascii="Times New Roman" w:eastAsia="Times New Roman" w:hAnsi="Times New Roman" w:cs="Times New Roman"/>
        </w:rPr>
        <w:t xml:space="preserve"> - Maximum Operating Depth, usually determined as the depth at which the pO</w:t>
      </w:r>
      <w:r>
        <w:rPr>
          <w:rFonts w:ascii="Times New Roman" w:eastAsia="Times New Roman" w:hAnsi="Times New Roman" w:cs="Times New Roman"/>
          <w:vertAlign w:val="subscript"/>
        </w:rPr>
        <w:t>2</w:t>
      </w:r>
      <w:r>
        <w:rPr>
          <w:rFonts w:ascii="Times New Roman" w:eastAsia="Times New Roman" w:hAnsi="Times New Roman" w:cs="Times New Roman"/>
        </w:rPr>
        <w:t xml:space="preserve"> for a given gas mixture reaches a predetermined maximum. </w:t>
      </w:r>
    </w:p>
    <w:p w14:paraId="33AD9A8A" w14:textId="77777777" w:rsidR="00060800" w:rsidRDefault="00B8380A">
      <w:pPr>
        <w:spacing w:after="124" w:line="251" w:lineRule="auto"/>
        <w:ind w:left="-4" w:hanging="10"/>
      </w:pPr>
      <w:r>
        <w:rPr>
          <w:rFonts w:ascii="Times New Roman" w:eastAsia="Times New Roman" w:hAnsi="Times New Roman" w:cs="Times New Roman"/>
          <w:i/>
        </w:rPr>
        <w:t xml:space="preserve">Nitrox </w:t>
      </w:r>
      <w:r>
        <w:rPr>
          <w:rFonts w:ascii="Times New Roman" w:eastAsia="Times New Roman" w:hAnsi="Times New Roman" w:cs="Times New Roman"/>
        </w:rPr>
        <w:t xml:space="preserve">- Any gas mixture comprised predominately of nitrogen and oxygen, most frequently containing between 22% and 40% oxygen.  Also be referred to as Enriched Air Nitrox, abbreviated EAN.  </w:t>
      </w:r>
    </w:p>
    <w:p w14:paraId="260E6884" w14:textId="77777777" w:rsidR="00060800" w:rsidRDefault="00B8380A">
      <w:pPr>
        <w:spacing w:after="124" w:line="251" w:lineRule="auto"/>
        <w:ind w:left="-4" w:hanging="10"/>
      </w:pPr>
      <w:r>
        <w:rPr>
          <w:rFonts w:ascii="Times New Roman" w:eastAsia="Times New Roman" w:hAnsi="Times New Roman" w:cs="Times New Roman"/>
          <w:i/>
        </w:rPr>
        <w:t>Normal Ascent</w:t>
      </w:r>
      <w:r>
        <w:rPr>
          <w:rFonts w:ascii="Times New Roman" w:eastAsia="Times New Roman" w:hAnsi="Times New Roman" w:cs="Times New Roman"/>
        </w:rPr>
        <w:t xml:space="preserve"> - An ascent made with an adequate air supply at a rate of 30 feet per minute or less. </w:t>
      </w:r>
    </w:p>
    <w:p w14:paraId="11CC5544" w14:textId="77777777" w:rsidR="00060800" w:rsidRDefault="00B8380A">
      <w:pPr>
        <w:spacing w:after="124" w:line="251" w:lineRule="auto"/>
        <w:ind w:left="-4" w:hanging="10"/>
      </w:pPr>
      <w:r>
        <w:rPr>
          <w:rFonts w:ascii="Times New Roman" w:eastAsia="Times New Roman" w:hAnsi="Times New Roman" w:cs="Times New Roman"/>
          <w:i/>
        </w:rPr>
        <w:t xml:space="preserve">OTU </w:t>
      </w:r>
      <w:r>
        <w:rPr>
          <w:rFonts w:ascii="Times New Roman" w:eastAsia="Times New Roman" w:hAnsi="Times New Roman" w:cs="Times New Roman"/>
        </w:rPr>
        <w:t xml:space="preserve">- Oxygen Toxicity Unit </w:t>
      </w:r>
    </w:p>
    <w:p w14:paraId="66EFC5DA" w14:textId="77777777" w:rsidR="00060800" w:rsidRDefault="00B8380A">
      <w:pPr>
        <w:spacing w:after="124" w:line="251" w:lineRule="auto"/>
        <w:ind w:left="-4" w:hanging="10"/>
      </w:pPr>
      <w:r>
        <w:rPr>
          <w:rFonts w:ascii="Times New Roman" w:eastAsia="Times New Roman" w:hAnsi="Times New Roman" w:cs="Times New Roman"/>
          <w:i/>
        </w:rPr>
        <w:t>Oxygen Compatible</w:t>
      </w:r>
      <w:r>
        <w:rPr>
          <w:rFonts w:ascii="Times New Roman" w:eastAsia="Times New Roman" w:hAnsi="Times New Roman" w:cs="Times New Roman"/>
        </w:rPr>
        <w:t xml:space="preserve"> - A gas delivery system that has components (O-rings, valve seats, diaphragms, etc.) that are compatible with oxygen at a stated pressure and temperature. </w:t>
      </w:r>
    </w:p>
    <w:p w14:paraId="17862639" w14:textId="77777777" w:rsidR="00060800" w:rsidRDefault="00B8380A">
      <w:pPr>
        <w:spacing w:after="124" w:line="251" w:lineRule="auto"/>
        <w:ind w:left="-4" w:hanging="10"/>
      </w:pPr>
      <w:r>
        <w:rPr>
          <w:rFonts w:ascii="Times New Roman" w:eastAsia="Times New Roman" w:hAnsi="Times New Roman" w:cs="Times New Roman"/>
          <w:i/>
        </w:rPr>
        <w:t>Oxygen Service</w:t>
      </w:r>
      <w:r>
        <w:rPr>
          <w:rFonts w:ascii="Times New Roman" w:eastAsia="Times New Roman" w:hAnsi="Times New Roman" w:cs="Times New Roman"/>
        </w:rPr>
        <w:t xml:space="preserve"> - A gas delivery system that is both oxygen clean and oxygen compatible. </w:t>
      </w:r>
    </w:p>
    <w:p w14:paraId="10750D03" w14:textId="77777777" w:rsidR="00060800" w:rsidRDefault="00B8380A">
      <w:pPr>
        <w:spacing w:after="124" w:line="251" w:lineRule="auto"/>
        <w:ind w:left="-4" w:hanging="10"/>
      </w:pPr>
      <w:r>
        <w:rPr>
          <w:rFonts w:ascii="Times New Roman" w:eastAsia="Times New Roman" w:hAnsi="Times New Roman" w:cs="Times New Roman"/>
          <w:i/>
        </w:rPr>
        <w:t>Oxygen Toxicity</w:t>
      </w:r>
      <w:r>
        <w:rPr>
          <w:rFonts w:ascii="Times New Roman" w:eastAsia="Times New Roman" w:hAnsi="Times New Roman" w:cs="Times New Roman"/>
        </w:rPr>
        <w:t xml:space="preserve"> - Any adverse reaction of the central nervous system (“acute” or “CNS” oxygen toxicity) or lungs (“chronic”, “whole-body”, or “pulmonary” oxygen toxicity) brought on by exposure to an increased (above atmospheric levels) partial pressure of oxygen. </w:t>
      </w:r>
    </w:p>
    <w:p w14:paraId="7580D752" w14:textId="77777777" w:rsidR="00060800" w:rsidRDefault="00B8380A">
      <w:pPr>
        <w:spacing w:after="90" w:line="249" w:lineRule="auto"/>
        <w:ind w:left="20" w:hanging="10"/>
      </w:pPr>
      <w:r>
        <w:rPr>
          <w:rFonts w:ascii="Times New Roman" w:eastAsia="Times New Roman" w:hAnsi="Times New Roman" w:cs="Times New Roman"/>
          <w:i/>
          <w:sz w:val="24"/>
        </w:rPr>
        <w:t>Penetration Distance</w:t>
      </w:r>
      <w:r>
        <w:rPr>
          <w:rFonts w:ascii="Times New Roman" w:eastAsia="Times New Roman" w:hAnsi="Times New Roman" w:cs="Times New Roman"/>
          <w:sz w:val="24"/>
        </w:rPr>
        <w:t xml:space="preserve"> - Linear distance from the entrance intended or reached by a dive team during a dive at a dive site.  </w:t>
      </w:r>
    </w:p>
    <w:p w14:paraId="6AD15D92" w14:textId="77777777" w:rsidR="00060800" w:rsidRDefault="00B8380A">
      <w:pPr>
        <w:spacing w:after="124" w:line="251" w:lineRule="auto"/>
        <w:ind w:left="-4" w:hanging="10"/>
      </w:pPr>
      <w:r>
        <w:rPr>
          <w:rFonts w:ascii="Times New Roman" w:eastAsia="Times New Roman" w:hAnsi="Times New Roman" w:cs="Times New Roman"/>
          <w:i/>
        </w:rPr>
        <w:t xml:space="preserve">Pressure-Related Injury </w:t>
      </w:r>
      <w:r>
        <w:rPr>
          <w:rFonts w:ascii="Times New Roman" w:eastAsia="Times New Roman" w:hAnsi="Times New Roman" w:cs="Times New Roman"/>
        </w:rPr>
        <w:t xml:space="preserve">- An injury resulting from pressure disequilibrium within the body as the result of hyperbaric exposure.  Examples </w:t>
      </w:r>
      <w:proofErr w:type="gramStart"/>
      <w:r>
        <w:rPr>
          <w:rFonts w:ascii="Times New Roman" w:eastAsia="Times New Roman" w:hAnsi="Times New Roman" w:cs="Times New Roman"/>
        </w:rPr>
        <w:t>include:</w:t>
      </w:r>
      <w:proofErr w:type="gramEnd"/>
      <w:r>
        <w:rPr>
          <w:rFonts w:ascii="Times New Roman" w:eastAsia="Times New Roman" w:hAnsi="Times New Roman" w:cs="Times New Roman"/>
        </w:rPr>
        <w:t xml:space="preserve"> decompression sickness, pneumothorax, mediastinal emphysema, air embolism, subcutaneous emphysema, or ruptured eardrum. </w:t>
      </w:r>
    </w:p>
    <w:p w14:paraId="7CFFA2BF" w14:textId="77777777" w:rsidR="00060800" w:rsidRDefault="00B8380A">
      <w:pPr>
        <w:spacing w:after="124" w:line="251" w:lineRule="auto"/>
        <w:ind w:left="-4" w:hanging="10"/>
      </w:pPr>
      <w:r>
        <w:rPr>
          <w:rFonts w:ascii="Times New Roman" w:eastAsia="Times New Roman" w:hAnsi="Times New Roman" w:cs="Times New Roman"/>
          <w:i/>
        </w:rPr>
        <w:t>Pressure Vessel</w:t>
      </w:r>
      <w:r>
        <w:rPr>
          <w:rFonts w:ascii="Times New Roman" w:eastAsia="Times New Roman" w:hAnsi="Times New Roman" w:cs="Times New Roman"/>
        </w:rPr>
        <w:t xml:space="preserve"> - See cylinder. </w:t>
      </w:r>
    </w:p>
    <w:p w14:paraId="76136B33" w14:textId="77777777" w:rsidR="00060800" w:rsidRDefault="00B8380A">
      <w:pPr>
        <w:spacing w:after="124" w:line="251" w:lineRule="auto"/>
        <w:ind w:left="-4" w:hanging="10"/>
      </w:pPr>
      <w:r>
        <w:rPr>
          <w:rFonts w:ascii="Times New Roman" w:eastAsia="Times New Roman" w:hAnsi="Times New Roman" w:cs="Times New Roman"/>
          <w:i/>
        </w:rPr>
        <w:t>pO</w:t>
      </w:r>
      <w:r>
        <w:rPr>
          <w:rFonts w:ascii="Times New Roman" w:eastAsia="Times New Roman" w:hAnsi="Times New Roman" w:cs="Times New Roman"/>
          <w:i/>
          <w:vertAlign w:val="subscript"/>
        </w:rPr>
        <w:t>2</w:t>
      </w:r>
      <w:r>
        <w:rPr>
          <w:rFonts w:ascii="Times New Roman" w:eastAsia="Times New Roman" w:hAnsi="Times New Roman" w:cs="Times New Roman"/>
        </w:rPr>
        <w:t xml:space="preserve"> - Inspired partial pressure of oxygen, usually expressed in units of atmospheres absolute. </w:t>
      </w:r>
    </w:p>
    <w:p w14:paraId="6204806E" w14:textId="77777777" w:rsidR="00060800" w:rsidRDefault="00B8380A">
      <w:pPr>
        <w:spacing w:after="93" w:line="249" w:lineRule="auto"/>
        <w:ind w:left="20" w:hanging="10"/>
      </w:pPr>
      <w:r>
        <w:rPr>
          <w:rFonts w:ascii="Times New Roman" w:eastAsia="Times New Roman" w:hAnsi="Times New Roman" w:cs="Times New Roman"/>
          <w:i/>
          <w:sz w:val="24"/>
        </w:rPr>
        <w:lastRenderedPageBreak/>
        <w:t>Primary Reel</w:t>
      </w:r>
      <w:r>
        <w:rPr>
          <w:rFonts w:ascii="Times New Roman" w:eastAsia="Times New Roman" w:hAnsi="Times New Roman" w:cs="Times New Roman"/>
          <w:sz w:val="24"/>
        </w:rPr>
        <w:t xml:space="preserve"> - Initial guideline used by the dive team from open water to maximum penetration or a permanently installed guideline. </w:t>
      </w:r>
    </w:p>
    <w:p w14:paraId="61BFF45E" w14:textId="77777777" w:rsidR="00060800" w:rsidRDefault="00B8380A">
      <w:pPr>
        <w:spacing w:after="124" w:line="251" w:lineRule="auto"/>
        <w:ind w:left="-4" w:hanging="10"/>
      </w:pPr>
      <w:r>
        <w:rPr>
          <w:rFonts w:ascii="Times New Roman" w:eastAsia="Times New Roman" w:hAnsi="Times New Roman" w:cs="Times New Roman"/>
          <w:i/>
        </w:rPr>
        <w:t xml:space="preserve">Psi </w:t>
      </w:r>
      <w:r>
        <w:rPr>
          <w:rFonts w:ascii="Times New Roman" w:eastAsia="Times New Roman" w:hAnsi="Times New Roman" w:cs="Times New Roman"/>
        </w:rPr>
        <w:t xml:space="preserve">- Unit of pressure, “pounds per square inch. </w:t>
      </w:r>
    </w:p>
    <w:p w14:paraId="1C0EB662" w14:textId="77777777" w:rsidR="00060800" w:rsidRDefault="00B8380A">
      <w:pPr>
        <w:spacing w:after="124" w:line="251" w:lineRule="auto"/>
        <w:ind w:left="-4" w:hanging="10"/>
      </w:pPr>
      <w:proofErr w:type="spellStart"/>
      <w:r>
        <w:rPr>
          <w:rFonts w:ascii="Times New Roman" w:eastAsia="Times New Roman" w:hAnsi="Times New Roman" w:cs="Times New Roman"/>
          <w:i/>
        </w:rPr>
        <w:t>Psig</w:t>
      </w:r>
      <w:proofErr w:type="spellEnd"/>
      <w:r>
        <w:rPr>
          <w:rFonts w:ascii="Times New Roman" w:eastAsia="Times New Roman" w:hAnsi="Times New Roman" w:cs="Times New Roman"/>
        </w:rPr>
        <w:t xml:space="preserve"> - Unit of pressure, “pounds per square inch gauge. </w:t>
      </w:r>
    </w:p>
    <w:p w14:paraId="7B778738" w14:textId="77777777" w:rsidR="00060800" w:rsidRDefault="00B8380A">
      <w:pPr>
        <w:spacing w:after="124" w:line="251" w:lineRule="auto"/>
        <w:ind w:left="-4" w:hanging="10"/>
      </w:pPr>
      <w:r>
        <w:rPr>
          <w:rFonts w:ascii="Times New Roman" w:eastAsia="Times New Roman" w:hAnsi="Times New Roman" w:cs="Times New Roman"/>
          <w:i/>
        </w:rPr>
        <w:t>Recompression Chamber</w:t>
      </w:r>
      <w:r>
        <w:rPr>
          <w:rFonts w:ascii="Times New Roman" w:eastAsia="Times New Roman" w:hAnsi="Times New Roman" w:cs="Times New Roman"/>
        </w:rPr>
        <w:t xml:space="preserve"> - A pressure vessel for human occupancy.  Also called a hyperbaric chamber or decompression chamber. </w:t>
      </w:r>
    </w:p>
    <w:p w14:paraId="338B6355" w14:textId="77777777" w:rsidR="00060800" w:rsidRDefault="00B8380A">
      <w:pPr>
        <w:spacing w:after="106" w:line="249" w:lineRule="auto"/>
        <w:ind w:left="20" w:hanging="10"/>
      </w:pPr>
      <w:r>
        <w:rPr>
          <w:rFonts w:ascii="Times New Roman" w:eastAsia="Times New Roman" w:hAnsi="Times New Roman" w:cs="Times New Roman"/>
          <w:i/>
          <w:sz w:val="24"/>
        </w:rPr>
        <w:t>Restriction</w:t>
      </w:r>
      <w:r>
        <w:rPr>
          <w:rFonts w:ascii="Times New Roman" w:eastAsia="Times New Roman" w:hAnsi="Times New Roman" w:cs="Times New Roman"/>
          <w:sz w:val="24"/>
        </w:rPr>
        <w:t xml:space="preserve"> - Any passage through which two divers cannot easily pass side by side while sharing air.  </w:t>
      </w:r>
    </w:p>
    <w:p w14:paraId="056E949D" w14:textId="77777777" w:rsidR="00060800" w:rsidRDefault="00B8380A">
      <w:pPr>
        <w:spacing w:after="11" w:line="249" w:lineRule="auto"/>
        <w:ind w:left="20" w:hanging="10"/>
      </w:pPr>
      <w:r>
        <w:rPr>
          <w:rFonts w:ascii="Times New Roman" w:eastAsia="Times New Roman" w:hAnsi="Times New Roman" w:cs="Times New Roman"/>
          <w:i/>
          <w:sz w:val="24"/>
        </w:rPr>
        <w:t>Rule of Thirds</w:t>
      </w:r>
      <w:r>
        <w:rPr>
          <w:rFonts w:ascii="Times New Roman" w:eastAsia="Times New Roman" w:hAnsi="Times New Roman" w:cs="Times New Roman"/>
          <w:sz w:val="24"/>
        </w:rPr>
        <w:t xml:space="preserve"> - Gas planning rule which is used in cave diving environments in which the diver reserves 2/3's of their breathing gas supply for exiting the cave or cavern. </w:t>
      </w:r>
      <w:r>
        <w:rPr>
          <w:rFonts w:ascii="Times New Roman" w:eastAsia="Times New Roman" w:hAnsi="Times New Roman" w:cs="Times New Roman"/>
          <w:color w:val="0000FF"/>
          <w:sz w:val="24"/>
        </w:rPr>
        <w:t xml:space="preserve"> </w:t>
      </w:r>
    </w:p>
    <w:p w14:paraId="7E48119D" w14:textId="77777777" w:rsidR="00060800" w:rsidRDefault="00B8380A">
      <w:pPr>
        <w:spacing w:after="110" w:line="249" w:lineRule="auto"/>
        <w:ind w:left="20" w:hanging="10"/>
      </w:pPr>
      <w:r>
        <w:rPr>
          <w:rFonts w:ascii="Times New Roman" w:eastAsia="Times New Roman" w:hAnsi="Times New Roman" w:cs="Times New Roman"/>
          <w:i/>
          <w:sz w:val="24"/>
        </w:rPr>
        <w:t>Rule of Sixths</w:t>
      </w:r>
      <w:r>
        <w:rPr>
          <w:rFonts w:ascii="Times New Roman" w:eastAsia="Times New Roman" w:hAnsi="Times New Roman" w:cs="Times New Roman"/>
          <w:sz w:val="24"/>
        </w:rPr>
        <w:t xml:space="preserve"> - Air planning rule which is used in cave or other confined diving environments in which the diver reserves 5/6's of their breathing gas supply (for DPV use, siphon diving, etc.) for exiting the cave or cavern. </w:t>
      </w:r>
    </w:p>
    <w:p w14:paraId="2DD8B849" w14:textId="77777777" w:rsidR="00060800" w:rsidRDefault="00B8380A">
      <w:pPr>
        <w:spacing w:after="110" w:line="249" w:lineRule="auto"/>
        <w:ind w:left="20" w:hanging="10"/>
      </w:pPr>
      <w:r>
        <w:rPr>
          <w:rFonts w:ascii="Times New Roman" w:eastAsia="Times New Roman" w:hAnsi="Times New Roman" w:cs="Times New Roman"/>
          <w:i/>
          <w:sz w:val="24"/>
        </w:rPr>
        <w:t>Safety Drill</w:t>
      </w:r>
      <w:r>
        <w:rPr>
          <w:rFonts w:ascii="Times New Roman" w:eastAsia="Times New Roman" w:hAnsi="Times New Roman" w:cs="Times New Roman"/>
          <w:sz w:val="24"/>
        </w:rPr>
        <w:t xml:space="preserve"> - ("S" Drill) - Short gas sharing, equipment evaluation, dive plan, and communication exercise carried out prior to entering a cave or cavern dive by the dive team.  </w:t>
      </w:r>
    </w:p>
    <w:p w14:paraId="6E2292EC" w14:textId="77777777" w:rsidR="00060800" w:rsidRDefault="00B8380A">
      <w:pPr>
        <w:spacing w:after="106" w:line="249" w:lineRule="auto"/>
        <w:ind w:left="20" w:hanging="10"/>
      </w:pPr>
      <w:r>
        <w:rPr>
          <w:rFonts w:ascii="Times New Roman" w:eastAsia="Times New Roman" w:hAnsi="Times New Roman" w:cs="Times New Roman"/>
          <w:i/>
          <w:sz w:val="24"/>
        </w:rPr>
        <w:t>Safety Reel</w:t>
      </w:r>
      <w:r>
        <w:rPr>
          <w:rFonts w:ascii="Times New Roman" w:eastAsia="Times New Roman" w:hAnsi="Times New Roman" w:cs="Times New Roman"/>
          <w:sz w:val="24"/>
        </w:rPr>
        <w:t xml:space="preserve"> - Secondary reel used as a backup to the primary reel, usually containing 150 feet of guideline that is used in an emergency.  </w:t>
      </w:r>
    </w:p>
    <w:p w14:paraId="3F6B4FBC" w14:textId="77777777" w:rsidR="00060800" w:rsidRDefault="00B8380A">
      <w:pPr>
        <w:spacing w:after="166"/>
        <w:ind w:left="-4" w:hanging="10"/>
      </w:pPr>
      <w:r>
        <w:rPr>
          <w:i/>
        </w:rPr>
        <w:t xml:space="preserve">Safety Stop – </w:t>
      </w:r>
      <w:r>
        <w:rPr>
          <w:rFonts w:ascii="Times New Roman" w:eastAsia="Times New Roman" w:hAnsi="Times New Roman" w:cs="Times New Roman"/>
          <w:color w:val="222222"/>
        </w:rPr>
        <w:t>A stop made between 15-20 feet (5-6 meters) for 3-5 minutes during the final ascent phase of a dive.</w:t>
      </w:r>
      <w:r>
        <w:rPr>
          <w:rFonts w:ascii="Times New Roman" w:eastAsia="Times New Roman" w:hAnsi="Times New Roman" w:cs="Times New Roman"/>
        </w:rPr>
        <w:t xml:space="preserve"> </w:t>
      </w:r>
    </w:p>
    <w:p w14:paraId="12DEBDA2" w14:textId="77777777" w:rsidR="00060800" w:rsidRDefault="00B8380A">
      <w:pPr>
        <w:spacing w:after="124" w:line="251" w:lineRule="auto"/>
        <w:ind w:left="-4" w:hanging="10"/>
      </w:pPr>
      <w:r>
        <w:rPr>
          <w:rFonts w:ascii="Times New Roman" w:eastAsia="Times New Roman" w:hAnsi="Times New Roman" w:cs="Times New Roman"/>
          <w:i/>
        </w:rPr>
        <w:t>Scientific Diving</w:t>
      </w:r>
      <w:r>
        <w:rPr>
          <w:rFonts w:ascii="Times New Roman" w:eastAsia="Times New Roman" w:hAnsi="Times New Roman" w:cs="Times New Roman"/>
        </w:rPr>
        <w:t xml:space="preserve"> - Scientific diving is defined (29CFR1910.402) as diving performed solely as a necessary part of a scientific, research, or educational activity by employees whose sole purpose for diving is to perform scientific research tasks. </w:t>
      </w:r>
    </w:p>
    <w:p w14:paraId="061DBDA2" w14:textId="77777777" w:rsidR="00060800" w:rsidRDefault="00B8380A">
      <w:pPr>
        <w:spacing w:after="124" w:line="251" w:lineRule="auto"/>
        <w:ind w:left="-4" w:hanging="10"/>
      </w:pPr>
      <w:r>
        <w:rPr>
          <w:rFonts w:ascii="Times New Roman" w:eastAsia="Times New Roman" w:hAnsi="Times New Roman" w:cs="Times New Roman"/>
          <w:i/>
        </w:rPr>
        <w:t>Scuba Diving</w:t>
      </w:r>
      <w:r>
        <w:rPr>
          <w:rFonts w:ascii="Times New Roman" w:eastAsia="Times New Roman" w:hAnsi="Times New Roman" w:cs="Times New Roman"/>
        </w:rPr>
        <w:t xml:space="preserve"> - A diving mode independent of surface supply in which the diver uses open circuit self-contained underwater breathing apparatus. </w:t>
      </w:r>
    </w:p>
    <w:p w14:paraId="3E0091CB" w14:textId="77777777" w:rsidR="00060800" w:rsidRDefault="00B8380A">
      <w:pPr>
        <w:spacing w:after="110" w:line="249" w:lineRule="auto"/>
        <w:ind w:left="20" w:hanging="10"/>
      </w:pPr>
      <w:r>
        <w:rPr>
          <w:rFonts w:ascii="Times New Roman" w:eastAsia="Times New Roman" w:hAnsi="Times New Roman" w:cs="Times New Roman"/>
          <w:i/>
          <w:sz w:val="24"/>
        </w:rPr>
        <w:t xml:space="preserve">Side Mount </w:t>
      </w:r>
      <w:r>
        <w:rPr>
          <w:rFonts w:ascii="Times New Roman" w:eastAsia="Times New Roman" w:hAnsi="Times New Roman" w:cs="Times New Roman"/>
          <w:sz w:val="24"/>
        </w:rPr>
        <w:t xml:space="preserve">- A diving mode utilizing two independent SCUBA systems carried along the sides of the diver's body; either of which always has sufficient air to allow the diver to reach the surface unassisted.  </w:t>
      </w:r>
      <w:r>
        <w:rPr>
          <w:rFonts w:ascii="Times New Roman" w:eastAsia="Times New Roman" w:hAnsi="Times New Roman" w:cs="Times New Roman"/>
          <w:color w:val="0000FF"/>
          <w:sz w:val="24"/>
        </w:rPr>
        <w:t xml:space="preserve"> </w:t>
      </w:r>
    </w:p>
    <w:p w14:paraId="36E5FD73" w14:textId="77777777" w:rsidR="00060800" w:rsidRDefault="00B8380A">
      <w:pPr>
        <w:spacing w:after="90" w:line="249" w:lineRule="auto"/>
        <w:ind w:left="20" w:hanging="10"/>
      </w:pPr>
      <w:r>
        <w:rPr>
          <w:rFonts w:ascii="Times New Roman" w:eastAsia="Times New Roman" w:hAnsi="Times New Roman" w:cs="Times New Roman"/>
          <w:i/>
          <w:sz w:val="24"/>
        </w:rPr>
        <w:t>Siphon</w:t>
      </w:r>
      <w:r>
        <w:rPr>
          <w:rFonts w:ascii="Times New Roman" w:eastAsia="Times New Roman" w:hAnsi="Times New Roman" w:cs="Times New Roman"/>
          <w:sz w:val="24"/>
        </w:rPr>
        <w:t xml:space="preserve"> - Cave into which water flows with a generally continuous in-current.  </w:t>
      </w:r>
    </w:p>
    <w:p w14:paraId="3039036A" w14:textId="77777777" w:rsidR="00060800" w:rsidRDefault="00B8380A">
      <w:pPr>
        <w:spacing w:after="124" w:line="251" w:lineRule="auto"/>
        <w:ind w:left="-4" w:hanging="10"/>
      </w:pPr>
      <w:r>
        <w:rPr>
          <w:rFonts w:ascii="Times New Roman" w:eastAsia="Times New Roman" w:hAnsi="Times New Roman" w:cs="Times New Roman"/>
          <w:i/>
        </w:rPr>
        <w:t>Standby Diver</w:t>
      </w:r>
      <w:r>
        <w:rPr>
          <w:rFonts w:ascii="Times New Roman" w:eastAsia="Times New Roman" w:hAnsi="Times New Roman" w:cs="Times New Roman"/>
        </w:rPr>
        <w:t xml:space="preserve"> - A diver at the dive location capable of rendering assistance to a diver in the water. </w:t>
      </w:r>
    </w:p>
    <w:p w14:paraId="1644BCCC" w14:textId="77777777" w:rsidR="00060800" w:rsidRDefault="00B8380A">
      <w:pPr>
        <w:spacing w:after="124" w:line="251" w:lineRule="auto"/>
        <w:ind w:left="-4" w:hanging="10"/>
      </w:pPr>
      <w:r>
        <w:rPr>
          <w:rFonts w:ascii="Times New Roman" w:eastAsia="Times New Roman" w:hAnsi="Times New Roman" w:cs="Times New Roman"/>
          <w:i/>
        </w:rPr>
        <w:t>Surface Supplied Diving</w:t>
      </w:r>
      <w:r>
        <w:rPr>
          <w:rFonts w:ascii="Times New Roman" w:eastAsia="Times New Roman" w:hAnsi="Times New Roman" w:cs="Times New Roman"/>
        </w:rPr>
        <w:t xml:space="preserve"> - Surface Supplied: Dives where the breathing gas is supplied from the surface by means of a pressurized umbilical hose. The umbilical generally consists of a gas supply hose, strength member, pneumofathometer hose, and communication line. The umbilical supplies a helmet or full-face mask. The diver may rely on the tender at the surface to keep up with the divers’ depth, </w:t>
      </w:r>
      <w:proofErr w:type="gramStart"/>
      <w:r>
        <w:rPr>
          <w:rFonts w:ascii="Times New Roman" w:eastAsia="Times New Roman" w:hAnsi="Times New Roman" w:cs="Times New Roman"/>
        </w:rPr>
        <w:t>time</w:t>
      </w:r>
      <w:proofErr w:type="gramEnd"/>
      <w:r>
        <w:rPr>
          <w:rFonts w:ascii="Times New Roman" w:eastAsia="Times New Roman" w:hAnsi="Times New Roman" w:cs="Times New Roman"/>
        </w:rPr>
        <w:t xml:space="preserve"> and diving profile. </w:t>
      </w:r>
    </w:p>
    <w:p w14:paraId="660B95EE" w14:textId="77777777" w:rsidR="00060800" w:rsidRDefault="00B8380A">
      <w:pPr>
        <w:spacing w:after="124" w:line="251" w:lineRule="auto"/>
        <w:ind w:left="-4" w:hanging="10"/>
      </w:pPr>
      <w:r>
        <w:rPr>
          <w:rFonts w:ascii="Times New Roman" w:eastAsia="Times New Roman" w:hAnsi="Times New Roman" w:cs="Times New Roman"/>
          <w:i/>
        </w:rPr>
        <w:t>Swimming Ascent</w:t>
      </w:r>
      <w:r>
        <w:rPr>
          <w:rFonts w:ascii="Times New Roman" w:eastAsia="Times New Roman" w:hAnsi="Times New Roman" w:cs="Times New Roman"/>
        </w:rPr>
        <w:t xml:space="preserve"> - An ascent, which can be done under </w:t>
      </w:r>
      <w:proofErr w:type="gramStart"/>
      <w:r>
        <w:rPr>
          <w:rFonts w:ascii="Times New Roman" w:eastAsia="Times New Roman" w:hAnsi="Times New Roman" w:cs="Times New Roman"/>
        </w:rPr>
        <w:t>normal</w:t>
      </w:r>
      <w:proofErr w:type="gramEnd"/>
      <w:r>
        <w:rPr>
          <w:rFonts w:ascii="Times New Roman" w:eastAsia="Times New Roman" w:hAnsi="Times New Roman" w:cs="Times New Roman"/>
        </w:rPr>
        <w:t xml:space="preserve"> or emergency conditions accomplished by simply swimming to the surface. </w:t>
      </w:r>
    </w:p>
    <w:p w14:paraId="6583B1A9" w14:textId="77777777" w:rsidR="00060800" w:rsidRDefault="00B8380A">
      <w:pPr>
        <w:spacing w:after="124" w:line="251" w:lineRule="auto"/>
        <w:ind w:left="-4" w:hanging="10"/>
      </w:pPr>
      <w:r>
        <w:rPr>
          <w:rFonts w:ascii="Times New Roman" w:eastAsia="Times New Roman" w:hAnsi="Times New Roman" w:cs="Times New Roman"/>
          <w:i/>
        </w:rPr>
        <w:t xml:space="preserve">Tender - </w:t>
      </w:r>
      <w:r>
        <w:rPr>
          <w:rFonts w:ascii="Times New Roman" w:eastAsia="Times New Roman" w:hAnsi="Times New Roman" w:cs="Times New Roman"/>
        </w:rPr>
        <w:t xml:space="preserve">Used in Surface supplied and tethered diving. The tender comprises the topsides buddy for the in-water diver on the other end of the tether. The tender must have the experience or training to perform the assigned tasks in a safe and healthful manner. </w:t>
      </w:r>
    </w:p>
    <w:p w14:paraId="0843974F" w14:textId="77777777" w:rsidR="00060800" w:rsidRDefault="00B8380A">
      <w:pPr>
        <w:spacing w:after="93" w:line="249" w:lineRule="auto"/>
        <w:ind w:left="20" w:hanging="10"/>
      </w:pPr>
      <w:r>
        <w:rPr>
          <w:rFonts w:ascii="Times New Roman" w:eastAsia="Times New Roman" w:hAnsi="Times New Roman" w:cs="Times New Roman"/>
          <w:i/>
          <w:sz w:val="24"/>
        </w:rPr>
        <w:t>Turn Pressure</w:t>
      </w:r>
      <w:r>
        <w:rPr>
          <w:rFonts w:ascii="Times New Roman" w:eastAsia="Times New Roman" w:hAnsi="Times New Roman" w:cs="Times New Roman"/>
          <w:sz w:val="24"/>
        </w:rPr>
        <w:t xml:space="preserve"> – The gauge reading of a diver’s open circuit scuba system designating the gas limit for terminating the dive and beginning the exit from the water. </w:t>
      </w:r>
    </w:p>
    <w:p w14:paraId="24106F4B" w14:textId="77777777" w:rsidR="00060800" w:rsidRDefault="00B8380A">
      <w:pPr>
        <w:spacing w:after="124" w:line="251" w:lineRule="auto"/>
        <w:ind w:left="-4" w:hanging="10"/>
      </w:pPr>
      <w:r>
        <w:rPr>
          <w:rFonts w:ascii="Times New Roman" w:eastAsia="Times New Roman" w:hAnsi="Times New Roman" w:cs="Times New Roman"/>
          <w:i/>
        </w:rPr>
        <w:t xml:space="preserve">Umbilical </w:t>
      </w:r>
      <w:r>
        <w:rPr>
          <w:rFonts w:ascii="Times New Roman" w:eastAsia="Times New Roman" w:hAnsi="Times New Roman" w:cs="Times New Roman"/>
        </w:rPr>
        <w:t xml:space="preserve">- Composite hose bundle between a dive location and a diver or bell, or between a diver and a bell, which supplies a diver or bell with breathing gas, communications, power, or heat, as appropriate to the diving mode or conditions, and includes a safety line between the diver and the dive location. </w:t>
      </w:r>
    </w:p>
    <w:p w14:paraId="258A4F90" w14:textId="77777777" w:rsidR="00060800" w:rsidRDefault="00B8380A">
      <w:pPr>
        <w:spacing w:after="44"/>
        <w:ind w:left="371" w:right="361" w:hanging="10"/>
        <w:jc w:val="center"/>
      </w:pPr>
      <w:r>
        <w:rPr>
          <w:color w:val="2F5496"/>
          <w:sz w:val="32"/>
        </w:rPr>
        <w:lastRenderedPageBreak/>
        <w:t>18 APPENDIX 6</w:t>
      </w:r>
    </w:p>
    <w:p w14:paraId="461B0D72" w14:textId="430C83D4" w:rsidR="00060800" w:rsidRDefault="00F95E1B">
      <w:pPr>
        <w:pStyle w:val="Heading6"/>
        <w:spacing w:after="3" w:line="259" w:lineRule="auto"/>
        <w:ind w:left="4083" w:hanging="3511"/>
      </w:pPr>
      <w:r>
        <w:rPr>
          <w:color w:val="2F5496"/>
          <w:sz w:val="32"/>
        </w:rPr>
        <w:t>18.1</w:t>
      </w:r>
      <w:r>
        <w:rPr>
          <w:rFonts w:ascii="Arial" w:eastAsia="Arial" w:hAnsi="Arial" w:cs="Arial"/>
          <w:b/>
          <w:color w:val="2F5496"/>
          <w:sz w:val="32"/>
        </w:rPr>
        <w:t xml:space="preserve"> </w:t>
      </w:r>
      <w:r>
        <w:rPr>
          <w:color w:val="2F5496"/>
          <w:sz w:val="32"/>
        </w:rPr>
        <w:t>AAUS</w:t>
      </w:r>
      <w:r w:rsidR="00B8380A">
        <w:rPr>
          <w:color w:val="2F5496"/>
          <w:sz w:val="32"/>
        </w:rPr>
        <w:t xml:space="preserve"> REQUEST FOR DIVING RECIPROCITY FORM VERIFICATION OF DIVER TRAINING AND EXPERIENCE </w:t>
      </w:r>
    </w:p>
    <w:p w14:paraId="16DFA8DB" w14:textId="77777777" w:rsidR="00060800" w:rsidRDefault="00B8380A">
      <w:pPr>
        <w:spacing w:after="0" w:line="265" w:lineRule="auto"/>
        <w:ind w:left="20" w:right="3" w:hanging="10"/>
      </w:pPr>
      <w:r>
        <w:rPr>
          <w:rFonts w:ascii="Times New Roman" w:eastAsia="Times New Roman" w:hAnsi="Times New Roman" w:cs="Times New Roman"/>
          <w:sz w:val="20"/>
        </w:rPr>
        <w:t xml:space="preserve">Diver: ________________________________ Date: _______________  </w:t>
      </w:r>
    </w:p>
    <w:p w14:paraId="1D5D9641" w14:textId="77777777" w:rsidR="00060800" w:rsidRDefault="00B8380A">
      <w:pPr>
        <w:spacing w:after="0" w:line="265" w:lineRule="auto"/>
        <w:ind w:left="20" w:right="3" w:hanging="10"/>
      </w:pPr>
      <w:r>
        <w:rPr>
          <w:rFonts w:ascii="Times New Roman" w:eastAsia="Times New Roman" w:hAnsi="Times New Roman" w:cs="Times New Roman"/>
          <w:sz w:val="20"/>
        </w:rPr>
        <w:t xml:space="preserve">This letter serves to verify that the above listed person has met the training and pre-requisites as indicated below and has completed all requirements necessary to be certified as a </w:t>
      </w:r>
      <w:r>
        <w:rPr>
          <w:rFonts w:ascii="Times New Roman" w:eastAsia="Times New Roman" w:hAnsi="Times New Roman" w:cs="Times New Roman"/>
          <w:i/>
          <w:sz w:val="20"/>
        </w:rPr>
        <w:t xml:space="preserve">(Scientific Diver / Diver in Training) </w:t>
      </w:r>
      <w:r>
        <w:rPr>
          <w:rFonts w:ascii="Times New Roman" w:eastAsia="Times New Roman" w:hAnsi="Times New Roman" w:cs="Times New Roman"/>
          <w:sz w:val="20"/>
        </w:rPr>
        <w:t>as established by Connecticut Scuba Academy’s</w:t>
      </w:r>
      <w:r>
        <w:rPr>
          <w:rFonts w:ascii="Times New Roman" w:eastAsia="Times New Roman" w:hAnsi="Times New Roman" w:cs="Times New Roman"/>
          <w:i/>
          <w:sz w:val="20"/>
        </w:rPr>
        <w:t xml:space="preserve"> </w:t>
      </w:r>
      <w:r>
        <w:rPr>
          <w:rFonts w:ascii="Times New Roman" w:eastAsia="Times New Roman" w:hAnsi="Times New Roman" w:cs="Times New Roman"/>
          <w:sz w:val="20"/>
        </w:rPr>
        <w:t>Diving Safety Manual and has demonstrated competency in the indicated areas. Connecticut Scuba Academy</w:t>
      </w:r>
      <w:r>
        <w:rPr>
          <w:rFonts w:ascii="Times New Roman" w:eastAsia="Times New Roman" w:hAnsi="Times New Roman" w:cs="Times New Roman"/>
          <w:i/>
          <w:sz w:val="20"/>
        </w:rPr>
        <w:t xml:space="preserve"> </w:t>
      </w:r>
      <w:r>
        <w:rPr>
          <w:rFonts w:ascii="Times New Roman" w:eastAsia="Times New Roman" w:hAnsi="Times New Roman" w:cs="Times New Roman"/>
          <w:sz w:val="20"/>
        </w:rPr>
        <w:t xml:space="preserve">is an AAUS OM and meets or exceeds all AAUS training requirements.  </w:t>
      </w:r>
    </w:p>
    <w:p w14:paraId="2A59F409" w14:textId="77777777" w:rsidR="00060800" w:rsidRDefault="00B8380A">
      <w:pPr>
        <w:spacing w:after="259" w:line="265" w:lineRule="auto"/>
        <w:ind w:left="20" w:hanging="10"/>
      </w:pPr>
      <w:r>
        <w:rPr>
          <w:rFonts w:ascii="Times New Roman" w:eastAsia="Times New Roman" w:hAnsi="Times New Roman" w:cs="Times New Roman"/>
          <w:b/>
          <w:sz w:val="20"/>
        </w:rPr>
        <w:t xml:space="preserve">The following is a summary of this diver's personnel file regarding dive status at Connecticut Scuba Academy </w:t>
      </w:r>
      <w:r>
        <w:rPr>
          <w:rFonts w:ascii="Times New Roman" w:eastAsia="Times New Roman" w:hAnsi="Times New Roman" w:cs="Times New Roman"/>
          <w:sz w:val="20"/>
        </w:rPr>
        <w:t xml:space="preserve"> </w:t>
      </w:r>
    </w:p>
    <w:p w14:paraId="57F3CE7E" w14:textId="77777777" w:rsidR="00060800" w:rsidRDefault="00B8380A">
      <w:pPr>
        <w:pStyle w:val="Heading7"/>
        <w:spacing w:after="0"/>
        <w:ind w:left="180" w:firstLine="0"/>
      </w:pPr>
      <w:r>
        <w:rPr>
          <w:rFonts w:ascii="Times New Roman" w:eastAsia="Times New Roman" w:hAnsi="Times New Roman" w:cs="Times New Roman"/>
          <w:b/>
          <w:color w:val="000000"/>
          <w:sz w:val="24"/>
        </w:rPr>
        <w:t>A. Training Information</w:t>
      </w:r>
    </w:p>
    <w:p w14:paraId="3F458DB7" w14:textId="77777777" w:rsidR="00060800" w:rsidRDefault="00B8380A">
      <w:pPr>
        <w:spacing w:after="283"/>
        <w:ind w:left="-44" w:right="-129"/>
      </w:pPr>
      <w:r>
        <w:rPr>
          <w:noProof/>
        </w:rPr>
        <w:drawing>
          <wp:inline distT="0" distB="0" distL="0" distR="0" wp14:anchorId="2B2D53A1" wp14:editId="04EE1FD5">
            <wp:extent cx="6968744" cy="1127047"/>
            <wp:effectExtent l="0" t="0" r="0" b="0"/>
            <wp:docPr id="6714" name="Picture 6714"/>
            <wp:cNvGraphicFramePr/>
            <a:graphic xmlns:a="http://schemas.openxmlformats.org/drawingml/2006/main">
              <a:graphicData uri="http://schemas.openxmlformats.org/drawingml/2006/picture">
                <pic:pic xmlns:pic="http://schemas.openxmlformats.org/drawingml/2006/picture">
                  <pic:nvPicPr>
                    <pic:cNvPr id="6714" name="Picture 6714"/>
                    <pic:cNvPicPr/>
                  </pic:nvPicPr>
                  <pic:blipFill>
                    <a:blip r:embed="rId25"/>
                    <a:stretch>
                      <a:fillRect/>
                    </a:stretch>
                  </pic:blipFill>
                  <pic:spPr>
                    <a:xfrm>
                      <a:off x="0" y="0"/>
                      <a:ext cx="6968744" cy="1127047"/>
                    </a:xfrm>
                    <a:prstGeom prst="rect">
                      <a:avLst/>
                    </a:prstGeom>
                  </pic:spPr>
                </pic:pic>
              </a:graphicData>
            </a:graphic>
          </wp:inline>
        </w:drawing>
      </w:r>
    </w:p>
    <w:p w14:paraId="6A5A8C6E" w14:textId="77777777" w:rsidR="00060800" w:rsidRDefault="00B8380A">
      <w:pPr>
        <w:numPr>
          <w:ilvl w:val="0"/>
          <w:numId w:val="75"/>
        </w:numPr>
        <w:spacing w:after="0"/>
        <w:ind w:left="442" w:hanging="280"/>
      </w:pPr>
      <w:r>
        <w:rPr>
          <w:rFonts w:ascii="Times New Roman" w:eastAsia="Times New Roman" w:hAnsi="Times New Roman" w:cs="Times New Roman"/>
          <w:b/>
          <w:sz w:val="24"/>
        </w:rPr>
        <w:t>Diving Information</w:t>
      </w:r>
    </w:p>
    <w:p w14:paraId="2ECA47D5" w14:textId="77777777" w:rsidR="00060800" w:rsidRDefault="00B8380A">
      <w:pPr>
        <w:spacing w:after="370"/>
        <w:ind w:left="-150"/>
      </w:pPr>
      <w:r>
        <w:rPr>
          <w:noProof/>
        </w:rPr>
        <w:drawing>
          <wp:inline distT="0" distB="0" distL="0" distR="0" wp14:anchorId="3E47E7C6" wp14:editId="67937603">
            <wp:extent cx="6927512" cy="927417"/>
            <wp:effectExtent l="0" t="0" r="0" b="0"/>
            <wp:docPr id="6717" name="Picture 6717"/>
            <wp:cNvGraphicFramePr/>
            <a:graphic xmlns:a="http://schemas.openxmlformats.org/drawingml/2006/main">
              <a:graphicData uri="http://schemas.openxmlformats.org/drawingml/2006/picture">
                <pic:pic xmlns:pic="http://schemas.openxmlformats.org/drawingml/2006/picture">
                  <pic:nvPicPr>
                    <pic:cNvPr id="6717" name="Picture 6717"/>
                    <pic:cNvPicPr/>
                  </pic:nvPicPr>
                  <pic:blipFill>
                    <a:blip r:embed="rId26"/>
                    <a:stretch>
                      <a:fillRect/>
                    </a:stretch>
                  </pic:blipFill>
                  <pic:spPr>
                    <a:xfrm>
                      <a:off x="0" y="0"/>
                      <a:ext cx="6927512" cy="927417"/>
                    </a:xfrm>
                    <a:prstGeom prst="rect">
                      <a:avLst/>
                    </a:prstGeom>
                  </pic:spPr>
                </pic:pic>
              </a:graphicData>
            </a:graphic>
          </wp:inline>
        </w:drawing>
      </w:r>
    </w:p>
    <w:p w14:paraId="21327120" w14:textId="77777777" w:rsidR="00060800" w:rsidRDefault="00B8380A">
      <w:pPr>
        <w:numPr>
          <w:ilvl w:val="0"/>
          <w:numId w:val="75"/>
        </w:numPr>
        <w:spacing w:after="0"/>
        <w:ind w:left="442" w:hanging="280"/>
      </w:pPr>
      <w:r>
        <w:rPr>
          <w:b/>
          <w:sz w:val="24"/>
        </w:rPr>
        <w:t>Additional Certifications</w:t>
      </w:r>
    </w:p>
    <w:p w14:paraId="272A9BB0" w14:textId="77777777" w:rsidR="00060800" w:rsidRDefault="00B8380A">
      <w:pPr>
        <w:spacing w:after="444"/>
        <w:ind w:left="-126"/>
      </w:pPr>
      <w:r>
        <w:rPr>
          <w:noProof/>
        </w:rPr>
        <w:drawing>
          <wp:inline distT="0" distB="0" distL="0" distR="0" wp14:anchorId="1F233E30" wp14:editId="26157CE6">
            <wp:extent cx="6808795" cy="1106600"/>
            <wp:effectExtent l="0" t="0" r="0" b="0"/>
            <wp:docPr id="6720" name="Picture 6720"/>
            <wp:cNvGraphicFramePr/>
            <a:graphic xmlns:a="http://schemas.openxmlformats.org/drawingml/2006/main">
              <a:graphicData uri="http://schemas.openxmlformats.org/drawingml/2006/picture">
                <pic:pic xmlns:pic="http://schemas.openxmlformats.org/drawingml/2006/picture">
                  <pic:nvPicPr>
                    <pic:cNvPr id="6720" name="Picture 6720"/>
                    <pic:cNvPicPr/>
                  </pic:nvPicPr>
                  <pic:blipFill>
                    <a:blip r:embed="rId27"/>
                    <a:stretch>
                      <a:fillRect/>
                    </a:stretch>
                  </pic:blipFill>
                  <pic:spPr>
                    <a:xfrm>
                      <a:off x="0" y="0"/>
                      <a:ext cx="6808795" cy="1106600"/>
                    </a:xfrm>
                    <a:prstGeom prst="rect">
                      <a:avLst/>
                    </a:prstGeom>
                  </pic:spPr>
                </pic:pic>
              </a:graphicData>
            </a:graphic>
          </wp:inline>
        </w:drawing>
      </w:r>
    </w:p>
    <w:p w14:paraId="28A37838" w14:textId="77777777" w:rsidR="00060800" w:rsidRDefault="00B8380A">
      <w:pPr>
        <w:pStyle w:val="Heading7"/>
        <w:spacing w:after="112" w:line="265" w:lineRule="auto"/>
        <w:ind w:left="20"/>
      </w:pPr>
      <w:r>
        <w:rPr>
          <w:b/>
          <w:color w:val="000000"/>
          <w:sz w:val="24"/>
        </w:rPr>
        <w:t>D. Verification</w:t>
      </w:r>
    </w:p>
    <w:p w14:paraId="2247C88C" w14:textId="77777777" w:rsidR="00060800" w:rsidRDefault="00B8380A">
      <w:pPr>
        <w:spacing w:after="339" w:line="260" w:lineRule="auto"/>
        <w:jc w:val="center"/>
      </w:pPr>
      <w:r>
        <w:rPr>
          <w:rFonts w:ascii="Arial" w:eastAsia="Arial" w:hAnsi="Arial" w:cs="Arial"/>
          <w:sz w:val="20"/>
        </w:rPr>
        <w:t xml:space="preserve">The information listed above is true and accurate according to the records of Connecticut Scuba Academy. The Academy is an Organizational Member of the American Academy of Underwater Sciences (AAUS) and conforms to the minimum requirements for scientific diver training and evaluation as set forth by the AAUS. </w:t>
      </w:r>
    </w:p>
    <w:p w14:paraId="36E57249" w14:textId="77777777" w:rsidR="00060800" w:rsidRDefault="00B8380A">
      <w:pPr>
        <w:spacing w:after="235"/>
        <w:ind w:left="1"/>
      </w:pPr>
      <w:r>
        <w:rPr>
          <w:noProof/>
        </w:rPr>
        <w:drawing>
          <wp:inline distT="0" distB="0" distL="0" distR="0" wp14:anchorId="216545A5" wp14:editId="452D865C">
            <wp:extent cx="6858000" cy="276225"/>
            <wp:effectExtent l="0" t="0" r="0" b="0"/>
            <wp:docPr id="6710" name="Picture 6710"/>
            <wp:cNvGraphicFramePr/>
            <a:graphic xmlns:a="http://schemas.openxmlformats.org/drawingml/2006/main">
              <a:graphicData uri="http://schemas.openxmlformats.org/drawingml/2006/picture">
                <pic:pic xmlns:pic="http://schemas.openxmlformats.org/drawingml/2006/picture">
                  <pic:nvPicPr>
                    <pic:cNvPr id="6710" name="Picture 6710"/>
                    <pic:cNvPicPr/>
                  </pic:nvPicPr>
                  <pic:blipFill>
                    <a:blip r:embed="rId28"/>
                    <a:stretch>
                      <a:fillRect/>
                    </a:stretch>
                  </pic:blipFill>
                  <pic:spPr>
                    <a:xfrm>
                      <a:off x="0" y="0"/>
                      <a:ext cx="6858000" cy="276225"/>
                    </a:xfrm>
                    <a:prstGeom prst="rect">
                      <a:avLst/>
                    </a:prstGeom>
                  </pic:spPr>
                </pic:pic>
              </a:graphicData>
            </a:graphic>
          </wp:inline>
        </w:drawing>
      </w:r>
    </w:p>
    <w:p w14:paraId="1B5E22AE" w14:textId="77777777" w:rsidR="00060800" w:rsidRDefault="00B8380A">
      <w:pPr>
        <w:spacing w:after="161"/>
        <w:ind w:left="495" w:hanging="10"/>
      </w:pPr>
      <w:r>
        <w:rPr>
          <w:rFonts w:ascii="Arial" w:eastAsia="Arial" w:hAnsi="Arial" w:cs="Arial"/>
          <w:sz w:val="20"/>
        </w:rPr>
        <w:t xml:space="preserve">   Thomas Montuori Diving Safety Officer </w:t>
      </w:r>
    </w:p>
    <w:p w14:paraId="05651D9E" w14:textId="77777777" w:rsidR="00060800" w:rsidRDefault="00B8380A">
      <w:pPr>
        <w:spacing w:after="161"/>
        <w:ind w:left="495" w:hanging="10"/>
      </w:pPr>
      <w:r>
        <w:rPr>
          <w:rFonts w:ascii="Arial" w:eastAsia="Arial" w:hAnsi="Arial" w:cs="Arial"/>
          <w:sz w:val="20"/>
        </w:rPr>
        <w:t xml:space="preserve">   Connecticut Scuba Academy </w:t>
      </w:r>
    </w:p>
    <w:p w14:paraId="132DF6EA" w14:textId="77777777" w:rsidR="00060800" w:rsidRDefault="00B8380A">
      <w:pPr>
        <w:numPr>
          <w:ilvl w:val="0"/>
          <w:numId w:val="76"/>
        </w:numPr>
        <w:spacing w:after="44"/>
        <w:ind w:right="361" w:hanging="432"/>
        <w:jc w:val="center"/>
      </w:pPr>
      <w:r>
        <w:rPr>
          <w:color w:val="2F5496"/>
          <w:sz w:val="32"/>
        </w:rPr>
        <w:lastRenderedPageBreak/>
        <w:t>APPENDIX 7</w:t>
      </w:r>
    </w:p>
    <w:p w14:paraId="6566318B" w14:textId="3017FA0A" w:rsidR="00060800" w:rsidRDefault="00F95E1B">
      <w:pPr>
        <w:spacing w:after="0"/>
        <w:ind w:left="371" w:right="2" w:hanging="10"/>
        <w:jc w:val="center"/>
      </w:pPr>
      <w:r>
        <w:rPr>
          <w:color w:val="2F5496"/>
          <w:sz w:val="32"/>
        </w:rPr>
        <w:t>19.1</w:t>
      </w:r>
      <w:r>
        <w:rPr>
          <w:rFonts w:ascii="Arial" w:eastAsia="Arial" w:hAnsi="Arial" w:cs="Arial"/>
          <w:b/>
          <w:color w:val="2F5496"/>
          <w:sz w:val="32"/>
        </w:rPr>
        <w:t xml:space="preserve"> </w:t>
      </w:r>
      <w:r>
        <w:rPr>
          <w:color w:val="2F5496"/>
          <w:sz w:val="32"/>
        </w:rPr>
        <w:t>EMERGENCY</w:t>
      </w:r>
      <w:r w:rsidR="00B8380A">
        <w:rPr>
          <w:color w:val="2F5496"/>
          <w:sz w:val="32"/>
        </w:rPr>
        <w:t xml:space="preserve"> ACTION PLAN </w:t>
      </w:r>
    </w:p>
    <w:p w14:paraId="1C8786BA" w14:textId="77777777" w:rsidR="00060800" w:rsidRDefault="00B8380A">
      <w:pPr>
        <w:spacing w:after="154" w:line="265" w:lineRule="auto"/>
        <w:ind w:left="20" w:hanging="10"/>
      </w:pPr>
      <w:r>
        <w:rPr>
          <w:rFonts w:ascii="Times New Roman" w:eastAsia="Times New Roman" w:hAnsi="Times New Roman" w:cs="Times New Roman"/>
          <w:b/>
          <w:sz w:val="20"/>
        </w:rPr>
        <w:t xml:space="preserve">Introduction </w:t>
      </w:r>
    </w:p>
    <w:p w14:paraId="16485042" w14:textId="77777777" w:rsidR="00060800" w:rsidRDefault="00B8380A" w:rsidP="00593270">
      <w:pPr>
        <w:spacing w:after="0" w:line="265" w:lineRule="auto"/>
        <w:ind w:left="20" w:right="3" w:hanging="10"/>
      </w:pPr>
      <w:r>
        <w:rPr>
          <w:rFonts w:ascii="Times New Roman" w:eastAsia="Times New Roman" w:hAnsi="Times New Roman" w:cs="Times New Roman"/>
          <w:sz w:val="20"/>
        </w:rPr>
        <w:t xml:space="preserve">A diving accident victim could be any person who has been breathing compressed gas underwater regardless of depth.  It is essential that emergency procedures are pre-planned, and that medical treatment is initiated as soon as possible.  It is the responsibility of each AAUS OM to develop procedures for diving emergencies including evacuation and medical treatment for each dive location. </w:t>
      </w:r>
    </w:p>
    <w:p w14:paraId="6F3BC0C7" w14:textId="77777777" w:rsidR="00060800" w:rsidRDefault="00B8380A" w:rsidP="00593270">
      <w:pPr>
        <w:spacing w:after="0" w:line="265" w:lineRule="auto"/>
        <w:ind w:left="20" w:hanging="10"/>
      </w:pPr>
      <w:r>
        <w:rPr>
          <w:rFonts w:ascii="Times New Roman" w:eastAsia="Times New Roman" w:hAnsi="Times New Roman" w:cs="Times New Roman"/>
          <w:b/>
          <w:sz w:val="20"/>
        </w:rPr>
        <w:t>General Procedures</w:t>
      </w:r>
      <w:r>
        <w:rPr>
          <w:rFonts w:ascii="Times New Roman" w:eastAsia="Times New Roman" w:hAnsi="Times New Roman" w:cs="Times New Roman"/>
          <w:sz w:val="20"/>
        </w:rPr>
        <w:t xml:space="preserve"> </w:t>
      </w:r>
    </w:p>
    <w:p w14:paraId="625F7319" w14:textId="77777777" w:rsidR="00060800" w:rsidRDefault="00B8380A" w:rsidP="00593270">
      <w:pPr>
        <w:spacing w:after="120" w:line="265" w:lineRule="auto"/>
        <w:ind w:left="20" w:right="3" w:hanging="10"/>
      </w:pPr>
      <w:r>
        <w:rPr>
          <w:rFonts w:ascii="Times New Roman" w:eastAsia="Times New Roman" w:hAnsi="Times New Roman" w:cs="Times New Roman"/>
          <w:sz w:val="20"/>
        </w:rPr>
        <w:t xml:space="preserve">Depending on and according to the nature of the diving accident: </w:t>
      </w:r>
    </w:p>
    <w:p w14:paraId="02CF7A00" w14:textId="77777777" w:rsidR="00060800" w:rsidRDefault="00B8380A" w:rsidP="00593270">
      <w:pPr>
        <w:numPr>
          <w:ilvl w:val="0"/>
          <w:numId w:val="77"/>
        </w:numPr>
        <w:spacing w:after="0" w:line="265" w:lineRule="auto"/>
        <w:ind w:right="3" w:hanging="252"/>
      </w:pPr>
      <w:r>
        <w:rPr>
          <w:rFonts w:ascii="Times New Roman" w:eastAsia="Times New Roman" w:hAnsi="Times New Roman" w:cs="Times New Roman"/>
          <w:sz w:val="20"/>
        </w:rPr>
        <w:t>Make appropriate contact with victim or rescue as required.</w:t>
      </w:r>
    </w:p>
    <w:p w14:paraId="6C880566" w14:textId="77777777" w:rsidR="00060800" w:rsidRDefault="00B8380A" w:rsidP="00593270">
      <w:pPr>
        <w:numPr>
          <w:ilvl w:val="0"/>
          <w:numId w:val="77"/>
        </w:numPr>
        <w:spacing w:after="0" w:line="265" w:lineRule="auto"/>
        <w:ind w:right="3" w:hanging="252"/>
      </w:pPr>
      <w:r>
        <w:rPr>
          <w:rFonts w:ascii="Times New Roman" w:eastAsia="Times New Roman" w:hAnsi="Times New Roman" w:cs="Times New Roman"/>
          <w:sz w:val="20"/>
        </w:rPr>
        <w:t>Establish (A)</w:t>
      </w:r>
      <w:proofErr w:type="spellStart"/>
      <w:r>
        <w:rPr>
          <w:rFonts w:ascii="Times New Roman" w:eastAsia="Times New Roman" w:hAnsi="Times New Roman" w:cs="Times New Roman"/>
          <w:sz w:val="20"/>
        </w:rPr>
        <w:t>irway</w:t>
      </w:r>
      <w:proofErr w:type="spellEnd"/>
      <w:r>
        <w:rPr>
          <w:rFonts w:ascii="Times New Roman" w:eastAsia="Times New Roman" w:hAnsi="Times New Roman" w:cs="Times New Roman"/>
          <w:sz w:val="20"/>
        </w:rPr>
        <w:t xml:space="preserve"> (B)</w:t>
      </w:r>
      <w:proofErr w:type="spellStart"/>
      <w:r>
        <w:rPr>
          <w:rFonts w:ascii="Times New Roman" w:eastAsia="Times New Roman" w:hAnsi="Times New Roman" w:cs="Times New Roman"/>
          <w:sz w:val="20"/>
        </w:rPr>
        <w:t>reathing</w:t>
      </w:r>
      <w:proofErr w:type="spellEnd"/>
      <w:r>
        <w:rPr>
          <w:rFonts w:ascii="Times New Roman" w:eastAsia="Times New Roman" w:hAnsi="Times New Roman" w:cs="Times New Roman"/>
          <w:sz w:val="20"/>
        </w:rPr>
        <w:t xml:space="preserve"> (C)</w:t>
      </w:r>
      <w:proofErr w:type="spellStart"/>
      <w:r>
        <w:rPr>
          <w:rFonts w:ascii="Times New Roman" w:eastAsia="Times New Roman" w:hAnsi="Times New Roman" w:cs="Times New Roman"/>
          <w:sz w:val="20"/>
        </w:rPr>
        <w:t>irculation</w:t>
      </w:r>
      <w:proofErr w:type="spellEnd"/>
    </w:p>
    <w:p w14:paraId="45A91AE3" w14:textId="77777777" w:rsidR="00E54C7F" w:rsidRDefault="00B8380A" w:rsidP="00E54C7F">
      <w:pPr>
        <w:numPr>
          <w:ilvl w:val="0"/>
          <w:numId w:val="77"/>
        </w:numPr>
        <w:spacing w:after="0" w:line="265" w:lineRule="auto"/>
        <w:ind w:right="3" w:hanging="252"/>
      </w:pPr>
      <w:r>
        <w:rPr>
          <w:rFonts w:ascii="Times New Roman" w:eastAsia="Times New Roman" w:hAnsi="Times New Roman" w:cs="Times New Roman"/>
          <w:sz w:val="20"/>
        </w:rPr>
        <w:t>Stabilize the victim</w:t>
      </w:r>
    </w:p>
    <w:p w14:paraId="55BBF802" w14:textId="77777777" w:rsidR="00E54C7F" w:rsidRDefault="00E54C7F" w:rsidP="00E54C7F">
      <w:pPr>
        <w:numPr>
          <w:ilvl w:val="0"/>
          <w:numId w:val="77"/>
        </w:numPr>
        <w:spacing w:after="100" w:afterAutospacing="1" w:line="265" w:lineRule="auto"/>
        <w:ind w:right="3" w:hanging="252"/>
      </w:pPr>
      <w:r w:rsidRPr="00E54C7F">
        <w:rPr>
          <w:rFonts w:ascii="Times New Roman" w:eastAsia="Times New Roman" w:hAnsi="Times New Roman" w:cs="Times New Roman"/>
          <w:sz w:val="20"/>
        </w:rPr>
        <w:t>Administer 100% oxygen, if appropriate (in cases of Decompression Illness, or Near Drowning).</w:t>
      </w:r>
    </w:p>
    <w:p w14:paraId="63263DA1" w14:textId="77777777" w:rsidR="00E54C7F" w:rsidRDefault="00B8380A" w:rsidP="00E54C7F">
      <w:pPr>
        <w:numPr>
          <w:ilvl w:val="0"/>
          <w:numId w:val="77"/>
        </w:numPr>
        <w:spacing w:after="100" w:afterAutospacing="1" w:line="265" w:lineRule="auto"/>
        <w:ind w:right="3" w:hanging="252"/>
      </w:pPr>
      <w:r w:rsidRPr="00E54C7F">
        <w:rPr>
          <w:rFonts w:ascii="Times New Roman" w:eastAsia="Times New Roman" w:hAnsi="Times New Roman" w:cs="Times New Roman"/>
          <w:sz w:val="20"/>
        </w:rPr>
        <w:t xml:space="preserve">Call local Emergency Medical System (EMS) for transport to nearest medical treatment facility. Explain the circumstances of the dive incident to the evacuation teams, </w:t>
      </w:r>
      <w:proofErr w:type="gramStart"/>
      <w:r w:rsidRPr="00E54C7F">
        <w:rPr>
          <w:rFonts w:ascii="Times New Roman" w:eastAsia="Times New Roman" w:hAnsi="Times New Roman" w:cs="Times New Roman"/>
          <w:sz w:val="20"/>
        </w:rPr>
        <w:t>medics</w:t>
      </w:r>
      <w:proofErr w:type="gramEnd"/>
      <w:r w:rsidRPr="00E54C7F">
        <w:rPr>
          <w:rFonts w:ascii="Times New Roman" w:eastAsia="Times New Roman" w:hAnsi="Times New Roman" w:cs="Times New Roman"/>
          <w:sz w:val="20"/>
        </w:rPr>
        <w:t xml:space="preserve"> and physicians.</w:t>
      </w:r>
      <w:r w:rsidR="00E54C7F">
        <w:t xml:space="preserve"> </w:t>
      </w:r>
      <w:r w:rsidRPr="00E54C7F">
        <w:rPr>
          <w:rFonts w:ascii="Times New Roman" w:eastAsia="Times New Roman" w:hAnsi="Times New Roman" w:cs="Times New Roman"/>
          <w:sz w:val="20"/>
        </w:rPr>
        <w:t xml:space="preserve">Do not assume that they understand why 100% oxygen may be required for the diving accident victim or that recompression treatment may be necessary. </w:t>
      </w:r>
    </w:p>
    <w:p w14:paraId="6B797F4D" w14:textId="77777777" w:rsidR="00E54C7F" w:rsidRDefault="00B8380A" w:rsidP="00E54C7F">
      <w:pPr>
        <w:numPr>
          <w:ilvl w:val="0"/>
          <w:numId w:val="77"/>
        </w:numPr>
        <w:spacing w:after="100" w:afterAutospacing="1" w:line="265" w:lineRule="auto"/>
        <w:ind w:right="3" w:hanging="252"/>
      </w:pPr>
      <w:r w:rsidRPr="00E54C7F">
        <w:rPr>
          <w:rFonts w:ascii="Times New Roman" w:eastAsia="Times New Roman" w:hAnsi="Times New Roman" w:cs="Times New Roman"/>
          <w:sz w:val="20"/>
        </w:rPr>
        <w:t>Call appropriate Diving Accident Coordinator for contact with diving physician and recompression chamber, etc.</w:t>
      </w:r>
    </w:p>
    <w:p w14:paraId="1FB4B8CF" w14:textId="77777777" w:rsidR="00E54C7F" w:rsidRDefault="00B8380A" w:rsidP="00E54C7F">
      <w:pPr>
        <w:numPr>
          <w:ilvl w:val="0"/>
          <w:numId w:val="77"/>
        </w:numPr>
        <w:spacing w:after="100" w:afterAutospacing="1" w:line="265" w:lineRule="auto"/>
        <w:ind w:right="3" w:hanging="252"/>
      </w:pPr>
      <w:r w:rsidRPr="00E54C7F">
        <w:rPr>
          <w:rFonts w:ascii="Times New Roman" w:eastAsia="Times New Roman" w:hAnsi="Times New Roman" w:cs="Times New Roman"/>
          <w:sz w:val="20"/>
        </w:rPr>
        <w:t>Notify DSO or designee according to the Emergency Action Plan of the OM.</w:t>
      </w:r>
    </w:p>
    <w:p w14:paraId="47CCD234" w14:textId="693E8D04" w:rsidR="00060800" w:rsidRDefault="00B8380A" w:rsidP="00E54C7F">
      <w:pPr>
        <w:numPr>
          <w:ilvl w:val="0"/>
          <w:numId w:val="77"/>
        </w:numPr>
        <w:spacing w:after="100" w:afterAutospacing="1" w:line="265" w:lineRule="auto"/>
        <w:ind w:right="3" w:hanging="252"/>
      </w:pPr>
      <w:r w:rsidRPr="00E54C7F">
        <w:rPr>
          <w:rFonts w:ascii="Times New Roman" w:eastAsia="Times New Roman" w:hAnsi="Times New Roman" w:cs="Times New Roman"/>
          <w:sz w:val="20"/>
        </w:rPr>
        <w:t>Complete and submit Incident Report Form (www.aaus.org) to the DCB of the organization and the AAUS (</w:t>
      </w:r>
      <w:r w:rsidRPr="00E54C7F">
        <w:rPr>
          <w:rFonts w:ascii="Times New Roman" w:eastAsia="Times New Roman" w:hAnsi="Times New Roman" w:cs="Times New Roman"/>
          <w:color w:val="0563C1"/>
          <w:sz w:val="20"/>
          <w:u w:val="single" w:color="0563C1"/>
        </w:rPr>
        <w:t>Section 2.70 Required Incident Reporting</w:t>
      </w:r>
      <w:r w:rsidRPr="00E54C7F">
        <w:rPr>
          <w:rFonts w:ascii="Times New Roman" w:eastAsia="Times New Roman" w:hAnsi="Times New Roman" w:cs="Times New Roman"/>
          <w:sz w:val="20"/>
        </w:rPr>
        <w:t>).</w:t>
      </w:r>
    </w:p>
    <w:p w14:paraId="17A8DE06" w14:textId="77777777" w:rsidR="00060800" w:rsidRDefault="00B8380A" w:rsidP="00E54C7F">
      <w:pPr>
        <w:pStyle w:val="Heading9"/>
      </w:pPr>
      <w:r>
        <w:t xml:space="preserve">List of Emergency Contact Numbers Appropriate </w:t>
      </w:r>
      <w:proofErr w:type="gramStart"/>
      <w:r>
        <w:t>For</w:t>
      </w:r>
      <w:proofErr w:type="gramEnd"/>
      <w:r>
        <w:t xml:space="preserve"> Dive Location </w:t>
      </w:r>
    </w:p>
    <w:p w14:paraId="445A4A72" w14:textId="77777777" w:rsidR="00060800" w:rsidRDefault="00B8380A" w:rsidP="00E54C7F">
      <w:pPr>
        <w:spacing w:after="120"/>
        <w:ind w:left="1"/>
      </w:pPr>
      <w:r>
        <w:rPr>
          <w:noProof/>
        </w:rPr>
        <mc:AlternateContent>
          <mc:Choice Requires="wpg">
            <w:drawing>
              <wp:inline distT="0" distB="0" distL="0" distR="0" wp14:anchorId="7E8852D5" wp14:editId="4EDEA64C">
                <wp:extent cx="6858000" cy="6109"/>
                <wp:effectExtent l="0" t="0" r="0" b="0"/>
                <wp:docPr id="96222" name="Group 96222"/>
                <wp:cNvGraphicFramePr/>
                <a:graphic xmlns:a="http://schemas.openxmlformats.org/drawingml/2006/main">
                  <a:graphicData uri="http://schemas.microsoft.com/office/word/2010/wordprocessingGroup">
                    <wpg:wgp>
                      <wpg:cNvGrpSpPr/>
                      <wpg:grpSpPr>
                        <a:xfrm>
                          <a:off x="0" y="0"/>
                          <a:ext cx="6858000" cy="6109"/>
                          <a:chOff x="0" y="0"/>
                          <a:chExt cx="6858000" cy="6109"/>
                        </a:xfrm>
                      </wpg:grpSpPr>
                      <wps:wsp>
                        <wps:cNvPr id="114423" name="Shape 114423"/>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6222" style="width:540pt;height:0.480988pt;mso-position-horizontal-relative:char;mso-position-vertical-relative:line" coordsize="68580,61">
                <v:shape id="Shape 114424" style="position:absolute;width:68580;height:91;left:0;top:0;" coordsize="6858000,9144" path="m0,0l6858000,0l6858000,9144l0,9144l0,0">
                  <v:stroke weight="0pt" endcap="flat" joinstyle="miter" miterlimit="10" on="false" color="#000000" opacity="0"/>
                  <v:fill on="true" color="#000000"/>
                </v:shape>
              </v:group>
            </w:pict>
          </mc:Fallback>
        </mc:AlternateContent>
      </w:r>
    </w:p>
    <w:p w14:paraId="56E6CF14" w14:textId="77777777" w:rsidR="00060800" w:rsidRDefault="00B8380A" w:rsidP="00E54C7F">
      <w:pPr>
        <w:spacing w:after="120"/>
        <w:ind w:left="1"/>
      </w:pPr>
      <w:r>
        <w:rPr>
          <w:noProof/>
        </w:rPr>
        <mc:AlternateContent>
          <mc:Choice Requires="wpg">
            <w:drawing>
              <wp:inline distT="0" distB="0" distL="0" distR="0" wp14:anchorId="4E9E8142" wp14:editId="31D19E0A">
                <wp:extent cx="6858000" cy="6096"/>
                <wp:effectExtent l="0" t="0" r="0" b="0"/>
                <wp:docPr id="96223" name="Group 96223"/>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14425" name="Shape 114425"/>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6223" style="width:540pt;height:0.480011pt;mso-position-horizontal-relative:char;mso-position-vertical-relative:line" coordsize="68580,60">
                <v:shape id="Shape 114426" style="position:absolute;width:68580;height:91;left:0;top:0;" coordsize="6858000,9144" path="m0,0l6858000,0l6858000,9144l0,9144l0,0">
                  <v:stroke weight="0pt" endcap="flat" joinstyle="miter" miterlimit="10" on="false" color="#000000" opacity="0"/>
                  <v:fill on="true" color="#000000"/>
                </v:shape>
              </v:group>
            </w:pict>
          </mc:Fallback>
        </mc:AlternateContent>
      </w:r>
    </w:p>
    <w:p w14:paraId="6FA32008" w14:textId="77777777" w:rsidR="00060800" w:rsidRDefault="00B8380A" w:rsidP="00E54C7F">
      <w:pPr>
        <w:spacing w:after="120"/>
        <w:ind w:left="1"/>
      </w:pPr>
      <w:r>
        <w:rPr>
          <w:noProof/>
        </w:rPr>
        <mc:AlternateContent>
          <mc:Choice Requires="wpg">
            <w:drawing>
              <wp:inline distT="0" distB="0" distL="0" distR="0" wp14:anchorId="51A8B009" wp14:editId="4F763145">
                <wp:extent cx="6858000" cy="6096"/>
                <wp:effectExtent l="0" t="0" r="0" b="0"/>
                <wp:docPr id="96224" name="Group 96224"/>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14427" name="Shape 114427"/>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6224" style="width:540pt;height:0.480011pt;mso-position-horizontal-relative:char;mso-position-vertical-relative:line" coordsize="68580,60">
                <v:shape id="Shape 114428" style="position:absolute;width:68580;height:91;left:0;top:0;" coordsize="6858000,9144" path="m0,0l6858000,0l6858000,9144l0,9144l0,0">
                  <v:stroke weight="0pt" endcap="flat" joinstyle="miter" miterlimit="10" on="false" color="#000000" opacity="0"/>
                  <v:fill on="true" color="#000000"/>
                </v:shape>
              </v:group>
            </w:pict>
          </mc:Fallback>
        </mc:AlternateContent>
      </w:r>
    </w:p>
    <w:p w14:paraId="6010D714" w14:textId="77777777" w:rsidR="00060800" w:rsidRDefault="00B8380A" w:rsidP="00E54C7F">
      <w:pPr>
        <w:spacing w:after="120"/>
        <w:ind w:left="1"/>
      </w:pPr>
      <w:r>
        <w:rPr>
          <w:noProof/>
        </w:rPr>
        <mc:AlternateContent>
          <mc:Choice Requires="wpg">
            <w:drawing>
              <wp:inline distT="0" distB="0" distL="0" distR="0" wp14:anchorId="044D0268" wp14:editId="1961F732">
                <wp:extent cx="6858000" cy="6096"/>
                <wp:effectExtent l="0" t="0" r="0" b="0"/>
                <wp:docPr id="96229" name="Group 96229"/>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14429" name="Shape 114429"/>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6229" style="width:540pt;height:0.480011pt;mso-position-horizontal-relative:char;mso-position-vertical-relative:line" coordsize="68580,60">
                <v:shape id="Shape 114430" style="position:absolute;width:68580;height:91;left:0;top:0;" coordsize="6858000,9144" path="m0,0l6858000,0l6858000,9144l0,9144l0,0">
                  <v:stroke weight="0pt" endcap="flat" joinstyle="miter" miterlimit="10" on="false" color="#000000" opacity="0"/>
                  <v:fill on="true" color="#000000"/>
                </v:shape>
              </v:group>
            </w:pict>
          </mc:Fallback>
        </mc:AlternateContent>
      </w:r>
    </w:p>
    <w:p w14:paraId="011803FE" w14:textId="77777777" w:rsidR="00060800" w:rsidRDefault="00B8380A" w:rsidP="00E54C7F">
      <w:pPr>
        <w:spacing w:after="120"/>
        <w:ind w:left="1"/>
      </w:pPr>
      <w:r>
        <w:rPr>
          <w:noProof/>
        </w:rPr>
        <mc:AlternateContent>
          <mc:Choice Requires="wpg">
            <w:drawing>
              <wp:inline distT="0" distB="0" distL="0" distR="0" wp14:anchorId="5E550178" wp14:editId="7E263D4B">
                <wp:extent cx="6858000" cy="6096"/>
                <wp:effectExtent l="0" t="0" r="0" b="0"/>
                <wp:docPr id="96230" name="Group 96230"/>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14431" name="Shape 114431"/>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6230" style="width:540pt;height:0.480011pt;mso-position-horizontal-relative:char;mso-position-vertical-relative:line" coordsize="68580,60">
                <v:shape id="Shape 114432" style="position:absolute;width:68580;height:91;left:0;top:0;" coordsize="6858000,9144" path="m0,0l6858000,0l6858000,9144l0,9144l0,0">
                  <v:stroke weight="0pt" endcap="flat" joinstyle="miter" miterlimit="10" on="false" color="#000000" opacity="0"/>
                  <v:fill on="true" color="#000000"/>
                </v:shape>
              </v:group>
            </w:pict>
          </mc:Fallback>
        </mc:AlternateContent>
      </w:r>
    </w:p>
    <w:p w14:paraId="115DE611" w14:textId="77777777" w:rsidR="00060800" w:rsidRDefault="00B8380A" w:rsidP="00E54C7F">
      <w:pPr>
        <w:spacing w:after="120"/>
        <w:ind w:left="1"/>
      </w:pPr>
      <w:r>
        <w:rPr>
          <w:noProof/>
        </w:rPr>
        <mc:AlternateContent>
          <mc:Choice Requires="wpg">
            <w:drawing>
              <wp:inline distT="0" distB="0" distL="0" distR="0" wp14:anchorId="1C0A6B3F" wp14:editId="56C1133F">
                <wp:extent cx="6858000" cy="6096"/>
                <wp:effectExtent l="0" t="0" r="0" b="0"/>
                <wp:docPr id="96231" name="Group 96231"/>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14433" name="Shape 114433"/>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6231" style="width:540pt;height:0.47998pt;mso-position-horizontal-relative:char;mso-position-vertical-relative:line" coordsize="68580,60">
                <v:shape id="Shape 114434" style="position:absolute;width:68580;height:91;left:0;top:0;" coordsize="6858000,9144" path="m0,0l6858000,0l6858000,9144l0,9144l0,0">
                  <v:stroke weight="0pt" endcap="flat" joinstyle="miter" miterlimit="10" on="false" color="#000000" opacity="0"/>
                  <v:fill on="true" color="#000000"/>
                </v:shape>
              </v:group>
            </w:pict>
          </mc:Fallback>
        </mc:AlternateContent>
      </w:r>
    </w:p>
    <w:p w14:paraId="5A4FD5E5" w14:textId="77777777" w:rsidR="00060800" w:rsidRDefault="00B8380A" w:rsidP="00E54C7F">
      <w:pPr>
        <w:spacing w:after="120"/>
        <w:ind w:left="1"/>
      </w:pPr>
      <w:r>
        <w:rPr>
          <w:noProof/>
        </w:rPr>
        <mc:AlternateContent>
          <mc:Choice Requires="wpg">
            <w:drawing>
              <wp:inline distT="0" distB="0" distL="0" distR="0" wp14:anchorId="480C3D0A" wp14:editId="188E8AB7">
                <wp:extent cx="6858000" cy="6096"/>
                <wp:effectExtent l="0" t="0" r="0" b="0"/>
                <wp:docPr id="96232" name="Group 96232"/>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14435" name="Shape 114435"/>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6232" style="width:540pt;height:0.47998pt;mso-position-horizontal-relative:char;mso-position-vertical-relative:line" coordsize="68580,60">
                <v:shape id="Shape 114436" style="position:absolute;width:68580;height:91;left:0;top:0;" coordsize="6858000,9144" path="m0,0l6858000,0l6858000,9144l0,9144l0,0">
                  <v:stroke weight="0pt" endcap="flat" joinstyle="miter" miterlimit="10" on="false" color="#000000" opacity="0"/>
                  <v:fill on="true" color="#000000"/>
                </v:shape>
              </v:group>
            </w:pict>
          </mc:Fallback>
        </mc:AlternateContent>
      </w:r>
    </w:p>
    <w:p w14:paraId="43CD8E9E" w14:textId="77777777" w:rsidR="00060800" w:rsidRDefault="00B8380A" w:rsidP="00E54C7F">
      <w:pPr>
        <w:spacing w:after="120"/>
        <w:ind w:left="1"/>
      </w:pPr>
      <w:r>
        <w:rPr>
          <w:noProof/>
        </w:rPr>
        <mc:AlternateContent>
          <mc:Choice Requires="wpg">
            <w:drawing>
              <wp:inline distT="0" distB="0" distL="0" distR="0" wp14:anchorId="2F6C5F68" wp14:editId="6B94D2D9">
                <wp:extent cx="6858000" cy="6109"/>
                <wp:effectExtent l="0" t="0" r="0" b="0"/>
                <wp:docPr id="96233" name="Group 96233"/>
                <wp:cNvGraphicFramePr/>
                <a:graphic xmlns:a="http://schemas.openxmlformats.org/drawingml/2006/main">
                  <a:graphicData uri="http://schemas.microsoft.com/office/word/2010/wordprocessingGroup">
                    <wpg:wgp>
                      <wpg:cNvGrpSpPr/>
                      <wpg:grpSpPr>
                        <a:xfrm>
                          <a:off x="0" y="0"/>
                          <a:ext cx="6858000" cy="6109"/>
                          <a:chOff x="0" y="0"/>
                          <a:chExt cx="6858000" cy="6109"/>
                        </a:xfrm>
                      </wpg:grpSpPr>
                      <wps:wsp>
                        <wps:cNvPr id="114437" name="Shape 114437"/>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6233" style="width:540pt;height:0.481018pt;mso-position-horizontal-relative:char;mso-position-vertical-relative:line" coordsize="68580,61">
                <v:shape id="Shape 114438" style="position:absolute;width:68580;height:91;left:0;top:0;" coordsize="6858000,9144" path="m0,0l6858000,0l6858000,9144l0,9144l0,0">
                  <v:stroke weight="0pt" endcap="flat" joinstyle="miter" miterlimit="10" on="false" color="#000000" opacity="0"/>
                  <v:fill on="true" color="#000000"/>
                </v:shape>
              </v:group>
            </w:pict>
          </mc:Fallback>
        </mc:AlternateContent>
      </w:r>
    </w:p>
    <w:p w14:paraId="3FE50C14" w14:textId="77777777" w:rsidR="00060800" w:rsidRDefault="00B8380A">
      <w:pPr>
        <w:spacing w:after="242"/>
        <w:ind w:left="1"/>
      </w:pPr>
      <w:r>
        <w:rPr>
          <w:noProof/>
        </w:rPr>
        <mc:AlternateContent>
          <mc:Choice Requires="wpg">
            <w:drawing>
              <wp:inline distT="0" distB="0" distL="0" distR="0" wp14:anchorId="4769C645" wp14:editId="3FE80D39">
                <wp:extent cx="6858000" cy="6096"/>
                <wp:effectExtent l="0" t="0" r="0" b="0"/>
                <wp:docPr id="96235" name="Group 96235"/>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14439" name="Shape 114439"/>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6235" style="width:540pt;height:0.47998pt;mso-position-horizontal-relative:char;mso-position-vertical-relative:line" coordsize="68580,60">
                <v:shape id="Shape 114440" style="position:absolute;width:68580;height:91;left:0;top:0;" coordsize="6858000,9144" path="m0,0l6858000,0l6858000,9144l0,9144l0,0">
                  <v:stroke weight="0pt" endcap="flat" joinstyle="miter" miterlimit="10" on="false" color="#000000" opacity="0"/>
                  <v:fill on="true" color="#000000"/>
                </v:shape>
              </v:group>
            </w:pict>
          </mc:Fallback>
        </mc:AlternateContent>
      </w:r>
    </w:p>
    <w:p w14:paraId="510D3C72" w14:textId="77777777" w:rsidR="00060800" w:rsidRDefault="00B8380A">
      <w:pPr>
        <w:spacing w:after="192" w:line="265" w:lineRule="auto"/>
        <w:ind w:left="20" w:hanging="10"/>
      </w:pPr>
      <w:r>
        <w:rPr>
          <w:rFonts w:ascii="Times New Roman" w:eastAsia="Times New Roman" w:hAnsi="Times New Roman" w:cs="Times New Roman"/>
          <w:b/>
          <w:sz w:val="20"/>
        </w:rPr>
        <w:t xml:space="preserve">Available Procedures </w:t>
      </w:r>
    </w:p>
    <w:p w14:paraId="03D4D1CF" w14:textId="77777777" w:rsidR="00060800" w:rsidRDefault="00B8380A">
      <w:pPr>
        <w:numPr>
          <w:ilvl w:val="1"/>
          <w:numId w:val="77"/>
        </w:numPr>
        <w:spacing w:after="0" w:line="265" w:lineRule="auto"/>
        <w:ind w:left="1081" w:right="3" w:hanging="360"/>
      </w:pPr>
      <w:r>
        <w:rPr>
          <w:rFonts w:ascii="Times New Roman" w:eastAsia="Times New Roman" w:hAnsi="Times New Roman" w:cs="Times New Roman"/>
          <w:sz w:val="20"/>
        </w:rPr>
        <w:t>Emergency care</w:t>
      </w:r>
    </w:p>
    <w:p w14:paraId="1681B75C" w14:textId="77777777" w:rsidR="00060800" w:rsidRDefault="00B8380A">
      <w:pPr>
        <w:numPr>
          <w:ilvl w:val="1"/>
          <w:numId w:val="77"/>
        </w:numPr>
        <w:spacing w:after="0" w:line="265" w:lineRule="auto"/>
        <w:ind w:left="1081" w:right="3" w:hanging="360"/>
      </w:pPr>
      <w:r>
        <w:rPr>
          <w:rFonts w:ascii="Times New Roman" w:eastAsia="Times New Roman" w:hAnsi="Times New Roman" w:cs="Times New Roman"/>
          <w:sz w:val="20"/>
        </w:rPr>
        <w:t>Recompression</w:t>
      </w:r>
    </w:p>
    <w:p w14:paraId="09641101" w14:textId="77777777" w:rsidR="00060800" w:rsidRDefault="00B8380A">
      <w:pPr>
        <w:numPr>
          <w:ilvl w:val="1"/>
          <w:numId w:val="77"/>
        </w:numPr>
        <w:spacing w:after="0" w:line="265" w:lineRule="auto"/>
        <w:ind w:left="1081" w:right="3" w:hanging="360"/>
      </w:pPr>
      <w:r>
        <w:rPr>
          <w:rFonts w:ascii="Times New Roman" w:eastAsia="Times New Roman" w:hAnsi="Times New Roman" w:cs="Times New Roman"/>
          <w:sz w:val="20"/>
        </w:rPr>
        <w:t>Evacuation</w:t>
      </w:r>
    </w:p>
    <w:p w14:paraId="5EECF8E7" w14:textId="77777777" w:rsidR="00060800" w:rsidRDefault="00B8380A">
      <w:pPr>
        <w:spacing w:after="192" w:line="265" w:lineRule="auto"/>
        <w:ind w:left="20" w:hanging="10"/>
      </w:pPr>
      <w:r>
        <w:rPr>
          <w:rFonts w:ascii="Times New Roman" w:eastAsia="Times New Roman" w:hAnsi="Times New Roman" w:cs="Times New Roman"/>
          <w:b/>
          <w:sz w:val="20"/>
        </w:rPr>
        <w:t xml:space="preserve">Emergency Plan Content </w:t>
      </w:r>
    </w:p>
    <w:p w14:paraId="44158FD5" w14:textId="77777777" w:rsidR="00060800" w:rsidRDefault="00B8380A">
      <w:pPr>
        <w:numPr>
          <w:ilvl w:val="1"/>
          <w:numId w:val="77"/>
        </w:numPr>
        <w:spacing w:after="0" w:line="265" w:lineRule="auto"/>
        <w:ind w:left="1081" w:right="3" w:hanging="360"/>
      </w:pPr>
      <w:r>
        <w:rPr>
          <w:rFonts w:ascii="Times New Roman" w:eastAsia="Times New Roman" w:hAnsi="Times New Roman" w:cs="Times New Roman"/>
          <w:sz w:val="20"/>
        </w:rPr>
        <w:t>Name, telephone number, and relationship of person to be contacted for each diver in the event of an emergency.</w:t>
      </w:r>
    </w:p>
    <w:p w14:paraId="0A3BB706" w14:textId="77777777" w:rsidR="00060800" w:rsidRDefault="00B8380A">
      <w:pPr>
        <w:numPr>
          <w:ilvl w:val="1"/>
          <w:numId w:val="77"/>
        </w:numPr>
        <w:spacing w:after="0" w:line="265" w:lineRule="auto"/>
        <w:ind w:left="1081" w:right="3" w:hanging="360"/>
      </w:pPr>
      <w:r>
        <w:rPr>
          <w:rFonts w:ascii="Times New Roman" w:eastAsia="Times New Roman" w:hAnsi="Times New Roman" w:cs="Times New Roman"/>
          <w:sz w:val="20"/>
        </w:rPr>
        <w:t>Nearest operational recompression chamber.</w:t>
      </w:r>
    </w:p>
    <w:p w14:paraId="2FE91016" w14:textId="77777777" w:rsidR="00060800" w:rsidRDefault="00B8380A">
      <w:pPr>
        <w:numPr>
          <w:ilvl w:val="1"/>
          <w:numId w:val="77"/>
        </w:numPr>
        <w:spacing w:after="0" w:line="265" w:lineRule="auto"/>
        <w:ind w:left="1081" w:right="3" w:hanging="360"/>
      </w:pPr>
      <w:r>
        <w:rPr>
          <w:rFonts w:ascii="Times New Roman" w:eastAsia="Times New Roman" w:hAnsi="Times New Roman" w:cs="Times New Roman"/>
          <w:sz w:val="20"/>
        </w:rPr>
        <w:t>Nearest accessible hospital.</w:t>
      </w:r>
    </w:p>
    <w:p w14:paraId="1B1AEA98" w14:textId="77777777" w:rsidR="00060800" w:rsidRDefault="00B8380A">
      <w:pPr>
        <w:numPr>
          <w:ilvl w:val="1"/>
          <w:numId w:val="77"/>
        </w:numPr>
        <w:spacing w:after="182" w:line="265" w:lineRule="auto"/>
        <w:ind w:left="1081" w:right="3" w:hanging="360"/>
      </w:pPr>
      <w:r>
        <w:rPr>
          <w:rFonts w:ascii="Times New Roman" w:eastAsia="Times New Roman" w:hAnsi="Times New Roman" w:cs="Times New Roman"/>
          <w:sz w:val="20"/>
        </w:rPr>
        <w:t>Available means of transport.</w:t>
      </w:r>
    </w:p>
    <w:p w14:paraId="10C74681" w14:textId="77777777" w:rsidR="00E54C7F" w:rsidRDefault="00E54C7F">
      <w:pPr>
        <w:spacing w:after="44"/>
        <w:ind w:left="371" w:right="361" w:hanging="10"/>
        <w:jc w:val="center"/>
        <w:rPr>
          <w:color w:val="2F5496"/>
          <w:sz w:val="32"/>
        </w:rPr>
      </w:pPr>
    </w:p>
    <w:p w14:paraId="72A69172" w14:textId="73229551" w:rsidR="00060800" w:rsidRDefault="00B8380A">
      <w:pPr>
        <w:spacing w:after="44"/>
        <w:ind w:left="371" w:right="361" w:hanging="10"/>
        <w:jc w:val="center"/>
      </w:pPr>
      <w:r>
        <w:rPr>
          <w:color w:val="2F5496"/>
          <w:sz w:val="32"/>
        </w:rPr>
        <w:lastRenderedPageBreak/>
        <w:t>20 APPENDIX 8</w:t>
      </w:r>
    </w:p>
    <w:p w14:paraId="7B26C682" w14:textId="77777777" w:rsidR="00060800" w:rsidRDefault="00B8380A">
      <w:pPr>
        <w:pStyle w:val="Heading6"/>
        <w:spacing w:after="3" w:line="259" w:lineRule="auto"/>
        <w:ind w:left="1551"/>
      </w:pPr>
      <w:r>
        <w:rPr>
          <w:color w:val="2F5496"/>
          <w:sz w:val="32"/>
        </w:rPr>
        <w:t>20.1</w:t>
      </w:r>
      <w:r>
        <w:rPr>
          <w:rFonts w:ascii="Arial" w:eastAsia="Arial" w:hAnsi="Arial" w:cs="Arial"/>
          <w:b/>
          <w:color w:val="2F5496"/>
          <w:sz w:val="32"/>
        </w:rPr>
        <w:t xml:space="preserve"> </w:t>
      </w:r>
      <w:r>
        <w:rPr>
          <w:color w:val="2F5496"/>
          <w:sz w:val="32"/>
        </w:rPr>
        <w:t xml:space="preserve">AAUS STATISTICE COLLECTING CRITERIA AND DEFINITIONS </w:t>
      </w:r>
    </w:p>
    <w:p w14:paraId="199A726C" w14:textId="77777777" w:rsidR="00060800" w:rsidRDefault="00B8380A">
      <w:pPr>
        <w:spacing w:after="68"/>
        <w:ind w:left="380" w:hanging="10"/>
      </w:pPr>
      <w:r>
        <w:rPr>
          <w:color w:val="002060"/>
          <w:sz w:val="28"/>
        </w:rPr>
        <w:t>20.1.1</w:t>
      </w:r>
      <w:r>
        <w:rPr>
          <w:rFonts w:ascii="Arial" w:eastAsia="Arial" w:hAnsi="Arial" w:cs="Arial"/>
          <w:b/>
          <w:color w:val="002060"/>
          <w:sz w:val="28"/>
        </w:rPr>
        <w:t xml:space="preserve"> </w:t>
      </w:r>
      <w:r>
        <w:rPr>
          <w:color w:val="1F3763"/>
          <w:sz w:val="24"/>
        </w:rPr>
        <w:t xml:space="preserve">COLLECTION CRITERIA: </w:t>
      </w:r>
    </w:p>
    <w:p w14:paraId="55246330" w14:textId="77777777" w:rsidR="00060800" w:rsidRDefault="00B8380A">
      <w:pPr>
        <w:spacing w:after="134" w:line="249" w:lineRule="auto"/>
        <w:ind w:left="20" w:hanging="10"/>
      </w:pPr>
      <w:r>
        <w:rPr>
          <w:rFonts w:ascii="Times New Roman" w:eastAsia="Times New Roman" w:hAnsi="Times New Roman" w:cs="Times New Roman"/>
          <w:sz w:val="24"/>
        </w:rPr>
        <w:t xml:space="preserve">The "Dive Time in Minutes", The Number of Dives Logged", and the "Number of Divers Logging Dives" will be collected for the following categories.  </w:t>
      </w:r>
    </w:p>
    <w:p w14:paraId="6FFE0CFD" w14:textId="77777777" w:rsidR="00060800" w:rsidRDefault="00B8380A">
      <w:pPr>
        <w:numPr>
          <w:ilvl w:val="0"/>
          <w:numId w:val="79"/>
        </w:numPr>
        <w:spacing w:after="11" w:line="249" w:lineRule="auto"/>
        <w:ind w:hanging="360"/>
      </w:pPr>
      <w:r>
        <w:rPr>
          <w:rFonts w:ascii="Times New Roman" w:eastAsia="Times New Roman" w:hAnsi="Times New Roman" w:cs="Times New Roman"/>
          <w:sz w:val="24"/>
        </w:rPr>
        <w:t xml:space="preserve">Dive Classification </w:t>
      </w:r>
    </w:p>
    <w:p w14:paraId="00453CFA" w14:textId="77777777" w:rsidR="00060800" w:rsidRDefault="00B8380A">
      <w:pPr>
        <w:numPr>
          <w:ilvl w:val="0"/>
          <w:numId w:val="79"/>
        </w:numPr>
        <w:spacing w:after="11" w:line="249" w:lineRule="auto"/>
        <w:ind w:hanging="360"/>
      </w:pPr>
      <w:r>
        <w:rPr>
          <w:rFonts w:ascii="Times New Roman" w:eastAsia="Times New Roman" w:hAnsi="Times New Roman" w:cs="Times New Roman"/>
          <w:sz w:val="24"/>
        </w:rPr>
        <w:t xml:space="preserve">Breathing Gas </w:t>
      </w:r>
    </w:p>
    <w:p w14:paraId="7B40E80E" w14:textId="77777777" w:rsidR="00060800" w:rsidRDefault="00B8380A">
      <w:pPr>
        <w:numPr>
          <w:ilvl w:val="0"/>
          <w:numId w:val="79"/>
        </w:numPr>
        <w:spacing w:after="11" w:line="249" w:lineRule="auto"/>
        <w:ind w:hanging="360"/>
      </w:pPr>
      <w:r>
        <w:rPr>
          <w:rFonts w:ascii="Times New Roman" w:eastAsia="Times New Roman" w:hAnsi="Times New Roman" w:cs="Times New Roman"/>
          <w:sz w:val="24"/>
        </w:rPr>
        <w:t xml:space="preserve">Diving Mode </w:t>
      </w:r>
    </w:p>
    <w:p w14:paraId="04136BDC" w14:textId="77777777" w:rsidR="00060800" w:rsidRDefault="00B8380A">
      <w:pPr>
        <w:numPr>
          <w:ilvl w:val="0"/>
          <w:numId w:val="79"/>
        </w:numPr>
        <w:spacing w:after="11" w:line="249" w:lineRule="auto"/>
        <w:ind w:hanging="360"/>
      </w:pPr>
      <w:r>
        <w:rPr>
          <w:rFonts w:ascii="Times New Roman" w:eastAsia="Times New Roman" w:hAnsi="Times New Roman" w:cs="Times New Roman"/>
          <w:sz w:val="24"/>
        </w:rPr>
        <w:t xml:space="preserve">Decompression Planning and Calculation Method </w:t>
      </w:r>
    </w:p>
    <w:p w14:paraId="781D81B4" w14:textId="77777777" w:rsidR="00060800" w:rsidRDefault="00B8380A">
      <w:pPr>
        <w:numPr>
          <w:ilvl w:val="0"/>
          <w:numId w:val="79"/>
        </w:numPr>
        <w:spacing w:after="11" w:line="249" w:lineRule="auto"/>
        <w:ind w:hanging="360"/>
      </w:pPr>
      <w:r>
        <w:rPr>
          <w:rFonts w:ascii="Times New Roman" w:eastAsia="Times New Roman" w:hAnsi="Times New Roman" w:cs="Times New Roman"/>
          <w:sz w:val="24"/>
        </w:rPr>
        <w:t xml:space="preserve">Depth Ranges </w:t>
      </w:r>
    </w:p>
    <w:p w14:paraId="1F05CBBB" w14:textId="77777777" w:rsidR="00060800" w:rsidRDefault="00B8380A">
      <w:pPr>
        <w:numPr>
          <w:ilvl w:val="0"/>
          <w:numId w:val="79"/>
        </w:numPr>
        <w:spacing w:after="11" w:line="249" w:lineRule="auto"/>
        <w:ind w:hanging="360"/>
      </w:pPr>
      <w:r>
        <w:rPr>
          <w:rFonts w:ascii="Times New Roman" w:eastAsia="Times New Roman" w:hAnsi="Times New Roman" w:cs="Times New Roman"/>
          <w:sz w:val="24"/>
        </w:rPr>
        <w:t xml:space="preserve">Specialized Environments </w:t>
      </w:r>
    </w:p>
    <w:p w14:paraId="3C6589CB" w14:textId="77777777" w:rsidR="00060800" w:rsidRDefault="00B8380A">
      <w:pPr>
        <w:numPr>
          <w:ilvl w:val="0"/>
          <w:numId w:val="79"/>
        </w:numPr>
        <w:spacing w:after="63" w:line="249" w:lineRule="auto"/>
        <w:ind w:hanging="360"/>
      </w:pPr>
      <w:r>
        <w:rPr>
          <w:rFonts w:ascii="Times New Roman" w:eastAsia="Times New Roman" w:hAnsi="Times New Roman" w:cs="Times New Roman"/>
          <w:sz w:val="24"/>
        </w:rPr>
        <w:t xml:space="preserve">Incident Types </w:t>
      </w:r>
    </w:p>
    <w:p w14:paraId="1E6407D1" w14:textId="77777777" w:rsidR="00060800" w:rsidRDefault="00B8380A">
      <w:pPr>
        <w:spacing w:after="110" w:line="249" w:lineRule="auto"/>
        <w:ind w:left="20" w:hanging="10"/>
      </w:pPr>
      <w:r>
        <w:rPr>
          <w:rFonts w:ascii="Times New Roman" w:eastAsia="Times New Roman" w:hAnsi="Times New Roman" w:cs="Times New Roman"/>
          <w:sz w:val="24"/>
        </w:rPr>
        <w:t xml:space="preserve">Dive Time in Minutes is defined as the surface-to-surface time including any safety or required decompression stops. </w:t>
      </w:r>
    </w:p>
    <w:p w14:paraId="7E8C92F2" w14:textId="77777777" w:rsidR="00060800" w:rsidRDefault="00B8380A">
      <w:pPr>
        <w:spacing w:after="110" w:line="249" w:lineRule="auto"/>
        <w:ind w:left="20" w:hanging="10"/>
      </w:pPr>
      <w:r>
        <w:rPr>
          <w:rFonts w:ascii="Times New Roman" w:eastAsia="Times New Roman" w:hAnsi="Times New Roman" w:cs="Times New Roman"/>
          <w:sz w:val="24"/>
        </w:rPr>
        <w:t xml:space="preserve">A Dive is defined as a descent underwater utilizing compressed gas and subsequent ascent/return to the surface with a minimum surface interval of 10 minutes.  </w:t>
      </w:r>
    </w:p>
    <w:p w14:paraId="71EE4CB1" w14:textId="77777777" w:rsidR="00060800" w:rsidRDefault="00B8380A">
      <w:pPr>
        <w:spacing w:after="110" w:line="249" w:lineRule="auto"/>
        <w:ind w:left="20" w:hanging="10"/>
      </w:pPr>
      <w:r>
        <w:rPr>
          <w:rFonts w:ascii="Times New Roman" w:eastAsia="Times New Roman" w:hAnsi="Times New Roman" w:cs="Times New Roman"/>
          <w:sz w:val="24"/>
        </w:rPr>
        <w:t xml:space="preserve">Dives will not be differentiated as open water or confined water dives. But open water and confined water dives will be logged and submitted for AAUS statistics classified as either scientific or training/proficiency.  </w:t>
      </w:r>
    </w:p>
    <w:p w14:paraId="5E010907" w14:textId="77777777" w:rsidR="00060800" w:rsidRDefault="00B8380A">
      <w:pPr>
        <w:spacing w:after="110" w:line="249" w:lineRule="auto"/>
        <w:ind w:left="20" w:hanging="10"/>
      </w:pPr>
      <w:r>
        <w:rPr>
          <w:rFonts w:ascii="Times New Roman" w:eastAsia="Times New Roman" w:hAnsi="Times New Roman" w:cs="Times New Roman"/>
          <w:sz w:val="24"/>
        </w:rPr>
        <w:t xml:space="preserve">A "Diver Logging a Dive" is defined as a person who is diving under the auspices of your scientific diving organization. Dives logged by divers from another AAUS Organization will be reported with the diver’s home organization. Only a diver who has </w:t>
      </w:r>
      <w:proofErr w:type="gramStart"/>
      <w:r>
        <w:rPr>
          <w:rFonts w:ascii="Times New Roman" w:eastAsia="Times New Roman" w:hAnsi="Times New Roman" w:cs="Times New Roman"/>
          <w:sz w:val="24"/>
        </w:rPr>
        <w:t>actually logged</w:t>
      </w:r>
      <w:proofErr w:type="gramEnd"/>
      <w:r>
        <w:rPr>
          <w:rFonts w:ascii="Times New Roman" w:eastAsia="Times New Roman" w:hAnsi="Times New Roman" w:cs="Times New Roman"/>
          <w:sz w:val="24"/>
        </w:rPr>
        <w:t xml:space="preserve"> a dive during the reporting period is counted under this category.  </w:t>
      </w:r>
    </w:p>
    <w:p w14:paraId="68C42C94" w14:textId="77777777" w:rsidR="00060800" w:rsidRDefault="00B8380A">
      <w:pPr>
        <w:spacing w:after="93" w:line="249" w:lineRule="auto"/>
        <w:ind w:left="20" w:hanging="10"/>
      </w:pPr>
      <w:r>
        <w:rPr>
          <w:rFonts w:ascii="Times New Roman" w:eastAsia="Times New Roman" w:hAnsi="Times New Roman" w:cs="Times New Roman"/>
          <w:sz w:val="24"/>
        </w:rPr>
        <w:t xml:space="preserve">Incident(s) that occur during the collection cycle: Only incidents that occurred during, or resulting from, a dive where the diver is breathing a compressed gas will be submitted to AAUS. </w:t>
      </w:r>
    </w:p>
    <w:p w14:paraId="48EF1E34" w14:textId="77777777" w:rsidR="00060800" w:rsidRDefault="00B8380A">
      <w:pPr>
        <w:spacing w:after="228"/>
        <w:ind w:left="380" w:hanging="10"/>
      </w:pPr>
      <w:r>
        <w:rPr>
          <w:color w:val="002060"/>
          <w:sz w:val="28"/>
        </w:rPr>
        <w:t>20.1.2</w:t>
      </w:r>
      <w:r>
        <w:rPr>
          <w:rFonts w:ascii="Arial" w:eastAsia="Arial" w:hAnsi="Arial" w:cs="Arial"/>
          <w:b/>
          <w:color w:val="002060"/>
          <w:sz w:val="28"/>
        </w:rPr>
        <w:t xml:space="preserve"> </w:t>
      </w:r>
      <w:r>
        <w:rPr>
          <w:color w:val="1F3763"/>
          <w:sz w:val="24"/>
        </w:rPr>
        <w:t xml:space="preserve">DEFINITIONS:  </w:t>
      </w:r>
    </w:p>
    <w:p w14:paraId="18669513" w14:textId="77777777" w:rsidR="00060800" w:rsidRDefault="00B8380A">
      <w:pPr>
        <w:spacing w:after="281"/>
        <w:ind w:left="-4" w:hanging="10"/>
      </w:pPr>
      <w:r>
        <w:rPr>
          <w:rFonts w:ascii="Times New Roman" w:eastAsia="Times New Roman" w:hAnsi="Times New Roman" w:cs="Times New Roman"/>
          <w:sz w:val="24"/>
          <w:u w:val="single" w:color="000000"/>
        </w:rPr>
        <w:t>Dive Classification</w:t>
      </w:r>
      <w:r>
        <w:rPr>
          <w:rFonts w:ascii="Times New Roman" w:eastAsia="Times New Roman" w:hAnsi="Times New Roman" w:cs="Times New Roman"/>
          <w:sz w:val="24"/>
        </w:rPr>
        <w:t xml:space="preserve">:  </w:t>
      </w:r>
    </w:p>
    <w:p w14:paraId="3271A7C2"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Scientific Dives: Dives that meet the scientific diving exemption as defined in 29 CFR 1910.402.  Diving tasks traditionally associated with a specific scientific discipline are considered a scientific dive. </w:t>
      </w:r>
    </w:p>
    <w:p w14:paraId="4D3D9D9C" w14:textId="77777777" w:rsidR="00060800" w:rsidRDefault="00B8380A">
      <w:pPr>
        <w:spacing w:after="11" w:line="249" w:lineRule="auto"/>
        <w:ind w:left="371" w:hanging="10"/>
      </w:pPr>
      <w:r>
        <w:rPr>
          <w:rFonts w:ascii="Times New Roman" w:eastAsia="Times New Roman" w:hAnsi="Times New Roman" w:cs="Times New Roman"/>
          <w:sz w:val="24"/>
        </w:rPr>
        <w:t xml:space="preserve">Construction and trouble-shooting tasks traditionally associated with commercial diving are not considered a scientific dive. </w:t>
      </w:r>
    </w:p>
    <w:p w14:paraId="4FD4453C" w14:textId="77777777" w:rsidR="00060800" w:rsidRDefault="00B8380A">
      <w:pPr>
        <w:numPr>
          <w:ilvl w:val="0"/>
          <w:numId w:val="80"/>
        </w:numPr>
        <w:spacing w:after="270" w:line="249" w:lineRule="auto"/>
        <w:ind w:hanging="360"/>
      </w:pPr>
      <w:r>
        <w:rPr>
          <w:rFonts w:ascii="Times New Roman" w:eastAsia="Times New Roman" w:hAnsi="Times New Roman" w:cs="Times New Roman"/>
          <w:sz w:val="24"/>
        </w:rPr>
        <w:t xml:space="preserve">Training and Proficiency Dives: Dives performed as part of a scientific diver-training program, or dives performed in maintenance of a scientific diving certification/authorization. </w:t>
      </w:r>
    </w:p>
    <w:p w14:paraId="1D70E74A" w14:textId="77777777" w:rsidR="00060800" w:rsidRDefault="00B8380A">
      <w:pPr>
        <w:spacing w:after="281"/>
        <w:ind w:left="-4" w:hanging="10"/>
      </w:pPr>
      <w:r>
        <w:rPr>
          <w:rFonts w:ascii="Times New Roman" w:eastAsia="Times New Roman" w:hAnsi="Times New Roman" w:cs="Times New Roman"/>
          <w:sz w:val="24"/>
          <w:u w:val="single" w:color="000000"/>
        </w:rPr>
        <w:t>Breathing Gas</w:t>
      </w:r>
      <w:r>
        <w:rPr>
          <w:rFonts w:ascii="Times New Roman" w:eastAsia="Times New Roman" w:hAnsi="Times New Roman" w:cs="Times New Roman"/>
          <w:sz w:val="24"/>
        </w:rPr>
        <w:t xml:space="preserve">:  </w:t>
      </w:r>
    </w:p>
    <w:p w14:paraId="0F65C938"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Air: Dives where the bottom gas used for the dive is air.  </w:t>
      </w:r>
    </w:p>
    <w:p w14:paraId="4EE519D2"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Nitrox: Dives where the bottom gas used for the dive is a combination of nitrogen and oxygen percentages different from those of air. </w:t>
      </w:r>
    </w:p>
    <w:p w14:paraId="461C7B22" w14:textId="77777777" w:rsidR="00060800" w:rsidRDefault="00B8380A">
      <w:pPr>
        <w:numPr>
          <w:ilvl w:val="0"/>
          <w:numId w:val="80"/>
        </w:numPr>
        <w:spacing w:after="270" w:line="249" w:lineRule="auto"/>
        <w:ind w:hanging="360"/>
      </w:pPr>
      <w:r>
        <w:rPr>
          <w:rFonts w:ascii="Times New Roman" w:eastAsia="Times New Roman" w:hAnsi="Times New Roman" w:cs="Times New Roman"/>
          <w:sz w:val="24"/>
        </w:rPr>
        <w:t xml:space="preserve">Mixed Gas: Dives where the bottom gas used for the dive is a combination of oxygen, nitrogen, and helium (or other inert gas), or any other breathing gas combination not classified as air or nitrox. </w:t>
      </w:r>
    </w:p>
    <w:p w14:paraId="4DACAC21" w14:textId="77777777" w:rsidR="00060800" w:rsidRDefault="00B8380A">
      <w:pPr>
        <w:spacing w:after="0"/>
        <w:ind w:left="1"/>
      </w:pPr>
      <w:r>
        <w:rPr>
          <w:rFonts w:ascii="Times New Roman" w:eastAsia="Times New Roman" w:hAnsi="Times New Roman" w:cs="Times New Roman"/>
          <w:sz w:val="24"/>
        </w:rPr>
        <w:lastRenderedPageBreak/>
        <w:t xml:space="preserve"> </w:t>
      </w:r>
    </w:p>
    <w:p w14:paraId="74545397" w14:textId="77777777" w:rsidR="00060800" w:rsidRDefault="00B8380A">
      <w:pPr>
        <w:spacing w:after="281"/>
        <w:ind w:left="-4" w:hanging="10"/>
      </w:pPr>
      <w:r>
        <w:rPr>
          <w:rFonts w:ascii="Times New Roman" w:eastAsia="Times New Roman" w:hAnsi="Times New Roman" w:cs="Times New Roman"/>
          <w:sz w:val="24"/>
          <w:u w:val="single" w:color="000000"/>
        </w:rPr>
        <w:t>Diving Mode</w:t>
      </w:r>
      <w:r>
        <w:rPr>
          <w:rFonts w:ascii="Times New Roman" w:eastAsia="Times New Roman" w:hAnsi="Times New Roman" w:cs="Times New Roman"/>
          <w:sz w:val="24"/>
        </w:rPr>
        <w:t xml:space="preserve">:  </w:t>
      </w:r>
    </w:p>
    <w:p w14:paraId="6217AD62"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Open Circuit SCUBA: Dives where the breathing gas is inhaled from a self-contained underwater breathing apparatus and all the exhaled gas leaves the breathing loop. </w:t>
      </w:r>
    </w:p>
    <w:p w14:paraId="4163673C"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Surface Supplied: Dives where the breathing gas is supplied from the surface by means of a pressurized umbilical hose. The umbilical generally consists of a gas supply hose, strength member, pneumofathometer hose, and communication line. The umbilical supplies a helmet or full-face mask. The diver may rely on the tender at the surface to monitor the divers’ depth, </w:t>
      </w:r>
      <w:proofErr w:type="gramStart"/>
      <w:r>
        <w:rPr>
          <w:rFonts w:ascii="Times New Roman" w:eastAsia="Times New Roman" w:hAnsi="Times New Roman" w:cs="Times New Roman"/>
          <w:sz w:val="24"/>
        </w:rPr>
        <w:t>time</w:t>
      </w:r>
      <w:proofErr w:type="gramEnd"/>
      <w:r>
        <w:rPr>
          <w:rFonts w:ascii="Times New Roman" w:eastAsia="Times New Roman" w:hAnsi="Times New Roman" w:cs="Times New Roman"/>
          <w:sz w:val="24"/>
        </w:rPr>
        <w:t xml:space="preserve"> and diving profile. </w:t>
      </w:r>
    </w:p>
    <w:p w14:paraId="1D7C5273"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Hookah: While </w:t>
      </w:r>
      <w:proofErr w:type="gramStart"/>
      <w:r>
        <w:rPr>
          <w:rFonts w:ascii="Times New Roman" w:eastAsia="Times New Roman" w:hAnsi="Times New Roman" w:cs="Times New Roman"/>
          <w:sz w:val="24"/>
        </w:rPr>
        <w:t>similar to</w:t>
      </w:r>
      <w:proofErr w:type="gramEnd"/>
      <w:r>
        <w:rPr>
          <w:rFonts w:ascii="Times New Roman" w:eastAsia="Times New Roman" w:hAnsi="Times New Roman" w:cs="Times New Roman"/>
          <w:sz w:val="24"/>
        </w:rPr>
        <w:t xml:space="preserve"> Surface Supplied in that the breathing gas is supplied from the surface by means of a pressurized hose, the supply hose does not require a strength member, pneumofathometer hose, or communication line. Hookah equipment may be as simple as a long hose attached to a standard scuba cylinder supplying a standard scuba second stage. The diver is responsible for monitoring his/her own depth, time, and diving profile. </w:t>
      </w:r>
    </w:p>
    <w:p w14:paraId="4573BD99" w14:textId="77777777" w:rsidR="00060800" w:rsidRDefault="00B8380A">
      <w:pPr>
        <w:numPr>
          <w:ilvl w:val="0"/>
          <w:numId w:val="80"/>
        </w:numPr>
        <w:spacing w:after="270" w:line="249" w:lineRule="auto"/>
        <w:ind w:hanging="360"/>
      </w:pPr>
      <w:r>
        <w:rPr>
          <w:rFonts w:ascii="Times New Roman" w:eastAsia="Times New Roman" w:hAnsi="Times New Roman" w:cs="Times New Roman"/>
          <w:sz w:val="24"/>
        </w:rPr>
        <w:t xml:space="preserve">Rebreathers: Dives where the breathing gas is repeatedly recycled in a breathing loop. The breathing loop may be fully closed or semi-closed. Note: A rebreather dive ending in an open circuit bailout is still logged as a rebreather dive. </w:t>
      </w:r>
    </w:p>
    <w:p w14:paraId="043D7CCA" w14:textId="77777777" w:rsidR="00060800" w:rsidRDefault="00B8380A">
      <w:pPr>
        <w:spacing w:after="281"/>
        <w:ind w:left="-4" w:hanging="10"/>
      </w:pPr>
      <w:r>
        <w:rPr>
          <w:rFonts w:ascii="Times New Roman" w:eastAsia="Times New Roman" w:hAnsi="Times New Roman" w:cs="Times New Roman"/>
          <w:sz w:val="24"/>
          <w:u w:val="single" w:color="000000"/>
        </w:rPr>
        <w:t>Decompression Planning and Calculation Method</w:t>
      </w:r>
      <w:r>
        <w:rPr>
          <w:rFonts w:ascii="Times New Roman" w:eastAsia="Times New Roman" w:hAnsi="Times New Roman" w:cs="Times New Roman"/>
          <w:sz w:val="24"/>
        </w:rPr>
        <w:t xml:space="preserve">:  </w:t>
      </w:r>
    </w:p>
    <w:p w14:paraId="45E8FB91"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Dive Tables </w:t>
      </w:r>
    </w:p>
    <w:p w14:paraId="1607CDA2"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Dive Computer </w:t>
      </w:r>
    </w:p>
    <w:p w14:paraId="44687F2B" w14:textId="77777777" w:rsidR="00060800" w:rsidRDefault="00B8380A">
      <w:pPr>
        <w:numPr>
          <w:ilvl w:val="0"/>
          <w:numId w:val="80"/>
        </w:numPr>
        <w:spacing w:after="223" w:line="249" w:lineRule="auto"/>
        <w:ind w:hanging="360"/>
      </w:pPr>
      <w:r>
        <w:rPr>
          <w:rFonts w:ascii="Times New Roman" w:eastAsia="Times New Roman" w:hAnsi="Times New Roman" w:cs="Times New Roman"/>
          <w:sz w:val="24"/>
        </w:rPr>
        <w:t xml:space="preserve">PC Based Decompression Software </w:t>
      </w:r>
    </w:p>
    <w:p w14:paraId="77E35AC0" w14:textId="77777777" w:rsidR="00060800" w:rsidRDefault="00B8380A">
      <w:pPr>
        <w:spacing w:after="254"/>
        <w:ind w:left="-4" w:hanging="10"/>
      </w:pPr>
      <w:r>
        <w:rPr>
          <w:rFonts w:ascii="Times New Roman" w:eastAsia="Times New Roman" w:hAnsi="Times New Roman" w:cs="Times New Roman"/>
          <w:sz w:val="24"/>
          <w:u w:val="single" w:color="000000"/>
        </w:rPr>
        <w:t>Depth Ranges</w:t>
      </w:r>
      <w:r>
        <w:rPr>
          <w:rFonts w:ascii="Times New Roman" w:eastAsia="Times New Roman" w:hAnsi="Times New Roman" w:cs="Times New Roman"/>
          <w:sz w:val="24"/>
        </w:rPr>
        <w:t xml:space="preserve">:  </w:t>
      </w:r>
    </w:p>
    <w:p w14:paraId="681D788D" w14:textId="77777777" w:rsidR="00060800" w:rsidRDefault="00B8380A">
      <w:pPr>
        <w:spacing w:after="270" w:line="249" w:lineRule="auto"/>
        <w:ind w:left="20" w:hanging="10"/>
      </w:pPr>
      <w:r>
        <w:rPr>
          <w:rFonts w:ascii="Times New Roman" w:eastAsia="Times New Roman" w:hAnsi="Times New Roman" w:cs="Times New Roman"/>
          <w:sz w:val="24"/>
        </w:rPr>
        <w:t xml:space="preserve">Depth ranges for sorting logged dives are: 0-30, 31-60, 61-100, 101-130, 131-150, 151-190, 191-250, 251-300, and 301-&gt;. Depths are in feet seawater (when measured in meters: 0-10, &gt;10-30, &gt;30-40, &gt;40-45, &gt;45-58, &gt;5876, &gt;76-92, and &gt;92-&gt;). A dive is logged to the maximum depth reached during the dive. Note: Only "The Number of Dives Logged" and "The Number of Divers Logging Dives" will be collected for this category. </w:t>
      </w:r>
    </w:p>
    <w:p w14:paraId="4DA69C5A" w14:textId="77777777" w:rsidR="00060800" w:rsidRDefault="00B8380A">
      <w:pPr>
        <w:spacing w:after="281"/>
        <w:ind w:left="-4" w:hanging="10"/>
      </w:pPr>
      <w:r>
        <w:rPr>
          <w:rFonts w:ascii="Times New Roman" w:eastAsia="Times New Roman" w:hAnsi="Times New Roman" w:cs="Times New Roman"/>
          <w:sz w:val="24"/>
          <w:u w:val="single" w:color="000000"/>
        </w:rPr>
        <w:t>Specialized Environments</w:t>
      </w:r>
      <w:r>
        <w:rPr>
          <w:rFonts w:ascii="Times New Roman" w:eastAsia="Times New Roman" w:hAnsi="Times New Roman" w:cs="Times New Roman"/>
          <w:sz w:val="24"/>
        </w:rPr>
        <w:t xml:space="preserve">:  </w:t>
      </w:r>
    </w:p>
    <w:p w14:paraId="0BC90E74"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Required Decompression: Any dive where the diver exceeds the no-decompression limit of the decompression planning method being employed.  </w:t>
      </w:r>
    </w:p>
    <w:p w14:paraId="3B3C1EE1"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Overhead Environments: Any dive where the diver does not have direct access to the surface due to a physical obstruction. </w:t>
      </w:r>
    </w:p>
    <w:p w14:paraId="0C79740F"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Blue Water Diving: </w:t>
      </w:r>
      <w:proofErr w:type="spellStart"/>
      <w:r>
        <w:rPr>
          <w:rFonts w:ascii="Times New Roman" w:eastAsia="Times New Roman" w:hAnsi="Times New Roman" w:cs="Times New Roman"/>
          <w:sz w:val="24"/>
        </w:rPr>
        <w:t>Openwater</w:t>
      </w:r>
      <w:proofErr w:type="spellEnd"/>
      <w:r>
        <w:rPr>
          <w:rFonts w:ascii="Times New Roman" w:eastAsia="Times New Roman" w:hAnsi="Times New Roman" w:cs="Times New Roman"/>
          <w:sz w:val="24"/>
        </w:rPr>
        <w:t xml:space="preserve"> diving where the bottom is generally greater than 200 feet deep and requires the use of </w:t>
      </w:r>
      <w:proofErr w:type="gramStart"/>
      <w:r>
        <w:rPr>
          <w:rFonts w:ascii="Times New Roman" w:eastAsia="Times New Roman" w:hAnsi="Times New Roman" w:cs="Times New Roman"/>
          <w:sz w:val="24"/>
        </w:rPr>
        <w:t>multiple-tethers</w:t>
      </w:r>
      <w:proofErr w:type="gramEnd"/>
      <w:r>
        <w:rPr>
          <w:rFonts w:ascii="Times New Roman" w:eastAsia="Times New Roman" w:hAnsi="Times New Roman" w:cs="Times New Roman"/>
          <w:sz w:val="24"/>
        </w:rPr>
        <w:t xml:space="preserve"> diving techniques. </w:t>
      </w:r>
    </w:p>
    <w:p w14:paraId="2A662084"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Ice and Polar Diving: Any dive conducted under ice or in polar conditions. Note: An Ice Dive would also be classified as an Overhead Environment dive. </w:t>
      </w:r>
    </w:p>
    <w:p w14:paraId="2AFA4338"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Saturation Diving: Excursion dives conducted as part of a saturation mission are to be logged by </w:t>
      </w:r>
    </w:p>
    <w:p w14:paraId="5DF177F6" w14:textId="77777777" w:rsidR="00060800" w:rsidRDefault="00B8380A">
      <w:pPr>
        <w:spacing w:after="11" w:line="249" w:lineRule="auto"/>
        <w:ind w:left="371" w:hanging="10"/>
      </w:pPr>
      <w:r>
        <w:rPr>
          <w:rFonts w:ascii="Times New Roman" w:eastAsia="Times New Roman" w:hAnsi="Times New Roman" w:cs="Times New Roman"/>
          <w:sz w:val="24"/>
        </w:rPr>
        <w:t xml:space="preserve">"classification", "mode", "gas", etc. The "surface" for these excursions is defined as leaving and surfacing within the Habitat. Time spent within the Habitat or chamber must not be logged by AAUS. </w:t>
      </w:r>
    </w:p>
    <w:p w14:paraId="1393F030" w14:textId="77777777" w:rsidR="00060800" w:rsidRDefault="00B8380A">
      <w:pPr>
        <w:numPr>
          <w:ilvl w:val="0"/>
          <w:numId w:val="80"/>
        </w:numPr>
        <w:spacing w:after="286" w:line="251" w:lineRule="auto"/>
        <w:ind w:hanging="360"/>
      </w:pPr>
      <w:r>
        <w:rPr>
          <w:rFonts w:ascii="Times New Roman" w:eastAsia="Times New Roman" w:hAnsi="Times New Roman" w:cs="Times New Roman"/>
        </w:rPr>
        <w:t xml:space="preserve">Aquarium: An aquarium is a shallow, confined body of water, which is operated by or under the control of an institution and is used for the purposes of specimen exhibit, education, husbandry, or research (Not a swimming pool). </w:t>
      </w:r>
    </w:p>
    <w:p w14:paraId="11ECE92A" w14:textId="1C469468" w:rsidR="00060800" w:rsidRDefault="00B8380A" w:rsidP="00E54C7F">
      <w:pPr>
        <w:spacing w:after="256"/>
        <w:ind w:left="1"/>
      </w:pPr>
      <w:r>
        <w:rPr>
          <w:rFonts w:ascii="Times New Roman" w:eastAsia="Times New Roman" w:hAnsi="Times New Roman" w:cs="Times New Roman"/>
          <w:sz w:val="24"/>
        </w:rPr>
        <w:lastRenderedPageBreak/>
        <w:t xml:space="preserve"> </w:t>
      </w:r>
      <w:r>
        <w:rPr>
          <w:color w:val="002060"/>
          <w:sz w:val="28"/>
        </w:rPr>
        <w:t>20.1.3</w:t>
      </w:r>
      <w:r>
        <w:rPr>
          <w:rFonts w:ascii="Arial" w:eastAsia="Arial" w:hAnsi="Arial" w:cs="Arial"/>
          <w:b/>
          <w:color w:val="002060"/>
          <w:sz w:val="28"/>
        </w:rPr>
        <w:t xml:space="preserve"> </w:t>
      </w:r>
      <w:r>
        <w:rPr>
          <w:color w:val="1F3763"/>
          <w:sz w:val="24"/>
        </w:rPr>
        <w:t xml:space="preserve">Incident Types:  </w:t>
      </w:r>
    </w:p>
    <w:p w14:paraId="48B9A801"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Hyperbaric: Decompression Sickness, AGE, or </w:t>
      </w:r>
      <w:proofErr w:type="gramStart"/>
      <w:r>
        <w:rPr>
          <w:rFonts w:ascii="Times New Roman" w:eastAsia="Times New Roman" w:hAnsi="Times New Roman" w:cs="Times New Roman"/>
          <w:sz w:val="24"/>
        </w:rPr>
        <w:t>other</w:t>
      </w:r>
      <w:proofErr w:type="gramEnd"/>
      <w:r>
        <w:rPr>
          <w:rFonts w:ascii="Times New Roman" w:eastAsia="Times New Roman" w:hAnsi="Times New Roman" w:cs="Times New Roman"/>
          <w:sz w:val="24"/>
        </w:rPr>
        <w:t xml:space="preserve"> barotrauma requiring recompression therapy.  </w:t>
      </w:r>
    </w:p>
    <w:p w14:paraId="156F0D9A"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Barotrauma: Barotrauma requiring medical attention from a physician or medical facility, but not requiring recompression therapy.  </w:t>
      </w:r>
    </w:p>
    <w:p w14:paraId="60697B40"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Injury: Any non-barotrauma injury occurring during a dive that requires medical attention from a physician or medical facility.  </w:t>
      </w:r>
    </w:p>
    <w:p w14:paraId="49AA29D4"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Illness: Any illness requiring medical attention that can be attributed to diving.  </w:t>
      </w:r>
    </w:p>
    <w:p w14:paraId="20139338"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Near Drowning/ Hypoxia: An incident where a person asphyxiates to the minimum point of unconsciousness during a dive involving a compressed gas. But the person recovers.  </w:t>
      </w:r>
    </w:p>
    <w:p w14:paraId="2A037FB8" w14:textId="77777777" w:rsidR="00060800" w:rsidRDefault="00B8380A">
      <w:pPr>
        <w:numPr>
          <w:ilvl w:val="0"/>
          <w:numId w:val="80"/>
        </w:numPr>
        <w:spacing w:after="11" w:line="249" w:lineRule="auto"/>
        <w:ind w:hanging="360"/>
      </w:pPr>
      <w:proofErr w:type="spellStart"/>
      <w:r>
        <w:rPr>
          <w:rFonts w:ascii="Times New Roman" w:eastAsia="Times New Roman" w:hAnsi="Times New Roman" w:cs="Times New Roman"/>
          <w:sz w:val="24"/>
        </w:rPr>
        <w:t>Hyperoxic</w:t>
      </w:r>
      <w:proofErr w:type="spellEnd"/>
      <w:r>
        <w:rPr>
          <w:rFonts w:ascii="Times New Roman" w:eastAsia="Times New Roman" w:hAnsi="Times New Roman" w:cs="Times New Roman"/>
          <w:sz w:val="24"/>
        </w:rPr>
        <w:t xml:space="preserve">/Oxygen Toxicity: An incident that can be attributed to the diver being exposed to too high a partial pressure of oxygen. </w:t>
      </w:r>
    </w:p>
    <w:p w14:paraId="63478E68" w14:textId="77777777" w:rsidR="00060800" w:rsidRDefault="00B8380A">
      <w:pPr>
        <w:numPr>
          <w:ilvl w:val="0"/>
          <w:numId w:val="80"/>
        </w:numPr>
        <w:spacing w:after="11" w:line="249" w:lineRule="auto"/>
        <w:ind w:hanging="360"/>
      </w:pPr>
      <w:proofErr w:type="spellStart"/>
      <w:r>
        <w:rPr>
          <w:rFonts w:ascii="Times New Roman" w:eastAsia="Times New Roman" w:hAnsi="Times New Roman" w:cs="Times New Roman"/>
          <w:sz w:val="24"/>
        </w:rPr>
        <w:t>Hypercapnea</w:t>
      </w:r>
      <w:proofErr w:type="spellEnd"/>
      <w:r>
        <w:rPr>
          <w:rFonts w:ascii="Times New Roman" w:eastAsia="Times New Roman" w:hAnsi="Times New Roman" w:cs="Times New Roman"/>
          <w:sz w:val="24"/>
        </w:rPr>
        <w:t xml:space="preserve">: An incident that can be attributed to the diver being exposed to an excess of carbon dioxide. </w:t>
      </w:r>
    </w:p>
    <w:p w14:paraId="4B2F2072"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Fatality: Any death accruing during a dive or resulting from the diving exposure.  </w:t>
      </w:r>
    </w:p>
    <w:p w14:paraId="69FC8822" w14:textId="77777777" w:rsidR="00060800" w:rsidRDefault="00B8380A">
      <w:pPr>
        <w:numPr>
          <w:ilvl w:val="0"/>
          <w:numId w:val="80"/>
        </w:numPr>
        <w:spacing w:after="52" w:line="249" w:lineRule="auto"/>
        <w:ind w:hanging="360"/>
      </w:pPr>
      <w:r>
        <w:rPr>
          <w:rFonts w:ascii="Times New Roman" w:eastAsia="Times New Roman" w:hAnsi="Times New Roman" w:cs="Times New Roman"/>
          <w:sz w:val="24"/>
        </w:rPr>
        <w:t xml:space="preserve">Other: An incident that does not fit one of the listed incident types </w:t>
      </w:r>
    </w:p>
    <w:p w14:paraId="17FF6E93" w14:textId="77777777" w:rsidR="00060800" w:rsidRDefault="00B8380A">
      <w:pPr>
        <w:spacing w:after="255"/>
        <w:ind w:left="380" w:hanging="10"/>
      </w:pPr>
      <w:r>
        <w:rPr>
          <w:color w:val="002060"/>
          <w:sz w:val="28"/>
        </w:rPr>
        <w:t>20.1.4</w:t>
      </w:r>
      <w:r>
        <w:rPr>
          <w:rFonts w:ascii="Arial" w:eastAsia="Arial" w:hAnsi="Arial" w:cs="Arial"/>
          <w:b/>
          <w:color w:val="002060"/>
          <w:sz w:val="28"/>
        </w:rPr>
        <w:t xml:space="preserve"> </w:t>
      </w:r>
      <w:r>
        <w:rPr>
          <w:color w:val="1F3763"/>
          <w:sz w:val="24"/>
        </w:rPr>
        <w:t xml:space="preserve">Incident Classification Rating Scale:  </w:t>
      </w:r>
    </w:p>
    <w:p w14:paraId="3D41B84C"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Minor: Injuries that the OM considers being minor in nature. Examples of this classification of incident would include, but not be limited to:  </w:t>
      </w:r>
    </w:p>
    <w:p w14:paraId="1D480C9C" w14:textId="77777777" w:rsidR="00060800" w:rsidRDefault="00B8380A">
      <w:pPr>
        <w:numPr>
          <w:ilvl w:val="1"/>
          <w:numId w:val="80"/>
        </w:numPr>
        <w:spacing w:after="11" w:line="249" w:lineRule="auto"/>
        <w:ind w:hanging="360"/>
      </w:pPr>
      <w:r>
        <w:rPr>
          <w:rFonts w:ascii="Times New Roman" w:eastAsia="Times New Roman" w:hAnsi="Times New Roman" w:cs="Times New Roman"/>
          <w:sz w:val="24"/>
        </w:rPr>
        <w:t xml:space="preserve">Mask squeeze that produced discoloration of the eyes.  </w:t>
      </w:r>
    </w:p>
    <w:p w14:paraId="70187DB5" w14:textId="77777777" w:rsidR="00060800" w:rsidRDefault="00B8380A">
      <w:pPr>
        <w:numPr>
          <w:ilvl w:val="1"/>
          <w:numId w:val="80"/>
        </w:numPr>
        <w:spacing w:after="11" w:line="249" w:lineRule="auto"/>
        <w:ind w:hanging="360"/>
      </w:pPr>
      <w:r>
        <w:rPr>
          <w:rFonts w:ascii="Times New Roman" w:eastAsia="Times New Roman" w:hAnsi="Times New Roman" w:cs="Times New Roman"/>
          <w:sz w:val="24"/>
        </w:rPr>
        <w:t xml:space="preserve">Lacerations requiring medical attention but not involving moderate or severe bleeding.  </w:t>
      </w:r>
    </w:p>
    <w:p w14:paraId="769B7C11" w14:textId="77777777" w:rsidR="00060800" w:rsidRDefault="00B8380A">
      <w:pPr>
        <w:numPr>
          <w:ilvl w:val="1"/>
          <w:numId w:val="80"/>
        </w:numPr>
        <w:spacing w:after="11" w:line="249" w:lineRule="auto"/>
        <w:ind w:hanging="360"/>
      </w:pPr>
      <w:r>
        <w:rPr>
          <w:rFonts w:ascii="Times New Roman" w:eastAsia="Times New Roman" w:hAnsi="Times New Roman" w:cs="Times New Roman"/>
          <w:sz w:val="24"/>
        </w:rPr>
        <w:t xml:space="preserve">Other injuries that would not be expected to produce long term adverse effects on the diver’s health or diving status. </w:t>
      </w:r>
    </w:p>
    <w:p w14:paraId="45F386FF"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Moderate: Injuries that the OM considers being moderate in nature. Examples of this classification would include, but not be limited to:  </w:t>
      </w:r>
    </w:p>
    <w:p w14:paraId="2A8EB0FE" w14:textId="77777777" w:rsidR="00060800" w:rsidRDefault="00B8380A">
      <w:pPr>
        <w:numPr>
          <w:ilvl w:val="1"/>
          <w:numId w:val="80"/>
        </w:numPr>
        <w:spacing w:after="11" w:line="249" w:lineRule="auto"/>
        <w:ind w:hanging="360"/>
      </w:pPr>
      <w:r>
        <w:rPr>
          <w:rFonts w:ascii="Times New Roman" w:eastAsia="Times New Roman" w:hAnsi="Times New Roman" w:cs="Times New Roman"/>
          <w:sz w:val="24"/>
        </w:rPr>
        <w:t xml:space="preserve">DCS symptoms that resolved with the administration of oxygen, hyperbaric treatment given as a precaution.  </w:t>
      </w:r>
    </w:p>
    <w:p w14:paraId="3F28B745" w14:textId="77777777" w:rsidR="00060800" w:rsidRDefault="00B8380A">
      <w:pPr>
        <w:numPr>
          <w:ilvl w:val="1"/>
          <w:numId w:val="80"/>
        </w:numPr>
        <w:spacing w:after="11" w:line="249" w:lineRule="auto"/>
        <w:ind w:hanging="360"/>
      </w:pPr>
      <w:r>
        <w:rPr>
          <w:rFonts w:ascii="Times New Roman" w:eastAsia="Times New Roman" w:hAnsi="Times New Roman" w:cs="Times New Roman"/>
          <w:sz w:val="24"/>
        </w:rPr>
        <w:t xml:space="preserve">DCS symptoms resolved with the first hyperbaric treatment.  </w:t>
      </w:r>
    </w:p>
    <w:p w14:paraId="180BB859" w14:textId="77777777" w:rsidR="00060800" w:rsidRDefault="00B8380A">
      <w:pPr>
        <w:numPr>
          <w:ilvl w:val="1"/>
          <w:numId w:val="80"/>
        </w:numPr>
        <w:spacing w:after="11" w:line="249" w:lineRule="auto"/>
        <w:ind w:hanging="360"/>
      </w:pPr>
      <w:r>
        <w:rPr>
          <w:rFonts w:ascii="Times New Roman" w:eastAsia="Times New Roman" w:hAnsi="Times New Roman" w:cs="Times New Roman"/>
          <w:sz w:val="24"/>
        </w:rPr>
        <w:t xml:space="preserve">Broken bones.  </w:t>
      </w:r>
    </w:p>
    <w:p w14:paraId="14ABDF7D" w14:textId="77777777" w:rsidR="00060800" w:rsidRDefault="00B8380A">
      <w:pPr>
        <w:numPr>
          <w:ilvl w:val="1"/>
          <w:numId w:val="80"/>
        </w:numPr>
        <w:spacing w:after="11" w:line="249" w:lineRule="auto"/>
        <w:ind w:hanging="360"/>
      </w:pPr>
      <w:r>
        <w:rPr>
          <w:rFonts w:ascii="Times New Roman" w:eastAsia="Times New Roman" w:hAnsi="Times New Roman" w:cs="Times New Roman"/>
          <w:sz w:val="24"/>
        </w:rPr>
        <w:t xml:space="preserve">Torn ligaments or cartilage.  </w:t>
      </w:r>
    </w:p>
    <w:p w14:paraId="20A977E2" w14:textId="77777777" w:rsidR="00060800" w:rsidRDefault="00B8380A">
      <w:pPr>
        <w:numPr>
          <w:ilvl w:val="1"/>
          <w:numId w:val="80"/>
        </w:numPr>
        <w:spacing w:after="11" w:line="249" w:lineRule="auto"/>
        <w:ind w:hanging="360"/>
      </w:pPr>
      <w:r>
        <w:rPr>
          <w:rFonts w:ascii="Times New Roman" w:eastAsia="Times New Roman" w:hAnsi="Times New Roman" w:cs="Times New Roman"/>
          <w:sz w:val="24"/>
        </w:rPr>
        <w:t xml:space="preserve">Concussion.  </w:t>
      </w:r>
    </w:p>
    <w:p w14:paraId="2068D8CB" w14:textId="77777777" w:rsidR="00060800" w:rsidRDefault="00B8380A">
      <w:pPr>
        <w:numPr>
          <w:ilvl w:val="1"/>
          <w:numId w:val="80"/>
        </w:numPr>
        <w:spacing w:after="11" w:line="249" w:lineRule="auto"/>
        <w:ind w:hanging="360"/>
      </w:pPr>
      <w:r>
        <w:rPr>
          <w:rFonts w:ascii="Times New Roman" w:eastAsia="Times New Roman" w:hAnsi="Times New Roman" w:cs="Times New Roman"/>
          <w:sz w:val="24"/>
        </w:rPr>
        <w:t xml:space="preserve">Ear barotrauma requiring surgical repair.  </w:t>
      </w:r>
    </w:p>
    <w:p w14:paraId="7151A65B" w14:textId="77777777" w:rsidR="00060800" w:rsidRDefault="00B8380A">
      <w:pPr>
        <w:numPr>
          <w:ilvl w:val="0"/>
          <w:numId w:val="80"/>
        </w:numPr>
        <w:spacing w:after="11" w:line="249" w:lineRule="auto"/>
        <w:ind w:hanging="360"/>
      </w:pPr>
      <w:r>
        <w:rPr>
          <w:rFonts w:ascii="Times New Roman" w:eastAsia="Times New Roman" w:hAnsi="Times New Roman" w:cs="Times New Roman"/>
          <w:sz w:val="24"/>
        </w:rPr>
        <w:t xml:space="preserve">Serious: Injuries that the OM considers being serious in nature. Examples of this classification would include, but not be limited to:  </w:t>
      </w:r>
    </w:p>
    <w:p w14:paraId="6467DD41" w14:textId="77777777" w:rsidR="00060800" w:rsidRDefault="00B8380A">
      <w:pPr>
        <w:numPr>
          <w:ilvl w:val="1"/>
          <w:numId w:val="80"/>
        </w:numPr>
        <w:spacing w:after="11" w:line="249" w:lineRule="auto"/>
        <w:ind w:hanging="360"/>
      </w:pPr>
      <w:r>
        <w:rPr>
          <w:rFonts w:ascii="Times New Roman" w:eastAsia="Times New Roman" w:hAnsi="Times New Roman" w:cs="Times New Roman"/>
          <w:sz w:val="24"/>
        </w:rPr>
        <w:t xml:space="preserve">Arterial Gas Embolism.  </w:t>
      </w:r>
    </w:p>
    <w:p w14:paraId="7F9FEB8A" w14:textId="77777777" w:rsidR="00060800" w:rsidRDefault="00B8380A">
      <w:pPr>
        <w:numPr>
          <w:ilvl w:val="1"/>
          <w:numId w:val="80"/>
        </w:numPr>
        <w:spacing w:after="11" w:line="249" w:lineRule="auto"/>
        <w:ind w:hanging="360"/>
      </w:pPr>
      <w:r>
        <w:rPr>
          <w:rFonts w:ascii="Times New Roman" w:eastAsia="Times New Roman" w:hAnsi="Times New Roman" w:cs="Times New Roman"/>
          <w:sz w:val="24"/>
        </w:rPr>
        <w:t xml:space="preserve">DCS symptoms requiring multiple hyperbaric treatment.  </w:t>
      </w:r>
    </w:p>
    <w:p w14:paraId="351C00AC" w14:textId="77777777" w:rsidR="00060800" w:rsidRDefault="00B8380A">
      <w:pPr>
        <w:numPr>
          <w:ilvl w:val="1"/>
          <w:numId w:val="80"/>
        </w:numPr>
        <w:spacing w:after="11" w:line="249" w:lineRule="auto"/>
        <w:ind w:hanging="360"/>
      </w:pPr>
      <w:r>
        <w:rPr>
          <w:rFonts w:ascii="Times New Roman" w:eastAsia="Times New Roman" w:hAnsi="Times New Roman" w:cs="Times New Roman"/>
          <w:sz w:val="24"/>
        </w:rPr>
        <w:t xml:space="preserve">Near drowning.  </w:t>
      </w:r>
    </w:p>
    <w:p w14:paraId="0E52A3EC" w14:textId="77777777" w:rsidR="00060800" w:rsidRDefault="00B8380A">
      <w:pPr>
        <w:numPr>
          <w:ilvl w:val="1"/>
          <w:numId w:val="80"/>
        </w:numPr>
        <w:spacing w:after="11" w:line="249" w:lineRule="auto"/>
        <w:ind w:hanging="360"/>
      </w:pPr>
      <w:r>
        <w:rPr>
          <w:rFonts w:ascii="Times New Roman" w:eastAsia="Times New Roman" w:hAnsi="Times New Roman" w:cs="Times New Roman"/>
          <w:sz w:val="24"/>
        </w:rPr>
        <w:t xml:space="preserve">Oxygen Toxicity.  </w:t>
      </w:r>
    </w:p>
    <w:p w14:paraId="13675B9F" w14:textId="77777777" w:rsidR="00060800" w:rsidRDefault="00B8380A">
      <w:pPr>
        <w:numPr>
          <w:ilvl w:val="1"/>
          <w:numId w:val="80"/>
        </w:numPr>
        <w:spacing w:after="11" w:line="249" w:lineRule="auto"/>
        <w:ind w:hanging="360"/>
      </w:pPr>
      <w:proofErr w:type="spellStart"/>
      <w:r>
        <w:rPr>
          <w:rFonts w:ascii="Times New Roman" w:eastAsia="Times New Roman" w:hAnsi="Times New Roman" w:cs="Times New Roman"/>
          <w:sz w:val="24"/>
        </w:rPr>
        <w:t>Hypercapnea</w:t>
      </w:r>
      <w:proofErr w:type="spellEnd"/>
      <w:r>
        <w:rPr>
          <w:rFonts w:ascii="Times New Roman" w:eastAsia="Times New Roman" w:hAnsi="Times New Roman" w:cs="Times New Roman"/>
          <w:sz w:val="24"/>
        </w:rPr>
        <w:t xml:space="preserve">.  </w:t>
      </w:r>
    </w:p>
    <w:p w14:paraId="7F328FCA" w14:textId="77777777" w:rsidR="00060800" w:rsidRDefault="00B8380A">
      <w:pPr>
        <w:numPr>
          <w:ilvl w:val="1"/>
          <w:numId w:val="80"/>
        </w:numPr>
        <w:spacing w:after="11" w:line="249" w:lineRule="auto"/>
        <w:ind w:hanging="360"/>
      </w:pPr>
      <w:r>
        <w:rPr>
          <w:rFonts w:ascii="Times New Roman" w:eastAsia="Times New Roman" w:hAnsi="Times New Roman" w:cs="Times New Roman"/>
          <w:sz w:val="24"/>
        </w:rPr>
        <w:t xml:space="preserve">Spinal injuries.  </w:t>
      </w:r>
    </w:p>
    <w:p w14:paraId="51C33EF4" w14:textId="77777777" w:rsidR="00060800" w:rsidRDefault="00B8380A">
      <w:pPr>
        <w:numPr>
          <w:ilvl w:val="1"/>
          <w:numId w:val="80"/>
        </w:numPr>
        <w:spacing w:after="11" w:line="249" w:lineRule="auto"/>
        <w:ind w:hanging="360"/>
      </w:pPr>
      <w:r>
        <w:rPr>
          <w:rFonts w:ascii="Times New Roman" w:eastAsia="Times New Roman" w:hAnsi="Times New Roman" w:cs="Times New Roman"/>
          <w:sz w:val="24"/>
        </w:rPr>
        <w:t xml:space="preserve">Heart attack.  </w:t>
      </w:r>
    </w:p>
    <w:p w14:paraId="6220ABCD" w14:textId="77777777" w:rsidR="00E54C7F" w:rsidRPr="00E54C7F" w:rsidRDefault="00B8380A" w:rsidP="00E54C7F">
      <w:pPr>
        <w:numPr>
          <w:ilvl w:val="1"/>
          <w:numId w:val="80"/>
        </w:numPr>
        <w:spacing w:after="63" w:line="249" w:lineRule="auto"/>
        <w:ind w:hanging="360"/>
      </w:pPr>
      <w:r>
        <w:rPr>
          <w:rFonts w:ascii="Times New Roman" w:eastAsia="Times New Roman" w:hAnsi="Times New Roman" w:cs="Times New Roman"/>
          <w:sz w:val="24"/>
        </w:rPr>
        <w:t xml:space="preserve">Fatality. </w:t>
      </w:r>
    </w:p>
    <w:p w14:paraId="3415F25A" w14:textId="77777777" w:rsidR="00E54C7F" w:rsidRPr="00E54C7F" w:rsidRDefault="00E54C7F" w:rsidP="00E54C7F">
      <w:pPr>
        <w:numPr>
          <w:ilvl w:val="1"/>
          <w:numId w:val="80"/>
        </w:numPr>
        <w:spacing w:after="63" w:line="249" w:lineRule="auto"/>
        <w:ind w:hanging="360"/>
      </w:pPr>
    </w:p>
    <w:p w14:paraId="0122730D" w14:textId="77777777" w:rsidR="00E54C7F" w:rsidRPr="00E54C7F" w:rsidRDefault="00E54C7F" w:rsidP="00E54C7F">
      <w:pPr>
        <w:numPr>
          <w:ilvl w:val="1"/>
          <w:numId w:val="80"/>
        </w:numPr>
        <w:spacing w:after="63" w:line="249" w:lineRule="auto"/>
        <w:ind w:hanging="360"/>
      </w:pPr>
    </w:p>
    <w:p w14:paraId="7FF5A5E9" w14:textId="78E895FC" w:rsidR="00060800" w:rsidRDefault="00B8380A" w:rsidP="00E54C7F">
      <w:pPr>
        <w:numPr>
          <w:ilvl w:val="1"/>
          <w:numId w:val="80"/>
        </w:numPr>
        <w:spacing w:after="63" w:line="249" w:lineRule="auto"/>
        <w:ind w:hanging="360"/>
        <w:jc w:val="center"/>
      </w:pPr>
      <w:r w:rsidRPr="00E54C7F">
        <w:rPr>
          <w:color w:val="2F5496"/>
          <w:sz w:val="32"/>
        </w:rPr>
        <w:lastRenderedPageBreak/>
        <w:t>21</w:t>
      </w:r>
      <w:r w:rsidRPr="00E54C7F">
        <w:rPr>
          <w:rFonts w:ascii="Arial" w:eastAsia="Arial" w:hAnsi="Arial" w:cs="Arial"/>
          <w:b/>
          <w:color w:val="2F5496"/>
          <w:sz w:val="32"/>
        </w:rPr>
        <w:t xml:space="preserve"> </w:t>
      </w:r>
      <w:r w:rsidRPr="00E54C7F">
        <w:rPr>
          <w:color w:val="2F5496"/>
          <w:sz w:val="32"/>
        </w:rPr>
        <w:t>Appendix 9</w:t>
      </w:r>
    </w:p>
    <w:p w14:paraId="0DEAD662" w14:textId="77777777" w:rsidR="00060800" w:rsidRDefault="00B8380A">
      <w:pPr>
        <w:pStyle w:val="Heading7"/>
        <w:ind w:left="1050"/>
      </w:pPr>
      <w:proofErr w:type="gramStart"/>
      <w:r>
        <w:t>21.1</w:t>
      </w:r>
      <w:r>
        <w:rPr>
          <w:rFonts w:ascii="Arial" w:eastAsia="Arial" w:hAnsi="Arial" w:cs="Arial"/>
          <w:b/>
        </w:rPr>
        <w:t xml:space="preserve"> </w:t>
      </w:r>
      <w:r>
        <w:rPr>
          <w:sz w:val="26"/>
        </w:rPr>
        <w:t xml:space="preserve"> </w:t>
      </w:r>
      <w:r>
        <w:t>Recommendations</w:t>
      </w:r>
      <w:proofErr w:type="gramEnd"/>
      <w:r>
        <w:t xml:space="preserve"> for Rescue of a submerged unresponsive diver </w:t>
      </w:r>
    </w:p>
    <w:p w14:paraId="2CACB2CB" w14:textId="77777777" w:rsidR="00E54C7F" w:rsidRDefault="00B8380A" w:rsidP="00E54C7F">
      <w:pPr>
        <w:spacing w:after="0"/>
        <w:ind w:right="541"/>
        <w:jc w:val="right"/>
        <w:rPr>
          <w:rFonts w:ascii="Times New Roman" w:eastAsia="Times New Roman" w:hAnsi="Times New Roman" w:cs="Times New Roman"/>
          <w:sz w:val="24"/>
        </w:rPr>
      </w:pPr>
      <w:r>
        <w:rPr>
          <w:noProof/>
        </w:rPr>
        <w:drawing>
          <wp:inline distT="0" distB="0" distL="0" distR="0" wp14:anchorId="44501A79" wp14:editId="4D31966B">
            <wp:extent cx="6091555" cy="6604000"/>
            <wp:effectExtent l="0" t="0" r="4445" b="6350"/>
            <wp:docPr id="7102" name="Picture 7102"/>
            <wp:cNvGraphicFramePr/>
            <a:graphic xmlns:a="http://schemas.openxmlformats.org/drawingml/2006/main">
              <a:graphicData uri="http://schemas.openxmlformats.org/drawingml/2006/picture">
                <pic:pic xmlns:pic="http://schemas.openxmlformats.org/drawingml/2006/picture">
                  <pic:nvPicPr>
                    <pic:cNvPr id="7102" name="Picture 7102"/>
                    <pic:cNvPicPr/>
                  </pic:nvPicPr>
                  <pic:blipFill>
                    <a:blip r:embed="rId29"/>
                    <a:stretch>
                      <a:fillRect/>
                    </a:stretch>
                  </pic:blipFill>
                  <pic:spPr>
                    <a:xfrm>
                      <a:off x="0" y="0"/>
                      <a:ext cx="6091555" cy="6604000"/>
                    </a:xfrm>
                    <a:prstGeom prst="rect">
                      <a:avLst/>
                    </a:prstGeom>
                  </pic:spPr>
                </pic:pic>
              </a:graphicData>
            </a:graphic>
          </wp:inline>
        </w:drawing>
      </w:r>
      <w:r>
        <w:rPr>
          <w:rFonts w:ascii="Times New Roman" w:eastAsia="Times New Roman" w:hAnsi="Times New Roman" w:cs="Times New Roman"/>
          <w:sz w:val="24"/>
        </w:rPr>
        <w:t xml:space="preserve"> </w:t>
      </w:r>
    </w:p>
    <w:p w14:paraId="43E22448" w14:textId="77777777" w:rsidR="00E54C7F" w:rsidRDefault="00E54C7F" w:rsidP="00E54C7F">
      <w:pPr>
        <w:spacing w:after="0"/>
        <w:ind w:right="541"/>
        <w:jc w:val="right"/>
        <w:rPr>
          <w:rFonts w:ascii="Times New Roman" w:eastAsia="Times New Roman" w:hAnsi="Times New Roman" w:cs="Times New Roman"/>
          <w:sz w:val="24"/>
        </w:rPr>
      </w:pPr>
    </w:p>
    <w:p w14:paraId="11150F36" w14:textId="77777777" w:rsidR="00E54C7F" w:rsidRDefault="00E54C7F" w:rsidP="00E54C7F">
      <w:pPr>
        <w:spacing w:after="0"/>
        <w:ind w:right="541"/>
        <w:jc w:val="right"/>
        <w:rPr>
          <w:rFonts w:ascii="Times New Roman" w:eastAsia="Times New Roman" w:hAnsi="Times New Roman" w:cs="Times New Roman"/>
          <w:sz w:val="24"/>
        </w:rPr>
      </w:pPr>
    </w:p>
    <w:p w14:paraId="2D9E38ED" w14:textId="77777777" w:rsidR="00E54C7F" w:rsidRDefault="00E54C7F" w:rsidP="00E54C7F">
      <w:pPr>
        <w:spacing w:after="0"/>
        <w:ind w:right="541"/>
        <w:jc w:val="right"/>
        <w:rPr>
          <w:rFonts w:ascii="Times New Roman" w:eastAsia="Times New Roman" w:hAnsi="Times New Roman" w:cs="Times New Roman"/>
          <w:sz w:val="24"/>
        </w:rPr>
      </w:pPr>
    </w:p>
    <w:p w14:paraId="129584B0" w14:textId="77777777" w:rsidR="00E54C7F" w:rsidRDefault="00E54C7F" w:rsidP="00E54C7F">
      <w:pPr>
        <w:spacing w:after="0"/>
        <w:ind w:right="541"/>
        <w:jc w:val="right"/>
        <w:rPr>
          <w:rFonts w:ascii="Times New Roman" w:eastAsia="Times New Roman" w:hAnsi="Times New Roman" w:cs="Times New Roman"/>
          <w:sz w:val="24"/>
        </w:rPr>
      </w:pPr>
    </w:p>
    <w:p w14:paraId="3EF2D166" w14:textId="77777777" w:rsidR="00E54C7F" w:rsidRDefault="00E54C7F" w:rsidP="00E54C7F">
      <w:pPr>
        <w:spacing w:after="0"/>
        <w:ind w:right="541"/>
        <w:jc w:val="right"/>
        <w:rPr>
          <w:rFonts w:ascii="Times New Roman" w:eastAsia="Times New Roman" w:hAnsi="Times New Roman" w:cs="Times New Roman"/>
          <w:sz w:val="24"/>
        </w:rPr>
      </w:pPr>
    </w:p>
    <w:p w14:paraId="412D1873" w14:textId="77777777" w:rsidR="00E54C7F" w:rsidRDefault="00E54C7F" w:rsidP="00E54C7F">
      <w:pPr>
        <w:spacing w:after="0"/>
        <w:ind w:right="541"/>
        <w:jc w:val="right"/>
        <w:rPr>
          <w:rFonts w:ascii="Times New Roman" w:eastAsia="Times New Roman" w:hAnsi="Times New Roman" w:cs="Times New Roman"/>
          <w:sz w:val="24"/>
        </w:rPr>
      </w:pPr>
    </w:p>
    <w:p w14:paraId="42A79F1C" w14:textId="346E6C91" w:rsidR="00E54C7F" w:rsidRDefault="00B8380A" w:rsidP="00964F4E">
      <w:pPr>
        <w:spacing w:after="0"/>
        <w:ind w:right="541"/>
        <w:jc w:val="center"/>
      </w:pPr>
      <w:r>
        <w:rPr>
          <w:color w:val="2F5496"/>
          <w:sz w:val="32"/>
        </w:rPr>
        <w:lastRenderedPageBreak/>
        <w:t>22</w:t>
      </w:r>
      <w:r>
        <w:rPr>
          <w:rFonts w:ascii="Arial" w:eastAsia="Arial" w:hAnsi="Arial" w:cs="Arial"/>
          <w:b/>
          <w:color w:val="2F5496"/>
          <w:sz w:val="32"/>
        </w:rPr>
        <w:t xml:space="preserve"> </w:t>
      </w:r>
      <w:r>
        <w:rPr>
          <w:color w:val="2F5496"/>
          <w:sz w:val="32"/>
        </w:rPr>
        <w:t>Appendix 10</w:t>
      </w:r>
    </w:p>
    <w:p w14:paraId="4F192E73" w14:textId="344E9008" w:rsidR="00060800" w:rsidRDefault="00F95E1B" w:rsidP="00F95E1B">
      <w:pPr>
        <w:pStyle w:val="Heading7"/>
        <w:spacing w:after="100" w:afterAutospacing="1"/>
        <w:ind w:left="0" w:right="2742" w:firstLine="0"/>
        <w:jc w:val="center"/>
      </w:pPr>
      <w:r>
        <w:t xml:space="preserve">                          22.1</w:t>
      </w:r>
      <w:r>
        <w:rPr>
          <w:rFonts w:ascii="Arial" w:eastAsia="Arial" w:hAnsi="Arial" w:cs="Arial"/>
          <w:b/>
        </w:rPr>
        <w:t xml:space="preserve"> </w:t>
      </w:r>
      <w:r>
        <w:t>Scientific</w:t>
      </w:r>
      <w:r w:rsidR="00B8380A">
        <w:t xml:space="preserve"> Diver Information Sheet</w:t>
      </w:r>
    </w:p>
    <w:p w14:paraId="1417C241" w14:textId="77777777" w:rsidR="00060800" w:rsidRDefault="00B8380A">
      <w:pPr>
        <w:spacing w:after="0"/>
        <w:ind w:left="1"/>
      </w:pPr>
      <w:r>
        <w:rPr>
          <w:rFonts w:ascii="Times New Roman" w:eastAsia="Times New Roman" w:hAnsi="Times New Roman" w:cs="Times New Roman"/>
          <w:sz w:val="32"/>
        </w:rPr>
        <w:t xml:space="preserve"> </w:t>
      </w:r>
    </w:p>
    <w:tbl>
      <w:tblPr>
        <w:tblStyle w:val="TableGrid"/>
        <w:tblW w:w="11136" w:type="dxa"/>
        <w:tblInd w:w="7" w:type="dxa"/>
        <w:tblCellMar>
          <w:top w:w="46" w:type="dxa"/>
          <w:left w:w="114" w:type="dxa"/>
          <w:right w:w="52" w:type="dxa"/>
        </w:tblCellMar>
        <w:tblLook w:val="04A0" w:firstRow="1" w:lastRow="0" w:firstColumn="1" w:lastColumn="0" w:noHBand="0" w:noVBand="1"/>
      </w:tblPr>
      <w:tblGrid>
        <w:gridCol w:w="5717"/>
        <w:gridCol w:w="5419"/>
      </w:tblGrid>
      <w:tr w:rsidR="00060800" w14:paraId="70AE7C56" w14:textId="77777777" w:rsidTr="00E54C7F">
        <w:trPr>
          <w:trHeight w:val="230"/>
        </w:trPr>
        <w:tc>
          <w:tcPr>
            <w:tcW w:w="5717" w:type="dxa"/>
            <w:tcBorders>
              <w:top w:val="single" w:sz="4" w:space="0" w:color="BFBFBF"/>
              <w:left w:val="single" w:sz="4" w:space="0" w:color="BFBFBF"/>
              <w:bottom w:val="single" w:sz="4" w:space="0" w:color="BFBFBF"/>
              <w:right w:val="nil"/>
            </w:tcBorders>
            <w:shd w:val="clear" w:color="auto" w:fill="F2F2F2"/>
          </w:tcPr>
          <w:p w14:paraId="6E83EE3C" w14:textId="77777777" w:rsidR="00060800" w:rsidRDefault="00B8380A">
            <w:r>
              <w:rPr>
                <w:rFonts w:ascii="Garamond" w:eastAsia="Garamond" w:hAnsi="Garamond" w:cs="Garamond"/>
                <w:b/>
                <w:sz w:val="19"/>
              </w:rPr>
              <w:t xml:space="preserve">Personal Information </w:t>
            </w:r>
          </w:p>
        </w:tc>
        <w:tc>
          <w:tcPr>
            <w:tcW w:w="5419" w:type="dxa"/>
            <w:tcBorders>
              <w:top w:val="single" w:sz="4" w:space="0" w:color="BFBFBF"/>
              <w:left w:val="nil"/>
              <w:bottom w:val="single" w:sz="4" w:space="0" w:color="BFBFBF"/>
              <w:right w:val="single" w:sz="4" w:space="0" w:color="BFBFBF"/>
            </w:tcBorders>
            <w:shd w:val="clear" w:color="auto" w:fill="F2F2F2"/>
          </w:tcPr>
          <w:p w14:paraId="56575D98" w14:textId="77777777" w:rsidR="00060800" w:rsidRDefault="00060800"/>
        </w:tc>
      </w:tr>
      <w:tr w:rsidR="00060800" w14:paraId="0F903730" w14:textId="77777777" w:rsidTr="00E54C7F">
        <w:trPr>
          <w:trHeight w:val="347"/>
        </w:trPr>
        <w:tc>
          <w:tcPr>
            <w:tcW w:w="5717" w:type="dxa"/>
            <w:tcBorders>
              <w:top w:val="single" w:sz="4" w:space="0" w:color="BFBFBF"/>
              <w:left w:val="single" w:sz="4" w:space="0" w:color="BFBFBF"/>
              <w:bottom w:val="single" w:sz="4" w:space="0" w:color="BFBFBF"/>
              <w:right w:val="single" w:sz="4" w:space="0" w:color="BFBFBF"/>
            </w:tcBorders>
          </w:tcPr>
          <w:p w14:paraId="70E4F390" w14:textId="77777777" w:rsidR="00060800" w:rsidRDefault="00B8380A">
            <w:r>
              <w:rPr>
                <w:rFonts w:ascii="Garamond" w:eastAsia="Garamond" w:hAnsi="Garamond" w:cs="Garamond"/>
                <w:sz w:val="19"/>
              </w:rPr>
              <w:t xml:space="preserve">Applicant Name: </w:t>
            </w:r>
          </w:p>
        </w:tc>
        <w:tc>
          <w:tcPr>
            <w:tcW w:w="5419" w:type="dxa"/>
            <w:tcBorders>
              <w:top w:val="single" w:sz="4" w:space="0" w:color="BFBFBF"/>
              <w:left w:val="single" w:sz="4" w:space="0" w:color="BFBFBF"/>
              <w:bottom w:val="single" w:sz="4" w:space="0" w:color="BFBFBF"/>
              <w:right w:val="single" w:sz="4" w:space="0" w:color="BFBFBF"/>
            </w:tcBorders>
          </w:tcPr>
          <w:p w14:paraId="1A60D320" w14:textId="77777777" w:rsidR="00060800" w:rsidRDefault="00B8380A">
            <w:pPr>
              <w:ind w:left="1"/>
            </w:pPr>
            <w:r>
              <w:rPr>
                <w:rFonts w:ascii="Garamond" w:eastAsia="Garamond" w:hAnsi="Garamond" w:cs="Garamond"/>
                <w:sz w:val="19"/>
              </w:rPr>
              <w:t xml:space="preserve">Date of Birth: </w:t>
            </w:r>
          </w:p>
        </w:tc>
      </w:tr>
      <w:tr w:rsidR="00060800" w14:paraId="5127B857" w14:textId="77777777" w:rsidTr="00E54C7F">
        <w:trPr>
          <w:trHeight w:val="346"/>
        </w:trPr>
        <w:tc>
          <w:tcPr>
            <w:tcW w:w="5717" w:type="dxa"/>
            <w:vMerge w:val="restart"/>
            <w:tcBorders>
              <w:top w:val="single" w:sz="4" w:space="0" w:color="BFBFBF"/>
              <w:left w:val="single" w:sz="4" w:space="0" w:color="BFBFBF"/>
              <w:bottom w:val="single" w:sz="4" w:space="0" w:color="BFBFBF"/>
              <w:right w:val="single" w:sz="4" w:space="0" w:color="BFBFBF"/>
            </w:tcBorders>
          </w:tcPr>
          <w:p w14:paraId="2AA1E7A2" w14:textId="77777777" w:rsidR="00060800" w:rsidRDefault="00B8380A">
            <w:r>
              <w:rPr>
                <w:rFonts w:ascii="Garamond" w:eastAsia="Garamond" w:hAnsi="Garamond" w:cs="Garamond"/>
                <w:sz w:val="19"/>
              </w:rPr>
              <w:t xml:space="preserve">Mailing Address: </w:t>
            </w:r>
          </w:p>
        </w:tc>
        <w:tc>
          <w:tcPr>
            <w:tcW w:w="5419" w:type="dxa"/>
            <w:tcBorders>
              <w:top w:val="single" w:sz="4" w:space="0" w:color="BFBFBF"/>
              <w:left w:val="single" w:sz="4" w:space="0" w:color="BFBFBF"/>
              <w:bottom w:val="single" w:sz="4" w:space="0" w:color="BFBFBF"/>
              <w:right w:val="single" w:sz="4" w:space="0" w:color="BFBFBF"/>
            </w:tcBorders>
          </w:tcPr>
          <w:p w14:paraId="203FF85D" w14:textId="77777777" w:rsidR="00060800" w:rsidRDefault="00B8380A">
            <w:pPr>
              <w:ind w:left="1"/>
            </w:pPr>
            <w:r>
              <w:rPr>
                <w:rFonts w:ascii="Garamond" w:eastAsia="Garamond" w:hAnsi="Garamond" w:cs="Garamond"/>
                <w:sz w:val="19"/>
              </w:rPr>
              <w:t xml:space="preserve">Home Phone: </w:t>
            </w:r>
          </w:p>
        </w:tc>
      </w:tr>
      <w:tr w:rsidR="00060800" w14:paraId="71D90426" w14:textId="77777777" w:rsidTr="00E54C7F">
        <w:trPr>
          <w:trHeight w:val="344"/>
        </w:trPr>
        <w:tc>
          <w:tcPr>
            <w:tcW w:w="0" w:type="auto"/>
            <w:vMerge/>
            <w:tcBorders>
              <w:top w:val="nil"/>
              <w:left w:val="single" w:sz="4" w:space="0" w:color="BFBFBF"/>
              <w:bottom w:val="nil"/>
              <w:right w:val="single" w:sz="4" w:space="0" w:color="BFBFBF"/>
            </w:tcBorders>
          </w:tcPr>
          <w:p w14:paraId="7BD7B00D" w14:textId="77777777" w:rsidR="00060800" w:rsidRDefault="00060800"/>
        </w:tc>
        <w:tc>
          <w:tcPr>
            <w:tcW w:w="5419" w:type="dxa"/>
            <w:tcBorders>
              <w:top w:val="single" w:sz="4" w:space="0" w:color="BFBFBF"/>
              <w:left w:val="single" w:sz="4" w:space="0" w:color="BFBFBF"/>
              <w:bottom w:val="single" w:sz="4" w:space="0" w:color="BFBFBF"/>
              <w:right w:val="single" w:sz="4" w:space="0" w:color="BFBFBF"/>
            </w:tcBorders>
          </w:tcPr>
          <w:p w14:paraId="1C89E9BF" w14:textId="77777777" w:rsidR="00060800" w:rsidRDefault="00B8380A">
            <w:pPr>
              <w:ind w:left="1"/>
            </w:pPr>
            <w:r>
              <w:rPr>
                <w:rFonts w:ascii="Garamond" w:eastAsia="Garamond" w:hAnsi="Garamond" w:cs="Garamond"/>
                <w:sz w:val="19"/>
              </w:rPr>
              <w:t xml:space="preserve">Daytime Phone: </w:t>
            </w:r>
          </w:p>
        </w:tc>
      </w:tr>
      <w:tr w:rsidR="00060800" w14:paraId="551EDBE9" w14:textId="77777777" w:rsidTr="00E54C7F">
        <w:trPr>
          <w:trHeight w:val="346"/>
        </w:trPr>
        <w:tc>
          <w:tcPr>
            <w:tcW w:w="0" w:type="auto"/>
            <w:vMerge/>
            <w:tcBorders>
              <w:top w:val="nil"/>
              <w:left w:val="single" w:sz="4" w:space="0" w:color="BFBFBF"/>
              <w:bottom w:val="nil"/>
              <w:right w:val="single" w:sz="4" w:space="0" w:color="BFBFBF"/>
            </w:tcBorders>
          </w:tcPr>
          <w:p w14:paraId="2D8115C0" w14:textId="77777777" w:rsidR="00060800" w:rsidRDefault="00060800"/>
        </w:tc>
        <w:tc>
          <w:tcPr>
            <w:tcW w:w="5419" w:type="dxa"/>
            <w:tcBorders>
              <w:top w:val="single" w:sz="4" w:space="0" w:color="BFBFBF"/>
              <w:left w:val="single" w:sz="4" w:space="0" w:color="BFBFBF"/>
              <w:bottom w:val="single" w:sz="4" w:space="0" w:color="BFBFBF"/>
              <w:right w:val="single" w:sz="4" w:space="0" w:color="BFBFBF"/>
            </w:tcBorders>
          </w:tcPr>
          <w:p w14:paraId="4C2C289D" w14:textId="77777777" w:rsidR="00060800" w:rsidRDefault="00B8380A">
            <w:pPr>
              <w:ind w:left="1"/>
            </w:pPr>
            <w:r>
              <w:rPr>
                <w:rFonts w:ascii="Garamond" w:eastAsia="Garamond" w:hAnsi="Garamond" w:cs="Garamond"/>
                <w:sz w:val="19"/>
              </w:rPr>
              <w:t xml:space="preserve">Cell Phone: </w:t>
            </w:r>
          </w:p>
        </w:tc>
      </w:tr>
      <w:tr w:rsidR="00060800" w14:paraId="5BC494E5" w14:textId="77777777" w:rsidTr="00E54C7F">
        <w:trPr>
          <w:trHeight w:val="347"/>
        </w:trPr>
        <w:tc>
          <w:tcPr>
            <w:tcW w:w="0" w:type="auto"/>
            <w:vMerge/>
            <w:tcBorders>
              <w:top w:val="nil"/>
              <w:left w:val="single" w:sz="4" w:space="0" w:color="BFBFBF"/>
              <w:bottom w:val="single" w:sz="4" w:space="0" w:color="BFBFBF"/>
              <w:right w:val="single" w:sz="4" w:space="0" w:color="BFBFBF"/>
            </w:tcBorders>
          </w:tcPr>
          <w:p w14:paraId="1BE7616C" w14:textId="77777777" w:rsidR="00060800" w:rsidRDefault="00060800"/>
        </w:tc>
        <w:tc>
          <w:tcPr>
            <w:tcW w:w="5419" w:type="dxa"/>
            <w:tcBorders>
              <w:top w:val="single" w:sz="4" w:space="0" w:color="BFBFBF"/>
              <w:left w:val="single" w:sz="4" w:space="0" w:color="BFBFBF"/>
              <w:bottom w:val="single" w:sz="4" w:space="0" w:color="BFBFBF"/>
              <w:right w:val="single" w:sz="4" w:space="0" w:color="BFBFBF"/>
            </w:tcBorders>
          </w:tcPr>
          <w:p w14:paraId="169135AB" w14:textId="77777777" w:rsidR="00060800" w:rsidRDefault="00B8380A">
            <w:pPr>
              <w:ind w:left="1"/>
            </w:pPr>
            <w:r>
              <w:rPr>
                <w:rFonts w:ascii="Garamond" w:eastAsia="Garamond" w:hAnsi="Garamond" w:cs="Garamond"/>
                <w:sz w:val="19"/>
              </w:rPr>
              <w:t xml:space="preserve">Email: </w:t>
            </w:r>
          </w:p>
        </w:tc>
      </w:tr>
      <w:tr w:rsidR="00060800" w14:paraId="6867EB66" w14:textId="77777777" w:rsidTr="00E54C7F">
        <w:trPr>
          <w:trHeight w:val="245"/>
        </w:trPr>
        <w:tc>
          <w:tcPr>
            <w:tcW w:w="5717" w:type="dxa"/>
            <w:tcBorders>
              <w:top w:val="single" w:sz="4" w:space="0" w:color="BFBFBF"/>
              <w:left w:val="single" w:sz="4" w:space="0" w:color="BFBFBF"/>
              <w:bottom w:val="single" w:sz="4" w:space="0" w:color="BFBFBF"/>
              <w:right w:val="nil"/>
            </w:tcBorders>
            <w:shd w:val="clear" w:color="auto" w:fill="F2F2F2"/>
          </w:tcPr>
          <w:p w14:paraId="1F9102BD" w14:textId="77777777" w:rsidR="00060800" w:rsidRDefault="00B8380A">
            <w:r>
              <w:rPr>
                <w:rFonts w:ascii="Garamond" w:eastAsia="Garamond" w:hAnsi="Garamond" w:cs="Garamond"/>
                <w:b/>
                <w:sz w:val="19"/>
              </w:rPr>
              <w:t xml:space="preserve">Emergency Contact Information </w:t>
            </w:r>
          </w:p>
        </w:tc>
        <w:tc>
          <w:tcPr>
            <w:tcW w:w="5419" w:type="dxa"/>
            <w:tcBorders>
              <w:top w:val="single" w:sz="4" w:space="0" w:color="BFBFBF"/>
              <w:left w:val="nil"/>
              <w:bottom w:val="single" w:sz="4" w:space="0" w:color="BFBFBF"/>
              <w:right w:val="single" w:sz="4" w:space="0" w:color="BFBFBF"/>
            </w:tcBorders>
            <w:shd w:val="clear" w:color="auto" w:fill="F2F2F2"/>
          </w:tcPr>
          <w:p w14:paraId="1922D591" w14:textId="77777777" w:rsidR="00060800" w:rsidRDefault="00060800"/>
        </w:tc>
      </w:tr>
      <w:tr w:rsidR="00060800" w14:paraId="6691DBF4" w14:textId="77777777" w:rsidTr="00E54C7F">
        <w:trPr>
          <w:trHeight w:val="347"/>
        </w:trPr>
        <w:tc>
          <w:tcPr>
            <w:tcW w:w="5717" w:type="dxa"/>
            <w:tcBorders>
              <w:top w:val="single" w:sz="4" w:space="0" w:color="BFBFBF"/>
              <w:left w:val="single" w:sz="4" w:space="0" w:color="BFBFBF"/>
              <w:bottom w:val="single" w:sz="4" w:space="0" w:color="BFBFBF"/>
              <w:right w:val="single" w:sz="4" w:space="0" w:color="BFBFBF"/>
            </w:tcBorders>
          </w:tcPr>
          <w:p w14:paraId="75BE8C15" w14:textId="77777777" w:rsidR="00060800" w:rsidRDefault="00B8380A">
            <w:r>
              <w:rPr>
                <w:rFonts w:ascii="Garamond" w:eastAsia="Garamond" w:hAnsi="Garamond" w:cs="Garamond"/>
                <w:sz w:val="19"/>
              </w:rPr>
              <w:t xml:space="preserve">Contact Name: </w:t>
            </w:r>
          </w:p>
        </w:tc>
        <w:tc>
          <w:tcPr>
            <w:tcW w:w="5419" w:type="dxa"/>
            <w:vMerge w:val="restart"/>
            <w:tcBorders>
              <w:top w:val="single" w:sz="4" w:space="0" w:color="BFBFBF"/>
              <w:left w:val="single" w:sz="4" w:space="0" w:color="BFBFBF"/>
              <w:bottom w:val="single" w:sz="4" w:space="0" w:color="BFBFBF"/>
              <w:right w:val="single" w:sz="4" w:space="0" w:color="BFBFBF"/>
            </w:tcBorders>
          </w:tcPr>
          <w:p w14:paraId="2A10EE47" w14:textId="77777777" w:rsidR="00060800" w:rsidRDefault="00B8380A">
            <w:pPr>
              <w:ind w:left="1"/>
            </w:pPr>
            <w:r>
              <w:rPr>
                <w:rFonts w:ascii="Garamond" w:eastAsia="Garamond" w:hAnsi="Garamond" w:cs="Garamond"/>
                <w:sz w:val="19"/>
              </w:rPr>
              <w:t xml:space="preserve">Address: </w:t>
            </w:r>
          </w:p>
        </w:tc>
      </w:tr>
      <w:tr w:rsidR="00060800" w14:paraId="31B08DB1" w14:textId="77777777" w:rsidTr="00E54C7F">
        <w:trPr>
          <w:trHeight w:val="346"/>
        </w:trPr>
        <w:tc>
          <w:tcPr>
            <w:tcW w:w="5717" w:type="dxa"/>
            <w:tcBorders>
              <w:top w:val="single" w:sz="4" w:space="0" w:color="BFBFBF"/>
              <w:left w:val="single" w:sz="4" w:space="0" w:color="BFBFBF"/>
              <w:bottom w:val="single" w:sz="4" w:space="0" w:color="BFBFBF"/>
              <w:right w:val="single" w:sz="4" w:space="0" w:color="BFBFBF"/>
            </w:tcBorders>
          </w:tcPr>
          <w:p w14:paraId="04B00865" w14:textId="77777777" w:rsidR="00060800" w:rsidRDefault="00B8380A">
            <w:r>
              <w:rPr>
                <w:rFonts w:ascii="Garamond" w:eastAsia="Garamond" w:hAnsi="Garamond" w:cs="Garamond"/>
                <w:sz w:val="19"/>
              </w:rPr>
              <w:t xml:space="preserve">Relationship: </w:t>
            </w:r>
          </w:p>
        </w:tc>
        <w:tc>
          <w:tcPr>
            <w:tcW w:w="5419" w:type="dxa"/>
            <w:vMerge/>
            <w:tcBorders>
              <w:top w:val="nil"/>
              <w:left w:val="single" w:sz="4" w:space="0" w:color="BFBFBF"/>
              <w:bottom w:val="nil"/>
              <w:right w:val="single" w:sz="4" w:space="0" w:color="BFBFBF"/>
            </w:tcBorders>
          </w:tcPr>
          <w:p w14:paraId="703EBB9E" w14:textId="77777777" w:rsidR="00060800" w:rsidRDefault="00060800"/>
        </w:tc>
      </w:tr>
      <w:tr w:rsidR="00060800" w14:paraId="03944243" w14:textId="77777777" w:rsidTr="00E54C7F">
        <w:trPr>
          <w:trHeight w:val="344"/>
        </w:trPr>
        <w:tc>
          <w:tcPr>
            <w:tcW w:w="5717" w:type="dxa"/>
            <w:tcBorders>
              <w:top w:val="single" w:sz="4" w:space="0" w:color="BFBFBF"/>
              <w:left w:val="single" w:sz="4" w:space="0" w:color="BFBFBF"/>
              <w:bottom w:val="single" w:sz="4" w:space="0" w:color="BFBFBF"/>
              <w:right w:val="single" w:sz="4" w:space="0" w:color="BFBFBF"/>
            </w:tcBorders>
          </w:tcPr>
          <w:p w14:paraId="5D388B5A" w14:textId="77777777" w:rsidR="00060800" w:rsidRDefault="00B8380A">
            <w:r>
              <w:rPr>
                <w:rFonts w:ascii="Garamond" w:eastAsia="Garamond" w:hAnsi="Garamond" w:cs="Garamond"/>
                <w:sz w:val="19"/>
              </w:rPr>
              <w:t xml:space="preserve">Phone: </w:t>
            </w:r>
          </w:p>
        </w:tc>
        <w:tc>
          <w:tcPr>
            <w:tcW w:w="5419" w:type="dxa"/>
            <w:vMerge/>
            <w:tcBorders>
              <w:top w:val="nil"/>
              <w:left w:val="single" w:sz="4" w:space="0" w:color="BFBFBF"/>
              <w:bottom w:val="nil"/>
              <w:right w:val="single" w:sz="4" w:space="0" w:color="BFBFBF"/>
            </w:tcBorders>
          </w:tcPr>
          <w:p w14:paraId="5D46E38B" w14:textId="77777777" w:rsidR="00060800" w:rsidRDefault="00060800"/>
        </w:tc>
      </w:tr>
      <w:tr w:rsidR="00060800" w14:paraId="6C30148C" w14:textId="77777777" w:rsidTr="00E54C7F">
        <w:trPr>
          <w:trHeight w:val="346"/>
        </w:trPr>
        <w:tc>
          <w:tcPr>
            <w:tcW w:w="5717" w:type="dxa"/>
            <w:tcBorders>
              <w:top w:val="single" w:sz="4" w:space="0" w:color="BFBFBF"/>
              <w:left w:val="single" w:sz="4" w:space="0" w:color="BFBFBF"/>
              <w:bottom w:val="single" w:sz="4" w:space="0" w:color="BFBFBF"/>
              <w:right w:val="single" w:sz="4" w:space="0" w:color="BFBFBF"/>
            </w:tcBorders>
          </w:tcPr>
          <w:p w14:paraId="69BEB3FE" w14:textId="77777777" w:rsidR="00060800" w:rsidRDefault="00B8380A">
            <w:r>
              <w:rPr>
                <w:rFonts w:ascii="Garamond" w:eastAsia="Garamond" w:hAnsi="Garamond" w:cs="Garamond"/>
                <w:sz w:val="19"/>
              </w:rPr>
              <w:t xml:space="preserve">Alternate Phone: </w:t>
            </w:r>
          </w:p>
        </w:tc>
        <w:tc>
          <w:tcPr>
            <w:tcW w:w="5419" w:type="dxa"/>
            <w:vMerge/>
            <w:tcBorders>
              <w:top w:val="nil"/>
              <w:left w:val="single" w:sz="4" w:space="0" w:color="BFBFBF"/>
              <w:bottom w:val="single" w:sz="4" w:space="0" w:color="BFBFBF"/>
              <w:right w:val="single" w:sz="4" w:space="0" w:color="BFBFBF"/>
            </w:tcBorders>
          </w:tcPr>
          <w:p w14:paraId="540C0531" w14:textId="77777777" w:rsidR="00060800" w:rsidRDefault="00060800"/>
        </w:tc>
      </w:tr>
      <w:tr w:rsidR="00060800" w14:paraId="669B2922" w14:textId="77777777" w:rsidTr="00E54C7F">
        <w:trPr>
          <w:trHeight w:val="347"/>
        </w:trPr>
        <w:tc>
          <w:tcPr>
            <w:tcW w:w="5717" w:type="dxa"/>
            <w:tcBorders>
              <w:top w:val="single" w:sz="4" w:space="0" w:color="BFBFBF"/>
              <w:left w:val="single" w:sz="4" w:space="0" w:color="BFBFBF"/>
              <w:bottom w:val="single" w:sz="4" w:space="0" w:color="BFBFBF"/>
              <w:right w:val="nil"/>
            </w:tcBorders>
          </w:tcPr>
          <w:p w14:paraId="0B912058" w14:textId="77777777" w:rsidR="00060800" w:rsidRDefault="00B8380A">
            <w:r>
              <w:rPr>
                <w:rFonts w:ascii="Garamond" w:eastAsia="Garamond" w:hAnsi="Garamond" w:cs="Garamond"/>
                <w:sz w:val="19"/>
              </w:rPr>
              <w:t xml:space="preserve">Special Instructions: </w:t>
            </w:r>
          </w:p>
        </w:tc>
        <w:tc>
          <w:tcPr>
            <w:tcW w:w="5419" w:type="dxa"/>
            <w:tcBorders>
              <w:top w:val="single" w:sz="4" w:space="0" w:color="BFBFBF"/>
              <w:left w:val="nil"/>
              <w:bottom w:val="single" w:sz="4" w:space="0" w:color="BFBFBF"/>
              <w:right w:val="single" w:sz="4" w:space="0" w:color="BFBFBF"/>
            </w:tcBorders>
          </w:tcPr>
          <w:p w14:paraId="59928F95" w14:textId="77777777" w:rsidR="00060800" w:rsidRDefault="00060800"/>
        </w:tc>
      </w:tr>
      <w:tr w:rsidR="00060800" w14:paraId="3CDCC68C" w14:textId="77777777" w:rsidTr="00E54C7F">
        <w:trPr>
          <w:trHeight w:val="230"/>
        </w:trPr>
        <w:tc>
          <w:tcPr>
            <w:tcW w:w="5717" w:type="dxa"/>
            <w:tcBorders>
              <w:top w:val="single" w:sz="4" w:space="0" w:color="BFBFBF"/>
              <w:left w:val="single" w:sz="4" w:space="0" w:color="BFBFBF"/>
              <w:bottom w:val="single" w:sz="4" w:space="0" w:color="BFBFBF"/>
              <w:right w:val="nil"/>
            </w:tcBorders>
            <w:shd w:val="clear" w:color="auto" w:fill="F2F2F2"/>
          </w:tcPr>
          <w:p w14:paraId="6985EDAB" w14:textId="77777777" w:rsidR="00060800" w:rsidRDefault="00B8380A">
            <w:r>
              <w:rPr>
                <w:rFonts w:ascii="Garamond" w:eastAsia="Garamond" w:hAnsi="Garamond" w:cs="Garamond"/>
                <w:b/>
                <w:sz w:val="19"/>
              </w:rPr>
              <w:t xml:space="preserve">Employment Information </w:t>
            </w:r>
          </w:p>
        </w:tc>
        <w:tc>
          <w:tcPr>
            <w:tcW w:w="5419" w:type="dxa"/>
            <w:tcBorders>
              <w:top w:val="single" w:sz="4" w:space="0" w:color="BFBFBF"/>
              <w:left w:val="nil"/>
              <w:bottom w:val="single" w:sz="4" w:space="0" w:color="BFBFBF"/>
              <w:right w:val="single" w:sz="4" w:space="0" w:color="BFBFBF"/>
            </w:tcBorders>
            <w:shd w:val="clear" w:color="auto" w:fill="F2F2F2"/>
          </w:tcPr>
          <w:p w14:paraId="51FB9DAD" w14:textId="77777777" w:rsidR="00060800" w:rsidRDefault="00060800"/>
        </w:tc>
      </w:tr>
      <w:tr w:rsidR="00060800" w14:paraId="64709160" w14:textId="77777777" w:rsidTr="00E54C7F">
        <w:trPr>
          <w:trHeight w:val="347"/>
        </w:trPr>
        <w:tc>
          <w:tcPr>
            <w:tcW w:w="5717" w:type="dxa"/>
            <w:tcBorders>
              <w:top w:val="single" w:sz="4" w:space="0" w:color="BFBFBF"/>
              <w:left w:val="single" w:sz="4" w:space="0" w:color="BFBFBF"/>
              <w:bottom w:val="single" w:sz="4" w:space="0" w:color="BFBFBF"/>
              <w:right w:val="single" w:sz="4" w:space="0" w:color="BFBFBF"/>
            </w:tcBorders>
          </w:tcPr>
          <w:p w14:paraId="7CB9B462" w14:textId="77777777" w:rsidR="00060800" w:rsidRDefault="00B8380A">
            <w:r>
              <w:rPr>
                <w:rFonts w:ascii="Garamond" w:eastAsia="Garamond" w:hAnsi="Garamond" w:cs="Garamond"/>
                <w:sz w:val="19"/>
              </w:rPr>
              <w:t xml:space="preserve">Employer Name: </w:t>
            </w:r>
          </w:p>
        </w:tc>
        <w:tc>
          <w:tcPr>
            <w:tcW w:w="5419" w:type="dxa"/>
            <w:tcBorders>
              <w:top w:val="single" w:sz="4" w:space="0" w:color="BFBFBF"/>
              <w:left w:val="single" w:sz="4" w:space="0" w:color="BFBFBF"/>
              <w:bottom w:val="single" w:sz="4" w:space="0" w:color="BFBFBF"/>
              <w:right w:val="single" w:sz="4" w:space="0" w:color="BFBFBF"/>
            </w:tcBorders>
          </w:tcPr>
          <w:p w14:paraId="7B4A1766" w14:textId="77777777" w:rsidR="00060800" w:rsidRDefault="00B8380A">
            <w:pPr>
              <w:ind w:left="1"/>
            </w:pPr>
            <w:r>
              <w:rPr>
                <w:rFonts w:ascii="Garamond" w:eastAsia="Garamond" w:hAnsi="Garamond" w:cs="Garamond"/>
                <w:sz w:val="19"/>
              </w:rPr>
              <w:t xml:space="preserve">Position/Title: </w:t>
            </w:r>
          </w:p>
        </w:tc>
      </w:tr>
      <w:tr w:rsidR="00060800" w14:paraId="764177AE" w14:textId="77777777" w:rsidTr="00E54C7F">
        <w:trPr>
          <w:trHeight w:val="344"/>
        </w:trPr>
        <w:tc>
          <w:tcPr>
            <w:tcW w:w="5717" w:type="dxa"/>
            <w:tcBorders>
              <w:top w:val="single" w:sz="4" w:space="0" w:color="BFBFBF"/>
              <w:left w:val="single" w:sz="4" w:space="0" w:color="BFBFBF"/>
              <w:bottom w:val="single" w:sz="4" w:space="0" w:color="BFBFBF"/>
              <w:right w:val="single" w:sz="4" w:space="0" w:color="BFBFBF"/>
            </w:tcBorders>
          </w:tcPr>
          <w:p w14:paraId="4D85EA50" w14:textId="77777777" w:rsidR="00060800" w:rsidRDefault="00B8380A">
            <w:r>
              <w:rPr>
                <w:rFonts w:ascii="Garamond" w:eastAsia="Garamond" w:hAnsi="Garamond" w:cs="Garamond"/>
                <w:sz w:val="19"/>
              </w:rPr>
              <w:t xml:space="preserve">Supervisor Name: </w:t>
            </w:r>
          </w:p>
        </w:tc>
        <w:tc>
          <w:tcPr>
            <w:tcW w:w="5419" w:type="dxa"/>
            <w:tcBorders>
              <w:top w:val="single" w:sz="4" w:space="0" w:color="BFBFBF"/>
              <w:left w:val="single" w:sz="4" w:space="0" w:color="BFBFBF"/>
              <w:bottom w:val="single" w:sz="4" w:space="0" w:color="BFBFBF"/>
              <w:right w:val="single" w:sz="4" w:space="0" w:color="BFBFBF"/>
            </w:tcBorders>
          </w:tcPr>
          <w:p w14:paraId="257AE21F" w14:textId="77777777" w:rsidR="00060800" w:rsidRDefault="00B8380A">
            <w:pPr>
              <w:ind w:left="1"/>
            </w:pPr>
            <w:r>
              <w:rPr>
                <w:rFonts w:ascii="Garamond" w:eastAsia="Garamond" w:hAnsi="Garamond" w:cs="Garamond"/>
                <w:sz w:val="19"/>
              </w:rPr>
              <w:t xml:space="preserve">Position/Title </w:t>
            </w:r>
          </w:p>
        </w:tc>
      </w:tr>
      <w:tr w:rsidR="00060800" w14:paraId="0E8BCEAD" w14:textId="77777777" w:rsidTr="00E54C7F">
        <w:trPr>
          <w:trHeight w:val="350"/>
        </w:trPr>
        <w:tc>
          <w:tcPr>
            <w:tcW w:w="5717" w:type="dxa"/>
            <w:vMerge w:val="restart"/>
            <w:tcBorders>
              <w:top w:val="single" w:sz="4" w:space="0" w:color="BFBFBF"/>
              <w:left w:val="single" w:sz="4" w:space="0" w:color="BFBFBF"/>
              <w:bottom w:val="single" w:sz="4" w:space="0" w:color="BFBFBF"/>
              <w:right w:val="single" w:sz="4" w:space="0" w:color="BFBFBF"/>
            </w:tcBorders>
          </w:tcPr>
          <w:p w14:paraId="489945CC" w14:textId="77777777" w:rsidR="00060800" w:rsidRDefault="00B8380A">
            <w:r>
              <w:rPr>
                <w:rFonts w:ascii="Garamond" w:eastAsia="Garamond" w:hAnsi="Garamond" w:cs="Garamond"/>
                <w:sz w:val="19"/>
              </w:rPr>
              <w:t xml:space="preserve">Supervisor Address: </w:t>
            </w:r>
          </w:p>
        </w:tc>
        <w:tc>
          <w:tcPr>
            <w:tcW w:w="5419" w:type="dxa"/>
            <w:tcBorders>
              <w:top w:val="single" w:sz="4" w:space="0" w:color="BFBFBF"/>
              <w:left w:val="single" w:sz="4" w:space="0" w:color="BFBFBF"/>
              <w:bottom w:val="single" w:sz="4" w:space="0" w:color="BFBFBF"/>
              <w:right w:val="single" w:sz="4" w:space="0" w:color="BFBFBF"/>
            </w:tcBorders>
          </w:tcPr>
          <w:p w14:paraId="3B17790E" w14:textId="77777777" w:rsidR="00060800" w:rsidRDefault="00B8380A">
            <w:pPr>
              <w:ind w:left="1"/>
            </w:pPr>
            <w:r>
              <w:rPr>
                <w:rFonts w:ascii="Garamond" w:eastAsia="Garamond" w:hAnsi="Garamond" w:cs="Garamond"/>
                <w:sz w:val="19"/>
              </w:rPr>
              <w:t xml:space="preserve">Supervisor Phone: </w:t>
            </w:r>
          </w:p>
        </w:tc>
      </w:tr>
      <w:tr w:rsidR="00060800" w14:paraId="58FB56E5" w14:textId="77777777" w:rsidTr="00E54C7F">
        <w:trPr>
          <w:trHeight w:val="346"/>
        </w:trPr>
        <w:tc>
          <w:tcPr>
            <w:tcW w:w="0" w:type="auto"/>
            <w:vMerge/>
            <w:tcBorders>
              <w:top w:val="nil"/>
              <w:left w:val="single" w:sz="4" w:space="0" w:color="BFBFBF"/>
              <w:bottom w:val="single" w:sz="4" w:space="0" w:color="BFBFBF"/>
              <w:right w:val="single" w:sz="4" w:space="0" w:color="BFBFBF"/>
            </w:tcBorders>
          </w:tcPr>
          <w:p w14:paraId="24848C5B" w14:textId="77777777" w:rsidR="00060800" w:rsidRDefault="00060800"/>
        </w:tc>
        <w:tc>
          <w:tcPr>
            <w:tcW w:w="5419" w:type="dxa"/>
            <w:tcBorders>
              <w:top w:val="single" w:sz="4" w:space="0" w:color="BFBFBF"/>
              <w:left w:val="single" w:sz="4" w:space="0" w:color="BFBFBF"/>
              <w:bottom w:val="single" w:sz="4" w:space="0" w:color="BFBFBF"/>
              <w:right w:val="single" w:sz="4" w:space="0" w:color="BFBFBF"/>
            </w:tcBorders>
          </w:tcPr>
          <w:p w14:paraId="0C0939CE" w14:textId="77777777" w:rsidR="00060800" w:rsidRDefault="00B8380A">
            <w:pPr>
              <w:ind w:left="1"/>
            </w:pPr>
            <w:r>
              <w:rPr>
                <w:rFonts w:ascii="Garamond" w:eastAsia="Garamond" w:hAnsi="Garamond" w:cs="Garamond"/>
                <w:sz w:val="19"/>
              </w:rPr>
              <w:t xml:space="preserve">Supervisor Email: </w:t>
            </w:r>
          </w:p>
        </w:tc>
      </w:tr>
      <w:tr w:rsidR="00060800" w14:paraId="17BD4A57" w14:textId="77777777" w:rsidTr="00E54C7F">
        <w:trPr>
          <w:trHeight w:val="231"/>
        </w:trPr>
        <w:tc>
          <w:tcPr>
            <w:tcW w:w="5717" w:type="dxa"/>
            <w:tcBorders>
              <w:top w:val="single" w:sz="4" w:space="0" w:color="BFBFBF"/>
              <w:left w:val="single" w:sz="4" w:space="0" w:color="BFBFBF"/>
              <w:bottom w:val="single" w:sz="4" w:space="0" w:color="BFBFBF"/>
              <w:right w:val="nil"/>
            </w:tcBorders>
            <w:shd w:val="clear" w:color="auto" w:fill="F2F2F2"/>
          </w:tcPr>
          <w:p w14:paraId="3D417ED6" w14:textId="77777777" w:rsidR="00060800" w:rsidRDefault="00B8380A">
            <w:r>
              <w:rPr>
                <w:rFonts w:ascii="Garamond" w:eastAsia="Garamond" w:hAnsi="Garamond" w:cs="Garamond"/>
                <w:b/>
                <w:sz w:val="19"/>
              </w:rPr>
              <w:t xml:space="preserve">Scientific Diving Experience </w:t>
            </w:r>
          </w:p>
        </w:tc>
        <w:tc>
          <w:tcPr>
            <w:tcW w:w="5419" w:type="dxa"/>
            <w:tcBorders>
              <w:top w:val="single" w:sz="4" w:space="0" w:color="BFBFBF"/>
              <w:left w:val="nil"/>
              <w:bottom w:val="single" w:sz="4" w:space="0" w:color="BFBFBF"/>
              <w:right w:val="single" w:sz="4" w:space="0" w:color="BFBFBF"/>
            </w:tcBorders>
            <w:shd w:val="clear" w:color="auto" w:fill="F2F2F2"/>
          </w:tcPr>
          <w:p w14:paraId="14ABA3F2" w14:textId="77777777" w:rsidR="00060800" w:rsidRDefault="00060800"/>
        </w:tc>
      </w:tr>
      <w:tr w:rsidR="00060800" w14:paraId="2E88D3B0" w14:textId="77777777" w:rsidTr="00E54C7F">
        <w:trPr>
          <w:trHeight w:val="893"/>
        </w:trPr>
        <w:tc>
          <w:tcPr>
            <w:tcW w:w="5717" w:type="dxa"/>
            <w:tcBorders>
              <w:top w:val="single" w:sz="4" w:space="0" w:color="BFBFBF"/>
              <w:left w:val="single" w:sz="4" w:space="0" w:color="BFBFBF"/>
              <w:bottom w:val="single" w:sz="4" w:space="0" w:color="BFBFBF"/>
              <w:right w:val="single" w:sz="4" w:space="0" w:color="BFBFBF"/>
            </w:tcBorders>
          </w:tcPr>
          <w:p w14:paraId="53D9B3C3" w14:textId="77777777" w:rsidR="00060800" w:rsidRDefault="00B8380A">
            <w:pPr>
              <w:spacing w:after="12"/>
            </w:pPr>
            <w:r>
              <w:rPr>
                <w:rFonts w:ascii="Garamond" w:eastAsia="Garamond" w:hAnsi="Garamond" w:cs="Garamond"/>
                <w:sz w:val="19"/>
              </w:rPr>
              <w:t xml:space="preserve">Have you previously been as qualified scientific diver? </w:t>
            </w:r>
          </w:p>
          <w:p w14:paraId="61D2169B" w14:textId="77777777" w:rsidR="00060800" w:rsidRDefault="00B8380A">
            <w:pPr>
              <w:numPr>
                <w:ilvl w:val="0"/>
                <w:numId w:val="104"/>
              </w:numPr>
              <w:spacing w:after="17"/>
              <w:ind w:hanging="362"/>
            </w:pPr>
            <w:r>
              <w:rPr>
                <w:rFonts w:ascii="Garamond" w:eastAsia="Garamond" w:hAnsi="Garamond" w:cs="Garamond"/>
                <w:sz w:val="19"/>
              </w:rPr>
              <w:t xml:space="preserve">Yes </w:t>
            </w:r>
          </w:p>
          <w:p w14:paraId="53BA1F2F" w14:textId="77777777" w:rsidR="00060800" w:rsidRDefault="00B8380A">
            <w:pPr>
              <w:numPr>
                <w:ilvl w:val="0"/>
                <w:numId w:val="104"/>
              </w:numPr>
              <w:ind w:hanging="362"/>
            </w:pPr>
            <w:r>
              <w:rPr>
                <w:rFonts w:ascii="Garamond" w:eastAsia="Garamond" w:hAnsi="Garamond" w:cs="Garamond"/>
                <w:sz w:val="19"/>
              </w:rPr>
              <w:t xml:space="preserve">No </w:t>
            </w:r>
          </w:p>
        </w:tc>
        <w:tc>
          <w:tcPr>
            <w:tcW w:w="5419" w:type="dxa"/>
            <w:tcBorders>
              <w:top w:val="single" w:sz="4" w:space="0" w:color="BFBFBF"/>
              <w:left w:val="single" w:sz="4" w:space="0" w:color="BFBFBF"/>
              <w:bottom w:val="single" w:sz="4" w:space="0" w:color="BFBFBF"/>
              <w:right w:val="single" w:sz="4" w:space="0" w:color="BFBFBF"/>
            </w:tcBorders>
          </w:tcPr>
          <w:p w14:paraId="264B36FA" w14:textId="77777777" w:rsidR="00060800" w:rsidRDefault="00B8380A">
            <w:pPr>
              <w:ind w:left="1" w:right="51"/>
              <w:jc w:val="both"/>
            </w:pPr>
            <w:r>
              <w:rPr>
                <w:rFonts w:ascii="Garamond" w:eastAsia="Garamond" w:hAnsi="Garamond" w:cs="Garamond"/>
                <w:sz w:val="19"/>
              </w:rPr>
              <w:t xml:space="preserve">If YES: Please complete information below and provide an official letter from the previous institution’s DSO verifying scientific diver training and qualification, with copies of supporting documentation. </w:t>
            </w:r>
          </w:p>
        </w:tc>
      </w:tr>
      <w:tr w:rsidR="00060800" w14:paraId="374823E8" w14:textId="77777777" w:rsidTr="00E54C7F">
        <w:trPr>
          <w:trHeight w:val="346"/>
        </w:trPr>
        <w:tc>
          <w:tcPr>
            <w:tcW w:w="5717" w:type="dxa"/>
            <w:tcBorders>
              <w:top w:val="single" w:sz="4" w:space="0" w:color="BFBFBF"/>
              <w:left w:val="single" w:sz="4" w:space="0" w:color="BFBFBF"/>
              <w:bottom w:val="single" w:sz="4" w:space="0" w:color="BFBFBF"/>
              <w:right w:val="nil"/>
            </w:tcBorders>
          </w:tcPr>
          <w:p w14:paraId="522DC99F" w14:textId="77777777" w:rsidR="00060800" w:rsidRDefault="00B8380A">
            <w:r>
              <w:rPr>
                <w:rFonts w:ascii="Garamond" w:eastAsia="Garamond" w:hAnsi="Garamond" w:cs="Garamond"/>
                <w:sz w:val="19"/>
              </w:rPr>
              <w:t xml:space="preserve">Institution/Organization Name: </w:t>
            </w:r>
          </w:p>
        </w:tc>
        <w:tc>
          <w:tcPr>
            <w:tcW w:w="5419" w:type="dxa"/>
            <w:tcBorders>
              <w:top w:val="single" w:sz="4" w:space="0" w:color="BFBFBF"/>
              <w:left w:val="nil"/>
              <w:bottom w:val="single" w:sz="4" w:space="0" w:color="BFBFBF"/>
              <w:right w:val="single" w:sz="4" w:space="0" w:color="BFBFBF"/>
            </w:tcBorders>
          </w:tcPr>
          <w:p w14:paraId="419CCBED" w14:textId="77777777" w:rsidR="00060800" w:rsidRDefault="00060800"/>
        </w:tc>
      </w:tr>
      <w:tr w:rsidR="00060800" w14:paraId="0DBA6F26" w14:textId="77777777" w:rsidTr="00E54C7F">
        <w:trPr>
          <w:trHeight w:val="344"/>
        </w:trPr>
        <w:tc>
          <w:tcPr>
            <w:tcW w:w="5717" w:type="dxa"/>
            <w:tcBorders>
              <w:top w:val="single" w:sz="4" w:space="0" w:color="BFBFBF"/>
              <w:left w:val="single" w:sz="4" w:space="0" w:color="BFBFBF"/>
              <w:bottom w:val="single" w:sz="4" w:space="0" w:color="BFBFBF"/>
              <w:right w:val="single" w:sz="4" w:space="0" w:color="BFBFBF"/>
            </w:tcBorders>
          </w:tcPr>
          <w:p w14:paraId="659648D4" w14:textId="77777777" w:rsidR="00060800" w:rsidRDefault="00B8380A">
            <w:r>
              <w:rPr>
                <w:rFonts w:ascii="Garamond" w:eastAsia="Garamond" w:hAnsi="Garamond" w:cs="Garamond"/>
                <w:sz w:val="19"/>
              </w:rPr>
              <w:t xml:space="preserve">Diving Safety Officer Name: </w:t>
            </w:r>
          </w:p>
        </w:tc>
        <w:tc>
          <w:tcPr>
            <w:tcW w:w="5419" w:type="dxa"/>
            <w:tcBorders>
              <w:top w:val="single" w:sz="4" w:space="0" w:color="BFBFBF"/>
              <w:left w:val="single" w:sz="4" w:space="0" w:color="BFBFBF"/>
              <w:bottom w:val="single" w:sz="4" w:space="0" w:color="BFBFBF"/>
              <w:right w:val="single" w:sz="4" w:space="0" w:color="BFBFBF"/>
            </w:tcBorders>
          </w:tcPr>
          <w:p w14:paraId="5174ED24" w14:textId="77777777" w:rsidR="00060800" w:rsidRDefault="00B8380A">
            <w:pPr>
              <w:ind w:left="1"/>
            </w:pPr>
            <w:r>
              <w:rPr>
                <w:rFonts w:ascii="Garamond" w:eastAsia="Garamond" w:hAnsi="Garamond" w:cs="Garamond"/>
                <w:sz w:val="19"/>
              </w:rPr>
              <w:t xml:space="preserve">Date of Last Scientific Dive: </w:t>
            </w:r>
          </w:p>
        </w:tc>
      </w:tr>
      <w:tr w:rsidR="00060800" w14:paraId="289AAA0D" w14:textId="77777777" w:rsidTr="00E54C7F">
        <w:trPr>
          <w:trHeight w:val="346"/>
        </w:trPr>
        <w:tc>
          <w:tcPr>
            <w:tcW w:w="5717" w:type="dxa"/>
            <w:tcBorders>
              <w:top w:val="single" w:sz="4" w:space="0" w:color="BFBFBF"/>
              <w:left w:val="single" w:sz="4" w:space="0" w:color="BFBFBF"/>
              <w:bottom w:val="single" w:sz="4" w:space="0" w:color="BFBFBF"/>
              <w:right w:val="single" w:sz="4" w:space="0" w:color="BFBFBF"/>
            </w:tcBorders>
          </w:tcPr>
          <w:p w14:paraId="4446BBF4" w14:textId="77777777" w:rsidR="00060800" w:rsidRDefault="00B8380A">
            <w:r>
              <w:rPr>
                <w:rFonts w:ascii="Garamond" w:eastAsia="Garamond" w:hAnsi="Garamond" w:cs="Garamond"/>
                <w:sz w:val="19"/>
              </w:rPr>
              <w:t xml:space="preserve">Phone: </w:t>
            </w:r>
          </w:p>
        </w:tc>
        <w:tc>
          <w:tcPr>
            <w:tcW w:w="5419" w:type="dxa"/>
            <w:vMerge w:val="restart"/>
            <w:tcBorders>
              <w:top w:val="single" w:sz="4" w:space="0" w:color="BFBFBF"/>
              <w:left w:val="single" w:sz="4" w:space="0" w:color="BFBFBF"/>
              <w:bottom w:val="nil"/>
              <w:right w:val="single" w:sz="4" w:space="0" w:color="BFBFBF"/>
            </w:tcBorders>
          </w:tcPr>
          <w:p w14:paraId="68A54D7D" w14:textId="77777777" w:rsidR="00060800" w:rsidRDefault="00B8380A">
            <w:pPr>
              <w:ind w:left="1"/>
            </w:pPr>
            <w:r>
              <w:rPr>
                <w:rFonts w:ascii="Garamond" w:eastAsia="Garamond" w:hAnsi="Garamond" w:cs="Garamond"/>
                <w:sz w:val="19"/>
              </w:rPr>
              <w:t xml:space="preserve">Address: </w:t>
            </w:r>
          </w:p>
        </w:tc>
      </w:tr>
      <w:tr w:rsidR="00060800" w14:paraId="66AC3E13" w14:textId="77777777" w:rsidTr="00E54C7F">
        <w:trPr>
          <w:trHeight w:val="338"/>
        </w:trPr>
        <w:tc>
          <w:tcPr>
            <w:tcW w:w="5717" w:type="dxa"/>
            <w:tcBorders>
              <w:top w:val="single" w:sz="4" w:space="0" w:color="BFBFBF"/>
              <w:left w:val="single" w:sz="4" w:space="0" w:color="BFBFBF"/>
              <w:bottom w:val="nil"/>
              <w:right w:val="single" w:sz="4" w:space="0" w:color="BFBFBF"/>
            </w:tcBorders>
          </w:tcPr>
          <w:p w14:paraId="507A6EF1" w14:textId="77777777" w:rsidR="00060800" w:rsidRDefault="00B8380A">
            <w:r>
              <w:rPr>
                <w:rFonts w:ascii="Garamond" w:eastAsia="Garamond" w:hAnsi="Garamond" w:cs="Garamond"/>
                <w:sz w:val="19"/>
              </w:rPr>
              <w:t xml:space="preserve">Email: </w:t>
            </w:r>
          </w:p>
        </w:tc>
        <w:tc>
          <w:tcPr>
            <w:tcW w:w="5419" w:type="dxa"/>
            <w:vMerge/>
            <w:tcBorders>
              <w:top w:val="nil"/>
              <w:left w:val="single" w:sz="4" w:space="0" w:color="BFBFBF"/>
              <w:bottom w:val="nil"/>
              <w:right w:val="single" w:sz="4" w:space="0" w:color="BFBFBF"/>
            </w:tcBorders>
          </w:tcPr>
          <w:p w14:paraId="03FEF290" w14:textId="77777777" w:rsidR="00060800" w:rsidRDefault="00060800"/>
        </w:tc>
      </w:tr>
    </w:tbl>
    <w:p w14:paraId="78D64ED8" w14:textId="0F8A4BF2" w:rsidR="00060800" w:rsidRDefault="00B8380A">
      <w:pPr>
        <w:spacing w:after="10" w:line="249" w:lineRule="auto"/>
        <w:ind w:left="37" w:right="675" w:hanging="10"/>
        <w:rPr>
          <w:rFonts w:ascii="Garamond" w:eastAsia="Garamond" w:hAnsi="Garamond" w:cs="Garamond"/>
          <w:sz w:val="19"/>
        </w:rPr>
      </w:pPr>
      <w:r>
        <w:rPr>
          <w:rFonts w:ascii="Garamond" w:eastAsia="Garamond" w:hAnsi="Garamond" w:cs="Garamond"/>
          <w:sz w:val="19"/>
        </w:rPr>
        <w:t xml:space="preserve">Application Date: </w:t>
      </w:r>
      <w:r>
        <w:rPr>
          <w:rFonts w:ascii="Garamond" w:eastAsia="Garamond" w:hAnsi="Garamond" w:cs="Garamond"/>
          <w:sz w:val="19"/>
          <w:u w:val="single" w:color="000000"/>
        </w:rPr>
        <w:t xml:space="preserve">        </w:t>
      </w:r>
      <w:r>
        <w:rPr>
          <w:rFonts w:ascii="Garamond" w:eastAsia="Garamond" w:hAnsi="Garamond" w:cs="Garamond"/>
          <w:sz w:val="19"/>
        </w:rPr>
        <w:t>/</w:t>
      </w:r>
      <w:r>
        <w:rPr>
          <w:rFonts w:ascii="Garamond" w:eastAsia="Garamond" w:hAnsi="Garamond" w:cs="Garamond"/>
          <w:sz w:val="19"/>
          <w:u w:val="single" w:color="000000"/>
        </w:rPr>
        <w:t xml:space="preserve">        </w:t>
      </w:r>
      <w:r>
        <w:rPr>
          <w:rFonts w:ascii="Garamond" w:eastAsia="Garamond" w:hAnsi="Garamond" w:cs="Garamond"/>
          <w:sz w:val="19"/>
        </w:rPr>
        <w:t xml:space="preserve">/           </w:t>
      </w:r>
    </w:p>
    <w:p w14:paraId="479048E6" w14:textId="05496C0F" w:rsidR="00E54C7F" w:rsidRDefault="00E54C7F">
      <w:pPr>
        <w:spacing w:after="10" w:line="249" w:lineRule="auto"/>
        <w:ind w:left="37" w:right="675" w:hanging="10"/>
        <w:rPr>
          <w:rFonts w:ascii="Garamond" w:eastAsia="Garamond" w:hAnsi="Garamond" w:cs="Garamond"/>
          <w:sz w:val="19"/>
        </w:rPr>
      </w:pPr>
    </w:p>
    <w:p w14:paraId="6CC34061" w14:textId="1989CDA4" w:rsidR="00E54C7F" w:rsidRDefault="00E54C7F">
      <w:pPr>
        <w:spacing w:after="10" w:line="249" w:lineRule="auto"/>
        <w:ind w:left="37" w:right="675" w:hanging="10"/>
        <w:rPr>
          <w:rFonts w:ascii="Garamond" w:eastAsia="Garamond" w:hAnsi="Garamond" w:cs="Garamond"/>
          <w:sz w:val="19"/>
        </w:rPr>
      </w:pPr>
    </w:p>
    <w:p w14:paraId="56A2BE8E" w14:textId="3C752D58" w:rsidR="00E54C7F" w:rsidRDefault="00E54C7F">
      <w:pPr>
        <w:spacing w:after="10" w:line="249" w:lineRule="auto"/>
        <w:ind w:left="37" w:right="675" w:hanging="10"/>
        <w:rPr>
          <w:rFonts w:ascii="Garamond" w:eastAsia="Garamond" w:hAnsi="Garamond" w:cs="Garamond"/>
          <w:sz w:val="19"/>
        </w:rPr>
      </w:pPr>
    </w:p>
    <w:p w14:paraId="7659680D" w14:textId="5EF9A7D1" w:rsidR="00E54C7F" w:rsidRDefault="00E54C7F">
      <w:pPr>
        <w:spacing w:after="10" w:line="249" w:lineRule="auto"/>
        <w:ind w:left="37" w:right="675" w:hanging="10"/>
        <w:rPr>
          <w:rFonts w:ascii="Garamond" w:eastAsia="Garamond" w:hAnsi="Garamond" w:cs="Garamond"/>
          <w:sz w:val="19"/>
        </w:rPr>
      </w:pPr>
    </w:p>
    <w:p w14:paraId="2AA7E8C0" w14:textId="0698CFD7" w:rsidR="00E54C7F" w:rsidRDefault="00E54C7F">
      <w:pPr>
        <w:spacing w:after="10" w:line="249" w:lineRule="auto"/>
        <w:ind w:left="37" w:right="675" w:hanging="10"/>
        <w:rPr>
          <w:rFonts w:ascii="Garamond" w:eastAsia="Garamond" w:hAnsi="Garamond" w:cs="Garamond"/>
          <w:sz w:val="19"/>
        </w:rPr>
      </w:pPr>
    </w:p>
    <w:p w14:paraId="2F6A2686" w14:textId="1654BE18" w:rsidR="00E54C7F" w:rsidRDefault="00E54C7F">
      <w:pPr>
        <w:spacing w:after="10" w:line="249" w:lineRule="auto"/>
        <w:ind w:left="37" w:right="675" w:hanging="10"/>
        <w:rPr>
          <w:rFonts w:ascii="Garamond" w:eastAsia="Garamond" w:hAnsi="Garamond" w:cs="Garamond"/>
          <w:sz w:val="19"/>
        </w:rPr>
      </w:pPr>
    </w:p>
    <w:p w14:paraId="4C0D6946" w14:textId="398C7201" w:rsidR="00E54C7F" w:rsidRDefault="00E54C7F">
      <w:pPr>
        <w:spacing w:after="10" w:line="249" w:lineRule="auto"/>
        <w:ind w:left="37" w:right="675" w:hanging="10"/>
        <w:rPr>
          <w:rFonts w:ascii="Garamond" w:eastAsia="Garamond" w:hAnsi="Garamond" w:cs="Garamond"/>
          <w:sz w:val="19"/>
        </w:rPr>
      </w:pPr>
    </w:p>
    <w:p w14:paraId="5BFE6674" w14:textId="49AD6507" w:rsidR="00E54C7F" w:rsidRDefault="00E54C7F">
      <w:pPr>
        <w:spacing w:after="10" w:line="249" w:lineRule="auto"/>
        <w:ind w:left="37" w:right="675" w:hanging="10"/>
        <w:rPr>
          <w:rFonts w:ascii="Garamond" w:eastAsia="Garamond" w:hAnsi="Garamond" w:cs="Garamond"/>
          <w:sz w:val="19"/>
        </w:rPr>
      </w:pPr>
    </w:p>
    <w:p w14:paraId="1C09A52C" w14:textId="3912447A" w:rsidR="00E54C7F" w:rsidRDefault="00E54C7F">
      <w:pPr>
        <w:spacing w:after="10" w:line="249" w:lineRule="auto"/>
        <w:ind w:left="37" w:right="675" w:hanging="10"/>
        <w:rPr>
          <w:rFonts w:ascii="Garamond" w:eastAsia="Garamond" w:hAnsi="Garamond" w:cs="Garamond"/>
          <w:sz w:val="19"/>
        </w:rPr>
      </w:pPr>
    </w:p>
    <w:p w14:paraId="0CD9DEB4" w14:textId="1D4165D3" w:rsidR="00E54C7F" w:rsidRDefault="00E54C7F">
      <w:pPr>
        <w:spacing w:after="10" w:line="249" w:lineRule="auto"/>
        <w:ind w:left="37" w:right="675" w:hanging="10"/>
        <w:rPr>
          <w:rFonts w:ascii="Garamond" w:eastAsia="Garamond" w:hAnsi="Garamond" w:cs="Garamond"/>
          <w:sz w:val="19"/>
        </w:rPr>
      </w:pPr>
    </w:p>
    <w:p w14:paraId="70EC1F99" w14:textId="2D852985" w:rsidR="00E54C7F" w:rsidRDefault="00E54C7F">
      <w:pPr>
        <w:spacing w:after="10" w:line="249" w:lineRule="auto"/>
        <w:ind w:left="37" w:right="675" w:hanging="10"/>
        <w:rPr>
          <w:rFonts w:ascii="Garamond" w:eastAsia="Garamond" w:hAnsi="Garamond" w:cs="Garamond"/>
          <w:sz w:val="19"/>
        </w:rPr>
      </w:pPr>
    </w:p>
    <w:p w14:paraId="68968D62" w14:textId="72BAE009" w:rsidR="00E54C7F" w:rsidRDefault="00E54C7F">
      <w:pPr>
        <w:spacing w:after="10" w:line="249" w:lineRule="auto"/>
        <w:ind w:left="37" w:right="675" w:hanging="10"/>
        <w:rPr>
          <w:rFonts w:ascii="Garamond" w:eastAsia="Garamond" w:hAnsi="Garamond" w:cs="Garamond"/>
          <w:sz w:val="19"/>
        </w:rPr>
      </w:pPr>
    </w:p>
    <w:p w14:paraId="0631A7A5" w14:textId="39F9077C" w:rsidR="00E54C7F" w:rsidRDefault="00E54C7F">
      <w:pPr>
        <w:spacing w:after="10" w:line="249" w:lineRule="auto"/>
        <w:ind w:left="37" w:right="675" w:hanging="10"/>
        <w:rPr>
          <w:rFonts w:ascii="Garamond" w:eastAsia="Garamond" w:hAnsi="Garamond" w:cs="Garamond"/>
          <w:sz w:val="19"/>
        </w:rPr>
      </w:pPr>
    </w:p>
    <w:p w14:paraId="21A0EFC6" w14:textId="361B3C99" w:rsidR="00E54C7F" w:rsidRDefault="00E54C7F">
      <w:pPr>
        <w:spacing w:after="10" w:line="249" w:lineRule="auto"/>
        <w:ind w:left="37" w:right="675" w:hanging="10"/>
        <w:rPr>
          <w:rFonts w:ascii="Garamond" w:eastAsia="Garamond" w:hAnsi="Garamond" w:cs="Garamond"/>
          <w:sz w:val="19"/>
        </w:rPr>
      </w:pPr>
    </w:p>
    <w:p w14:paraId="4DF07FDD" w14:textId="77777777" w:rsidR="00E54C7F" w:rsidRDefault="00E54C7F">
      <w:pPr>
        <w:spacing w:after="10" w:line="249" w:lineRule="auto"/>
        <w:ind w:left="37" w:right="675" w:hanging="10"/>
      </w:pPr>
    </w:p>
    <w:p w14:paraId="509B9C8B" w14:textId="77777777" w:rsidR="00060800" w:rsidRDefault="00B8380A">
      <w:pPr>
        <w:spacing w:after="0"/>
        <w:ind w:left="27"/>
        <w:jc w:val="both"/>
      </w:pPr>
      <w:r>
        <w:rPr>
          <w:rFonts w:ascii="Garamond" w:eastAsia="Garamond" w:hAnsi="Garamond" w:cs="Garamond"/>
          <w:sz w:val="19"/>
        </w:rPr>
        <w:t xml:space="preserve"> </w:t>
      </w:r>
    </w:p>
    <w:tbl>
      <w:tblPr>
        <w:tblStyle w:val="TableGrid"/>
        <w:tblW w:w="11138" w:type="dxa"/>
        <w:tblInd w:w="-178" w:type="dxa"/>
        <w:tblCellMar>
          <w:top w:w="43" w:type="dxa"/>
          <w:left w:w="5" w:type="dxa"/>
          <w:right w:w="53" w:type="dxa"/>
        </w:tblCellMar>
        <w:tblLook w:val="04A0" w:firstRow="1" w:lastRow="0" w:firstColumn="1" w:lastColumn="0" w:noHBand="0" w:noVBand="1"/>
      </w:tblPr>
      <w:tblGrid>
        <w:gridCol w:w="5587"/>
        <w:gridCol w:w="3088"/>
        <w:gridCol w:w="2463"/>
      </w:tblGrid>
      <w:tr w:rsidR="00060800" w14:paraId="083E1300" w14:textId="77777777" w:rsidTr="00E54C7F">
        <w:trPr>
          <w:trHeight w:val="275"/>
        </w:trPr>
        <w:tc>
          <w:tcPr>
            <w:tcW w:w="11138" w:type="dxa"/>
            <w:gridSpan w:val="3"/>
            <w:tcBorders>
              <w:top w:val="single" w:sz="2" w:space="0" w:color="BFBFBF"/>
              <w:left w:val="single" w:sz="4" w:space="0" w:color="BFBFBF"/>
              <w:bottom w:val="single" w:sz="4" w:space="0" w:color="BFBFBF"/>
              <w:right w:val="single" w:sz="4" w:space="0" w:color="BFBFBF"/>
            </w:tcBorders>
            <w:shd w:val="clear" w:color="auto" w:fill="F2F2F2"/>
          </w:tcPr>
          <w:p w14:paraId="7CD165DF" w14:textId="77777777" w:rsidR="00060800" w:rsidRDefault="00B8380A">
            <w:pPr>
              <w:ind w:left="109"/>
            </w:pPr>
            <w:r>
              <w:rPr>
                <w:rFonts w:ascii="Garamond" w:eastAsia="Garamond" w:hAnsi="Garamond" w:cs="Garamond"/>
                <w:b/>
                <w:sz w:val="19"/>
              </w:rPr>
              <w:t xml:space="preserve">General Diving Experience </w:t>
            </w:r>
          </w:p>
        </w:tc>
      </w:tr>
      <w:tr w:rsidR="00060800" w14:paraId="737BFE36" w14:textId="77777777" w:rsidTr="00E54C7F">
        <w:trPr>
          <w:trHeight w:val="389"/>
        </w:trPr>
        <w:tc>
          <w:tcPr>
            <w:tcW w:w="5587" w:type="dxa"/>
            <w:tcBorders>
              <w:top w:val="single" w:sz="4" w:space="0" w:color="BFBFBF"/>
              <w:left w:val="single" w:sz="4" w:space="0" w:color="BFBFBF"/>
              <w:bottom w:val="single" w:sz="4" w:space="0" w:color="BFBFBF"/>
              <w:right w:val="single" w:sz="4" w:space="0" w:color="BFBFBF"/>
            </w:tcBorders>
          </w:tcPr>
          <w:p w14:paraId="506BAB8F" w14:textId="77777777" w:rsidR="00060800" w:rsidRDefault="00B8380A">
            <w:pPr>
              <w:ind w:left="109"/>
            </w:pPr>
            <w:r>
              <w:rPr>
                <w:rFonts w:ascii="Garamond" w:eastAsia="Garamond" w:hAnsi="Garamond" w:cs="Garamond"/>
                <w:b/>
                <w:sz w:val="19"/>
              </w:rPr>
              <w:t xml:space="preserve">Dive Training (attach copies of all certifications) </w:t>
            </w:r>
          </w:p>
        </w:tc>
        <w:tc>
          <w:tcPr>
            <w:tcW w:w="3088" w:type="dxa"/>
            <w:tcBorders>
              <w:top w:val="single" w:sz="4" w:space="0" w:color="BFBFBF"/>
              <w:left w:val="single" w:sz="4" w:space="0" w:color="BFBFBF"/>
              <w:bottom w:val="single" w:sz="4" w:space="0" w:color="BFBFBF"/>
              <w:right w:val="single" w:sz="4" w:space="0" w:color="BFBFBF"/>
            </w:tcBorders>
          </w:tcPr>
          <w:p w14:paraId="4DA16E81" w14:textId="77777777" w:rsidR="00060800" w:rsidRDefault="00B8380A">
            <w:pPr>
              <w:ind w:left="108"/>
            </w:pPr>
            <w:r>
              <w:rPr>
                <w:rFonts w:ascii="Garamond" w:eastAsia="Garamond" w:hAnsi="Garamond" w:cs="Garamond"/>
                <w:b/>
                <w:sz w:val="19"/>
              </w:rPr>
              <w:t xml:space="preserve">Agency </w:t>
            </w:r>
          </w:p>
        </w:tc>
        <w:tc>
          <w:tcPr>
            <w:tcW w:w="2461" w:type="dxa"/>
            <w:tcBorders>
              <w:top w:val="single" w:sz="4" w:space="0" w:color="BFBFBF"/>
              <w:left w:val="single" w:sz="4" w:space="0" w:color="BFBFBF"/>
              <w:bottom w:val="single" w:sz="4" w:space="0" w:color="BFBFBF"/>
              <w:right w:val="single" w:sz="4" w:space="0" w:color="BFBFBF"/>
            </w:tcBorders>
          </w:tcPr>
          <w:p w14:paraId="451937BC" w14:textId="77777777" w:rsidR="00060800" w:rsidRDefault="00B8380A">
            <w:pPr>
              <w:ind w:left="108"/>
            </w:pPr>
            <w:r>
              <w:rPr>
                <w:rFonts w:ascii="Garamond" w:eastAsia="Garamond" w:hAnsi="Garamond" w:cs="Garamond"/>
                <w:b/>
                <w:sz w:val="19"/>
              </w:rPr>
              <w:t xml:space="preserve">Date </w:t>
            </w:r>
          </w:p>
        </w:tc>
      </w:tr>
      <w:tr w:rsidR="00060800" w14:paraId="36AECBA5" w14:textId="77777777" w:rsidTr="00E54C7F">
        <w:trPr>
          <w:trHeight w:val="380"/>
        </w:trPr>
        <w:tc>
          <w:tcPr>
            <w:tcW w:w="5587" w:type="dxa"/>
            <w:tcBorders>
              <w:top w:val="single" w:sz="4" w:space="0" w:color="BFBFBF"/>
              <w:left w:val="single" w:sz="4" w:space="0" w:color="BFBFBF"/>
              <w:bottom w:val="single" w:sz="4" w:space="0" w:color="BFBFBF"/>
              <w:right w:val="single" w:sz="4" w:space="0" w:color="BFBFBF"/>
            </w:tcBorders>
          </w:tcPr>
          <w:p w14:paraId="76D4526D" w14:textId="77777777" w:rsidR="00060800" w:rsidRDefault="00B8380A">
            <w:pPr>
              <w:ind w:left="109"/>
            </w:pPr>
            <w:r>
              <w:rPr>
                <w:rFonts w:ascii="Garamond" w:eastAsia="Garamond" w:hAnsi="Garamond" w:cs="Garamond"/>
                <w:sz w:val="19"/>
              </w:rPr>
              <w:t xml:space="preserve">Certification Level: </w:t>
            </w:r>
          </w:p>
        </w:tc>
        <w:tc>
          <w:tcPr>
            <w:tcW w:w="3088" w:type="dxa"/>
            <w:tcBorders>
              <w:top w:val="single" w:sz="4" w:space="0" w:color="BFBFBF"/>
              <w:left w:val="single" w:sz="4" w:space="0" w:color="BFBFBF"/>
              <w:bottom w:val="single" w:sz="4" w:space="0" w:color="BFBFBF"/>
              <w:right w:val="single" w:sz="4" w:space="0" w:color="BFBFBF"/>
            </w:tcBorders>
          </w:tcPr>
          <w:p w14:paraId="4A6B26B1" w14:textId="77777777" w:rsidR="00060800" w:rsidRDefault="00B8380A">
            <w:r>
              <w:rPr>
                <w:rFonts w:ascii="Times New Roman" w:eastAsia="Times New Roman" w:hAnsi="Times New Roman" w:cs="Times New Roman"/>
                <w:sz w:val="18"/>
              </w:rPr>
              <w:t xml:space="preserve"> </w:t>
            </w:r>
          </w:p>
        </w:tc>
        <w:tc>
          <w:tcPr>
            <w:tcW w:w="2461" w:type="dxa"/>
            <w:tcBorders>
              <w:top w:val="single" w:sz="4" w:space="0" w:color="BFBFBF"/>
              <w:left w:val="single" w:sz="4" w:space="0" w:color="BFBFBF"/>
              <w:bottom w:val="single" w:sz="4" w:space="0" w:color="BFBFBF"/>
              <w:right w:val="single" w:sz="4" w:space="0" w:color="BFBFBF"/>
            </w:tcBorders>
          </w:tcPr>
          <w:p w14:paraId="0BB84153" w14:textId="77777777" w:rsidR="00060800" w:rsidRDefault="00B8380A">
            <w:r>
              <w:rPr>
                <w:rFonts w:ascii="Times New Roman" w:eastAsia="Times New Roman" w:hAnsi="Times New Roman" w:cs="Times New Roman"/>
                <w:sz w:val="18"/>
              </w:rPr>
              <w:t xml:space="preserve"> </w:t>
            </w:r>
          </w:p>
        </w:tc>
      </w:tr>
      <w:tr w:rsidR="00060800" w14:paraId="78CE7635" w14:textId="77777777" w:rsidTr="00E54C7F">
        <w:trPr>
          <w:trHeight w:val="377"/>
        </w:trPr>
        <w:tc>
          <w:tcPr>
            <w:tcW w:w="11138" w:type="dxa"/>
            <w:gridSpan w:val="3"/>
            <w:tcBorders>
              <w:top w:val="single" w:sz="4" w:space="0" w:color="BFBFBF"/>
              <w:left w:val="single" w:sz="4" w:space="0" w:color="BFBFBF"/>
              <w:bottom w:val="single" w:sz="4" w:space="0" w:color="BFBFBF"/>
              <w:right w:val="single" w:sz="4" w:space="0" w:color="BFBFBF"/>
            </w:tcBorders>
          </w:tcPr>
          <w:p w14:paraId="6AC73F26" w14:textId="77777777" w:rsidR="00060800" w:rsidRDefault="00B8380A">
            <w:pPr>
              <w:ind w:left="109"/>
            </w:pPr>
            <w:r>
              <w:rPr>
                <w:rFonts w:ascii="Garamond" w:eastAsia="Garamond" w:hAnsi="Garamond" w:cs="Garamond"/>
                <w:sz w:val="19"/>
              </w:rPr>
              <w:t xml:space="preserve">Number of Career Dives: </w:t>
            </w:r>
          </w:p>
        </w:tc>
      </w:tr>
      <w:tr w:rsidR="00060800" w14:paraId="7A3C6890" w14:textId="77777777" w:rsidTr="00E54C7F">
        <w:trPr>
          <w:trHeight w:val="388"/>
        </w:trPr>
        <w:tc>
          <w:tcPr>
            <w:tcW w:w="5587" w:type="dxa"/>
            <w:tcBorders>
              <w:top w:val="single" w:sz="4" w:space="0" w:color="BFBFBF"/>
              <w:left w:val="single" w:sz="4" w:space="0" w:color="BFBFBF"/>
              <w:bottom w:val="single" w:sz="4" w:space="0" w:color="BFBFBF"/>
              <w:right w:val="single" w:sz="4" w:space="0" w:color="BFBFBF"/>
            </w:tcBorders>
          </w:tcPr>
          <w:p w14:paraId="2399D48E" w14:textId="77777777" w:rsidR="00060800" w:rsidRDefault="00B8380A">
            <w:pPr>
              <w:ind w:left="109" w:right="608"/>
              <w:jc w:val="both"/>
            </w:pPr>
            <w:r>
              <w:rPr>
                <w:rFonts w:ascii="Garamond" w:eastAsia="Garamond" w:hAnsi="Garamond" w:cs="Garamond"/>
                <w:b/>
                <w:sz w:val="19"/>
              </w:rPr>
              <w:t>Additional Certifications (</w:t>
            </w:r>
            <w:proofErr w:type="gramStart"/>
            <w:r>
              <w:rPr>
                <w:rFonts w:ascii="Garamond" w:eastAsia="Garamond" w:hAnsi="Garamond" w:cs="Garamond"/>
                <w:b/>
                <w:sz w:val="19"/>
              </w:rPr>
              <w:t>i.e.</w:t>
            </w:r>
            <w:proofErr w:type="gramEnd"/>
            <w:r>
              <w:rPr>
                <w:rFonts w:ascii="Garamond" w:eastAsia="Garamond" w:hAnsi="Garamond" w:cs="Garamond"/>
                <w:b/>
                <w:sz w:val="19"/>
              </w:rPr>
              <w:t xml:space="preserve"> </w:t>
            </w:r>
            <w:proofErr w:type="spellStart"/>
            <w:r>
              <w:rPr>
                <w:rFonts w:ascii="Garamond" w:eastAsia="Garamond" w:hAnsi="Garamond" w:cs="Garamond"/>
                <w:b/>
                <w:sz w:val="19"/>
              </w:rPr>
              <w:t>drysuit</w:t>
            </w:r>
            <w:proofErr w:type="spellEnd"/>
            <w:r>
              <w:rPr>
                <w:rFonts w:ascii="Garamond" w:eastAsia="Garamond" w:hAnsi="Garamond" w:cs="Garamond"/>
                <w:b/>
                <w:sz w:val="19"/>
              </w:rPr>
              <w:t xml:space="preserve">, enriched air nitrox, dive rescue, etc.) </w:t>
            </w:r>
          </w:p>
        </w:tc>
        <w:tc>
          <w:tcPr>
            <w:tcW w:w="3088" w:type="dxa"/>
            <w:tcBorders>
              <w:top w:val="single" w:sz="4" w:space="0" w:color="BFBFBF"/>
              <w:left w:val="single" w:sz="4" w:space="0" w:color="BFBFBF"/>
              <w:bottom w:val="single" w:sz="4" w:space="0" w:color="BFBFBF"/>
              <w:right w:val="single" w:sz="4" w:space="0" w:color="BFBFBF"/>
            </w:tcBorders>
          </w:tcPr>
          <w:p w14:paraId="5F7C0474" w14:textId="77777777" w:rsidR="00060800" w:rsidRDefault="00B8380A">
            <w:pPr>
              <w:ind w:left="108"/>
            </w:pPr>
            <w:r>
              <w:rPr>
                <w:rFonts w:ascii="Garamond" w:eastAsia="Garamond" w:hAnsi="Garamond" w:cs="Garamond"/>
                <w:b/>
                <w:sz w:val="19"/>
              </w:rPr>
              <w:t xml:space="preserve">Agency </w:t>
            </w:r>
          </w:p>
        </w:tc>
        <w:tc>
          <w:tcPr>
            <w:tcW w:w="2461" w:type="dxa"/>
            <w:tcBorders>
              <w:top w:val="single" w:sz="4" w:space="0" w:color="BFBFBF"/>
              <w:left w:val="single" w:sz="4" w:space="0" w:color="BFBFBF"/>
              <w:bottom w:val="single" w:sz="4" w:space="0" w:color="BFBFBF"/>
              <w:right w:val="single" w:sz="4" w:space="0" w:color="BFBFBF"/>
            </w:tcBorders>
          </w:tcPr>
          <w:p w14:paraId="33C3D12D" w14:textId="77777777" w:rsidR="00060800" w:rsidRDefault="00B8380A">
            <w:pPr>
              <w:ind w:left="108"/>
            </w:pPr>
            <w:r>
              <w:rPr>
                <w:rFonts w:ascii="Garamond" w:eastAsia="Garamond" w:hAnsi="Garamond" w:cs="Garamond"/>
                <w:b/>
                <w:sz w:val="19"/>
              </w:rPr>
              <w:t xml:space="preserve">Date </w:t>
            </w:r>
          </w:p>
        </w:tc>
      </w:tr>
      <w:tr w:rsidR="00060800" w14:paraId="1F54DBCD" w14:textId="77777777" w:rsidTr="00E54C7F">
        <w:trPr>
          <w:trHeight w:val="372"/>
        </w:trPr>
        <w:tc>
          <w:tcPr>
            <w:tcW w:w="5587" w:type="dxa"/>
            <w:tcBorders>
              <w:top w:val="single" w:sz="4" w:space="0" w:color="BFBFBF"/>
              <w:left w:val="single" w:sz="4" w:space="0" w:color="BFBFBF"/>
              <w:bottom w:val="single" w:sz="4" w:space="0" w:color="BFBFBF"/>
              <w:right w:val="single" w:sz="4" w:space="0" w:color="BFBFBF"/>
            </w:tcBorders>
          </w:tcPr>
          <w:p w14:paraId="7A844582" w14:textId="77777777" w:rsidR="00060800" w:rsidRDefault="00B8380A">
            <w:pPr>
              <w:ind w:left="109"/>
            </w:pPr>
            <w:r>
              <w:rPr>
                <w:rFonts w:ascii="Garamond" w:eastAsia="Garamond" w:hAnsi="Garamond" w:cs="Garamond"/>
                <w:sz w:val="19"/>
              </w:rPr>
              <w:t xml:space="preserve">1. </w:t>
            </w:r>
          </w:p>
        </w:tc>
        <w:tc>
          <w:tcPr>
            <w:tcW w:w="3088" w:type="dxa"/>
            <w:tcBorders>
              <w:top w:val="single" w:sz="4" w:space="0" w:color="BFBFBF"/>
              <w:left w:val="single" w:sz="4" w:space="0" w:color="BFBFBF"/>
              <w:bottom w:val="single" w:sz="4" w:space="0" w:color="BFBFBF"/>
              <w:right w:val="single" w:sz="4" w:space="0" w:color="BFBFBF"/>
            </w:tcBorders>
          </w:tcPr>
          <w:p w14:paraId="3F6B8D54" w14:textId="77777777" w:rsidR="00060800" w:rsidRDefault="00B8380A">
            <w:r>
              <w:rPr>
                <w:rFonts w:ascii="Times New Roman" w:eastAsia="Times New Roman" w:hAnsi="Times New Roman" w:cs="Times New Roman"/>
                <w:sz w:val="18"/>
              </w:rPr>
              <w:t xml:space="preserve"> </w:t>
            </w:r>
          </w:p>
        </w:tc>
        <w:tc>
          <w:tcPr>
            <w:tcW w:w="2461" w:type="dxa"/>
            <w:tcBorders>
              <w:top w:val="single" w:sz="4" w:space="0" w:color="BFBFBF"/>
              <w:left w:val="single" w:sz="4" w:space="0" w:color="BFBFBF"/>
              <w:bottom w:val="single" w:sz="4" w:space="0" w:color="BFBFBF"/>
              <w:right w:val="single" w:sz="4" w:space="0" w:color="BFBFBF"/>
            </w:tcBorders>
          </w:tcPr>
          <w:p w14:paraId="1C19A829" w14:textId="77777777" w:rsidR="00060800" w:rsidRDefault="00B8380A">
            <w:r>
              <w:rPr>
                <w:rFonts w:ascii="Times New Roman" w:eastAsia="Times New Roman" w:hAnsi="Times New Roman" w:cs="Times New Roman"/>
                <w:sz w:val="18"/>
              </w:rPr>
              <w:t xml:space="preserve"> </w:t>
            </w:r>
          </w:p>
        </w:tc>
      </w:tr>
      <w:tr w:rsidR="00060800" w14:paraId="69F263BF" w14:textId="77777777" w:rsidTr="00E54C7F">
        <w:trPr>
          <w:trHeight w:val="372"/>
        </w:trPr>
        <w:tc>
          <w:tcPr>
            <w:tcW w:w="5587" w:type="dxa"/>
            <w:tcBorders>
              <w:top w:val="single" w:sz="4" w:space="0" w:color="BFBFBF"/>
              <w:left w:val="single" w:sz="4" w:space="0" w:color="BFBFBF"/>
              <w:bottom w:val="single" w:sz="4" w:space="0" w:color="BFBFBF"/>
              <w:right w:val="single" w:sz="4" w:space="0" w:color="BFBFBF"/>
            </w:tcBorders>
          </w:tcPr>
          <w:p w14:paraId="15811613" w14:textId="77777777" w:rsidR="00060800" w:rsidRDefault="00B8380A">
            <w:pPr>
              <w:ind w:left="109"/>
            </w:pPr>
            <w:r>
              <w:rPr>
                <w:rFonts w:ascii="Garamond" w:eastAsia="Garamond" w:hAnsi="Garamond" w:cs="Garamond"/>
                <w:sz w:val="19"/>
              </w:rPr>
              <w:t xml:space="preserve">2. </w:t>
            </w:r>
          </w:p>
        </w:tc>
        <w:tc>
          <w:tcPr>
            <w:tcW w:w="3088" w:type="dxa"/>
            <w:tcBorders>
              <w:top w:val="single" w:sz="4" w:space="0" w:color="BFBFBF"/>
              <w:left w:val="single" w:sz="4" w:space="0" w:color="BFBFBF"/>
              <w:bottom w:val="single" w:sz="4" w:space="0" w:color="BFBFBF"/>
              <w:right w:val="single" w:sz="4" w:space="0" w:color="BFBFBF"/>
            </w:tcBorders>
          </w:tcPr>
          <w:p w14:paraId="14389F23" w14:textId="77777777" w:rsidR="00060800" w:rsidRDefault="00B8380A">
            <w:r>
              <w:rPr>
                <w:rFonts w:ascii="Times New Roman" w:eastAsia="Times New Roman" w:hAnsi="Times New Roman" w:cs="Times New Roman"/>
                <w:sz w:val="18"/>
              </w:rPr>
              <w:t xml:space="preserve"> </w:t>
            </w:r>
          </w:p>
        </w:tc>
        <w:tc>
          <w:tcPr>
            <w:tcW w:w="2461" w:type="dxa"/>
            <w:tcBorders>
              <w:top w:val="single" w:sz="4" w:space="0" w:color="BFBFBF"/>
              <w:left w:val="single" w:sz="4" w:space="0" w:color="BFBFBF"/>
              <w:bottom w:val="single" w:sz="4" w:space="0" w:color="BFBFBF"/>
              <w:right w:val="single" w:sz="4" w:space="0" w:color="BFBFBF"/>
            </w:tcBorders>
          </w:tcPr>
          <w:p w14:paraId="5B3DB916" w14:textId="77777777" w:rsidR="00060800" w:rsidRDefault="00B8380A">
            <w:r>
              <w:rPr>
                <w:rFonts w:ascii="Times New Roman" w:eastAsia="Times New Roman" w:hAnsi="Times New Roman" w:cs="Times New Roman"/>
                <w:sz w:val="18"/>
              </w:rPr>
              <w:t xml:space="preserve"> </w:t>
            </w:r>
          </w:p>
        </w:tc>
      </w:tr>
      <w:tr w:rsidR="00060800" w14:paraId="73A04680" w14:textId="77777777" w:rsidTr="00E54C7F">
        <w:trPr>
          <w:trHeight w:val="372"/>
        </w:trPr>
        <w:tc>
          <w:tcPr>
            <w:tcW w:w="5587" w:type="dxa"/>
            <w:tcBorders>
              <w:top w:val="single" w:sz="4" w:space="0" w:color="BFBFBF"/>
              <w:left w:val="single" w:sz="4" w:space="0" w:color="BFBFBF"/>
              <w:bottom w:val="single" w:sz="4" w:space="0" w:color="BFBFBF"/>
              <w:right w:val="single" w:sz="4" w:space="0" w:color="BFBFBF"/>
            </w:tcBorders>
          </w:tcPr>
          <w:p w14:paraId="12E97FAA" w14:textId="77777777" w:rsidR="00060800" w:rsidRDefault="00B8380A">
            <w:pPr>
              <w:ind w:left="109"/>
            </w:pPr>
            <w:r>
              <w:rPr>
                <w:rFonts w:ascii="Garamond" w:eastAsia="Garamond" w:hAnsi="Garamond" w:cs="Garamond"/>
                <w:sz w:val="19"/>
              </w:rPr>
              <w:t xml:space="preserve">3. </w:t>
            </w:r>
          </w:p>
        </w:tc>
        <w:tc>
          <w:tcPr>
            <w:tcW w:w="3088" w:type="dxa"/>
            <w:tcBorders>
              <w:top w:val="single" w:sz="4" w:space="0" w:color="BFBFBF"/>
              <w:left w:val="single" w:sz="4" w:space="0" w:color="BFBFBF"/>
              <w:bottom w:val="single" w:sz="4" w:space="0" w:color="BFBFBF"/>
              <w:right w:val="single" w:sz="4" w:space="0" w:color="BFBFBF"/>
            </w:tcBorders>
          </w:tcPr>
          <w:p w14:paraId="22D3581A" w14:textId="77777777" w:rsidR="00060800" w:rsidRDefault="00B8380A">
            <w:r>
              <w:rPr>
                <w:rFonts w:ascii="Times New Roman" w:eastAsia="Times New Roman" w:hAnsi="Times New Roman" w:cs="Times New Roman"/>
                <w:sz w:val="18"/>
              </w:rPr>
              <w:t xml:space="preserve"> </w:t>
            </w:r>
          </w:p>
        </w:tc>
        <w:tc>
          <w:tcPr>
            <w:tcW w:w="2461" w:type="dxa"/>
            <w:tcBorders>
              <w:top w:val="single" w:sz="4" w:space="0" w:color="BFBFBF"/>
              <w:left w:val="single" w:sz="4" w:space="0" w:color="BFBFBF"/>
              <w:bottom w:val="single" w:sz="4" w:space="0" w:color="BFBFBF"/>
              <w:right w:val="single" w:sz="4" w:space="0" w:color="BFBFBF"/>
            </w:tcBorders>
          </w:tcPr>
          <w:p w14:paraId="20E7B1E4" w14:textId="77777777" w:rsidR="00060800" w:rsidRDefault="00B8380A">
            <w:r>
              <w:rPr>
                <w:rFonts w:ascii="Times New Roman" w:eastAsia="Times New Roman" w:hAnsi="Times New Roman" w:cs="Times New Roman"/>
                <w:sz w:val="18"/>
              </w:rPr>
              <w:t xml:space="preserve"> </w:t>
            </w:r>
          </w:p>
        </w:tc>
      </w:tr>
      <w:tr w:rsidR="00060800" w14:paraId="2C9BD837" w14:textId="77777777" w:rsidTr="00E54C7F">
        <w:trPr>
          <w:trHeight w:val="377"/>
        </w:trPr>
        <w:tc>
          <w:tcPr>
            <w:tcW w:w="5587" w:type="dxa"/>
            <w:tcBorders>
              <w:top w:val="single" w:sz="4" w:space="0" w:color="BFBFBF"/>
              <w:left w:val="single" w:sz="4" w:space="0" w:color="BFBFBF"/>
              <w:bottom w:val="single" w:sz="4" w:space="0" w:color="BFBFBF"/>
              <w:right w:val="single" w:sz="4" w:space="0" w:color="BFBFBF"/>
            </w:tcBorders>
          </w:tcPr>
          <w:p w14:paraId="66BD920F" w14:textId="77777777" w:rsidR="00060800" w:rsidRDefault="00B8380A">
            <w:pPr>
              <w:ind w:left="109"/>
            </w:pPr>
            <w:r>
              <w:rPr>
                <w:rFonts w:ascii="Garamond" w:eastAsia="Garamond" w:hAnsi="Garamond" w:cs="Garamond"/>
                <w:sz w:val="19"/>
              </w:rPr>
              <w:t xml:space="preserve">4. </w:t>
            </w:r>
          </w:p>
        </w:tc>
        <w:tc>
          <w:tcPr>
            <w:tcW w:w="3088" w:type="dxa"/>
            <w:tcBorders>
              <w:top w:val="single" w:sz="4" w:space="0" w:color="BFBFBF"/>
              <w:left w:val="single" w:sz="4" w:space="0" w:color="BFBFBF"/>
              <w:bottom w:val="single" w:sz="4" w:space="0" w:color="BFBFBF"/>
              <w:right w:val="single" w:sz="4" w:space="0" w:color="BFBFBF"/>
            </w:tcBorders>
          </w:tcPr>
          <w:p w14:paraId="11994981" w14:textId="77777777" w:rsidR="00060800" w:rsidRDefault="00B8380A">
            <w:r>
              <w:rPr>
                <w:rFonts w:ascii="Times New Roman" w:eastAsia="Times New Roman" w:hAnsi="Times New Roman" w:cs="Times New Roman"/>
                <w:sz w:val="18"/>
              </w:rPr>
              <w:t xml:space="preserve"> </w:t>
            </w:r>
          </w:p>
        </w:tc>
        <w:tc>
          <w:tcPr>
            <w:tcW w:w="2461" w:type="dxa"/>
            <w:tcBorders>
              <w:top w:val="single" w:sz="4" w:space="0" w:color="BFBFBF"/>
              <w:left w:val="single" w:sz="4" w:space="0" w:color="BFBFBF"/>
              <w:bottom w:val="single" w:sz="4" w:space="0" w:color="BFBFBF"/>
              <w:right w:val="single" w:sz="4" w:space="0" w:color="BFBFBF"/>
            </w:tcBorders>
          </w:tcPr>
          <w:p w14:paraId="40A59D99" w14:textId="77777777" w:rsidR="00060800" w:rsidRDefault="00B8380A">
            <w:r>
              <w:rPr>
                <w:rFonts w:ascii="Times New Roman" w:eastAsia="Times New Roman" w:hAnsi="Times New Roman" w:cs="Times New Roman"/>
                <w:sz w:val="18"/>
              </w:rPr>
              <w:t xml:space="preserve"> </w:t>
            </w:r>
          </w:p>
        </w:tc>
      </w:tr>
      <w:tr w:rsidR="00060800" w14:paraId="513F491D" w14:textId="77777777" w:rsidTr="00E54C7F">
        <w:trPr>
          <w:trHeight w:val="372"/>
        </w:trPr>
        <w:tc>
          <w:tcPr>
            <w:tcW w:w="5587" w:type="dxa"/>
            <w:tcBorders>
              <w:top w:val="single" w:sz="4" w:space="0" w:color="BFBFBF"/>
              <w:left w:val="single" w:sz="4" w:space="0" w:color="BFBFBF"/>
              <w:bottom w:val="single" w:sz="4" w:space="0" w:color="BFBFBF"/>
              <w:right w:val="single" w:sz="4" w:space="0" w:color="BFBFBF"/>
            </w:tcBorders>
          </w:tcPr>
          <w:p w14:paraId="71C28374" w14:textId="77777777" w:rsidR="00060800" w:rsidRDefault="00B8380A">
            <w:pPr>
              <w:ind w:left="109"/>
            </w:pPr>
            <w:r>
              <w:rPr>
                <w:rFonts w:ascii="Garamond" w:eastAsia="Garamond" w:hAnsi="Garamond" w:cs="Garamond"/>
                <w:b/>
                <w:sz w:val="19"/>
              </w:rPr>
              <w:t xml:space="preserve">Emergency Care Training </w:t>
            </w:r>
          </w:p>
        </w:tc>
        <w:tc>
          <w:tcPr>
            <w:tcW w:w="3088" w:type="dxa"/>
            <w:tcBorders>
              <w:top w:val="single" w:sz="4" w:space="0" w:color="BFBFBF"/>
              <w:left w:val="single" w:sz="4" w:space="0" w:color="BFBFBF"/>
              <w:bottom w:val="single" w:sz="4" w:space="0" w:color="BFBFBF"/>
              <w:right w:val="single" w:sz="4" w:space="0" w:color="BFBFBF"/>
            </w:tcBorders>
          </w:tcPr>
          <w:p w14:paraId="4E39F24D" w14:textId="77777777" w:rsidR="00060800" w:rsidRDefault="00B8380A">
            <w:pPr>
              <w:ind w:left="108"/>
            </w:pPr>
            <w:r>
              <w:rPr>
                <w:rFonts w:ascii="Garamond" w:eastAsia="Garamond" w:hAnsi="Garamond" w:cs="Garamond"/>
                <w:b/>
                <w:sz w:val="19"/>
              </w:rPr>
              <w:t xml:space="preserve">Agency </w:t>
            </w:r>
          </w:p>
        </w:tc>
        <w:tc>
          <w:tcPr>
            <w:tcW w:w="2461" w:type="dxa"/>
            <w:tcBorders>
              <w:top w:val="single" w:sz="4" w:space="0" w:color="BFBFBF"/>
              <w:left w:val="single" w:sz="4" w:space="0" w:color="BFBFBF"/>
              <w:bottom w:val="single" w:sz="4" w:space="0" w:color="BFBFBF"/>
              <w:right w:val="single" w:sz="4" w:space="0" w:color="BFBFBF"/>
            </w:tcBorders>
          </w:tcPr>
          <w:p w14:paraId="201142E0" w14:textId="77777777" w:rsidR="00060800" w:rsidRDefault="00B8380A">
            <w:pPr>
              <w:ind w:left="108"/>
            </w:pPr>
            <w:r>
              <w:rPr>
                <w:rFonts w:ascii="Garamond" w:eastAsia="Garamond" w:hAnsi="Garamond" w:cs="Garamond"/>
                <w:b/>
                <w:sz w:val="19"/>
              </w:rPr>
              <w:t xml:space="preserve">Date </w:t>
            </w:r>
          </w:p>
        </w:tc>
      </w:tr>
      <w:tr w:rsidR="00060800" w14:paraId="2B93964E" w14:textId="77777777" w:rsidTr="00E54C7F">
        <w:trPr>
          <w:trHeight w:val="372"/>
        </w:trPr>
        <w:tc>
          <w:tcPr>
            <w:tcW w:w="5587" w:type="dxa"/>
            <w:tcBorders>
              <w:top w:val="single" w:sz="4" w:space="0" w:color="BFBFBF"/>
              <w:left w:val="single" w:sz="4" w:space="0" w:color="BFBFBF"/>
              <w:bottom w:val="single" w:sz="4" w:space="0" w:color="BFBFBF"/>
              <w:right w:val="single" w:sz="4" w:space="0" w:color="BFBFBF"/>
            </w:tcBorders>
          </w:tcPr>
          <w:p w14:paraId="03E4D127" w14:textId="77777777" w:rsidR="00060800" w:rsidRDefault="00B8380A">
            <w:pPr>
              <w:ind w:left="109"/>
            </w:pPr>
            <w:r>
              <w:rPr>
                <w:rFonts w:ascii="Garamond" w:eastAsia="Garamond" w:hAnsi="Garamond" w:cs="Garamond"/>
                <w:sz w:val="19"/>
              </w:rPr>
              <w:t xml:space="preserve">CPR </w:t>
            </w:r>
          </w:p>
        </w:tc>
        <w:tc>
          <w:tcPr>
            <w:tcW w:w="3088" w:type="dxa"/>
            <w:tcBorders>
              <w:top w:val="single" w:sz="4" w:space="0" w:color="BFBFBF"/>
              <w:left w:val="single" w:sz="4" w:space="0" w:color="BFBFBF"/>
              <w:bottom w:val="single" w:sz="4" w:space="0" w:color="BFBFBF"/>
              <w:right w:val="single" w:sz="4" w:space="0" w:color="BFBFBF"/>
            </w:tcBorders>
          </w:tcPr>
          <w:p w14:paraId="7C38830E" w14:textId="77777777" w:rsidR="00060800" w:rsidRDefault="00B8380A">
            <w:r>
              <w:rPr>
                <w:rFonts w:ascii="Times New Roman" w:eastAsia="Times New Roman" w:hAnsi="Times New Roman" w:cs="Times New Roman"/>
                <w:sz w:val="18"/>
              </w:rPr>
              <w:t xml:space="preserve"> </w:t>
            </w:r>
          </w:p>
        </w:tc>
        <w:tc>
          <w:tcPr>
            <w:tcW w:w="2461" w:type="dxa"/>
            <w:tcBorders>
              <w:top w:val="single" w:sz="4" w:space="0" w:color="BFBFBF"/>
              <w:left w:val="single" w:sz="4" w:space="0" w:color="BFBFBF"/>
              <w:bottom w:val="single" w:sz="4" w:space="0" w:color="BFBFBF"/>
              <w:right w:val="single" w:sz="4" w:space="0" w:color="BFBFBF"/>
            </w:tcBorders>
          </w:tcPr>
          <w:p w14:paraId="1F08B1A4" w14:textId="77777777" w:rsidR="00060800" w:rsidRDefault="00B8380A">
            <w:r>
              <w:rPr>
                <w:rFonts w:ascii="Times New Roman" w:eastAsia="Times New Roman" w:hAnsi="Times New Roman" w:cs="Times New Roman"/>
                <w:sz w:val="18"/>
              </w:rPr>
              <w:t xml:space="preserve"> </w:t>
            </w:r>
          </w:p>
        </w:tc>
      </w:tr>
      <w:tr w:rsidR="00060800" w14:paraId="33FB0D33" w14:textId="77777777" w:rsidTr="00E54C7F">
        <w:trPr>
          <w:trHeight w:val="371"/>
        </w:trPr>
        <w:tc>
          <w:tcPr>
            <w:tcW w:w="5587" w:type="dxa"/>
            <w:tcBorders>
              <w:top w:val="single" w:sz="4" w:space="0" w:color="BFBFBF"/>
              <w:left w:val="single" w:sz="4" w:space="0" w:color="BFBFBF"/>
              <w:bottom w:val="single" w:sz="4" w:space="0" w:color="BFBFBF"/>
              <w:right w:val="single" w:sz="4" w:space="0" w:color="BFBFBF"/>
            </w:tcBorders>
          </w:tcPr>
          <w:p w14:paraId="57F9EAE0" w14:textId="77777777" w:rsidR="00060800" w:rsidRDefault="00B8380A">
            <w:pPr>
              <w:ind w:left="109"/>
            </w:pPr>
            <w:r>
              <w:rPr>
                <w:rFonts w:ascii="Garamond" w:eastAsia="Garamond" w:hAnsi="Garamond" w:cs="Garamond"/>
                <w:sz w:val="19"/>
              </w:rPr>
              <w:t xml:space="preserve">First Aid </w:t>
            </w:r>
          </w:p>
        </w:tc>
        <w:tc>
          <w:tcPr>
            <w:tcW w:w="3088" w:type="dxa"/>
            <w:tcBorders>
              <w:top w:val="single" w:sz="4" w:space="0" w:color="BFBFBF"/>
              <w:left w:val="single" w:sz="4" w:space="0" w:color="BFBFBF"/>
              <w:bottom w:val="single" w:sz="4" w:space="0" w:color="BFBFBF"/>
              <w:right w:val="single" w:sz="4" w:space="0" w:color="BFBFBF"/>
            </w:tcBorders>
          </w:tcPr>
          <w:p w14:paraId="29B48A96" w14:textId="77777777" w:rsidR="00060800" w:rsidRDefault="00B8380A">
            <w:r>
              <w:rPr>
                <w:rFonts w:ascii="Times New Roman" w:eastAsia="Times New Roman" w:hAnsi="Times New Roman" w:cs="Times New Roman"/>
                <w:sz w:val="18"/>
              </w:rPr>
              <w:t xml:space="preserve"> </w:t>
            </w:r>
          </w:p>
        </w:tc>
        <w:tc>
          <w:tcPr>
            <w:tcW w:w="2461" w:type="dxa"/>
            <w:tcBorders>
              <w:top w:val="single" w:sz="4" w:space="0" w:color="BFBFBF"/>
              <w:left w:val="single" w:sz="4" w:space="0" w:color="BFBFBF"/>
              <w:bottom w:val="single" w:sz="4" w:space="0" w:color="BFBFBF"/>
              <w:right w:val="single" w:sz="4" w:space="0" w:color="BFBFBF"/>
            </w:tcBorders>
          </w:tcPr>
          <w:p w14:paraId="0E3575F6" w14:textId="77777777" w:rsidR="00060800" w:rsidRDefault="00B8380A">
            <w:r>
              <w:rPr>
                <w:rFonts w:ascii="Times New Roman" w:eastAsia="Times New Roman" w:hAnsi="Times New Roman" w:cs="Times New Roman"/>
                <w:sz w:val="18"/>
              </w:rPr>
              <w:t xml:space="preserve"> </w:t>
            </w:r>
          </w:p>
        </w:tc>
      </w:tr>
      <w:tr w:rsidR="00060800" w14:paraId="60879F2A" w14:textId="77777777" w:rsidTr="00E54C7F">
        <w:trPr>
          <w:trHeight w:val="372"/>
        </w:trPr>
        <w:tc>
          <w:tcPr>
            <w:tcW w:w="5587" w:type="dxa"/>
            <w:tcBorders>
              <w:top w:val="single" w:sz="4" w:space="0" w:color="BFBFBF"/>
              <w:left w:val="single" w:sz="4" w:space="0" w:color="BFBFBF"/>
              <w:bottom w:val="single" w:sz="4" w:space="0" w:color="BFBFBF"/>
              <w:right w:val="single" w:sz="4" w:space="0" w:color="BFBFBF"/>
            </w:tcBorders>
          </w:tcPr>
          <w:p w14:paraId="41362529" w14:textId="77777777" w:rsidR="00060800" w:rsidRDefault="00B8380A">
            <w:pPr>
              <w:ind w:left="109"/>
            </w:pPr>
            <w:r>
              <w:rPr>
                <w:rFonts w:ascii="Garamond" w:eastAsia="Garamond" w:hAnsi="Garamond" w:cs="Garamond"/>
                <w:sz w:val="19"/>
              </w:rPr>
              <w:t xml:space="preserve">Oxygen Administration </w:t>
            </w:r>
          </w:p>
        </w:tc>
        <w:tc>
          <w:tcPr>
            <w:tcW w:w="3088" w:type="dxa"/>
            <w:tcBorders>
              <w:top w:val="single" w:sz="4" w:space="0" w:color="BFBFBF"/>
              <w:left w:val="single" w:sz="4" w:space="0" w:color="BFBFBF"/>
              <w:bottom w:val="single" w:sz="4" w:space="0" w:color="BFBFBF"/>
              <w:right w:val="single" w:sz="4" w:space="0" w:color="BFBFBF"/>
            </w:tcBorders>
          </w:tcPr>
          <w:p w14:paraId="553C623F" w14:textId="77777777" w:rsidR="00060800" w:rsidRDefault="00B8380A">
            <w:r>
              <w:rPr>
                <w:rFonts w:ascii="Times New Roman" w:eastAsia="Times New Roman" w:hAnsi="Times New Roman" w:cs="Times New Roman"/>
                <w:sz w:val="18"/>
              </w:rPr>
              <w:t xml:space="preserve"> </w:t>
            </w:r>
          </w:p>
        </w:tc>
        <w:tc>
          <w:tcPr>
            <w:tcW w:w="2461" w:type="dxa"/>
            <w:tcBorders>
              <w:top w:val="single" w:sz="4" w:space="0" w:color="BFBFBF"/>
              <w:left w:val="single" w:sz="4" w:space="0" w:color="BFBFBF"/>
              <w:bottom w:val="single" w:sz="4" w:space="0" w:color="BFBFBF"/>
              <w:right w:val="single" w:sz="4" w:space="0" w:color="BFBFBF"/>
            </w:tcBorders>
          </w:tcPr>
          <w:p w14:paraId="0891E840" w14:textId="77777777" w:rsidR="00060800" w:rsidRDefault="00B8380A">
            <w:r>
              <w:rPr>
                <w:rFonts w:ascii="Times New Roman" w:eastAsia="Times New Roman" w:hAnsi="Times New Roman" w:cs="Times New Roman"/>
                <w:sz w:val="18"/>
              </w:rPr>
              <w:t xml:space="preserve"> </w:t>
            </w:r>
          </w:p>
        </w:tc>
      </w:tr>
      <w:tr w:rsidR="00060800" w14:paraId="6B9795CD" w14:textId="77777777" w:rsidTr="00E54C7F">
        <w:trPr>
          <w:trHeight w:val="372"/>
        </w:trPr>
        <w:tc>
          <w:tcPr>
            <w:tcW w:w="5587" w:type="dxa"/>
            <w:tcBorders>
              <w:top w:val="single" w:sz="4" w:space="0" w:color="BFBFBF"/>
              <w:left w:val="single" w:sz="4" w:space="0" w:color="BFBFBF"/>
              <w:bottom w:val="single" w:sz="4" w:space="0" w:color="BFBFBF"/>
              <w:right w:val="single" w:sz="4" w:space="0" w:color="BFBFBF"/>
            </w:tcBorders>
          </w:tcPr>
          <w:p w14:paraId="4DF1E5C6" w14:textId="77777777" w:rsidR="00060800" w:rsidRDefault="00B8380A">
            <w:pPr>
              <w:ind w:left="109"/>
            </w:pPr>
            <w:r>
              <w:rPr>
                <w:rFonts w:ascii="Garamond" w:eastAsia="Garamond" w:hAnsi="Garamond" w:cs="Garamond"/>
                <w:sz w:val="19"/>
              </w:rPr>
              <w:t xml:space="preserve">Other: </w:t>
            </w:r>
          </w:p>
        </w:tc>
        <w:tc>
          <w:tcPr>
            <w:tcW w:w="3088" w:type="dxa"/>
            <w:tcBorders>
              <w:top w:val="single" w:sz="4" w:space="0" w:color="BFBFBF"/>
              <w:left w:val="single" w:sz="4" w:space="0" w:color="BFBFBF"/>
              <w:bottom w:val="single" w:sz="4" w:space="0" w:color="BFBFBF"/>
              <w:right w:val="single" w:sz="4" w:space="0" w:color="BFBFBF"/>
            </w:tcBorders>
          </w:tcPr>
          <w:p w14:paraId="5408BCC3" w14:textId="77777777" w:rsidR="00060800" w:rsidRDefault="00B8380A">
            <w:r>
              <w:rPr>
                <w:rFonts w:ascii="Times New Roman" w:eastAsia="Times New Roman" w:hAnsi="Times New Roman" w:cs="Times New Roman"/>
                <w:sz w:val="18"/>
              </w:rPr>
              <w:t xml:space="preserve"> </w:t>
            </w:r>
          </w:p>
        </w:tc>
        <w:tc>
          <w:tcPr>
            <w:tcW w:w="2461" w:type="dxa"/>
            <w:tcBorders>
              <w:top w:val="single" w:sz="4" w:space="0" w:color="BFBFBF"/>
              <w:left w:val="single" w:sz="4" w:space="0" w:color="BFBFBF"/>
              <w:bottom w:val="single" w:sz="4" w:space="0" w:color="BFBFBF"/>
              <w:right w:val="single" w:sz="4" w:space="0" w:color="BFBFBF"/>
            </w:tcBorders>
          </w:tcPr>
          <w:p w14:paraId="6E3E6AE4" w14:textId="77777777" w:rsidR="00060800" w:rsidRDefault="00B8380A">
            <w:r>
              <w:rPr>
                <w:rFonts w:ascii="Times New Roman" w:eastAsia="Times New Roman" w:hAnsi="Times New Roman" w:cs="Times New Roman"/>
                <w:sz w:val="18"/>
              </w:rPr>
              <w:t xml:space="preserve"> </w:t>
            </w:r>
          </w:p>
        </w:tc>
      </w:tr>
      <w:tr w:rsidR="00060800" w14:paraId="0260F600" w14:textId="77777777" w:rsidTr="00E54C7F">
        <w:trPr>
          <w:trHeight w:val="3794"/>
        </w:trPr>
        <w:tc>
          <w:tcPr>
            <w:tcW w:w="11138" w:type="dxa"/>
            <w:gridSpan w:val="3"/>
            <w:tcBorders>
              <w:top w:val="single" w:sz="4" w:space="0" w:color="BFBFBF"/>
              <w:left w:val="single" w:sz="4" w:space="0" w:color="BFBFBF"/>
              <w:bottom w:val="single" w:sz="4" w:space="0" w:color="BFBFBF"/>
              <w:right w:val="single" w:sz="4" w:space="0" w:color="BFBFBF"/>
            </w:tcBorders>
          </w:tcPr>
          <w:p w14:paraId="315AC5BF" w14:textId="77777777" w:rsidR="00060800" w:rsidRDefault="00B8380A">
            <w:pPr>
              <w:ind w:left="109" w:right="48"/>
              <w:jc w:val="both"/>
            </w:pPr>
            <w:r>
              <w:rPr>
                <w:rFonts w:ascii="Garamond" w:eastAsia="Garamond" w:hAnsi="Garamond" w:cs="Garamond"/>
                <w:b/>
                <w:sz w:val="19"/>
              </w:rPr>
              <w:t>Diving Experience Summary</w:t>
            </w:r>
            <w:r>
              <w:rPr>
                <w:rFonts w:ascii="Garamond" w:eastAsia="Garamond" w:hAnsi="Garamond" w:cs="Garamond"/>
                <w:sz w:val="19"/>
              </w:rPr>
              <w:t xml:space="preserve">: Please provide a brief description of your diving experience. Include total number of dives, diving environments, equipment used, projects worked on, investigators with whom you have worked, etc. Use additional pages if necessary. Attach copies of any/all certifications. </w:t>
            </w:r>
          </w:p>
        </w:tc>
      </w:tr>
    </w:tbl>
    <w:p w14:paraId="5CCA07A9" w14:textId="2B4A08C1" w:rsidR="00060800" w:rsidRDefault="00B8380A">
      <w:pPr>
        <w:spacing w:after="0"/>
        <w:ind w:left="1"/>
        <w:jc w:val="both"/>
        <w:rPr>
          <w:rFonts w:ascii="Garamond" w:eastAsia="Garamond" w:hAnsi="Garamond" w:cs="Garamond"/>
          <w:sz w:val="20"/>
        </w:rPr>
      </w:pPr>
      <w:r>
        <w:rPr>
          <w:rFonts w:ascii="Garamond" w:eastAsia="Garamond" w:hAnsi="Garamond" w:cs="Garamond"/>
          <w:sz w:val="20"/>
        </w:rPr>
        <w:t xml:space="preserve"> </w:t>
      </w:r>
    </w:p>
    <w:p w14:paraId="523E941A" w14:textId="45C487EE" w:rsidR="00964F4E" w:rsidRDefault="00964F4E">
      <w:pPr>
        <w:spacing w:after="0"/>
        <w:ind w:left="1"/>
        <w:jc w:val="both"/>
        <w:rPr>
          <w:rFonts w:ascii="Garamond" w:eastAsia="Garamond" w:hAnsi="Garamond" w:cs="Garamond"/>
          <w:sz w:val="20"/>
        </w:rPr>
      </w:pPr>
    </w:p>
    <w:p w14:paraId="1F9F912D" w14:textId="45B32B39" w:rsidR="00964F4E" w:rsidRDefault="00964F4E">
      <w:pPr>
        <w:spacing w:after="0"/>
        <w:ind w:left="1"/>
        <w:jc w:val="both"/>
        <w:rPr>
          <w:rFonts w:ascii="Garamond" w:eastAsia="Garamond" w:hAnsi="Garamond" w:cs="Garamond"/>
          <w:sz w:val="20"/>
        </w:rPr>
      </w:pPr>
    </w:p>
    <w:p w14:paraId="058DFC22" w14:textId="77777777" w:rsidR="00964F4E" w:rsidRDefault="00964F4E">
      <w:pPr>
        <w:spacing w:after="0"/>
        <w:ind w:left="1"/>
        <w:jc w:val="both"/>
        <w:rPr>
          <w:rFonts w:ascii="Garamond" w:eastAsia="Garamond" w:hAnsi="Garamond" w:cs="Garamond"/>
          <w:sz w:val="20"/>
        </w:rPr>
      </w:pPr>
    </w:p>
    <w:p w14:paraId="273B4099" w14:textId="77777777" w:rsidR="00964F4E" w:rsidRDefault="00964F4E">
      <w:pPr>
        <w:spacing w:after="0"/>
        <w:ind w:left="1"/>
        <w:jc w:val="both"/>
      </w:pPr>
    </w:p>
    <w:p w14:paraId="4D94B7F0" w14:textId="77777777" w:rsidR="00060800" w:rsidRDefault="00B8380A">
      <w:pPr>
        <w:spacing w:after="0"/>
        <w:ind w:left="1"/>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bl>
      <w:tblPr>
        <w:tblStyle w:val="TableGrid"/>
        <w:tblW w:w="11005" w:type="dxa"/>
        <w:tblInd w:w="124" w:type="dxa"/>
        <w:tblCellMar>
          <w:top w:w="46" w:type="dxa"/>
          <w:left w:w="5" w:type="dxa"/>
          <w:right w:w="52" w:type="dxa"/>
        </w:tblCellMar>
        <w:tblLook w:val="04A0" w:firstRow="1" w:lastRow="0" w:firstColumn="1" w:lastColumn="0" w:noHBand="0" w:noVBand="1"/>
      </w:tblPr>
      <w:tblGrid>
        <w:gridCol w:w="394"/>
        <w:gridCol w:w="1187"/>
        <w:gridCol w:w="1575"/>
        <w:gridCol w:w="960"/>
        <w:gridCol w:w="765"/>
        <w:gridCol w:w="1032"/>
        <w:gridCol w:w="218"/>
        <w:gridCol w:w="1990"/>
        <w:gridCol w:w="84"/>
        <w:gridCol w:w="2800"/>
      </w:tblGrid>
      <w:tr w:rsidR="00060800" w14:paraId="76BA50B7" w14:textId="77777777" w:rsidTr="00964F4E">
        <w:trPr>
          <w:trHeight w:val="396"/>
        </w:trPr>
        <w:tc>
          <w:tcPr>
            <w:tcW w:w="11005" w:type="dxa"/>
            <w:gridSpan w:val="10"/>
            <w:tcBorders>
              <w:top w:val="single" w:sz="4" w:space="0" w:color="BFBFBF"/>
              <w:left w:val="single" w:sz="4" w:space="0" w:color="BFBFBF"/>
              <w:bottom w:val="single" w:sz="4" w:space="0" w:color="BFBFBF"/>
              <w:right w:val="single" w:sz="4" w:space="0" w:color="BFBFBF"/>
            </w:tcBorders>
          </w:tcPr>
          <w:p w14:paraId="5D613EFD" w14:textId="77777777" w:rsidR="00060800" w:rsidRDefault="00B8380A">
            <w:pPr>
              <w:ind w:left="109"/>
            </w:pPr>
            <w:r>
              <w:rPr>
                <w:rFonts w:ascii="Garamond" w:eastAsia="Garamond" w:hAnsi="Garamond" w:cs="Garamond"/>
                <w:b/>
                <w:sz w:val="19"/>
              </w:rPr>
              <w:lastRenderedPageBreak/>
              <w:t xml:space="preserve">Recent Diving Activity: </w:t>
            </w:r>
            <w:r>
              <w:rPr>
                <w:rFonts w:ascii="Garamond" w:eastAsia="Garamond" w:hAnsi="Garamond" w:cs="Garamond"/>
                <w:sz w:val="19"/>
              </w:rPr>
              <w:t xml:space="preserve">To qualify as an active scientific diver you must have logged 12 dives in the last 12 months (1 dive in the last 6 months near your depth certification). This does not apply to divers engaged in training activities. </w:t>
            </w:r>
          </w:p>
        </w:tc>
      </w:tr>
      <w:tr w:rsidR="00060800" w14:paraId="676C72C7" w14:textId="77777777" w:rsidTr="00964F4E">
        <w:trPr>
          <w:trHeight w:val="331"/>
        </w:trPr>
        <w:tc>
          <w:tcPr>
            <w:tcW w:w="394" w:type="dxa"/>
            <w:tcBorders>
              <w:top w:val="single" w:sz="4" w:space="0" w:color="BFBFBF"/>
              <w:left w:val="single" w:sz="4" w:space="0" w:color="BFBFBF"/>
              <w:bottom w:val="single" w:sz="4" w:space="0" w:color="BFBFBF"/>
              <w:right w:val="single" w:sz="4" w:space="0" w:color="BFBFBF"/>
            </w:tcBorders>
          </w:tcPr>
          <w:p w14:paraId="64B77065" w14:textId="77777777" w:rsidR="00060800" w:rsidRDefault="00B8380A">
            <w:pPr>
              <w:ind w:left="109"/>
            </w:pPr>
            <w:r>
              <w:rPr>
                <w:rFonts w:ascii="Garamond" w:eastAsia="Garamond" w:hAnsi="Garamond" w:cs="Garamond"/>
                <w:b/>
                <w:sz w:val="19"/>
              </w:rPr>
              <w:t xml:space="preserve"># </w:t>
            </w:r>
          </w:p>
        </w:tc>
        <w:tc>
          <w:tcPr>
            <w:tcW w:w="1187" w:type="dxa"/>
            <w:tcBorders>
              <w:top w:val="single" w:sz="4" w:space="0" w:color="BFBFBF"/>
              <w:left w:val="single" w:sz="4" w:space="0" w:color="BFBFBF"/>
              <w:bottom w:val="single" w:sz="4" w:space="0" w:color="BFBFBF"/>
              <w:right w:val="single" w:sz="4" w:space="0" w:color="BFBFBF"/>
            </w:tcBorders>
          </w:tcPr>
          <w:p w14:paraId="6C5FAC87" w14:textId="77777777" w:rsidR="00060800" w:rsidRDefault="00B8380A">
            <w:pPr>
              <w:ind w:left="108"/>
            </w:pPr>
            <w:r>
              <w:rPr>
                <w:rFonts w:ascii="Garamond" w:eastAsia="Garamond" w:hAnsi="Garamond" w:cs="Garamond"/>
                <w:b/>
                <w:sz w:val="19"/>
              </w:rPr>
              <w:t xml:space="preserve">Date </w:t>
            </w:r>
          </w:p>
        </w:tc>
        <w:tc>
          <w:tcPr>
            <w:tcW w:w="2535" w:type="dxa"/>
            <w:gridSpan w:val="2"/>
            <w:tcBorders>
              <w:top w:val="single" w:sz="4" w:space="0" w:color="BFBFBF"/>
              <w:left w:val="single" w:sz="4" w:space="0" w:color="BFBFBF"/>
              <w:bottom w:val="single" w:sz="4" w:space="0" w:color="BFBFBF"/>
              <w:right w:val="single" w:sz="4" w:space="0" w:color="BFBFBF"/>
            </w:tcBorders>
          </w:tcPr>
          <w:p w14:paraId="2D6AAF14" w14:textId="77777777" w:rsidR="00060800" w:rsidRDefault="00B8380A">
            <w:pPr>
              <w:ind w:left="103"/>
            </w:pPr>
            <w:r>
              <w:rPr>
                <w:rFonts w:ascii="Garamond" w:eastAsia="Garamond" w:hAnsi="Garamond" w:cs="Garamond"/>
                <w:b/>
                <w:sz w:val="19"/>
              </w:rPr>
              <w:t xml:space="preserve">Location </w:t>
            </w:r>
          </w:p>
        </w:tc>
        <w:tc>
          <w:tcPr>
            <w:tcW w:w="765" w:type="dxa"/>
            <w:tcBorders>
              <w:top w:val="single" w:sz="4" w:space="0" w:color="BFBFBF"/>
              <w:left w:val="single" w:sz="4" w:space="0" w:color="BFBFBF"/>
              <w:bottom w:val="single" w:sz="4" w:space="0" w:color="BFBFBF"/>
              <w:right w:val="single" w:sz="4" w:space="0" w:color="BFBFBF"/>
            </w:tcBorders>
          </w:tcPr>
          <w:p w14:paraId="70CB6BCD" w14:textId="77777777" w:rsidR="00060800" w:rsidRDefault="00B8380A">
            <w:pPr>
              <w:ind w:left="108"/>
            </w:pPr>
            <w:r>
              <w:rPr>
                <w:rFonts w:ascii="Garamond" w:eastAsia="Garamond" w:hAnsi="Garamond" w:cs="Garamond"/>
                <w:b/>
                <w:sz w:val="19"/>
              </w:rPr>
              <w:t xml:space="preserve">Depth </w:t>
            </w:r>
          </w:p>
        </w:tc>
        <w:tc>
          <w:tcPr>
            <w:tcW w:w="1250" w:type="dxa"/>
            <w:gridSpan w:val="2"/>
            <w:tcBorders>
              <w:top w:val="single" w:sz="4" w:space="0" w:color="BFBFBF"/>
              <w:left w:val="single" w:sz="4" w:space="0" w:color="BFBFBF"/>
              <w:bottom w:val="single" w:sz="4" w:space="0" w:color="BFBFBF"/>
              <w:right w:val="single" w:sz="4" w:space="0" w:color="BFBFBF"/>
            </w:tcBorders>
          </w:tcPr>
          <w:p w14:paraId="46F399FF" w14:textId="77777777" w:rsidR="00060800" w:rsidRDefault="00B8380A">
            <w:pPr>
              <w:ind w:left="108"/>
            </w:pPr>
            <w:r>
              <w:rPr>
                <w:rFonts w:ascii="Garamond" w:eastAsia="Garamond" w:hAnsi="Garamond" w:cs="Garamond"/>
                <w:b/>
                <w:sz w:val="19"/>
              </w:rPr>
              <w:t xml:space="preserve">Time </w:t>
            </w:r>
          </w:p>
        </w:tc>
        <w:tc>
          <w:tcPr>
            <w:tcW w:w="2074" w:type="dxa"/>
            <w:gridSpan w:val="2"/>
            <w:tcBorders>
              <w:top w:val="single" w:sz="4" w:space="0" w:color="BFBFBF"/>
              <w:left w:val="single" w:sz="4" w:space="0" w:color="BFBFBF"/>
              <w:bottom w:val="single" w:sz="4" w:space="0" w:color="BFBFBF"/>
              <w:right w:val="single" w:sz="4" w:space="0" w:color="BFBFBF"/>
            </w:tcBorders>
          </w:tcPr>
          <w:p w14:paraId="0A67B5AA" w14:textId="77777777" w:rsidR="00060800" w:rsidRDefault="00B8380A">
            <w:pPr>
              <w:ind w:left="103"/>
            </w:pPr>
            <w:r>
              <w:rPr>
                <w:rFonts w:ascii="Garamond" w:eastAsia="Garamond" w:hAnsi="Garamond" w:cs="Garamond"/>
                <w:b/>
                <w:sz w:val="19"/>
              </w:rPr>
              <w:t xml:space="preserve">Purpose </w:t>
            </w:r>
          </w:p>
        </w:tc>
        <w:tc>
          <w:tcPr>
            <w:tcW w:w="2797" w:type="dxa"/>
            <w:tcBorders>
              <w:top w:val="single" w:sz="4" w:space="0" w:color="BFBFBF"/>
              <w:left w:val="single" w:sz="4" w:space="0" w:color="BFBFBF"/>
              <w:bottom w:val="single" w:sz="4" w:space="0" w:color="BFBFBF"/>
              <w:right w:val="single" w:sz="4" w:space="0" w:color="BFBFBF"/>
            </w:tcBorders>
          </w:tcPr>
          <w:p w14:paraId="47B0EF0F" w14:textId="77777777" w:rsidR="00060800" w:rsidRDefault="00B8380A">
            <w:pPr>
              <w:ind w:left="108"/>
            </w:pPr>
            <w:r>
              <w:rPr>
                <w:rFonts w:ascii="Garamond" w:eastAsia="Garamond" w:hAnsi="Garamond" w:cs="Garamond"/>
                <w:b/>
                <w:sz w:val="19"/>
              </w:rPr>
              <w:t xml:space="preserve">Institution / </w:t>
            </w:r>
          </w:p>
          <w:p w14:paraId="69CFE40B" w14:textId="77777777" w:rsidR="00060800" w:rsidRDefault="00B8380A">
            <w:pPr>
              <w:ind w:left="108"/>
            </w:pPr>
            <w:r>
              <w:rPr>
                <w:rFonts w:ascii="Garamond" w:eastAsia="Garamond" w:hAnsi="Garamond" w:cs="Garamond"/>
                <w:b/>
                <w:sz w:val="19"/>
              </w:rPr>
              <w:t xml:space="preserve">Organization </w:t>
            </w:r>
          </w:p>
        </w:tc>
      </w:tr>
      <w:tr w:rsidR="00060800" w14:paraId="3D2CC897" w14:textId="77777777" w:rsidTr="00964F4E">
        <w:trPr>
          <w:trHeight w:val="214"/>
        </w:trPr>
        <w:tc>
          <w:tcPr>
            <w:tcW w:w="394" w:type="dxa"/>
            <w:tcBorders>
              <w:top w:val="single" w:sz="4" w:space="0" w:color="BFBFBF"/>
              <w:left w:val="single" w:sz="4" w:space="0" w:color="BFBFBF"/>
              <w:bottom w:val="single" w:sz="4" w:space="0" w:color="BFBFBF"/>
              <w:right w:val="single" w:sz="4" w:space="0" w:color="BFBFBF"/>
            </w:tcBorders>
          </w:tcPr>
          <w:p w14:paraId="467C3501" w14:textId="77777777" w:rsidR="00060800" w:rsidRDefault="00B8380A">
            <w:pPr>
              <w:ind w:left="109"/>
            </w:pPr>
            <w:r>
              <w:rPr>
                <w:rFonts w:ascii="Garamond" w:eastAsia="Garamond" w:hAnsi="Garamond" w:cs="Garamond"/>
                <w:b/>
                <w:sz w:val="19"/>
              </w:rPr>
              <w:t xml:space="preserve">1 </w:t>
            </w:r>
          </w:p>
        </w:tc>
        <w:tc>
          <w:tcPr>
            <w:tcW w:w="1187" w:type="dxa"/>
            <w:tcBorders>
              <w:top w:val="single" w:sz="4" w:space="0" w:color="BFBFBF"/>
              <w:left w:val="single" w:sz="4" w:space="0" w:color="BFBFBF"/>
              <w:bottom w:val="single" w:sz="4" w:space="0" w:color="BFBFBF"/>
              <w:right w:val="single" w:sz="4" w:space="0" w:color="BFBFBF"/>
            </w:tcBorders>
          </w:tcPr>
          <w:p w14:paraId="260A32BE" w14:textId="77777777" w:rsidR="00060800" w:rsidRDefault="00B8380A">
            <w:r>
              <w:rPr>
                <w:rFonts w:ascii="Times New Roman" w:eastAsia="Times New Roman" w:hAnsi="Times New Roman" w:cs="Times New Roman"/>
                <w:sz w:val="18"/>
              </w:rPr>
              <w:t xml:space="preserve"> </w:t>
            </w:r>
          </w:p>
        </w:tc>
        <w:tc>
          <w:tcPr>
            <w:tcW w:w="2535" w:type="dxa"/>
            <w:gridSpan w:val="2"/>
            <w:tcBorders>
              <w:top w:val="single" w:sz="4" w:space="0" w:color="BFBFBF"/>
              <w:left w:val="single" w:sz="4" w:space="0" w:color="BFBFBF"/>
              <w:bottom w:val="single" w:sz="4" w:space="0" w:color="BFBFBF"/>
              <w:right w:val="single" w:sz="4" w:space="0" w:color="BFBFBF"/>
            </w:tcBorders>
          </w:tcPr>
          <w:p w14:paraId="70497285" w14:textId="77777777" w:rsidR="00060800" w:rsidRDefault="00B8380A">
            <w:r>
              <w:rPr>
                <w:rFonts w:ascii="Times New Roman" w:eastAsia="Times New Roman" w:hAnsi="Times New Roman" w:cs="Times New Roman"/>
                <w:sz w:val="18"/>
              </w:rPr>
              <w:t xml:space="preserve"> </w:t>
            </w:r>
          </w:p>
        </w:tc>
        <w:tc>
          <w:tcPr>
            <w:tcW w:w="765" w:type="dxa"/>
            <w:tcBorders>
              <w:top w:val="single" w:sz="4" w:space="0" w:color="BFBFBF"/>
              <w:left w:val="single" w:sz="4" w:space="0" w:color="BFBFBF"/>
              <w:bottom w:val="single" w:sz="4" w:space="0" w:color="BFBFBF"/>
              <w:right w:val="single" w:sz="4" w:space="0" w:color="BFBFBF"/>
            </w:tcBorders>
          </w:tcPr>
          <w:p w14:paraId="4CBB4DCE" w14:textId="77777777" w:rsidR="00060800" w:rsidRDefault="00B8380A">
            <w:r>
              <w:rPr>
                <w:rFonts w:ascii="Times New Roman" w:eastAsia="Times New Roman" w:hAnsi="Times New Roman" w:cs="Times New Roman"/>
                <w:sz w:val="18"/>
              </w:rPr>
              <w:t xml:space="preserve"> </w:t>
            </w:r>
          </w:p>
        </w:tc>
        <w:tc>
          <w:tcPr>
            <w:tcW w:w="1250" w:type="dxa"/>
            <w:gridSpan w:val="2"/>
            <w:tcBorders>
              <w:top w:val="single" w:sz="4" w:space="0" w:color="BFBFBF"/>
              <w:left w:val="single" w:sz="4" w:space="0" w:color="BFBFBF"/>
              <w:bottom w:val="single" w:sz="4" w:space="0" w:color="BFBFBF"/>
              <w:right w:val="single" w:sz="4" w:space="0" w:color="BFBFBF"/>
            </w:tcBorders>
          </w:tcPr>
          <w:p w14:paraId="48A4AA7B" w14:textId="77777777" w:rsidR="00060800" w:rsidRDefault="00B8380A">
            <w:r>
              <w:rPr>
                <w:rFonts w:ascii="Times New Roman" w:eastAsia="Times New Roman" w:hAnsi="Times New Roman" w:cs="Times New Roman"/>
                <w:sz w:val="18"/>
              </w:rPr>
              <w:t xml:space="preserve"> </w:t>
            </w:r>
          </w:p>
        </w:tc>
        <w:tc>
          <w:tcPr>
            <w:tcW w:w="2074" w:type="dxa"/>
            <w:gridSpan w:val="2"/>
            <w:tcBorders>
              <w:top w:val="single" w:sz="4" w:space="0" w:color="BFBFBF"/>
              <w:left w:val="single" w:sz="4" w:space="0" w:color="BFBFBF"/>
              <w:bottom w:val="single" w:sz="4" w:space="0" w:color="BFBFBF"/>
              <w:right w:val="single" w:sz="4" w:space="0" w:color="BFBFBF"/>
            </w:tcBorders>
          </w:tcPr>
          <w:p w14:paraId="702D17EF" w14:textId="77777777" w:rsidR="00060800" w:rsidRDefault="00B8380A">
            <w:r>
              <w:rPr>
                <w:rFonts w:ascii="Times New Roman" w:eastAsia="Times New Roman" w:hAnsi="Times New Roman" w:cs="Times New Roman"/>
                <w:sz w:val="18"/>
              </w:rPr>
              <w:t xml:space="preserve"> </w:t>
            </w:r>
          </w:p>
        </w:tc>
        <w:tc>
          <w:tcPr>
            <w:tcW w:w="2797" w:type="dxa"/>
            <w:tcBorders>
              <w:top w:val="single" w:sz="4" w:space="0" w:color="BFBFBF"/>
              <w:left w:val="single" w:sz="4" w:space="0" w:color="BFBFBF"/>
              <w:bottom w:val="single" w:sz="4" w:space="0" w:color="BFBFBF"/>
              <w:right w:val="single" w:sz="4" w:space="0" w:color="BFBFBF"/>
            </w:tcBorders>
          </w:tcPr>
          <w:p w14:paraId="0CFC1135" w14:textId="77777777" w:rsidR="00060800" w:rsidRDefault="00B8380A">
            <w:r>
              <w:rPr>
                <w:rFonts w:ascii="Times New Roman" w:eastAsia="Times New Roman" w:hAnsi="Times New Roman" w:cs="Times New Roman"/>
                <w:sz w:val="18"/>
              </w:rPr>
              <w:t xml:space="preserve"> </w:t>
            </w:r>
          </w:p>
        </w:tc>
      </w:tr>
      <w:tr w:rsidR="00060800" w14:paraId="73543299" w14:textId="77777777" w:rsidTr="00964F4E">
        <w:trPr>
          <w:trHeight w:val="214"/>
        </w:trPr>
        <w:tc>
          <w:tcPr>
            <w:tcW w:w="394" w:type="dxa"/>
            <w:tcBorders>
              <w:top w:val="single" w:sz="4" w:space="0" w:color="BFBFBF"/>
              <w:left w:val="single" w:sz="4" w:space="0" w:color="BFBFBF"/>
              <w:bottom w:val="single" w:sz="4" w:space="0" w:color="BFBFBF"/>
              <w:right w:val="single" w:sz="4" w:space="0" w:color="BFBFBF"/>
            </w:tcBorders>
          </w:tcPr>
          <w:p w14:paraId="7A181461" w14:textId="77777777" w:rsidR="00060800" w:rsidRDefault="00B8380A">
            <w:pPr>
              <w:ind w:left="109"/>
            </w:pPr>
            <w:r>
              <w:rPr>
                <w:rFonts w:ascii="Garamond" w:eastAsia="Garamond" w:hAnsi="Garamond" w:cs="Garamond"/>
                <w:b/>
                <w:sz w:val="19"/>
              </w:rPr>
              <w:t xml:space="preserve">2 </w:t>
            </w:r>
          </w:p>
        </w:tc>
        <w:tc>
          <w:tcPr>
            <w:tcW w:w="1187" w:type="dxa"/>
            <w:tcBorders>
              <w:top w:val="single" w:sz="4" w:space="0" w:color="BFBFBF"/>
              <w:left w:val="single" w:sz="4" w:space="0" w:color="BFBFBF"/>
              <w:bottom w:val="single" w:sz="4" w:space="0" w:color="BFBFBF"/>
              <w:right w:val="single" w:sz="4" w:space="0" w:color="BFBFBF"/>
            </w:tcBorders>
          </w:tcPr>
          <w:p w14:paraId="08D2D10A" w14:textId="77777777" w:rsidR="00060800" w:rsidRDefault="00B8380A">
            <w:r>
              <w:rPr>
                <w:rFonts w:ascii="Times New Roman" w:eastAsia="Times New Roman" w:hAnsi="Times New Roman" w:cs="Times New Roman"/>
                <w:sz w:val="18"/>
              </w:rPr>
              <w:t xml:space="preserve"> </w:t>
            </w:r>
          </w:p>
        </w:tc>
        <w:tc>
          <w:tcPr>
            <w:tcW w:w="2535" w:type="dxa"/>
            <w:gridSpan w:val="2"/>
            <w:tcBorders>
              <w:top w:val="single" w:sz="4" w:space="0" w:color="BFBFBF"/>
              <w:left w:val="single" w:sz="4" w:space="0" w:color="BFBFBF"/>
              <w:bottom w:val="single" w:sz="4" w:space="0" w:color="BFBFBF"/>
              <w:right w:val="single" w:sz="4" w:space="0" w:color="BFBFBF"/>
            </w:tcBorders>
          </w:tcPr>
          <w:p w14:paraId="1AAA3398" w14:textId="77777777" w:rsidR="00060800" w:rsidRDefault="00B8380A">
            <w:r>
              <w:rPr>
                <w:rFonts w:ascii="Times New Roman" w:eastAsia="Times New Roman" w:hAnsi="Times New Roman" w:cs="Times New Roman"/>
                <w:sz w:val="18"/>
              </w:rPr>
              <w:t xml:space="preserve"> </w:t>
            </w:r>
          </w:p>
        </w:tc>
        <w:tc>
          <w:tcPr>
            <w:tcW w:w="765" w:type="dxa"/>
            <w:tcBorders>
              <w:top w:val="single" w:sz="4" w:space="0" w:color="BFBFBF"/>
              <w:left w:val="single" w:sz="4" w:space="0" w:color="BFBFBF"/>
              <w:bottom w:val="single" w:sz="4" w:space="0" w:color="BFBFBF"/>
              <w:right w:val="single" w:sz="4" w:space="0" w:color="BFBFBF"/>
            </w:tcBorders>
          </w:tcPr>
          <w:p w14:paraId="0E8A0239" w14:textId="77777777" w:rsidR="00060800" w:rsidRDefault="00B8380A">
            <w:r>
              <w:rPr>
                <w:rFonts w:ascii="Times New Roman" w:eastAsia="Times New Roman" w:hAnsi="Times New Roman" w:cs="Times New Roman"/>
                <w:sz w:val="18"/>
              </w:rPr>
              <w:t xml:space="preserve"> </w:t>
            </w:r>
          </w:p>
        </w:tc>
        <w:tc>
          <w:tcPr>
            <w:tcW w:w="1250" w:type="dxa"/>
            <w:gridSpan w:val="2"/>
            <w:tcBorders>
              <w:top w:val="single" w:sz="4" w:space="0" w:color="BFBFBF"/>
              <w:left w:val="single" w:sz="4" w:space="0" w:color="BFBFBF"/>
              <w:bottom w:val="single" w:sz="4" w:space="0" w:color="BFBFBF"/>
              <w:right w:val="single" w:sz="4" w:space="0" w:color="BFBFBF"/>
            </w:tcBorders>
          </w:tcPr>
          <w:p w14:paraId="5F83FA6E" w14:textId="77777777" w:rsidR="00060800" w:rsidRDefault="00B8380A">
            <w:r>
              <w:rPr>
                <w:rFonts w:ascii="Times New Roman" w:eastAsia="Times New Roman" w:hAnsi="Times New Roman" w:cs="Times New Roman"/>
                <w:sz w:val="18"/>
              </w:rPr>
              <w:t xml:space="preserve"> </w:t>
            </w:r>
          </w:p>
        </w:tc>
        <w:tc>
          <w:tcPr>
            <w:tcW w:w="2074" w:type="dxa"/>
            <w:gridSpan w:val="2"/>
            <w:tcBorders>
              <w:top w:val="single" w:sz="4" w:space="0" w:color="BFBFBF"/>
              <w:left w:val="single" w:sz="4" w:space="0" w:color="BFBFBF"/>
              <w:bottom w:val="single" w:sz="4" w:space="0" w:color="BFBFBF"/>
              <w:right w:val="single" w:sz="4" w:space="0" w:color="BFBFBF"/>
            </w:tcBorders>
          </w:tcPr>
          <w:p w14:paraId="652B30DD" w14:textId="77777777" w:rsidR="00060800" w:rsidRDefault="00B8380A">
            <w:r>
              <w:rPr>
                <w:rFonts w:ascii="Times New Roman" w:eastAsia="Times New Roman" w:hAnsi="Times New Roman" w:cs="Times New Roman"/>
                <w:sz w:val="18"/>
              </w:rPr>
              <w:t xml:space="preserve"> </w:t>
            </w:r>
          </w:p>
        </w:tc>
        <w:tc>
          <w:tcPr>
            <w:tcW w:w="2797" w:type="dxa"/>
            <w:tcBorders>
              <w:top w:val="single" w:sz="4" w:space="0" w:color="BFBFBF"/>
              <w:left w:val="single" w:sz="4" w:space="0" w:color="BFBFBF"/>
              <w:bottom w:val="single" w:sz="4" w:space="0" w:color="BFBFBF"/>
              <w:right w:val="single" w:sz="4" w:space="0" w:color="BFBFBF"/>
            </w:tcBorders>
          </w:tcPr>
          <w:p w14:paraId="44FE857F" w14:textId="77777777" w:rsidR="00060800" w:rsidRDefault="00B8380A">
            <w:r>
              <w:rPr>
                <w:rFonts w:ascii="Times New Roman" w:eastAsia="Times New Roman" w:hAnsi="Times New Roman" w:cs="Times New Roman"/>
                <w:sz w:val="18"/>
              </w:rPr>
              <w:t xml:space="preserve"> </w:t>
            </w:r>
          </w:p>
        </w:tc>
      </w:tr>
      <w:tr w:rsidR="00060800" w14:paraId="79D18DA9" w14:textId="77777777" w:rsidTr="00964F4E">
        <w:trPr>
          <w:trHeight w:val="214"/>
        </w:trPr>
        <w:tc>
          <w:tcPr>
            <w:tcW w:w="394" w:type="dxa"/>
            <w:tcBorders>
              <w:top w:val="single" w:sz="4" w:space="0" w:color="BFBFBF"/>
              <w:left w:val="single" w:sz="4" w:space="0" w:color="BFBFBF"/>
              <w:bottom w:val="single" w:sz="4" w:space="0" w:color="BFBFBF"/>
              <w:right w:val="single" w:sz="4" w:space="0" w:color="BFBFBF"/>
            </w:tcBorders>
          </w:tcPr>
          <w:p w14:paraId="00261325" w14:textId="77777777" w:rsidR="00060800" w:rsidRDefault="00B8380A">
            <w:pPr>
              <w:ind w:left="109"/>
            </w:pPr>
            <w:r>
              <w:rPr>
                <w:rFonts w:ascii="Garamond" w:eastAsia="Garamond" w:hAnsi="Garamond" w:cs="Garamond"/>
                <w:b/>
                <w:sz w:val="19"/>
              </w:rPr>
              <w:t xml:space="preserve">3 </w:t>
            </w:r>
          </w:p>
        </w:tc>
        <w:tc>
          <w:tcPr>
            <w:tcW w:w="1187" w:type="dxa"/>
            <w:tcBorders>
              <w:top w:val="single" w:sz="4" w:space="0" w:color="BFBFBF"/>
              <w:left w:val="single" w:sz="4" w:space="0" w:color="BFBFBF"/>
              <w:bottom w:val="single" w:sz="4" w:space="0" w:color="BFBFBF"/>
              <w:right w:val="single" w:sz="4" w:space="0" w:color="BFBFBF"/>
            </w:tcBorders>
          </w:tcPr>
          <w:p w14:paraId="4FB913C9" w14:textId="77777777" w:rsidR="00060800" w:rsidRDefault="00B8380A">
            <w:r>
              <w:rPr>
                <w:rFonts w:ascii="Times New Roman" w:eastAsia="Times New Roman" w:hAnsi="Times New Roman" w:cs="Times New Roman"/>
                <w:sz w:val="18"/>
              </w:rPr>
              <w:t xml:space="preserve"> </w:t>
            </w:r>
          </w:p>
        </w:tc>
        <w:tc>
          <w:tcPr>
            <w:tcW w:w="2535" w:type="dxa"/>
            <w:gridSpan w:val="2"/>
            <w:tcBorders>
              <w:top w:val="single" w:sz="4" w:space="0" w:color="BFBFBF"/>
              <w:left w:val="single" w:sz="4" w:space="0" w:color="BFBFBF"/>
              <w:bottom w:val="single" w:sz="4" w:space="0" w:color="BFBFBF"/>
              <w:right w:val="single" w:sz="4" w:space="0" w:color="BFBFBF"/>
            </w:tcBorders>
          </w:tcPr>
          <w:p w14:paraId="0A38D958" w14:textId="77777777" w:rsidR="00060800" w:rsidRDefault="00B8380A">
            <w:r>
              <w:rPr>
                <w:rFonts w:ascii="Times New Roman" w:eastAsia="Times New Roman" w:hAnsi="Times New Roman" w:cs="Times New Roman"/>
                <w:sz w:val="18"/>
              </w:rPr>
              <w:t xml:space="preserve"> </w:t>
            </w:r>
          </w:p>
        </w:tc>
        <w:tc>
          <w:tcPr>
            <w:tcW w:w="765" w:type="dxa"/>
            <w:tcBorders>
              <w:top w:val="single" w:sz="4" w:space="0" w:color="BFBFBF"/>
              <w:left w:val="single" w:sz="4" w:space="0" w:color="BFBFBF"/>
              <w:bottom w:val="single" w:sz="4" w:space="0" w:color="BFBFBF"/>
              <w:right w:val="single" w:sz="4" w:space="0" w:color="BFBFBF"/>
            </w:tcBorders>
          </w:tcPr>
          <w:p w14:paraId="41F6C63B" w14:textId="77777777" w:rsidR="00060800" w:rsidRDefault="00B8380A">
            <w:r>
              <w:rPr>
                <w:rFonts w:ascii="Times New Roman" w:eastAsia="Times New Roman" w:hAnsi="Times New Roman" w:cs="Times New Roman"/>
                <w:sz w:val="18"/>
              </w:rPr>
              <w:t xml:space="preserve"> </w:t>
            </w:r>
          </w:p>
        </w:tc>
        <w:tc>
          <w:tcPr>
            <w:tcW w:w="1250" w:type="dxa"/>
            <w:gridSpan w:val="2"/>
            <w:tcBorders>
              <w:top w:val="single" w:sz="4" w:space="0" w:color="BFBFBF"/>
              <w:left w:val="single" w:sz="4" w:space="0" w:color="BFBFBF"/>
              <w:bottom w:val="single" w:sz="4" w:space="0" w:color="BFBFBF"/>
              <w:right w:val="single" w:sz="4" w:space="0" w:color="BFBFBF"/>
            </w:tcBorders>
          </w:tcPr>
          <w:p w14:paraId="331FA74B" w14:textId="77777777" w:rsidR="00060800" w:rsidRDefault="00B8380A">
            <w:r>
              <w:rPr>
                <w:rFonts w:ascii="Times New Roman" w:eastAsia="Times New Roman" w:hAnsi="Times New Roman" w:cs="Times New Roman"/>
                <w:sz w:val="18"/>
              </w:rPr>
              <w:t xml:space="preserve"> </w:t>
            </w:r>
          </w:p>
        </w:tc>
        <w:tc>
          <w:tcPr>
            <w:tcW w:w="2074" w:type="dxa"/>
            <w:gridSpan w:val="2"/>
            <w:tcBorders>
              <w:top w:val="single" w:sz="4" w:space="0" w:color="BFBFBF"/>
              <w:left w:val="single" w:sz="4" w:space="0" w:color="BFBFBF"/>
              <w:bottom w:val="single" w:sz="4" w:space="0" w:color="BFBFBF"/>
              <w:right w:val="single" w:sz="4" w:space="0" w:color="BFBFBF"/>
            </w:tcBorders>
          </w:tcPr>
          <w:p w14:paraId="6061A443" w14:textId="77777777" w:rsidR="00060800" w:rsidRDefault="00B8380A">
            <w:r>
              <w:rPr>
                <w:rFonts w:ascii="Times New Roman" w:eastAsia="Times New Roman" w:hAnsi="Times New Roman" w:cs="Times New Roman"/>
                <w:sz w:val="18"/>
              </w:rPr>
              <w:t xml:space="preserve"> </w:t>
            </w:r>
          </w:p>
        </w:tc>
        <w:tc>
          <w:tcPr>
            <w:tcW w:w="2797" w:type="dxa"/>
            <w:tcBorders>
              <w:top w:val="single" w:sz="4" w:space="0" w:color="BFBFBF"/>
              <w:left w:val="single" w:sz="4" w:space="0" w:color="BFBFBF"/>
              <w:bottom w:val="single" w:sz="4" w:space="0" w:color="BFBFBF"/>
              <w:right w:val="single" w:sz="4" w:space="0" w:color="BFBFBF"/>
            </w:tcBorders>
          </w:tcPr>
          <w:p w14:paraId="1CE78B23" w14:textId="77777777" w:rsidR="00060800" w:rsidRDefault="00B8380A">
            <w:r>
              <w:rPr>
                <w:rFonts w:ascii="Times New Roman" w:eastAsia="Times New Roman" w:hAnsi="Times New Roman" w:cs="Times New Roman"/>
                <w:sz w:val="18"/>
              </w:rPr>
              <w:t xml:space="preserve"> </w:t>
            </w:r>
          </w:p>
        </w:tc>
      </w:tr>
      <w:tr w:rsidR="00060800" w14:paraId="73C22AA1" w14:textId="77777777" w:rsidTr="00964F4E">
        <w:trPr>
          <w:trHeight w:val="213"/>
        </w:trPr>
        <w:tc>
          <w:tcPr>
            <w:tcW w:w="394" w:type="dxa"/>
            <w:tcBorders>
              <w:top w:val="single" w:sz="4" w:space="0" w:color="BFBFBF"/>
              <w:left w:val="single" w:sz="4" w:space="0" w:color="BFBFBF"/>
              <w:bottom w:val="single" w:sz="4" w:space="0" w:color="BFBFBF"/>
              <w:right w:val="single" w:sz="4" w:space="0" w:color="BFBFBF"/>
            </w:tcBorders>
          </w:tcPr>
          <w:p w14:paraId="77348553" w14:textId="77777777" w:rsidR="00060800" w:rsidRDefault="00B8380A">
            <w:pPr>
              <w:ind w:left="109"/>
            </w:pPr>
            <w:r>
              <w:rPr>
                <w:rFonts w:ascii="Garamond" w:eastAsia="Garamond" w:hAnsi="Garamond" w:cs="Garamond"/>
                <w:b/>
                <w:sz w:val="19"/>
              </w:rPr>
              <w:t xml:space="preserve">4 </w:t>
            </w:r>
          </w:p>
        </w:tc>
        <w:tc>
          <w:tcPr>
            <w:tcW w:w="1187" w:type="dxa"/>
            <w:tcBorders>
              <w:top w:val="single" w:sz="4" w:space="0" w:color="BFBFBF"/>
              <w:left w:val="single" w:sz="4" w:space="0" w:color="BFBFBF"/>
              <w:bottom w:val="single" w:sz="4" w:space="0" w:color="BFBFBF"/>
              <w:right w:val="single" w:sz="4" w:space="0" w:color="BFBFBF"/>
            </w:tcBorders>
          </w:tcPr>
          <w:p w14:paraId="34EBC7F3" w14:textId="77777777" w:rsidR="00060800" w:rsidRDefault="00B8380A">
            <w:r>
              <w:rPr>
                <w:rFonts w:ascii="Times New Roman" w:eastAsia="Times New Roman" w:hAnsi="Times New Roman" w:cs="Times New Roman"/>
                <w:sz w:val="18"/>
              </w:rPr>
              <w:t xml:space="preserve"> </w:t>
            </w:r>
          </w:p>
        </w:tc>
        <w:tc>
          <w:tcPr>
            <w:tcW w:w="2535" w:type="dxa"/>
            <w:gridSpan w:val="2"/>
            <w:tcBorders>
              <w:top w:val="single" w:sz="4" w:space="0" w:color="BFBFBF"/>
              <w:left w:val="single" w:sz="4" w:space="0" w:color="BFBFBF"/>
              <w:bottom w:val="single" w:sz="4" w:space="0" w:color="BFBFBF"/>
              <w:right w:val="single" w:sz="4" w:space="0" w:color="BFBFBF"/>
            </w:tcBorders>
          </w:tcPr>
          <w:p w14:paraId="5462866C" w14:textId="77777777" w:rsidR="00060800" w:rsidRDefault="00B8380A">
            <w:r>
              <w:rPr>
                <w:rFonts w:ascii="Times New Roman" w:eastAsia="Times New Roman" w:hAnsi="Times New Roman" w:cs="Times New Roman"/>
                <w:sz w:val="18"/>
              </w:rPr>
              <w:t xml:space="preserve"> </w:t>
            </w:r>
          </w:p>
        </w:tc>
        <w:tc>
          <w:tcPr>
            <w:tcW w:w="765" w:type="dxa"/>
            <w:tcBorders>
              <w:top w:val="single" w:sz="4" w:space="0" w:color="BFBFBF"/>
              <w:left w:val="single" w:sz="4" w:space="0" w:color="BFBFBF"/>
              <w:bottom w:val="single" w:sz="4" w:space="0" w:color="BFBFBF"/>
              <w:right w:val="single" w:sz="4" w:space="0" w:color="BFBFBF"/>
            </w:tcBorders>
          </w:tcPr>
          <w:p w14:paraId="62CBD292" w14:textId="77777777" w:rsidR="00060800" w:rsidRDefault="00B8380A">
            <w:r>
              <w:rPr>
                <w:rFonts w:ascii="Times New Roman" w:eastAsia="Times New Roman" w:hAnsi="Times New Roman" w:cs="Times New Roman"/>
                <w:sz w:val="18"/>
              </w:rPr>
              <w:t xml:space="preserve"> </w:t>
            </w:r>
          </w:p>
        </w:tc>
        <w:tc>
          <w:tcPr>
            <w:tcW w:w="1250" w:type="dxa"/>
            <w:gridSpan w:val="2"/>
            <w:tcBorders>
              <w:top w:val="single" w:sz="4" w:space="0" w:color="BFBFBF"/>
              <w:left w:val="single" w:sz="4" w:space="0" w:color="BFBFBF"/>
              <w:bottom w:val="single" w:sz="4" w:space="0" w:color="BFBFBF"/>
              <w:right w:val="single" w:sz="4" w:space="0" w:color="BFBFBF"/>
            </w:tcBorders>
          </w:tcPr>
          <w:p w14:paraId="405A161D" w14:textId="77777777" w:rsidR="00060800" w:rsidRDefault="00B8380A">
            <w:r>
              <w:rPr>
                <w:rFonts w:ascii="Times New Roman" w:eastAsia="Times New Roman" w:hAnsi="Times New Roman" w:cs="Times New Roman"/>
                <w:sz w:val="18"/>
              </w:rPr>
              <w:t xml:space="preserve"> </w:t>
            </w:r>
          </w:p>
        </w:tc>
        <w:tc>
          <w:tcPr>
            <w:tcW w:w="2074" w:type="dxa"/>
            <w:gridSpan w:val="2"/>
            <w:tcBorders>
              <w:top w:val="single" w:sz="4" w:space="0" w:color="BFBFBF"/>
              <w:left w:val="single" w:sz="4" w:space="0" w:color="BFBFBF"/>
              <w:bottom w:val="single" w:sz="4" w:space="0" w:color="BFBFBF"/>
              <w:right w:val="single" w:sz="4" w:space="0" w:color="BFBFBF"/>
            </w:tcBorders>
          </w:tcPr>
          <w:p w14:paraId="5B0F1FAA" w14:textId="77777777" w:rsidR="00060800" w:rsidRDefault="00B8380A">
            <w:r>
              <w:rPr>
                <w:rFonts w:ascii="Times New Roman" w:eastAsia="Times New Roman" w:hAnsi="Times New Roman" w:cs="Times New Roman"/>
                <w:sz w:val="18"/>
              </w:rPr>
              <w:t xml:space="preserve"> </w:t>
            </w:r>
          </w:p>
        </w:tc>
        <w:tc>
          <w:tcPr>
            <w:tcW w:w="2797" w:type="dxa"/>
            <w:tcBorders>
              <w:top w:val="single" w:sz="4" w:space="0" w:color="BFBFBF"/>
              <w:left w:val="single" w:sz="4" w:space="0" w:color="BFBFBF"/>
              <w:bottom w:val="single" w:sz="4" w:space="0" w:color="BFBFBF"/>
              <w:right w:val="single" w:sz="4" w:space="0" w:color="BFBFBF"/>
            </w:tcBorders>
          </w:tcPr>
          <w:p w14:paraId="6E3EA162" w14:textId="77777777" w:rsidR="00060800" w:rsidRDefault="00B8380A">
            <w:r>
              <w:rPr>
                <w:rFonts w:ascii="Times New Roman" w:eastAsia="Times New Roman" w:hAnsi="Times New Roman" w:cs="Times New Roman"/>
                <w:sz w:val="18"/>
              </w:rPr>
              <w:t xml:space="preserve"> </w:t>
            </w:r>
          </w:p>
        </w:tc>
      </w:tr>
      <w:tr w:rsidR="00060800" w14:paraId="2DA916C0" w14:textId="77777777" w:rsidTr="00964F4E">
        <w:trPr>
          <w:trHeight w:val="214"/>
        </w:trPr>
        <w:tc>
          <w:tcPr>
            <w:tcW w:w="394" w:type="dxa"/>
            <w:tcBorders>
              <w:top w:val="single" w:sz="4" w:space="0" w:color="BFBFBF"/>
              <w:left w:val="single" w:sz="4" w:space="0" w:color="BFBFBF"/>
              <w:bottom w:val="single" w:sz="4" w:space="0" w:color="BFBFBF"/>
              <w:right w:val="single" w:sz="4" w:space="0" w:color="BFBFBF"/>
            </w:tcBorders>
          </w:tcPr>
          <w:p w14:paraId="7AEA5068" w14:textId="77777777" w:rsidR="00060800" w:rsidRDefault="00B8380A">
            <w:pPr>
              <w:ind w:left="109"/>
            </w:pPr>
            <w:r>
              <w:rPr>
                <w:rFonts w:ascii="Garamond" w:eastAsia="Garamond" w:hAnsi="Garamond" w:cs="Garamond"/>
                <w:b/>
                <w:sz w:val="19"/>
              </w:rPr>
              <w:t xml:space="preserve">5 </w:t>
            </w:r>
          </w:p>
        </w:tc>
        <w:tc>
          <w:tcPr>
            <w:tcW w:w="1187" w:type="dxa"/>
            <w:tcBorders>
              <w:top w:val="single" w:sz="4" w:space="0" w:color="BFBFBF"/>
              <w:left w:val="single" w:sz="4" w:space="0" w:color="BFBFBF"/>
              <w:bottom w:val="single" w:sz="4" w:space="0" w:color="BFBFBF"/>
              <w:right w:val="single" w:sz="4" w:space="0" w:color="BFBFBF"/>
            </w:tcBorders>
          </w:tcPr>
          <w:p w14:paraId="0A1B919B" w14:textId="77777777" w:rsidR="00060800" w:rsidRDefault="00B8380A">
            <w:r>
              <w:rPr>
                <w:rFonts w:ascii="Times New Roman" w:eastAsia="Times New Roman" w:hAnsi="Times New Roman" w:cs="Times New Roman"/>
                <w:sz w:val="18"/>
              </w:rPr>
              <w:t xml:space="preserve"> </w:t>
            </w:r>
          </w:p>
        </w:tc>
        <w:tc>
          <w:tcPr>
            <w:tcW w:w="2535" w:type="dxa"/>
            <w:gridSpan w:val="2"/>
            <w:tcBorders>
              <w:top w:val="single" w:sz="4" w:space="0" w:color="BFBFBF"/>
              <w:left w:val="single" w:sz="4" w:space="0" w:color="BFBFBF"/>
              <w:bottom w:val="single" w:sz="4" w:space="0" w:color="BFBFBF"/>
              <w:right w:val="single" w:sz="4" w:space="0" w:color="BFBFBF"/>
            </w:tcBorders>
          </w:tcPr>
          <w:p w14:paraId="5EADA978" w14:textId="77777777" w:rsidR="00060800" w:rsidRDefault="00B8380A">
            <w:r>
              <w:rPr>
                <w:rFonts w:ascii="Times New Roman" w:eastAsia="Times New Roman" w:hAnsi="Times New Roman" w:cs="Times New Roman"/>
                <w:sz w:val="18"/>
              </w:rPr>
              <w:t xml:space="preserve"> </w:t>
            </w:r>
          </w:p>
        </w:tc>
        <w:tc>
          <w:tcPr>
            <w:tcW w:w="765" w:type="dxa"/>
            <w:tcBorders>
              <w:top w:val="single" w:sz="4" w:space="0" w:color="BFBFBF"/>
              <w:left w:val="single" w:sz="4" w:space="0" w:color="BFBFBF"/>
              <w:bottom w:val="single" w:sz="4" w:space="0" w:color="BFBFBF"/>
              <w:right w:val="single" w:sz="4" w:space="0" w:color="BFBFBF"/>
            </w:tcBorders>
          </w:tcPr>
          <w:p w14:paraId="474B4958" w14:textId="77777777" w:rsidR="00060800" w:rsidRDefault="00B8380A">
            <w:r>
              <w:rPr>
                <w:rFonts w:ascii="Times New Roman" w:eastAsia="Times New Roman" w:hAnsi="Times New Roman" w:cs="Times New Roman"/>
                <w:sz w:val="18"/>
              </w:rPr>
              <w:t xml:space="preserve"> </w:t>
            </w:r>
          </w:p>
        </w:tc>
        <w:tc>
          <w:tcPr>
            <w:tcW w:w="1250" w:type="dxa"/>
            <w:gridSpan w:val="2"/>
            <w:tcBorders>
              <w:top w:val="single" w:sz="4" w:space="0" w:color="BFBFBF"/>
              <w:left w:val="single" w:sz="4" w:space="0" w:color="BFBFBF"/>
              <w:bottom w:val="single" w:sz="4" w:space="0" w:color="BFBFBF"/>
              <w:right w:val="single" w:sz="4" w:space="0" w:color="BFBFBF"/>
            </w:tcBorders>
          </w:tcPr>
          <w:p w14:paraId="2E498C43" w14:textId="77777777" w:rsidR="00060800" w:rsidRDefault="00B8380A">
            <w:r>
              <w:rPr>
                <w:rFonts w:ascii="Times New Roman" w:eastAsia="Times New Roman" w:hAnsi="Times New Roman" w:cs="Times New Roman"/>
                <w:sz w:val="18"/>
              </w:rPr>
              <w:t xml:space="preserve"> </w:t>
            </w:r>
          </w:p>
        </w:tc>
        <w:tc>
          <w:tcPr>
            <w:tcW w:w="2074" w:type="dxa"/>
            <w:gridSpan w:val="2"/>
            <w:tcBorders>
              <w:top w:val="single" w:sz="4" w:space="0" w:color="BFBFBF"/>
              <w:left w:val="single" w:sz="4" w:space="0" w:color="BFBFBF"/>
              <w:bottom w:val="single" w:sz="4" w:space="0" w:color="BFBFBF"/>
              <w:right w:val="single" w:sz="4" w:space="0" w:color="BFBFBF"/>
            </w:tcBorders>
          </w:tcPr>
          <w:p w14:paraId="5696B144" w14:textId="77777777" w:rsidR="00060800" w:rsidRDefault="00B8380A">
            <w:r>
              <w:rPr>
                <w:rFonts w:ascii="Times New Roman" w:eastAsia="Times New Roman" w:hAnsi="Times New Roman" w:cs="Times New Roman"/>
                <w:sz w:val="18"/>
              </w:rPr>
              <w:t xml:space="preserve"> </w:t>
            </w:r>
          </w:p>
        </w:tc>
        <w:tc>
          <w:tcPr>
            <w:tcW w:w="2797" w:type="dxa"/>
            <w:tcBorders>
              <w:top w:val="single" w:sz="4" w:space="0" w:color="BFBFBF"/>
              <w:left w:val="single" w:sz="4" w:space="0" w:color="BFBFBF"/>
              <w:bottom w:val="single" w:sz="4" w:space="0" w:color="BFBFBF"/>
              <w:right w:val="single" w:sz="4" w:space="0" w:color="BFBFBF"/>
            </w:tcBorders>
          </w:tcPr>
          <w:p w14:paraId="6E1B701E" w14:textId="77777777" w:rsidR="00060800" w:rsidRDefault="00B8380A">
            <w:r>
              <w:rPr>
                <w:rFonts w:ascii="Times New Roman" w:eastAsia="Times New Roman" w:hAnsi="Times New Roman" w:cs="Times New Roman"/>
                <w:sz w:val="18"/>
              </w:rPr>
              <w:t xml:space="preserve"> </w:t>
            </w:r>
          </w:p>
        </w:tc>
      </w:tr>
      <w:tr w:rsidR="00060800" w14:paraId="01AF5B39" w14:textId="77777777" w:rsidTr="00964F4E">
        <w:trPr>
          <w:trHeight w:val="214"/>
        </w:trPr>
        <w:tc>
          <w:tcPr>
            <w:tcW w:w="394" w:type="dxa"/>
            <w:tcBorders>
              <w:top w:val="single" w:sz="4" w:space="0" w:color="BFBFBF"/>
              <w:left w:val="single" w:sz="4" w:space="0" w:color="BFBFBF"/>
              <w:bottom w:val="single" w:sz="4" w:space="0" w:color="BFBFBF"/>
              <w:right w:val="single" w:sz="4" w:space="0" w:color="BFBFBF"/>
            </w:tcBorders>
          </w:tcPr>
          <w:p w14:paraId="4ADA944C" w14:textId="77777777" w:rsidR="00060800" w:rsidRDefault="00B8380A">
            <w:pPr>
              <w:ind w:left="109"/>
            </w:pPr>
            <w:r>
              <w:rPr>
                <w:rFonts w:ascii="Garamond" w:eastAsia="Garamond" w:hAnsi="Garamond" w:cs="Garamond"/>
                <w:b/>
                <w:sz w:val="19"/>
              </w:rPr>
              <w:t xml:space="preserve">6 </w:t>
            </w:r>
          </w:p>
        </w:tc>
        <w:tc>
          <w:tcPr>
            <w:tcW w:w="1187" w:type="dxa"/>
            <w:tcBorders>
              <w:top w:val="single" w:sz="4" w:space="0" w:color="BFBFBF"/>
              <w:left w:val="single" w:sz="4" w:space="0" w:color="BFBFBF"/>
              <w:bottom w:val="single" w:sz="4" w:space="0" w:color="BFBFBF"/>
              <w:right w:val="single" w:sz="4" w:space="0" w:color="BFBFBF"/>
            </w:tcBorders>
          </w:tcPr>
          <w:p w14:paraId="3E780B90" w14:textId="77777777" w:rsidR="00060800" w:rsidRDefault="00B8380A">
            <w:r>
              <w:rPr>
                <w:rFonts w:ascii="Times New Roman" w:eastAsia="Times New Roman" w:hAnsi="Times New Roman" w:cs="Times New Roman"/>
                <w:sz w:val="18"/>
              </w:rPr>
              <w:t xml:space="preserve"> </w:t>
            </w:r>
          </w:p>
        </w:tc>
        <w:tc>
          <w:tcPr>
            <w:tcW w:w="2535" w:type="dxa"/>
            <w:gridSpan w:val="2"/>
            <w:tcBorders>
              <w:top w:val="single" w:sz="4" w:space="0" w:color="BFBFBF"/>
              <w:left w:val="single" w:sz="4" w:space="0" w:color="BFBFBF"/>
              <w:bottom w:val="single" w:sz="4" w:space="0" w:color="BFBFBF"/>
              <w:right w:val="single" w:sz="4" w:space="0" w:color="BFBFBF"/>
            </w:tcBorders>
          </w:tcPr>
          <w:p w14:paraId="1E6078FE" w14:textId="77777777" w:rsidR="00060800" w:rsidRDefault="00B8380A">
            <w:r>
              <w:rPr>
                <w:rFonts w:ascii="Times New Roman" w:eastAsia="Times New Roman" w:hAnsi="Times New Roman" w:cs="Times New Roman"/>
                <w:sz w:val="18"/>
              </w:rPr>
              <w:t xml:space="preserve"> </w:t>
            </w:r>
          </w:p>
        </w:tc>
        <w:tc>
          <w:tcPr>
            <w:tcW w:w="765" w:type="dxa"/>
            <w:tcBorders>
              <w:top w:val="single" w:sz="4" w:space="0" w:color="BFBFBF"/>
              <w:left w:val="single" w:sz="4" w:space="0" w:color="BFBFBF"/>
              <w:bottom w:val="single" w:sz="4" w:space="0" w:color="BFBFBF"/>
              <w:right w:val="single" w:sz="4" w:space="0" w:color="BFBFBF"/>
            </w:tcBorders>
          </w:tcPr>
          <w:p w14:paraId="760E6E67" w14:textId="77777777" w:rsidR="00060800" w:rsidRDefault="00B8380A">
            <w:r>
              <w:rPr>
                <w:rFonts w:ascii="Times New Roman" w:eastAsia="Times New Roman" w:hAnsi="Times New Roman" w:cs="Times New Roman"/>
                <w:sz w:val="18"/>
              </w:rPr>
              <w:t xml:space="preserve"> </w:t>
            </w:r>
          </w:p>
        </w:tc>
        <w:tc>
          <w:tcPr>
            <w:tcW w:w="1250" w:type="dxa"/>
            <w:gridSpan w:val="2"/>
            <w:tcBorders>
              <w:top w:val="single" w:sz="4" w:space="0" w:color="BFBFBF"/>
              <w:left w:val="single" w:sz="4" w:space="0" w:color="BFBFBF"/>
              <w:bottom w:val="single" w:sz="4" w:space="0" w:color="BFBFBF"/>
              <w:right w:val="single" w:sz="4" w:space="0" w:color="BFBFBF"/>
            </w:tcBorders>
          </w:tcPr>
          <w:p w14:paraId="22AE6639" w14:textId="77777777" w:rsidR="00060800" w:rsidRDefault="00B8380A">
            <w:r>
              <w:rPr>
                <w:rFonts w:ascii="Times New Roman" w:eastAsia="Times New Roman" w:hAnsi="Times New Roman" w:cs="Times New Roman"/>
                <w:sz w:val="18"/>
              </w:rPr>
              <w:t xml:space="preserve"> </w:t>
            </w:r>
          </w:p>
        </w:tc>
        <w:tc>
          <w:tcPr>
            <w:tcW w:w="2074" w:type="dxa"/>
            <w:gridSpan w:val="2"/>
            <w:tcBorders>
              <w:top w:val="single" w:sz="4" w:space="0" w:color="BFBFBF"/>
              <w:left w:val="single" w:sz="4" w:space="0" w:color="BFBFBF"/>
              <w:bottom w:val="single" w:sz="4" w:space="0" w:color="BFBFBF"/>
              <w:right w:val="single" w:sz="4" w:space="0" w:color="BFBFBF"/>
            </w:tcBorders>
          </w:tcPr>
          <w:p w14:paraId="1794557A" w14:textId="77777777" w:rsidR="00060800" w:rsidRDefault="00B8380A">
            <w:r>
              <w:rPr>
                <w:rFonts w:ascii="Times New Roman" w:eastAsia="Times New Roman" w:hAnsi="Times New Roman" w:cs="Times New Roman"/>
                <w:sz w:val="18"/>
              </w:rPr>
              <w:t xml:space="preserve"> </w:t>
            </w:r>
          </w:p>
        </w:tc>
        <w:tc>
          <w:tcPr>
            <w:tcW w:w="2797" w:type="dxa"/>
            <w:tcBorders>
              <w:top w:val="single" w:sz="4" w:space="0" w:color="BFBFBF"/>
              <w:left w:val="single" w:sz="4" w:space="0" w:color="BFBFBF"/>
              <w:bottom w:val="single" w:sz="4" w:space="0" w:color="BFBFBF"/>
              <w:right w:val="single" w:sz="4" w:space="0" w:color="BFBFBF"/>
            </w:tcBorders>
          </w:tcPr>
          <w:p w14:paraId="309FE8B6" w14:textId="77777777" w:rsidR="00060800" w:rsidRDefault="00B8380A">
            <w:r>
              <w:rPr>
                <w:rFonts w:ascii="Times New Roman" w:eastAsia="Times New Roman" w:hAnsi="Times New Roman" w:cs="Times New Roman"/>
                <w:sz w:val="18"/>
              </w:rPr>
              <w:t xml:space="preserve"> </w:t>
            </w:r>
          </w:p>
        </w:tc>
      </w:tr>
      <w:tr w:rsidR="00060800" w14:paraId="71308026" w14:textId="77777777" w:rsidTr="00964F4E">
        <w:trPr>
          <w:trHeight w:val="214"/>
        </w:trPr>
        <w:tc>
          <w:tcPr>
            <w:tcW w:w="394" w:type="dxa"/>
            <w:tcBorders>
              <w:top w:val="single" w:sz="4" w:space="0" w:color="BFBFBF"/>
              <w:left w:val="single" w:sz="4" w:space="0" w:color="BFBFBF"/>
              <w:bottom w:val="single" w:sz="4" w:space="0" w:color="BFBFBF"/>
              <w:right w:val="single" w:sz="4" w:space="0" w:color="BFBFBF"/>
            </w:tcBorders>
          </w:tcPr>
          <w:p w14:paraId="3F4B49A9" w14:textId="77777777" w:rsidR="00060800" w:rsidRDefault="00B8380A">
            <w:pPr>
              <w:ind w:left="109"/>
            </w:pPr>
            <w:r>
              <w:rPr>
                <w:rFonts w:ascii="Garamond" w:eastAsia="Garamond" w:hAnsi="Garamond" w:cs="Garamond"/>
                <w:b/>
                <w:sz w:val="19"/>
              </w:rPr>
              <w:t xml:space="preserve">7 </w:t>
            </w:r>
          </w:p>
        </w:tc>
        <w:tc>
          <w:tcPr>
            <w:tcW w:w="1187" w:type="dxa"/>
            <w:tcBorders>
              <w:top w:val="single" w:sz="4" w:space="0" w:color="BFBFBF"/>
              <w:left w:val="single" w:sz="4" w:space="0" w:color="BFBFBF"/>
              <w:bottom w:val="single" w:sz="4" w:space="0" w:color="BFBFBF"/>
              <w:right w:val="single" w:sz="4" w:space="0" w:color="BFBFBF"/>
            </w:tcBorders>
          </w:tcPr>
          <w:p w14:paraId="4655BBD4" w14:textId="77777777" w:rsidR="00060800" w:rsidRDefault="00B8380A">
            <w:r>
              <w:rPr>
                <w:rFonts w:ascii="Times New Roman" w:eastAsia="Times New Roman" w:hAnsi="Times New Roman" w:cs="Times New Roman"/>
                <w:sz w:val="18"/>
              </w:rPr>
              <w:t xml:space="preserve"> </w:t>
            </w:r>
          </w:p>
        </w:tc>
        <w:tc>
          <w:tcPr>
            <w:tcW w:w="2535" w:type="dxa"/>
            <w:gridSpan w:val="2"/>
            <w:tcBorders>
              <w:top w:val="single" w:sz="4" w:space="0" w:color="BFBFBF"/>
              <w:left w:val="single" w:sz="4" w:space="0" w:color="BFBFBF"/>
              <w:bottom w:val="single" w:sz="4" w:space="0" w:color="BFBFBF"/>
              <w:right w:val="single" w:sz="4" w:space="0" w:color="BFBFBF"/>
            </w:tcBorders>
          </w:tcPr>
          <w:p w14:paraId="62137FEB" w14:textId="77777777" w:rsidR="00060800" w:rsidRDefault="00B8380A">
            <w:r>
              <w:rPr>
                <w:rFonts w:ascii="Times New Roman" w:eastAsia="Times New Roman" w:hAnsi="Times New Roman" w:cs="Times New Roman"/>
                <w:sz w:val="18"/>
              </w:rPr>
              <w:t xml:space="preserve"> </w:t>
            </w:r>
          </w:p>
        </w:tc>
        <w:tc>
          <w:tcPr>
            <w:tcW w:w="765" w:type="dxa"/>
            <w:tcBorders>
              <w:top w:val="single" w:sz="4" w:space="0" w:color="BFBFBF"/>
              <w:left w:val="single" w:sz="4" w:space="0" w:color="BFBFBF"/>
              <w:bottom w:val="single" w:sz="4" w:space="0" w:color="BFBFBF"/>
              <w:right w:val="single" w:sz="4" w:space="0" w:color="BFBFBF"/>
            </w:tcBorders>
          </w:tcPr>
          <w:p w14:paraId="211F344A" w14:textId="77777777" w:rsidR="00060800" w:rsidRDefault="00B8380A">
            <w:r>
              <w:rPr>
                <w:rFonts w:ascii="Times New Roman" w:eastAsia="Times New Roman" w:hAnsi="Times New Roman" w:cs="Times New Roman"/>
                <w:sz w:val="18"/>
              </w:rPr>
              <w:t xml:space="preserve"> </w:t>
            </w:r>
          </w:p>
        </w:tc>
        <w:tc>
          <w:tcPr>
            <w:tcW w:w="1250" w:type="dxa"/>
            <w:gridSpan w:val="2"/>
            <w:tcBorders>
              <w:top w:val="single" w:sz="4" w:space="0" w:color="BFBFBF"/>
              <w:left w:val="single" w:sz="4" w:space="0" w:color="BFBFBF"/>
              <w:bottom w:val="single" w:sz="4" w:space="0" w:color="BFBFBF"/>
              <w:right w:val="single" w:sz="4" w:space="0" w:color="BFBFBF"/>
            </w:tcBorders>
          </w:tcPr>
          <w:p w14:paraId="4525AD29" w14:textId="77777777" w:rsidR="00060800" w:rsidRDefault="00B8380A">
            <w:r>
              <w:rPr>
                <w:rFonts w:ascii="Times New Roman" w:eastAsia="Times New Roman" w:hAnsi="Times New Roman" w:cs="Times New Roman"/>
                <w:sz w:val="18"/>
              </w:rPr>
              <w:t xml:space="preserve"> </w:t>
            </w:r>
          </w:p>
        </w:tc>
        <w:tc>
          <w:tcPr>
            <w:tcW w:w="2074" w:type="dxa"/>
            <w:gridSpan w:val="2"/>
            <w:tcBorders>
              <w:top w:val="single" w:sz="4" w:space="0" w:color="BFBFBF"/>
              <w:left w:val="single" w:sz="4" w:space="0" w:color="BFBFBF"/>
              <w:bottom w:val="single" w:sz="4" w:space="0" w:color="BFBFBF"/>
              <w:right w:val="single" w:sz="4" w:space="0" w:color="BFBFBF"/>
            </w:tcBorders>
          </w:tcPr>
          <w:p w14:paraId="5170D32A" w14:textId="77777777" w:rsidR="00060800" w:rsidRDefault="00B8380A">
            <w:r>
              <w:rPr>
                <w:rFonts w:ascii="Times New Roman" w:eastAsia="Times New Roman" w:hAnsi="Times New Roman" w:cs="Times New Roman"/>
                <w:sz w:val="18"/>
              </w:rPr>
              <w:t xml:space="preserve"> </w:t>
            </w:r>
          </w:p>
        </w:tc>
        <w:tc>
          <w:tcPr>
            <w:tcW w:w="2797" w:type="dxa"/>
            <w:tcBorders>
              <w:top w:val="single" w:sz="4" w:space="0" w:color="BFBFBF"/>
              <w:left w:val="single" w:sz="4" w:space="0" w:color="BFBFBF"/>
              <w:bottom w:val="single" w:sz="4" w:space="0" w:color="BFBFBF"/>
              <w:right w:val="single" w:sz="4" w:space="0" w:color="BFBFBF"/>
            </w:tcBorders>
          </w:tcPr>
          <w:p w14:paraId="7061C0DB" w14:textId="77777777" w:rsidR="00060800" w:rsidRDefault="00B8380A">
            <w:r>
              <w:rPr>
                <w:rFonts w:ascii="Times New Roman" w:eastAsia="Times New Roman" w:hAnsi="Times New Roman" w:cs="Times New Roman"/>
                <w:sz w:val="18"/>
              </w:rPr>
              <w:t xml:space="preserve"> </w:t>
            </w:r>
          </w:p>
        </w:tc>
      </w:tr>
      <w:tr w:rsidR="00060800" w14:paraId="489208A2" w14:textId="77777777" w:rsidTr="00964F4E">
        <w:trPr>
          <w:trHeight w:val="213"/>
        </w:trPr>
        <w:tc>
          <w:tcPr>
            <w:tcW w:w="394" w:type="dxa"/>
            <w:tcBorders>
              <w:top w:val="single" w:sz="4" w:space="0" w:color="BFBFBF"/>
              <w:left w:val="single" w:sz="4" w:space="0" w:color="BFBFBF"/>
              <w:bottom w:val="single" w:sz="4" w:space="0" w:color="BFBFBF"/>
              <w:right w:val="single" w:sz="4" w:space="0" w:color="BFBFBF"/>
            </w:tcBorders>
          </w:tcPr>
          <w:p w14:paraId="6CB135E7" w14:textId="77777777" w:rsidR="00060800" w:rsidRDefault="00B8380A">
            <w:pPr>
              <w:ind w:left="109"/>
            </w:pPr>
            <w:r>
              <w:rPr>
                <w:rFonts w:ascii="Garamond" w:eastAsia="Garamond" w:hAnsi="Garamond" w:cs="Garamond"/>
                <w:b/>
                <w:sz w:val="19"/>
              </w:rPr>
              <w:t xml:space="preserve">8 </w:t>
            </w:r>
          </w:p>
        </w:tc>
        <w:tc>
          <w:tcPr>
            <w:tcW w:w="1187" w:type="dxa"/>
            <w:tcBorders>
              <w:top w:val="single" w:sz="4" w:space="0" w:color="BFBFBF"/>
              <w:left w:val="single" w:sz="4" w:space="0" w:color="BFBFBF"/>
              <w:bottom w:val="single" w:sz="4" w:space="0" w:color="BFBFBF"/>
              <w:right w:val="single" w:sz="4" w:space="0" w:color="BFBFBF"/>
            </w:tcBorders>
          </w:tcPr>
          <w:p w14:paraId="656DC1BF" w14:textId="77777777" w:rsidR="00060800" w:rsidRDefault="00B8380A">
            <w:r>
              <w:rPr>
                <w:rFonts w:ascii="Times New Roman" w:eastAsia="Times New Roman" w:hAnsi="Times New Roman" w:cs="Times New Roman"/>
                <w:sz w:val="18"/>
              </w:rPr>
              <w:t xml:space="preserve"> </w:t>
            </w:r>
          </w:p>
        </w:tc>
        <w:tc>
          <w:tcPr>
            <w:tcW w:w="2535" w:type="dxa"/>
            <w:gridSpan w:val="2"/>
            <w:tcBorders>
              <w:top w:val="single" w:sz="4" w:space="0" w:color="BFBFBF"/>
              <w:left w:val="single" w:sz="4" w:space="0" w:color="BFBFBF"/>
              <w:bottom w:val="single" w:sz="4" w:space="0" w:color="BFBFBF"/>
              <w:right w:val="single" w:sz="4" w:space="0" w:color="BFBFBF"/>
            </w:tcBorders>
          </w:tcPr>
          <w:p w14:paraId="3EAEACB4" w14:textId="77777777" w:rsidR="00060800" w:rsidRDefault="00B8380A">
            <w:r>
              <w:rPr>
                <w:rFonts w:ascii="Times New Roman" w:eastAsia="Times New Roman" w:hAnsi="Times New Roman" w:cs="Times New Roman"/>
                <w:sz w:val="18"/>
              </w:rPr>
              <w:t xml:space="preserve"> </w:t>
            </w:r>
          </w:p>
        </w:tc>
        <w:tc>
          <w:tcPr>
            <w:tcW w:w="765" w:type="dxa"/>
            <w:tcBorders>
              <w:top w:val="single" w:sz="4" w:space="0" w:color="BFBFBF"/>
              <w:left w:val="single" w:sz="4" w:space="0" w:color="BFBFBF"/>
              <w:bottom w:val="single" w:sz="4" w:space="0" w:color="BFBFBF"/>
              <w:right w:val="single" w:sz="4" w:space="0" w:color="BFBFBF"/>
            </w:tcBorders>
          </w:tcPr>
          <w:p w14:paraId="4E2459F2" w14:textId="77777777" w:rsidR="00060800" w:rsidRDefault="00B8380A">
            <w:r>
              <w:rPr>
                <w:rFonts w:ascii="Times New Roman" w:eastAsia="Times New Roman" w:hAnsi="Times New Roman" w:cs="Times New Roman"/>
                <w:sz w:val="18"/>
              </w:rPr>
              <w:t xml:space="preserve"> </w:t>
            </w:r>
          </w:p>
        </w:tc>
        <w:tc>
          <w:tcPr>
            <w:tcW w:w="1250" w:type="dxa"/>
            <w:gridSpan w:val="2"/>
            <w:tcBorders>
              <w:top w:val="single" w:sz="4" w:space="0" w:color="BFBFBF"/>
              <w:left w:val="single" w:sz="4" w:space="0" w:color="BFBFBF"/>
              <w:bottom w:val="single" w:sz="4" w:space="0" w:color="BFBFBF"/>
              <w:right w:val="single" w:sz="4" w:space="0" w:color="BFBFBF"/>
            </w:tcBorders>
          </w:tcPr>
          <w:p w14:paraId="639B699C" w14:textId="77777777" w:rsidR="00060800" w:rsidRDefault="00B8380A">
            <w:r>
              <w:rPr>
                <w:rFonts w:ascii="Times New Roman" w:eastAsia="Times New Roman" w:hAnsi="Times New Roman" w:cs="Times New Roman"/>
                <w:sz w:val="18"/>
              </w:rPr>
              <w:t xml:space="preserve"> </w:t>
            </w:r>
          </w:p>
        </w:tc>
        <w:tc>
          <w:tcPr>
            <w:tcW w:w="2074" w:type="dxa"/>
            <w:gridSpan w:val="2"/>
            <w:tcBorders>
              <w:top w:val="single" w:sz="4" w:space="0" w:color="BFBFBF"/>
              <w:left w:val="single" w:sz="4" w:space="0" w:color="BFBFBF"/>
              <w:bottom w:val="single" w:sz="4" w:space="0" w:color="BFBFBF"/>
              <w:right w:val="single" w:sz="4" w:space="0" w:color="BFBFBF"/>
            </w:tcBorders>
          </w:tcPr>
          <w:p w14:paraId="5C2F7790" w14:textId="77777777" w:rsidR="00060800" w:rsidRDefault="00B8380A">
            <w:r>
              <w:rPr>
                <w:rFonts w:ascii="Times New Roman" w:eastAsia="Times New Roman" w:hAnsi="Times New Roman" w:cs="Times New Roman"/>
                <w:sz w:val="18"/>
              </w:rPr>
              <w:t xml:space="preserve"> </w:t>
            </w:r>
          </w:p>
        </w:tc>
        <w:tc>
          <w:tcPr>
            <w:tcW w:w="2797" w:type="dxa"/>
            <w:tcBorders>
              <w:top w:val="single" w:sz="4" w:space="0" w:color="BFBFBF"/>
              <w:left w:val="single" w:sz="4" w:space="0" w:color="BFBFBF"/>
              <w:bottom w:val="single" w:sz="4" w:space="0" w:color="BFBFBF"/>
              <w:right w:val="single" w:sz="4" w:space="0" w:color="BFBFBF"/>
            </w:tcBorders>
          </w:tcPr>
          <w:p w14:paraId="240AACC0" w14:textId="77777777" w:rsidR="00060800" w:rsidRDefault="00B8380A">
            <w:r>
              <w:rPr>
                <w:rFonts w:ascii="Times New Roman" w:eastAsia="Times New Roman" w:hAnsi="Times New Roman" w:cs="Times New Roman"/>
                <w:sz w:val="18"/>
              </w:rPr>
              <w:t xml:space="preserve"> </w:t>
            </w:r>
          </w:p>
        </w:tc>
      </w:tr>
      <w:tr w:rsidR="00060800" w14:paraId="2FF0843E" w14:textId="77777777" w:rsidTr="00964F4E">
        <w:trPr>
          <w:trHeight w:val="218"/>
        </w:trPr>
        <w:tc>
          <w:tcPr>
            <w:tcW w:w="394" w:type="dxa"/>
            <w:tcBorders>
              <w:top w:val="single" w:sz="4" w:space="0" w:color="BFBFBF"/>
              <w:left w:val="single" w:sz="4" w:space="0" w:color="BFBFBF"/>
              <w:bottom w:val="single" w:sz="4" w:space="0" w:color="BFBFBF"/>
              <w:right w:val="single" w:sz="4" w:space="0" w:color="BFBFBF"/>
            </w:tcBorders>
          </w:tcPr>
          <w:p w14:paraId="25620240" w14:textId="77777777" w:rsidR="00060800" w:rsidRDefault="00B8380A">
            <w:pPr>
              <w:ind w:left="109"/>
            </w:pPr>
            <w:r>
              <w:rPr>
                <w:rFonts w:ascii="Garamond" w:eastAsia="Garamond" w:hAnsi="Garamond" w:cs="Garamond"/>
                <w:b/>
                <w:sz w:val="19"/>
              </w:rPr>
              <w:t xml:space="preserve">9 </w:t>
            </w:r>
          </w:p>
        </w:tc>
        <w:tc>
          <w:tcPr>
            <w:tcW w:w="1187" w:type="dxa"/>
            <w:tcBorders>
              <w:top w:val="single" w:sz="4" w:space="0" w:color="BFBFBF"/>
              <w:left w:val="single" w:sz="4" w:space="0" w:color="BFBFBF"/>
              <w:bottom w:val="single" w:sz="4" w:space="0" w:color="BFBFBF"/>
              <w:right w:val="single" w:sz="4" w:space="0" w:color="BFBFBF"/>
            </w:tcBorders>
          </w:tcPr>
          <w:p w14:paraId="3BFD0B18" w14:textId="77777777" w:rsidR="00060800" w:rsidRDefault="00B8380A">
            <w:r>
              <w:rPr>
                <w:rFonts w:ascii="Times New Roman" w:eastAsia="Times New Roman" w:hAnsi="Times New Roman" w:cs="Times New Roman"/>
                <w:sz w:val="18"/>
              </w:rPr>
              <w:t xml:space="preserve"> </w:t>
            </w:r>
          </w:p>
        </w:tc>
        <w:tc>
          <w:tcPr>
            <w:tcW w:w="2535" w:type="dxa"/>
            <w:gridSpan w:val="2"/>
            <w:tcBorders>
              <w:top w:val="single" w:sz="4" w:space="0" w:color="BFBFBF"/>
              <w:left w:val="single" w:sz="4" w:space="0" w:color="BFBFBF"/>
              <w:bottom w:val="single" w:sz="4" w:space="0" w:color="BFBFBF"/>
              <w:right w:val="single" w:sz="4" w:space="0" w:color="BFBFBF"/>
            </w:tcBorders>
          </w:tcPr>
          <w:p w14:paraId="759F7A3F" w14:textId="77777777" w:rsidR="00060800" w:rsidRDefault="00B8380A">
            <w:r>
              <w:rPr>
                <w:rFonts w:ascii="Times New Roman" w:eastAsia="Times New Roman" w:hAnsi="Times New Roman" w:cs="Times New Roman"/>
                <w:sz w:val="18"/>
              </w:rPr>
              <w:t xml:space="preserve"> </w:t>
            </w:r>
          </w:p>
        </w:tc>
        <w:tc>
          <w:tcPr>
            <w:tcW w:w="765" w:type="dxa"/>
            <w:tcBorders>
              <w:top w:val="single" w:sz="4" w:space="0" w:color="BFBFBF"/>
              <w:left w:val="single" w:sz="4" w:space="0" w:color="BFBFBF"/>
              <w:bottom w:val="single" w:sz="4" w:space="0" w:color="BFBFBF"/>
              <w:right w:val="single" w:sz="4" w:space="0" w:color="BFBFBF"/>
            </w:tcBorders>
          </w:tcPr>
          <w:p w14:paraId="0221BDA0" w14:textId="77777777" w:rsidR="00060800" w:rsidRDefault="00B8380A">
            <w:r>
              <w:rPr>
                <w:rFonts w:ascii="Times New Roman" w:eastAsia="Times New Roman" w:hAnsi="Times New Roman" w:cs="Times New Roman"/>
                <w:sz w:val="18"/>
              </w:rPr>
              <w:t xml:space="preserve"> </w:t>
            </w:r>
          </w:p>
        </w:tc>
        <w:tc>
          <w:tcPr>
            <w:tcW w:w="1250" w:type="dxa"/>
            <w:gridSpan w:val="2"/>
            <w:tcBorders>
              <w:top w:val="single" w:sz="4" w:space="0" w:color="BFBFBF"/>
              <w:left w:val="single" w:sz="4" w:space="0" w:color="BFBFBF"/>
              <w:bottom w:val="single" w:sz="4" w:space="0" w:color="BFBFBF"/>
              <w:right w:val="single" w:sz="4" w:space="0" w:color="BFBFBF"/>
            </w:tcBorders>
          </w:tcPr>
          <w:p w14:paraId="6374449E" w14:textId="77777777" w:rsidR="00060800" w:rsidRDefault="00B8380A">
            <w:r>
              <w:rPr>
                <w:rFonts w:ascii="Times New Roman" w:eastAsia="Times New Roman" w:hAnsi="Times New Roman" w:cs="Times New Roman"/>
                <w:sz w:val="18"/>
              </w:rPr>
              <w:t xml:space="preserve"> </w:t>
            </w:r>
          </w:p>
        </w:tc>
        <w:tc>
          <w:tcPr>
            <w:tcW w:w="2074" w:type="dxa"/>
            <w:gridSpan w:val="2"/>
            <w:tcBorders>
              <w:top w:val="single" w:sz="4" w:space="0" w:color="BFBFBF"/>
              <w:left w:val="single" w:sz="4" w:space="0" w:color="BFBFBF"/>
              <w:bottom w:val="single" w:sz="4" w:space="0" w:color="BFBFBF"/>
              <w:right w:val="single" w:sz="4" w:space="0" w:color="BFBFBF"/>
            </w:tcBorders>
          </w:tcPr>
          <w:p w14:paraId="7E7942A7" w14:textId="77777777" w:rsidR="00060800" w:rsidRDefault="00B8380A">
            <w:r>
              <w:rPr>
                <w:rFonts w:ascii="Times New Roman" w:eastAsia="Times New Roman" w:hAnsi="Times New Roman" w:cs="Times New Roman"/>
                <w:sz w:val="18"/>
              </w:rPr>
              <w:t xml:space="preserve"> </w:t>
            </w:r>
          </w:p>
        </w:tc>
        <w:tc>
          <w:tcPr>
            <w:tcW w:w="2797" w:type="dxa"/>
            <w:tcBorders>
              <w:top w:val="single" w:sz="4" w:space="0" w:color="BFBFBF"/>
              <w:left w:val="single" w:sz="4" w:space="0" w:color="BFBFBF"/>
              <w:bottom w:val="single" w:sz="4" w:space="0" w:color="BFBFBF"/>
              <w:right w:val="single" w:sz="4" w:space="0" w:color="BFBFBF"/>
            </w:tcBorders>
          </w:tcPr>
          <w:p w14:paraId="0CFF0F09" w14:textId="77777777" w:rsidR="00060800" w:rsidRDefault="00B8380A">
            <w:r>
              <w:rPr>
                <w:rFonts w:ascii="Times New Roman" w:eastAsia="Times New Roman" w:hAnsi="Times New Roman" w:cs="Times New Roman"/>
                <w:sz w:val="18"/>
              </w:rPr>
              <w:t xml:space="preserve"> </w:t>
            </w:r>
          </w:p>
        </w:tc>
      </w:tr>
      <w:tr w:rsidR="00060800" w14:paraId="40411F6A" w14:textId="77777777" w:rsidTr="00964F4E">
        <w:trPr>
          <w:trHeight w:val="214"/>
        </w:trPr>
        <w:tc>
          <w:tcPr>
            <w:tcW w:w="394" w:type="dxa"/>
            <w:tcBorders>
              <w:top w:val="single" w:sz="4" w:space="0" w:color="BFBFBF"/>
              <w:left w:val="single" w:sz="4" w:space="0" w:color="BFBFBF"/>
              <w:bottom w:val="single" w:sz="4" w:space="0" w:color="BFBFBF"/>
              <w:right w:val="single" w:sz="4" w:space="0" w:color="BFBFBF"/>
            </w:tcBorders>
          </w:tcPr>
          <w:p w14:paraId="390E0C4D" w14:textId="77777777" w:rsidR="00060800" w:rsidRDefault="00B8380A">
            <w:pPr>
              <w:ind w:left="109"/>
            </w:pPr>
            <w:r>
              <w:rPr>
                <w:rFonts w:ascii="Garamond" w:eastAsia="Garamond" w:hAnsi="Garamond" w:cs="Garamond"/>
                <w:b/>
                <w:sz w:val="19"/>
              </w:rPr>
              <w:t xml:space="preserve">10 </w:t>
            </w:r>
          </w:p>
        </w:tc>
        <w:tc>
          <w:tcPr>
            <w:tcW w:w="1187" w:type="dxa"/>
            <w:tcBorders>
              <w:top w:val="single" w:sz="4" w:space="0" w:color="BFBFBF"/>
              <w:left w:val="single" w:sz="4" w:space="0" w:color="BFBFBF"/>
              <w:bottom w:val="single" w:sz="4" w:space="0" w:color="BFBFBF"/>
              <w:right w:val="single" w:sz="4" w:space="0" w:color="BFBFBF"/>
            </w:tcBorders>
          </w:tcPr>
          <w:p w14:paraId="6AFAAE47" w14:textId="77777777" w:rsidR="00060800" w:rsidRDefault="00B8380A">
            <w:r>
              <w:rPr>
                <w:rFonts w:ascii="Times New Roman" w:eastAsia="Times New Roman" w:hAnsi="Times New Roman" w:cs="Times New Roman"/>
                <w:sz w:val="18"/>
              </w:rPr>
              <w:t xml:space="preserve"> </w:t>
            </w:r>
          </w:p>
        </w:tc>
        <w:tc>
          <w:tcPr>
            <w:tcW w:w="2535" w:type="dxa"/>
            <w:gridSpan w:val="2"/>
            <w:tcBorders>
              <w:top w:val="single" w:sz="4" w:space="0" w:color="BFBFBF"/>
              <w:left w:val="single" w:sz="4" w:space="0" w:color="BFBFBF"/>
              <w:bottom w:val="single" w:sz="4" w:space="0" w:color="BFBFBF"/>
              <w:right w:val="single" w:sz="4" w:space="0" w:color="BFBFBF"/>
            </w:tcBorders>
          </w:tcPr>
          <w:p w14:paraId="2DFCBE7F" w14:textId="77777777" w:rsidR="00060800" w:rsidRDefault="00B8380A">
            <w:r>
              <w:rPr>
                <w:rFonts w:ascii="Times New Roman" w:eastAsia="Times New Roman" w:hAnsi="Times New Roman" w:cs="Times New Roman"/>
                <w:sz w:val="18"/>
              </w:rPr>
              <w:t xml:space="preserve"> </w:t>
            </w:r>
          </w:p>
        </w:tc>
        <w:tc>
          <w:tcPr>
            <w:tcW w:w="765" w:type="dxa"/>
            <w:tcBorders>
              <w:top w:val="single" w:sz="4" w:space="0" w:color="BFBFBF"/>
              <w:left w:val="single" w:sz="4" w:space="0" w:color="BFBFBF"/>
              <w:bottom w:val="single" w:sz="4" w:space="0" w:color="BFBFBF"/>
              <w:right w:val="single" w:sz="4" w:space="0" w:color="BFBFBF"/>
            </w:tcBorders>
          </w:tcPr>
          <w:p w14:paraId="5424ECC5" w14:textId="77777777" w:rsidR="00060800" w:rsidRDefault="00B8380A">
            <w:r>
              <w:rPr>
                <w:rFonts w:ascii="Times New Roman" w:eastAsia="Times New Roman" w:hAnsi="Times New Roman" w:cs="Times New Roman"/>
                <w:sz w:val="18"/>
              </w:rPr>
              <w:t xml:space="preserve"> </w:t>
            </w:r>
          </w:p>
        </w:tc>
        <w:tc>
          <w:tcPr>
            <w:tcW w:w="1250" w:type="dxa"/>
            <w:gridSpan w:val="2"/>
            <w:tcBorders>
              <w:top w:val="single" w:sz="4" w:space="0" w:color="BFBFBF"/>
              <w:left w:val="single" w:sz="4" w:space="0" w:color="BFBFBF"/>
              <w:bottom w:val="single" w:sz="4" w:space="0" w:color="BFBFBF"/>
              <w:right w:val="single" w:sz="4" w:space="0" w:color="BFBFBF"/>
            </w:tcBorders>
          </w:tcPr>
          <w:p w14:paraId="279C2B38" w14:textId="77777777" w:rsidR="00060800" w:rsidRDefault="00B8380A">
            <w:r>
              <w:rPr>
                <w:rFonts w:ascii="Times New Roman" w:eastAsia="Times New Roman" w:hAnsi="Times New Roman" w:cs="Times New Roman"/>
                <w:sz w:val="18"/>
              </w:rPr>
              <w:t xml:space="preserve"> </w:t>
            </w:r>
          </w:p>
        </w:tc>
        <w:tc>
          <w:tcPr>
            <w:tcW w:w="2074" w:type="dxa"/>
            <w:gridSpan w:val="2"/>
            <w:tcBorders>
              <w:top w:val="single" w:sz="4" w:space="0" w:color="BFBFBF"/>
              <w:left w:val="single" w:sz="4" w:space="0" w:color="BFBFBF"/>
              <w:bottom w:val="single" w:sz="4" w:space="0" w:color="BFBFBF"/>
              <w:right w:val="single" w:sz="4" w:space="0" w:color="BFBFBF"/>
            </w:tcBorders>
          </w:tcPr>
          <w:p w14:paraId="2D32BB2B" w14:textId="77777777" w:rsidR="00060800" w:rsidRDefault="00B8380A">
            <w:r>
              <w:rPr>
                <w:rFonts w:ascii="Times New Roman" w:eastAsia="Times New Roman" w:hAnsi="Times New Roman" w:cs="Times New Roman"/>
                <w:sz w:val="18"/>
              </w:rPr>
              <w:t xml:space="preserve"> </w:t>
            </w:r>
          </w:p>
        </w:tc>
        <w:tc>
          <w:tcPr>
            <w:tcW w:w="2797" w:type="dxa"/>
            <w:tcBorders>
              <w:top w:val="single" w:sz="4" w:space="0" w:color="BFBFBF"/>
              <w:left w:val="single" w:sz="4" w:space="0" w:color="BFBFBF"/>
              <w:bottom w:val="single" w:sz="4" w:space="0" w:color="BFBFBF"/>
              <w:right w:val="single" w:sz="4" w:space="0" w:color="BFBFBF"/>
            </w:tcBorders>
          </w:tcPr>
          <w:p w14:paraId="0E432077" w14:textId="77777777" w:rsidR="00060800" w:rsidRDefault="00B8380A">
            <w:r>
              <w:rPr>
                <w:rFonts w:ascii="Times New Roman" w:eastAsia="Times New Roman" w:hAnsi="Times New Roman" w:cs="Times New Roman"/>
                <w:sz w:val="18"/>
              </w:rPr>
              <w:t xml:space="preserve"> </w:t>
            </w:r>
          </w:p>
        </w:tc>
      </w:tr>
      <w:tr w:rsidR="00060800" w14:paraId="1BBFFEB3" w14:textId="77777777" w:rsidTr="00964F4E">
        <w:trPr>
          <w:trHeight w:val="214"/>
        </w:trPr>
        <w:tc>
          <w:tcPr>
            <w:tcW w:w="394" w:type="dxa"/>
            <w:tcBorders>
              <w:top w:val="single" w:sz="4" w:space="0" w:color="BFBFBF"/>
              <w:left w:val="single" w:sz="4" w:space="0" w:color="BFBFBF"/>
              <w:bottom w:val="single" w:sz="4" w:space="0" w:color="BFBFBF"/>
              <w:right w:val="single" w:sz="4" w:space="0" w:color="BFBFBF"/>
            </w:tcBorders>
          </w:tcPr>
          <w:p w14:paraId="1D5F0977" w14:textId="77777777" w:rsidR="00060800" w:rsidRDefault="00B8380A">
            <w:pPr>
              <w:ind w:left="109"/>
            </w:pPr>
            <w:r>
              <w:rPr>
                <w:rFonts w:ascii="Garamond" w:eastAsia="Garamond" w:hAnsi="Garamond" w:cs="Garamond"/>
                <w:b/>
                <w:sz w:val="19"/>
              </w:rPr>
              <w:t xml:space="preserve">11 </w:t>
            </w:r>
          </w:p>
        </w:tc>
        <w:tc>
          <w:tcPr>
            <w:tcW w:w="1187" w:type="dxa"/>
            <w:tcBorders>
              <w:top w:val="single" w:sz="4" w:space="0" w:color="BFBFBF"/>
              <w:left w:val="single" w:sz="4" w:space="0" w:color="BFBFBF"/>
              <w:bottom w:val="single" w:sz="4" w:space="0" w:color="BFBFBF"/>
              <w:right w:val="single" w:sz="4" w:space="0" w:color="BFBFBF"/>
            </w:tcBorders>
          </w:tcPr>
          <w:p w14:paraId="61FAD98B" w14:textId="77777777" w:rsidR="00060800" w:rsidRDefault="00B8380A">
            <w:r>
              <w:rPr>
                <w:rFonts w:ascii="Times New Roman" w:eastAsia="Times New Roman" w:hAnsi="Times New Roman" w:cs="Times New Roman"/>
                <w:sz w:val="18"/>
              </w:rPr>
              <w:t xml:space="preserve"> </w:t>
            </w:r>
          </w:p>
        </w:tc>
        <w:tc>
          <w:tcPr>
            <w:tcW w:w="2535" w:type="dxa"/>
            <w:gridSpan w:val="2"/>
            <w:tcBorders>
              <w:top w:val="single" w:sz="4" w:space="0" w:color="BFBFBF"/>
              <w:left w:val="single" w:sz="4" w:space="0" w:color="BFBFBF"/>
              <w:bottom w:val="single" w:sz="4" w:space="0" w:color="BFBFBF"/>
              <w:right w:val="single" w:sz="4" w:space="0" w:color="BFBFBF"/>
            </w:tcBorders>
          </w:tcPr>
          <w:p w14:paraId="6F7895FD" w14:textId="77777777" w:rsidR="00060800" w:rsidRDefault="00B8380A">
            <w:r>
              <w:rPr>
                <w:rFonts w:ascii="Times New Roman" w:eastAsia="Times New Roman" w:hAnsi="Times New Roman" w:cs="Times New Roman"/>
                <w:sz w:val="18"/>
              </w:rPr>
              <w:t xml:space="preserve"> </w:t>
            </w:r>
          </w:p>
        </w:tc>
        <w:tc>
          <w:tcPr>
            <w:tcW w:w="765" w:type="dxa"/>
            <w:tcBorders>
              <w:top w:val="single" w:sz="4" w:space="0" w:color="BFBFBF"/>
              <w:left w:val="single" w:sz="4" w:space="0" w:color="BFBFBF"/>
              <w:bottom w:val="single" w:sz="4" w:space="0" w:color="BFBFBF"/>
              <w:right w:val="single" w:sz="4" w:space="0" w:color="BFBFBF"/>
            </w:tcBorders>
          </w:tcPr>
          <w:p w14:paraId="001F0BB7" w14:textId="77777777" w:rsidR="00060800" w:rsidRDefault="00B8380A">
            <w:r>
              <w:rPr>
                <w:rFonts w:ascii="Times New Roman" w:eastAsia="Times New Roman" w:hAnsi="Times New Roman" w:cs="Times New Roman"/>
                <w:sz w:val="18"/>
              </w:rPr>
              <w:t xml:space="preserve"> </w:t>
            </w:r>
          </w:p>
        </w:tc>
        <w:tc>
          <w:tcPr>
            <w:tcW w:w="1250" w:type="dxa"/>
            <w:gridSpan w:val="2"/>
            <w:tcBorders>
              <w:top w:val="single" w:sz="4" w:space="0" w:color="BFBFBF"/>
              <w:left w:val="single" w:sz="4" w:space="0" w:color="BFBFBF"/>
              <w:bottom w:val="single" w:sz="4" w:space="0" w:color="BFBFBF"/>
              <w:right w:val="single" w:sz="4" w:space="0" w:color="BFBFBF"/>
            </w:tcBorders>
          </w:tcPr>
          <w:p w14:paraId="4211283F" w14:textId="77777777" w:rsidR="00060800" w:rsidRDefault="00B8380A">
            <w:r>
              <w:rPr>
                <w:rFonts w:ascii="Times New Roman" w:eastAsia="Times New Roman" w:hAnsi="Times New Roman" w:cs="Times New Roman"/>
                <w:sz w:val="18"/>
              </w:rPr>
              <w:t xml:space="preserve"> </w:t>
            </w:r>
          </w:p>
        </w:tc>
        <w:tc>
          <w:tcPr>
            <w:tcW w:w="2074" w:type="dxa"/>
            <w:gridSpan w:val="2"/>
            <w:tcBorders>
              <w:top w:val="single" w:sz="4" w:space="0" w:color="BFBFBF"/>
              <w:left w:val="single" w:sz="4" w:space="0" w:color="BFBFBF"/>
              <w:bottom w:val="single" w:sz="4" w:space="0" w:color="BFBFBF"/>
              <w:right w:val="single" w:sz="4" w:space="0" w:color="BFBFBF"/>
            </w:tcBorders>
          </w:tcPr>
          <w:p w14:paraId="2741DEA5" w14:textId="77777777" w:rsidR="00060800" w:rsidRDefault="00B8380A">
            <w:r>
              <w:rPr>
                <w:rFonts w:ascii="Times New Roman" w:eastAsia="Times New Roman" w:hAnsi="Times New Roman" w:cs="Times New Roman"/>
                <w:sz w:val="18"/>
              </w:rPr>
              <w:t xml:space="preserve"> </w:t>
            </w:r>
          </w:p>
        </w:tc>
        <w:tc>
          <w:tcPr>
            <w:tcW w:w="2797" w:type="dxa"/>
            <w:tcBorders>
              <w:top w:val="single" w:sz="4" w:space="0" w:color="BFBFBF"/>
              <w:left w:val="single" w:sz="4" w:space="0" w:color="BFBFBF"/>
              <w:bottom w:val="single" w:sz="4" w:space="0" w:color="BFBFBF"/>
              <w:right w:val="single" w:sz="4" w:space="0" w:color="BFBFBF"/>
            </w:tcBorders>
          </w:tcPr>
          <w:p w14:paraId="25071511" w14:textId="77777777" w:rsidR="00060800" w:rsidRDefault="00B8380A">
            <w:r>
              <w:rPr>
                <w:rFonts w:ascii="Times New Roman" w:eastAsia="Times New Roman" w:hAnsi="Times New Roman" w:cs="Times New Roman"/>
                <w:sz w:val="18"/>
              </w:rPr>
              <w:t xml:space="preserve"> </w:t>
            </w:r>
          </w:p>
        </w:tc>
      </w:tr>
      <w:tr w:rsidR="00060800" w14:paraId="32203425" w14:textId="77777777" w:rsidTr="00964F4E">
        <w:trPr>
          <w:trHeight w:val="214"/>
        </w:trPr>
        <w:tc>
          <w:tcPr>
            <w:tcW w:w="394" w:type="dxa"/>
            <w:tcBorders>
              <w:top w:val="single" w:sz="4" w:space="0" w:color="BFBFBF"/>
              <w:left w:val="single" w:sz="4" w:space="0" w:color="BFBFBF"/>
              <w:bottom w:val="single" w:sz="4" w:space="0" w:color="BFBFBF"/>
              <w:right w:val="single" w:sz="4" w:space="0" w:color="BFBFBF"/>
            </w:tcBorders>
          </w:tcPr>
          <w:p w14:paraId="2F9AE47B" w14:textId="77777777" w:rsidR="00060800" w:rsidRDefault="00B8380A">
            <w:pPr>
              <w:ind w:left="109"/>
            </w:pPr>
            <w:r>
              <w:rPr>
                <w:rFonts w:ascii="Garamond" w:eastAsia="Garamond" w:hAnsi="Garamond" w:cs="Garamond"/>
                <w:b/>
                <w:sz w:val="19"/>
              </w:rPr>
              <w:t xml:space="preserve">12 </w:t>
            </w:r>
          </w:p>
        </w:tc>
        <w:tc>
          <w:tcPr>
            <w:tcW w:w="1187" w:type="dxa"/>
            <w:tcBorders>
              <w:top w:val="single" w:sz="4" w:space="0" w:color="BFBFBF"/>
              <w:left w:val="single" w:sz="4" w:space="0" w:color="BFBFBF"/>
              <w:bottom w:val="single" w:sz="4" w:space="0" w:color="BFBFBF"/>
              <w:right w:val="single" w:sz="4" w:space="0" w:color="BFBFBF"/>
            </w:tcBorders>
          </w:tcPr>
          <w:p w14:paraId="643C1926" w14:textId="77777777" w:rsidR="00060800" w:rsidRDefault="00B8380A">
            <w:r>
              <w:rPr>
                <w:rFonts w:ascii="Times New Roman" w:eastAsia="Times New Roman" w:hAnsi="Times New Roman" w:cs="Times New Roman"/>
                <w:sz w:val="18"/>
              </w:rPr>
              <w:t xml:space="preserve"> </w:t>
            </w:r>
          </w:p>
        </w:tc>
        <w:tc>
          <w:tcPr>
            <w:tcW w:w="2535" w:type="dxa"/>
            <w:gridSpan w:val="2"/>
            <w:tcBorders>
              <w:top w:val="single" w:sz="4" w:space="0" w:color="BFBFBF"/>
              <w:left w:val="single" w:sz="4" w:space="0" w:color="BFBFBF"/>
              <w:bottom w:val="single" w:sz="4" w:space="0" w:color="BFBFBF"/>
              <w:right w:val="single" w:sz="4" w:space="0" w:color="BFBFBF"/>
            </w:tcBorders>
          </w:tcPr>
          <w:p w14:paraId="709DB82B" w14:textId="77777777" w:rsidR="00060800" w:rsidRDefault="00B8380A">
            <w:r>
              <w:rPr>
                <w:rFonts w:ascii="Times New Roman" w:eastAsia="Times New Roman" w:hAnsi="Times New Roman" w:cs="Times New Roman"/>
                <w:sz w:val="18"/>
              </w:rPr>
              <w:t xml:space="preserve"> </w:t>
            </w:r>
          </w:p>
        </w:tc>
        <w:tc>
          <w:tcPr>
            <w:tcW w:w="765" w:type="dxa"/>
            <w:tcBorders>
              <w:top w:val="single" w:sz="4" w:space="0" w:color="BFBFBF"/>
              <w:left w:val="single" w:sz="4" w:space="0" w:color="BFBFBF"/>
              <w:bottom w:val="single" w:sz="4" w:space="0" w:color="BFBFBF"/>
              <w:right w:val="single" w:sz="4" w:space="0" w:color="BFBFBF"/>
            </w:tcBorders>
          </w:tcPr>
          <w:p w14:paraId="6DAF4301" w14:textId="77777777" w:rsidR="00060800" w:rsidRDefault="00B8380A">
            <w:r>
              <w:rPr>
                <w:rFonts w:ascii="Times New Roman" w:eastAsia="Times New Roman" w:hAnsi="Times New Roman" w:cs="Times New Roman"/>
                <w:sz w:val="18"/>
              </w:rPr>
              <w:t xml:space="preserve"> </w:t>
            </w:r>
          </w:p>
        </w:tc>
        <w:tc>
          <w:tcPr>
            <w:tcW w:w="1250" w:type="dxa"/>
            <w:gridSpan w:val="2"/>
            <w:tcBorders>
              <w:top w:val="single" w:sz="4" w:space="0" w:color="BFBFBF"/>
              <w:left w:val="single" w:sz="4" w:space="0" w:color="BFBFBF"/>
              <w:bottom w:val="single" w:sz="4" w:space="0" w:color="BFBFBF"/>
              <w:right w:val="single" w:sz="4" w:space="0" w:color="BFBFBF"/>
            </w:tcBorders>
          </w:tcPr>
          <w:p w14:paraId="77AA6117" w14:textId="77777777" w:rsidR="00060800" w:rsidRDefault="00B8380A">
            <w:r>
              <w:rPr>
                <w:rFonts w:ascii="Times New Roman" w:eastAsia="Times New Roman" w:hAnsi="Times New Roman" w:cs="Times New Roman"/>
                <w:sz w:val="18"/>
              </w:rPr>
              <w:t xml:space="preserve"> </w:t>
            </w:r>
          </w:p>
        </w:tc>
        <w:tc>
          <w:tcPr>
            <w:tcW w:w="2074" w:type="dxa"/>
            <w:gridSpan w:val="2"/>
            <w:tcBorders>
              <w:top w:val="single" w:sz="4" w:space="0" w:color="BFBFBF"/>
              <w:left w:val="single" w:sz="4" w:space="0" w:color="BFBFBF"/>
              <w:bottom w:val="single" w:sz="4" w:space="0" w:color="BFBFBF"/>
              <w:right w:val="single" w:sz="4" w:space="0" w:color="BFBFBF"/>
            </w:tcBorders>
          </w:tcPr>
          <w:p w14:paraId="5E5BA691" w14:textId="77777777" w:rsidR="00060800" w:rsidRDefault="00B8380A">
            <w:r>
              <w:rPr>
                <w:rFonts w:ascii="Times New Roman" w:eastAsia="Times New Roman" w:hAnsi="Times New Roman" w:cs="Times New Roman"/>
                <w:sz w:val="18"/>
              </w:rPr>
              <w:t xml:space="preserve"> </w:t>
            </w:r>
          </w:p>
        </w:tc>
        <w:tc>
          <w:tcPr>
            <w:tcW w:w="2797" w:type="dxa"/>
            <w:tcBorders>
              <w:top w:val="single" w:sz="4" w:space="0" w:color="BFBFBF"/>
              <w:left w:val="single" w:sz="4" w:space="0" w:color="BFBFBF"/>
              <w:bottom w:val="single" w:sz="4" w:space="0" w:color="BFBFBF"/>
              <w:right w:val="single" w:sz="4" w:space="0" w:color="BFBFBF"/>
            </w:tcBorders>
          </w:tcPr>
          <w:p w14:paraId="7D11E236" w14:textId="77777777" w:rsidR="00060800" w:rsidRDefault="00B8380A">
            <w:r>
              <w:rPr>
                <w:rFonts w:ascii="Times New Roman" w:eastAsia="Times New Roman" w:hAnsi="Times New Roman" w:cs="Times New Roman"/>
                <w:sz w:val="18"/>
              </w:rPr>
              <w:t xml:space="preserve"> </w:t>
            </w:r>
          </w:p>
        </w:tc>
      </w:tr>
      <w:tr w:rsidR="00060800" w14:paraId="161E471D" w14:textId="77777777" w:rsidTr="00964F4E">
        <w:trPr>
          <w:trHeight w:val="212"/>
        </w:trPr>
        <w:tc>
          <w:tcPr>
            <w:tcW w:w="11005" w:type="dxa"/>
            <w:gridSpan w:val="10"/>
            <w:tcBorders>
              <w:top w:val="single" w:sz="4" w:space="0" w:color="BFBFBF"/>
              <w:left w:val="single" w:sz="4" w:space="0" w:color="BFBFBF"/>
              <w:bottom w:val="single" w:sz="4" w:space="0" w:color="BFBFBF"/>
              <w:right w:val="single" w:sz="4" w:space="0" w:color="BFBFBF"/>
            </w:tcBorders>
            <w:shd w:val="clear" w:color="auto" w:fill="F2F2F2"/>
          </w:tcPr>
          <w:p w14:paraId="187D331B" w14:textId="77777777" w:rsidR="00060800" w:rsidRDefault="00B8380A">
            <w:pPr>
              <w:ind w:left="109"/>
            </w:pPr>
            <w:r>
              <w:rPr>
                <w:rFonts w:ascii="Garamond" w:eastAsia="Garamond" w:hAnsi="Garamond" w:cs="Garamond"/>
                <w:b/>
                <w:sz w:val="19"/>
              </w:rPr>
              <w:t xml:space="preserve">Proposed Diving Activities </w:t>
            </w:r>
          </w:p>
        </w:tc>
      </w:tr>
      <w:tr w:rsidR="00060800" w14:paraId="27FB2DFD" w14:textId="77777777" w:rsidTr="00964F4E">
        <w:trPr>
          <w:trHeight w:val="1477"/>
        </w:trPr>
        <w:tc>
          <w:tcPr>
            <w:tcW w:w="11005" w:type="dxa"/>
            <w:gridSpan w:val="10"/>
            <w:tcBorders>
              <w:top w:val="single" w:sz="4" w:space="0" w:color="BFBFBF"/>
              <w:left w:val="single" w:sz="4" w:space="0" w:color="BFBFBF"/>
              <w:bottom w:val="single" w:sz="4" w:space="0" w:color="BFBFBF"/>
              <w:right w:val="single" w:sz="4" w:space="0" w:color="BFBFBF"/>
            </w:tcBorders>
          </w:tcPr>
          <w:p w14:paraId="229ACEC5" w14:textId="77777777" w:rsidR="00060800" w:rsidRDefault="00B8380A">
            <w:pPr>
              <w:ind w:left="109"/>
              <w:jc w:val="both"/>
            </w:pPr>
            <w:r>
              <w:rPr>
                <w:rFonts w:ascii="Garamond" w:eastAsia="Garamond" w:hAnsi="Garamond" w:cs="Garamond"/>
                <w:sz w:val="19"/>
              </w:rPr>
              <w:t xml:space="preserve">Briefly describe your proposed diving activities. Include depth ranges(s), site/locations, </w:t>
            </w:r>
            <w:proofErr w:type="gramStart"/>
            <w:r>
              <w:rPr>
                <w:rFonts w:ascii="Garamond" w:eastAsia="Garamond" w:hAnsi="Garamond" w:cs="Garamond"/>
                <w:sz w:val="19"/>
              </w:rPr>
              <w:t>tasks</w:t>
            </w:r>
            <w:proofErr w:type="gramEnd"/>
            <w:r>
              <w:rPr>
                <w:rFonts w:ascii="Garamond" w:eastAsia="Garamond" w:hAnsi="Garamond" w:cs="Garamond"/>
                <w:sz w:val="19"/>
              </w:rPr>
              <w:t xml:space="preserve"> and equipment, # dives per day, # divers, etc. (this is not a substitute for an authorized Dive Plan). </w:t>
            </w:r>
          </w:p>
        </w:tc>
      </w:tr>
      <w:tr w:rsidR="00060800" w14:paraId="6BDC505A" w14:textId="77777777" w:rsidTr="00964F4E">
        <w:trPr>
          <w:trHeight w:val="262"/>
        </w:trPr>
        <w:tc>
          <w:tcPr>
            <w:tcW w:w="11005" w:type="dxa"/>
            <w:gridSpan w:val="10"/>
            <w:tcBorders>
              <w:top w:val="single" w:sz="4" w:space="0" w:color="BFBFBF"/>
              <w:left w:val="single" w:sz="4" w:space="0" w:color="BFBFBF"/>
              <w:bottom w:val="single" w:sz="4" w:space="0" w:color="BFBFBF"/>
              <w:right w:val="single" w:sz="4" w:space="0" w:color="BFBFBF"/>
            </w:tcBorders>
            <w:shd w:val="clear" w:color="auto" w:fill="F2F2F2"/>
          </w:tcPr>
          <w:p w14:paraId="6A201541" w14:textId="77777777" w:rsidR="00060800" w:rsidRDefault="00B8380A">
            <w:pPr>
              <w:ind w:left="109"/>
            </w:pPr>
            <w:r>
              <w:rPr>
                <w:rFonts w:ascii="Garamond" w:eastAsia="Garamond" w:hAnsi="Garamond" w:cs="Garamond"/>
                <w:b/>
                <w:sz w:val="19"/>
              </w:rPr>
              <w:t xml:space="preserve">Equipment Information </w:t>
            </w:r>
          </w:p>
        </w:tc>
      </w:tr>
      <w:tr w:rsidR="00060800" w14:paraId="6D8981A4" w14:textId="77777777" w:rsidTr="00964F4E">
        <w:trPr>
          <w:trHeight w:val="333"/>
        </w:trPr>
        <w:tc>
          <w:tcPr>
            <w:tcW w:w="3156" w:type="dxa"/>
            <w:gridSpan w:val="3"/>
            <w:tcBorders>
              <w:top w:val="single" w:sz="4" w:space="0" w:color="BFBFBF"/>
              <w:left w:val="single" w:sz="4" w:space="0" w:color="BFBFBF"/>
              <w:bottom w:val="single" w:sz="4" w:space="0" w:color="BFBFBF"/>
              <w:right w:val="single" w:sz="4" w:space="0" w:color="BFBFBF"/>
            </w:tcBorders>
          </w:tcPr>
          <w:p w14:paraId="7E03828E" w14:textId="77777777" w:rsidR="00060800" w:rsidRDefault="00B8380A">
            <w:pPr>
              <w:ind w:left="109"/>
              <w:jc w:val="both"/>
            </w:pPr>
            <w:r>
              <w:rPr>
                <w:rFonts w:ascii="Garamond" w:eastAsia="Garamond" w:hAnsi="Garamond" w:cs="Garamond"/>
                <w:b/>
                <w:sz w:val="19"/>
              </w:rPr>
              <w:t xml:space="preserve">(R = required equipment) (* = proof of annual service required) </w:t>
            </w:r>
          </w:p>
        </w:tc>
        <w:tc>
          <w:tcPr>
            <w:tcW w:w="2757" w:type="dxa"/>
            <w:gridSpan w:val="3"/>
            <w:tcBorders>
              <w:top w:val="single" w:sz="4" w:space="0" w:color="BFBFBF"/>
              <w:left w:val="single" w:sz="4" w:space="0" w:color="BFBFBF"/>
              <w:bottom w:val="single" w:sz="4" w:space="0" w:color="BFBFBF"/>
              <w:right w:val="single" w:sz="4" w:space="0" w:color="BFBFBF"/>
            </w:tcBorders>
          </w:tcPr>
          <w:p w14:paraId="67B47725" w14:textId="77777777" w:rsidR="00060800" w:rsidRDefault="00B8380A">
            <w:pPr>
              <w:ind w:left="103"/>
            </w:pPr>
            <w:r>
              <w:rPr>
                <w:rFonts w:ascii="Garamond" w:eastAsia="Garamond" w:hAnsi="Garamond" w:cs="Garamond"/>
                <w:b/>
                <w:sz w:val="19"/>
              </w:rPr>
              <w:t xml:space="preserve">Model/Type </w:t>
            </w:r>
          </w:p>
        </w:tc>
        <w:tc>
          <w:tcPr>
            <w:tcW w:w="2208" w:type="dxa"/>
            <w:gridSpan w:val="2"/>
            <w:tcBorders>
              <w:top w:val="single" w:sz="4" w:space="0" w:color="BFBFBF"/>
              <w:left w:val="single" w:sz="4" w:space="0" w:color="BFBFBF"/>
              <w:bottom w:val="single" w:sz="4" w:space="0" w:color="BFBFBF"/>
              <w:right w:val="single" w:sz="4" w:space="0" w:color="BFBFBF"/>
            </w:tcBorders>
          </w:tcPr>
          <w:p w14:paraId="114BC67F" w14:textId="77777777" w:rsidR="00060800" w:rsidRDefault="00B8380A">
            <w:pPr>
              <w:ind w:left="108"/>
            </w:pPr>
            <w:r>
              <w:rPr>
                <w:rFonts w:ascii="Garamond" w:eastAsia="Garamond" w:hAnsi="Garamond" w:cs="Garamond"/>
                <w:b/>
                <w:sz w:val="19"/>
              </w:rPr>
              <w:t xml:space="preserve">Serial # </w:t>
            </w:r>
          </w:p>
        </w:tc>
        <w:tc>
          <w:tcPr>
            <w:tcW w:w="2882" w:type="dxa"/>
            <w:gridSpan w:val="2"/>
            <w:tcBorders>
              <w:top w:val="single" w:sz="4" w:space="0" w:color="BFBFBF"/>
              <w:left w:val="single" w:sz="4" w:space="0" w:color="BFBFBF"/>
              <w:bottom w:val="single" w:sz="4" w:space="0" w:color="BFBFBF"/>
              <w:right w:val="single" w:sz="4" w:space="0" w:color="BFBFBF"/>
            </w:tcBorders>
          </w:tcPr>
          <w:p w14:paraId="230AB9E0" w14:textId="77777777" w:rsidR="00060800" w:rsidRDefault="00B8380A">
            <w:pPr>
              <w:ind w:left="108"/>
            </w:pPr>
            <w:r>
              <w:rPr>
                <w:rFonts w:ascii="Garamond" w:eastAsia="Garamond" w:hAnsi="Garamond" w:cs="Garamond"/>
                <w:b/>
                <w:sz w:val="19"/>
              </w:rPr>
              <w:t xml:space="preserve">Service Date </w:t>
            </w:r>
          </w:p>
        </w:tc>
      </w:tr>
      <w:tr w:rsidR="00060800" w14:paraId="576DAA80" w14:textId="77777777" w:rsidTr="00964F4E">
        <w:trPr>
          <w:trHeight w:val="320"/>
        </w:trPr>
        <w:tc>
          <w:tcPr>
            <w:tcW w:w="3156" w:type="dxa"/>
            <w:gridSpan w:val="3"/>
            <w:tcBorders>
              <w:top w:val="single" w:sz="4" w:space="0" w:color="BFBFBF"/>
              <w:left w:val="single" w:sz="4" w:space="0" w:color="BFBFBF"/>
              <w:bottom w:val="single" w:sz="4" w:space="0" w:color="BFBFBF"/>
              <w:right w:val="single" w:sz="4" w:space="0" w:color="BFBFBF"/>
            </w:tcBorders>
            <w:vAlign w:val="center"/>
          </w:tcPr>
          <w:p w14:paraId="4F3F646B" w14:textId="77777777" w:rsidR="00060800" w:rsidRDefault="00B8380A">
            <w:pPr>
              <w:ind w:left="109"/>
            </w:pPr>
            <w:r>
              <w:rPr>
                <w:rFonts w:ascii="Garamond" w:eastAsia="Garamond" w:hAnsi="Garamond" w:cs="Garamond"/>
                <w:sz w:val="19"/>
              </w:rPr>
              <w:t xml:space="preserve">Regulator (* R) </w:t>
            </w:r>
          </w:p>
        </w:tc>
        <w:tc>
          <w:tcPr>
            <w:tcW w:w="2757" w:type="dxa"/>
            <w:gridSpan w:val="3"/>
            <w:tcBorders>
              <w:top w:val="single" w:sz="4" w:space="0" w:color="BFBFBF"/>
              <w:left w:val="single" w:sz="4" w:space="0" w:color="BFBFBF"/>
              <w:bottom w:val="single" w:sz="4" w:space="0" w:color="BFBFBF"/>
              <w:right w:val="single" w:sz="4" w:space="0" w:color="BFBFBF"/>
            </w:tcBorders>
          </w:tcPr>
          <w:p w14:paraId="4DFC2FD1" w14:textId="77777777" w:rsidR="00060800" w:rsidRDefault="00B8380A">
            <w:r>
              <w:rPr>
                <w:rFonts w:ascii="Times New Roman" w:eastAsia="Times New Roman" w:hAnsi="Times New Roman" w:cs="Times New Roman"/>
                <w:sz w:val="18"/>
              </w:rPr>
              <w:t xml:space="preserve"> </w:t>
            </w:r>
          </w:p>
        </w:tc>
        <w:tc>
          <w:tcPr>
            <w:tcW w:w="2208" w:type="dxa"/>
            <w:gridSpan w:val="2"/>
            <w:tcBorders>
              <w:top w:val="single" w:sz="4" w:space="0" w:color="BFBFBF"/>
              <w:left w:val="single" w:sz="4" w:space="0" w:color="BFBFBF"/>
              <w:bottom w:val="single" w:sz="4" w:space="0" w:color="BFBFBF"/>
              <w:right w:val="single" w:sz="4" w:space="0" w:color="BFBFBF"/>
            </w:tcBorders>
          </w:tcPr>
          <w:p w14:paraId="5EC341AF" w14:textId="77777777" w:rsidR="00060800" w:rsidRDefault="00B8380A">
            <w:r>
              <w:rPr>
                <w:rFonts w:ascii="Times New Roman" w:eastAsia="Times New Roman" w:hAnsi="Times New Roman" w:cs="Times New Roman"/>
                <w:sz w:val="18"/>
              </w:rPr>
              <w:t xml:space="preserve"> </w:t>
            </w:r>
          </w:p>
        </w:tc>
        <w:tc>
          <w:tcPr>
            <w:tcW w:w="2882" w:type="dxa"/>
            <w:gridSpan w:val="2"/>
            <w:tcBorders>
              <w:top w:val="single" w:sz="4" w:space="0" w:color="BFBFBF"/>
              <w:left w:val="single" w:sz="4" w:space="0" w:color="BFBFBF"/>
              <w:bottom w:val="single" w:sz="4" w:space="0" w:color="BFBFBF"/>
              <w:right w:val="single" w:sz="4" w:space="0" w:color="BFBFBF"/>
            </w:tcBorders>
          </w:tcPr>
          <w:p w14:paraId="03BBD1D6" w14:textId="77777777" w:rsidR="00060800" w:rsidRDefault="00B8380A">
            <w:r>
              <w:rPr>
                <w:rFonts w:ascii="Times New Roman" w:eastAsia="Times New Roman" w:hAnsi="Times New Roman" w:cs="Times New Roman"/>
                <w:sz w:val="18"/>
              </w:rPr>
              <w:t xml:space="preserve"> </w:t>
            </w:r>
          </w:p>
        </w:tc>
      </w:tr>
      <w:tr w:rsidR="00060800" w14:paraId="15B6277D" w14:textId="77777777" w:rsidTr="00964F4E">
        <w:trPr>
          <w:trHeight w:val="320"/>
        </w:trPr>
        <w:tc>
          <w:tcPr>
            <w:tcW w:w="3156" w:type="dxa"/>
            <w:gridSpan w:val="3"/>
            <w:tcBorders>
              <w:top w:val="single" w:sz="4" w:space="0" w:color="BFBFBF"/>
              <w:left w:val="single" w:sz="4" w:space="0" w:color="BFBFBF"/>
              <w:bottom w:val="single" w:sz="4" w:space="0" w:color="BFBFBF"/>
              <w:right w:val="single" w:sz="4" w:space="0" w:color="BFBFBF"/>
            </w:tcBorders>
            <w:vAlign w:val="center"/>
          </w:tcPr>
          <w:p w14:paraId="2532CD57" w14:textId="77777777" w:rsidR="00060800" w:rsidRDefault="00B8380A">
            <w:pPr>
              <w:ind w:left="109"/>
            </w:pPr>
            <w:r>
              <w:rPr>
                <w:rFonts w:ascii="Garamond" w:eastAsia="Garamond" w:hAnsi="Garamond" w:cs="Garamond"/>
                <w:sz w:val="19"/>
              </w:rPr>
              <w:t xml:space="preserve">Alternate Air Source (* R) </w:t>
            </w:r>
          </w:p>
        </w:tc>
        <w:tc>
          <w:tcPr>
            <w:tcW w:w="2757" w:type="dxa"/>
            <w:gridSpan w:val="3"/>
            <w:tcBorders>
              <w:top w:val="single" w:sz="4" w:space="0" w:color="BFBFBF"/>
              <w:left w:val="single" w:sz="4" w:space="0" w:color="BFBFBF"/>
              <w:bottom w:val="single" w:sz="4" w:space="0" w:color="BFBFBF"/>
              <w:right w:val="single" w:sz="4" w:space="0" w:color="BFBFBF"/>
            </w:tcBorders>
          </w:tcPr>
          <w:p w14:paraId="28FC381B" w14:textId="77777777" w:rsidR="00060800" w:rsidRDefault="00B8380A">
            <w:r>
              <w:rPr>
                <w:rFonts w:ascii="Times New Roman" w:eastAsia="Times New Roman" w:hAnsi="Times New Roman" w:cs="Times New Roman"/>
                <w:sz w:val="18"/>
              </w:rPr>
              <w:t xml:space="preserve"> </w:t>
            </w:r>
          </w:p>
        </w:tc>
        <w:tc>
          <w:tcPr>
            <w:tcW w:w="2208" w:type="dxa"/>
            <w:gridSpan w:val="2"/>
            <w:tcBorders>
              <w:top w:val="single" w:sz="4" w:space="0" w:color="BFBFBF"/>
              <w:left w:val="single" w:sz="4" w:space="0" w:color="BFBFBF"/>
              <w:bottom w:val="single" w:sz="4" w:space="0" w:color="BFBFBF"/>
              <w:right w:val="single" w:sz="4" w:space="0" w:color="BFBFBF"/>
            </w:tcBorders>
          </w:tcPr>
          <w:p w14:paraId="6F0131CE" w14:textId="77777777" w:rsidR="00060800" w:rsidRDefault="00B8380A">
            <w:r>
              <w:rPr>
                <w:rFonts w:ascii="Times New Roman" w:eastAsia="Times New Roman" w:hAnsi="Times New Roman" w:cs="Times New Roman"/>
                <w:sz w:val="18"/>
              </w:rPr>
              <w:t xml:space="preserve"> </w:t>
            </w:r>
          </w:p>
        </w:tc>
        <w:tc>
          <w:tcPr>
            <w:tcW w:w="2882" w:type="dxa"/>
            <w:gridSpan w:val="2"/>
            <w:tcBorders>
              <w:top w:val="single" w:sz="4" w:space="0" w:color="BFBFBF"/>
              <w:left w:val="single" w:sz="4" w:space="0" w:color="BFBFBF"/>
              <w:bottom w:val="single" w:sz="4" w:space="0" w:color="BFBFBF"/>
              <w:right w:val="single" w:sz="4" w:space="0" w:color="BFBFBF"/>
            </w:tcBorders>
          </w:tcPr>
          <w:p w14:paraId="1BE0AF6A" w14:textId="77777777" w:rsidR="00060800" w:rsidRDefault="00B8380A">
            <w:r>
              <w:rPr>
                <w:rFonts w:ascii="Times New Roman" w:eastAsia="Times New Roman" w:hAnsi="Times New Roman" w:cs="Times New Roman"/>
                <w:sz w:val="18"/>
              </w:rPr>
              <w:t xml:space="preserve"> </w:t>
            </w:r>
          </w:p>
        </w:tc>
      </w:tr>
      <w:tr w:rsidR="00060800" w14:paraId="6C63BC2C" w14:textId="77777777" w:rsidTr="00964F4E">
        <w:trPr>
          <w:trHeight w:val="322"/>
        </w:trPr>
        <w:tc>
          <w:tcPr>
            <w:tcW w:w="3156" w:type="dxa"/>
            <w:gridSpan w:val="3"/>
            <w:tcBorders>
              <w:top w:val="single" w:sz="4" w:space="0" w:color="BFBFBF"/>
              <w:left w:val="single" w:sz="4" w:space="0" w:color="BFBFBF"/>
              <w:bottom w:val="single" w:sz="4" w:space="0" w:color="BFBFBF"/>
              <w:right w:val="single" w:sz="4" w:space="0" w:color="BFBFBF"/>
            </w:tcBorders>
            <w:vAlign w:val="center"/>
          </w:tcPr>
          <w:p w14:paraId="08159FCF" w14:textId="77777777" w:rsidR="00060800" w:rsidRDefault="00B8380A">
            <w:pPr>
              <w:ind w:left="109"/>
            </w:pPr>
            <w:r>
              <w:rPr>
                <w:rFonts w:ascii="Garamond" w:eastAsia="Garamond" w:hAnsi="Garamond" w:cs="Garamond"/>
                <w:sz w:val="19"/>
              </w:rPr>
              <w:t xml:space="preserve">Pressure Gauge (R) </w:t>
            </w:r>
          </w:p>
        </w:tc>
        <w:tc>
          <w:tcPr>
            <w:tcW w:w="2757" w:type="dxa"/>
            <w:gridSpan w:val="3"/>
            <w:tcBorders>
              <w:top w:val="single" w:sz="4" w:space="0" w:color="BFBFBF"/>
              <w:left w:val="single" w:sz="4" w:space="0" w:color="BFBFBF"/>
              <w:bottom w:val="single" w:sz="4" w:space="0" w:color="BFBFBF"/>
              <w:right w:val="single" w:sz="4" w:space="0" w:color="BFBFBF"/>
            </w:tcBorders>
          </w:tcPr>
          <w:p w14:paraId="40A080EC" w14:textId="77777777" w:rsidR="00060800" w:rsidRDefault="00B8380A">
            <w:r>
              <w:rPr>
                <w:rFonts w:ascii="Times New Roman" w:eastAsia="Times New Roman" w:hAnsi="Times New Roman" w:cs="Times New Roman"/>
                <w:sz w:val="18"/>
              </w:rPr>
              <w:t xml:space="preserve"> </w:t>
            </w:r>
          </w:p>
        </w:tc>
        <w:tc>
          <w:tcPr>
            <w:tcW w:w="2208" w:type="dxa"/>
            <w:gridSpan w:val="2"/>
            <w:tcBorders>
              <w:top w:val="single" w:sz="4" w:space="0" w:color="BFBFBF"/>
              <w:left w:val="single" w:sz="4" w:space="0" w:color="BFBFBF"/>
              <w:bottom w:val="single" w:sz="4" w:space="0" w:color="BFBFBF"/>
              <w:right w:val="single" w:sz="4" w:space="0" w:color="BFBFBF"/>
            </w:tcBorders>
          </w:tcPr>
          <w:p w14:paraId="687EA477" w14:textId="77777777" w:rsidR="00060800" w:rsidRDefault="00B8380A">
            <w:r>
              <w:rPr>
                <w:rFonts w:ascii="Times New Roman" w:eastAsia="Times New Roman" w:hAnsi="Times New Roman" w:cs="Times New Roman"/>
                <w:sz w:val="18"/>
              </w:rPr>
              <w:t xml:space="preserve"> </w:t>
            </w:r>
          </w:p>
        </w:tc>
        <w:tc>
          <w:tcPr>
            <w:tcW w:w="2882" w:type="dxa"/>
            <w:gridSpan w:val="2"/>
            <w:tcBorders>
              <w:top w:val="single" w:sz="4" w:space="0" w:color="BFBFBF"/>
              <w:left w:val="single" w:sz="4" w:space="0" w:color="BFBFBF"/>
              <w:bottom w:val="single" w:sz="4" w:space="0" w:color="BFBFBF"/>
              <w:right w:val="single" w:sz="4" w:space="0" w:color="BFBFBF"/>
            </w:tcBorders>
          </w:tcPr>
          <w:p w14:paraId="5D78550D" w14:textId="77777777" w:rsidR="00060800" w:rsidRDefault="00B8380A">
            <w:r>
              <w:rPr>
                <w:rFonts w:ascii="Times New Roman" w:eastAsia="Times New Roman" w:hAnsi="Times New Roman" w:cs="Times New Roman"/>
                <w:sz w:val="18"/>
              </w:rPr>
              <w:t xml:space="preserve"> </w:t>
            </w:r>
          </w:p>
        </w:tc>
      </w:tr>
      <w:tr w:rsidR="00060800" w14:paraId="1A2AAA47" w14:textId="77777777" w:rsidTr="00964F4E">
        <w:trPr>
          <w:trHeight w:val="320"/>
        </w:trPr>
        <w:tc>
          <w:tcPr>
            <w:tcW w:w="3156" w:type="dxa"/>
            <w:gridSpan w:val="3"/>
            <w:tcBorders>
              <w:top w:val="single" w:sz="4" w:space="0" w:color="BFBFBF"/>
              <w:left w:val="single" w:sz="4" w:space="0" w:color="BFBFBF"/>
              <w:bottom w:val="single" w:sz="4" w:space="0" w:color="BFBFBF"/>
              <w:right w:val="single" w:sz="4" w:space="0" w:color="BFBFBF"/>
            </w:tcBorders>
            <w:vAlign w:val="center"/>
          </w:tcPr>
          <w:p w14:paraId="4936C5C4" w14:textId="77777777" w:rsidR="00060800" w:rsidRDefault="00B8380A">
            <w:pPr>
              <w:ind w:left="109"/>
            </w:pPr>
            <w:r>
              <w:rPr>
                <w:rFonts w:ascii="Garamond" w:eastAsia="Garamond" w:hAnsi="Garamond" w:cs="Garamond"/>
                <w:sz w:val="19"/>
              </w:rPr>
              <w:t xml:space="preserve">Depth Gauge (* R) </w:t>
            </w:r>
          </w:p>
        </w:tc>
        <w:tc>
          <w:tcPr>
            <w:tcW w:w="2757" w:type="dxa"/>
            <w:gridSpan w:val="3"/>
            <w:tcBorders>
              <w:top w:val="single" w:sz="4" w:space="0" w:color="BFBFBF"/>
              <w:left w:val="single" w:sz="4" w:space="0" w:color="BFBFBF"/>
              <w:bottom w:val="single" w:sz="4" w:space="0" w:color="BFBFBF"/>
              <w:right w:val="single" w:sz="4" w:space="0" w:color="BFBFBF"/>
            </w:tcBorders>
          </w:tcPr>
          <w:p w14:paraId="554DCBB1" w14:textId="77777777" w:rsidR="00060800" w:rsidRDefault="00B8380A">
            <w:r>
              <w:rPr>
                <w:rFonts w:ascii="Times New Roman" w:eastAsia="Times New Roman" w:hAnsi="Times New Roman" w:cs="Times New Roman"/>
                <w:sz w:val="18"/>
              </w:rPr>
              <w:t xml:space="preserve"> </w:t>
            </w:r>
          </w:p>
        </w:tc>
        <w:tc>
          <w:tcPr>
            <w:tcW w:w="2208" w:type="dxa"/>
            <w:gridSpan w:val="2"/>
            <w:tcBorders>
              <w:top w:val="single" w:sz="4" w:space="0" w:color="BFBFBF"/>
              <w:left w:val="single" w:sz="4" w:space="0" w:color="BFBFBF"/>
              <w:bottom w:val="single" w:sz="4" w:space="0" w:color="BFBFBF"/>
              <w:right w:val="single" w:sz="4" w:space="0" w:color="BFBFBF"/>
            </w:tcBorders>
          </w:tcPr>
          <w:p w14:paraId="248C16D3" w14:textId="77777777" w:rsidR="00060800" w:rsidRDefault="00B8380A">
            <w:r>
              <w:rPr>
                <w:rFonts w:ascii="Times New Roman" w:eastAsia="Times New Roman" w:hAnsi="Times New Roman" w:cs="Times New Roman"/>
                <w:sz w:val="18"/>
              </w:rPr>
              <w:t xml:space="preserve"> </w:t>
            </w:r>
          </w:p>
        </w:tc>
        <w:tc>
          <w:tcPr>
            <w:tcW w:w="2882" w:type="dxa"/>
            <w:gridSpan w:val="2"/>
            <w:tcBorders>
              <w:top w:val="single" w:sz="4" w:space="0" w:color="BFBFBF"/>
              <w:left w:val="single" w:sz="4" w:space="0" w:color="BFBFBF"/>
              <w:bottom w:val="single" w:sz="4" w:space="0" w:color="BFBFBF"/>
              <w:right w:val="single" w:sz="4" w:space="0" w:color="BFBFBF"/>
            </w:tcBorders>
          </w:tcPr>
          <w:p w14:paraId="2D54681B" w14:textId="77777777" w:rsidR="00060800" w:rsidRDefault="00B8380A">
            <w:r>
              <w:rPr>
                <w:rFonts w:ascii="Times New Roman" w:eastAsia="Times New Roman" w:hAnsi="Times New Roman" w:cs="Times New Roman"/>
                <w:sz w:val="18"/>
              </w:rPr>
              <w:t xml:space="preserve"> </w:t>
            </w:r>
          </w:p>
        </w:tc>
      </w:tr>
      <w:tr w:rsidR="00060800" w14:paraId="613EDCE5" w14:textId="77777777" w:rsidTr="00964F4E">
        <w:trPr>
          <w:trHeight w:val="317"/>
        </w:trPr>
        <w:tc>
          <w:tcPr>
            <w:tcW w:w="3156" w:type="dxa"/>
            <w:gridSpan w:val="3"/>
            <w:tcBorders>
              <w:top w:val="single" w:sz="4" w:space="0" w:color="BFBFBF"/>
              <w:left w:val="single" w:sz="4" w:space="0" w:color="BFBFBF"/>
              <w:bottom w:val="single" w:sz="4" w:space="0" w:color="BFBFBF"/>
              <w:right w:val="single" w:sz="4" w:space="0" w:color="BFBFBF"/>
            </w:tcBorders>
            <w:vAlign w:val="center"/>
          </w:tcPr>
          <w:p w14:paraId="71D330CB" w14:textId="77777777" w:rsidR="00060800" w:rsidRDefault="00B8380A">
            <w:pPr>
              <w:ind w:left="109"/>
            </w:pPr>
            <w:r>
              <w:rPr>
                <w:rFonts w:ascii="Garamond" w:eastAsia="Garamond" w:hAnsi="Garamond" w:cs="Garamond"/>
                <w:sz w:val="19"/>
              </w:rPr>
              <w:t xml:space="preserve">Dive Timer/Computer (* R) </w:t>
            </w:r>
          </w:p>
        </w:tc>
        <w:tc>
          <w:tcPr>
            <w:tcW w:w="2757" w:type="dxa"/>
            <w:gridSpan w:val="3"/>
            <w:tcBorders>
              <w:top w:val="single" w:sz="4" w:space="0" w:color="BFBFBF"/>
              <w:left w:val="single" w:sz="4" w:space="0" w:color="BFBFBF"/>
              <w:bottom w:val="single" w:sz="4" w:space="0" w:color="BFBFBF"/>
              <w:right w:val="single" w:sz="4" w:space="0" w:color="BFBFBF"/>
            </w:tcBorders>
          </w:tcPr>
          <w:p w14:paraId="4E03D521" w14:textId="77777777" w:rsidR="00060800" w:rsidRDefault="00B8380A">
            <w:r>
              <w:rPr>
                <w:rFonts w:ascii="Times New Roman" w:eastAsia="Times New Roman" w:hAnsi="Times New Roman" w:cs="Times New Roman"/>
                <w:sz w:val="18"/>
              </w:rPr>
              <w:t xml:space="preserve"> </w:t>
            </w:r>
          </w:p>
        </w:tc>
        <w:tc>
          <w:tcPr>
            <w:tcW w:w="2208" w:type="dxa"/>
            <w:gridSpan w:val="2"/>
            <w:tcBorders>
              <w:top w:val="single" w:sz="4" w:space="0" w:color="BFBFBF"/>
              <w:left w:val="single" w:sz="4" w:space="0" w:color="BFBFBF"/>
              <w:bottom w:val="single" w:sz="4" w:space="0" w:color="BFBFBF"/>
              <w:right w:val="single" w:sz="4" w:space="0" w:color="BFBFBF"/>
            </w:tcBorders>
          </w:tcPr>
          <w:p w14:paraId="041436B9" w14:textId="77777777" w:rsidR="00060800" w:rsidRDefault="00B8380A">
            <w:r>
              <w:rPr>
                <w:rFonts w:ascii="Times New Roman" w:eastAsia="Times New Roman" w:hAnsi="Times New Roman" w:cs="Times New Roman"/>
                <w:sz w:val="18"/>
              </w:rPr>
              <w:t xml:space="preserve"> </w:t>
            </w:r>
          </w:p>
        </w:tc>
        <w:tc>
          <w:tcPr>
            <w:tcW w:w="2882" w:type="dxa"/>
            <w:gridSpan w:val="2"/>
            <w:tcBorders>
              <w:top w:val="single" w:sz="4" w:space="0" w:color="BFBFBF"/>
              <w:left w:val="single" w:sz="4" w:space="0" w:color="BFBFBF"/>
              <w:bottom w:val="single" w:sz="4" w:space="0" w:color="BFBFBF"/>
              <w:right w:val="single" w:sz="4" w:space="0" w:color="BFBFBF"/>
            </w:tcBorders>
          </w:tcPr>
          <w:p w14:paraId="1684019F" w14:textId="77777777" w:rsidR="00060800" w:rsidRDefault="00B8380A">
            <w:r>
              <w:rPr>
                <w:rFonts w:ascii="Times New Roman" w:eastAsia="Times New Roman" w:hAnsi="Times New Roman" w:cs="Times New Roman"/>
                <w:sz w:val="18"/>
              </w:rPr>
              <w:t xml:space="preserve"> </w:t>
            </w:r>
          </w:p>
        </w:tc>
      </w:tr>
      <w:tr w:rsidR="00060800" w14:paraId="7B8270A5" w14:textId="77777777" w:rsidTr="00964F4E">
        <w:trPr>
          <w:trHeight w:val="320"/>
        </w:trPr>
        <w:tc>
          <w:tcPr>
            <w:tcW w:w="3156" w:type="dxa"/>
            <w:gridSpan w:val="3"/>
            <w:tcBorders>
              <w:top w:val="single" w:sz="4" w:space="0" w:color="BFBFBF"/>
              <w:left w:val="single" w:sz="4" w:space="0" w:color="BFBFBF"/>
              <w:bottom w:val="single" w:sz="4" w:space="0" w:color="BFBFBF"/>
              <w:right w:val="single" w:sz="4" w:space="0" w:color="BFBFBF"/>
            </w:tcBorders>
            <w:vAlign w:val="center"/>
          </w:tcPr>
          <w:p w14:paraId="43AD1682" w14:textId="77777777" w:rsidR="00060800" w:rsidRDefault="00B8380A">
            <w:pPr>
              <w:ind w:left="109"/>
            </w:pPr>
            <w:r>
              <w:rPr>
                <w:rFonts w:ascii="Garamond" w:eastAsia="Garamond" w:hAnsi="Garamond" w:cs="Garamond"/>
                <w:sz w:val="19"/>
              </w:rPr>
              <w:t xml:space="preserve">BC/ BCD (R) </w:t>
            </w:r>
          </w:p>
        </w:tc>
        <w:tc>
          <w:tcPr>
            <w:tcW w:w="2757" w:type="dxa"/>
            <w:gridSpan w:val="3"/>
            <w:tcBorders>
              <w:top w:val="single" w:sz="4" w:space="0" w:color="BFBFBF"/>
              <w:left w:val="single" w:sz="4" w:space="0" w:color="BFBFBF"/>
              <w:bottom w:val="single" w:sz="4" w:space="0" w:color="BFBFBF"/>
              <w:right w:val="single" w:sz="4" w:space="0" w:color="BFBFBF"/>
            </w:tcBorders>
          </w:tcPr>
          <w:p w14:paraId="6245407B" w14:textId="77777777" w:rsidR="00060800" w:rsidRDefault="00B8380A">
            <w:r>
              <w:rPr>
                <w:rFonts w:ascii="Times New Roman" w:eastAsia="Times New Roman" w:hAnsi="Times New Roman" w:cs="Times New Roman"/>
                <w:sz w:val="18"/>
              </w:rPr>
              <w:t xml:space="preserve"> </w:t>
            </w:r>
          </w:p>
        </w:tc>
        <w:tc>
          <w:tcPr>
            <w:tcW w:w="2208" w:type="dxa"/>
            <w:gridSpan w:val="2"/>
            <w:tcBorders>
              <w:top w:val="single" w:sz="4" w:space="0" w:color="BFBFBF"/>
              <w:left w:val="single" w:sz="4" w:space="0" w:color="BFBFBF"/>
              <w:bottom w:val="single" w:sz="4" w:space="0" w:color="BFBFBF"/>
              <w:right w:val="single" w:sz="4" w:space="0" w:color="BFBFBF"/>
            </w:tcBorders>
          </w:tcPr>
          <w:p w14:paraId="15C7A4EC" w14:textId="77777777" w:rsidR="00060800" w:rsidRDefault="00B8380A">
            <w:r>
              <w:rPr>
                <w:rFonts w:ascii="Times New Roman" w:eastAsia="Times New Roman" w:hAnsi="Times New Roman" w:cs="Times New Roman"/>
                <w:sz w:val="18"/>
              </w:rPr>
              <w:t xml:space="preserve"> </w:t>
            </w:r>
          </w:p>
        </w:tc>
        <w:tc>
          <w:tcPr>
            <w:tcW w:w="2882" w:type="dxa"/>
            <w:gridSpan w:val="2"/>
            <w:tcBorders>
              <w:top w:val="single" w:sz="4" w:space="0" w:color="BFBFBF"/>
              <w:left w:val="single" w:sz="4" w:space="0" w:color="BFBFBF"/>
              <w:bottom w:val="single" w:sz="4" w:space="0" w:color="BFBFBF"/>
              <w:right w:val="single" w:sz="4" w:space="0" w:color="BFBFBF"/>
            </w:tcBorders>
          </w:tcPr>
          <w:p w14:paraId="270EBD57" w14:textId="77777777" w:rsidR="00060800" w:rsidRDefault="00B8380A">
            <w:r>
              <w:rPr>
                <w:rFonts w:ascii="Times New Roman" w:eastAsia="Times New Roman" w:hAnsi="Times New Roman" w:cs="Times New Roman"/>
                <w:sz w:val="18"/>
              </w:rPr>
              <w:t xml:space="preserve"> </w:t>
            </w:r>
          </w:p>
        </w:tc>
      </w:tr>
      <w:tr w:rsidR="00060800" w14:paraId="12F10C76" w14:textId="77777777" w:rsidTr="00964F4E">
        <w:trPr>
          <w:trHeight w:val="320"/>
        </w:trPr>
        <w:tc>
          <w:tcPr>
            <w:tcW w:w="3156" w:type="dxa"/>
            <w:gridSpan w:val="3"/>
            <w:tcBorders>
              <w:top w:val="single" w:sz="4" w:space="0" w:color="BFBFBF"/>
              <w:left w:val="single" w:sz="4" w:space="0" w:color="BFBFBF"/>
              <w:bottom w:val="single" w:sz="4" w:space="0" w:color="BFBFBF"/>
              <w:right w:val="single" w:sz="4" w:space="0" w:color="BFBFBF"/>
            </w:tcBorders>
            <w:vAlign w:val="center"/>
          </w:tcPr>
          <w:p w14:paraId="56285311" w14:textId="77777777" w:rsidR="00060800" w:rsidRDefault="00B8380A">
            <w:pPr>
              <w:ind w:left="109"/>
            </w:pPr>
            <w:r>
              <w:rPr>
                <w:rFonts w:ascii="Garamond" w:eastAsia="Garamond" w:hAnsi="Garamond" w:cs="Garamond"/>
                <w:sz w:val="19"/>
              </w:rPr>
              <w:t xml:space="preserve">Exposure Suit </w:t>
            </w:r>
          </w:p>
        </w:tc>
        <w:tc>
          <w:tcPr>
            <w:tcW w:w="2757" w:type="dxa"/>
            <w:gridSpan w:val="3"/>
            <w:tcBorders>
              <w:top w:val="single" w:sz="4" w:space="0" w:color="BFBFBF"/>
              <w:left w:val="single" w:sz="4" w:space="0" w:color="BFBFBF"/>
              <w:bottom w:val="single" w:sz="4" w:space="0" w:color="BFBFBF"/>
              <w:right w:val="single" w:sz="4" w:space="0" w:color="BFBFBF"/>
            </w:tcBorders>
          </w:tcPr>
          <w:p w14:paraId="64078705" w14:textId="77777777" w:rsidR="00060800" w:rsidRDefault="00B8380A">
            <w:r>
              <w:rPr>
                <w:rFonts w:ascii="Times New Roman" w:eastAsia="Times New Roman" w:hAnsi="Times New Roman" w:cs="Times New Roman"/>
                <w:sz w:val="18"/>
              </w:rPr>
              <w:t xml:space="preserve"> </w:t>
            </w:r>
          </w:p>
        </w:tc>
        <w:tc>
          <w:tcPr>
            <w:tcW w:w="2208" w:type="dxa"/>
            <w:gridSpan w:val="2"/>
            <w:tcBorders>
              <w:top w:val="single" w:sz="4" w:space="0" w:color="BFBFBF"/>
              <w:left w:val="single" w:sz="4" w:space="0" w:color="BFBFBF"/>
              <w:bottom w:val="single" w:sz="4" w:space="0" w:color="BFBFBF"/>
              <w:right w:val="single" w:sz="4" w:space="0" w:color="BFBFBF"/>
            </w:tcBorders>
          </w:tcPr>
          <w:p w14:paraId="0FD3AE79" w14:textId="77777777" w:rsidR="00060800" w:rsidRDefault="00B8380A">
            <w:r>
              <w:rPr>
                <w:rFonts w:ascii="Times New Roman" w:eastAsia="Times New Roman" w:hAnsi="Times New Roman" w:cs="Times New Roman"/>
                <w:sz w:val="18"/>
              </w:rPr>
              <w:t xml:space="preserve"> </w:t>
            </w:r>
          </w:p>
        </w:tc>
        <w:tc>
          <w:tcPr>
            <w:tcW w:w="2882" w:type="dxa"/>
            <w:gridSpan w:val="2"/>
            <w:tcBorders>
              <w:top w:val="single" w:sz="4" w:space="0" w:color="BFBFBF"/>
              <w:left w:val="single" w:sz="4" w:space="0" w:color="BFBFBF"/>
              <w:bottom w:val="single" w:sz="4" w:space="0" w:color="BFBFBF"/>
              <w:right w:val="single" w:sz="4" w:space="0" w:color="BFBFBF"/>
            </w:tcBorders>
          </w:tcPr>
          <w:p w14:paraId="46D921C3" w14:textId="77777777" w:rsidR="00060800" w:rsidRDefault="00B8380A">
            <w:r>
              <w:rPr>
                <w:rFonts w:ascii="Times New Roman" w:eastAsia="Times New Roman" w:hAnsi="Times New Roman" w:cs="Times New Roman"/>
                <w:sz w:val="18"/>
              </w:rPr>
              <w:t xml:space="preserve"> </w:t>
            </w:r>
          </w:p>
        </w:tc>
      </w:tr>
      <w:tr w:rsidR="00060800" w14:paraId="1B22041E" w14:textId="77777777" w:rsidTr="00964F4E">
        <w:trPr>
          <w:trHeight w:val="320"/>
        </w:trPr>
        <w:tc>
          <w:tcPr>
            <w:tcW w:w="3156" w:type="dxa"/>
            <w:gridSpan w:val="3"/>
            <w:tcBorders>
              <w:top w:val="single" w:sz="4" w:space="0" w:color="BFBFBF"/>
              <w:left w:val="single" w:sz="4" w:space="0" w:color="BFBFBF"/>
              <w:bottom w:val="single" w:sz="4" w:space="0" w:color="BFBFBF"/>
              <w:right w:val="single" w:sz="4" w:space="0" w:color="BFBFBF"/>
            </w:tcBorders>
            <w:vAlign w:val="center"/>
          </w:tcPr>
          <w:p w14:paraId="4477BD72" w14:textId="77777777" w:rsidR="00060800" w:rsidRDefault="00B8380A">
            <w:pPr>
              <w:ind w:left="109"/>
            </w:pPr>
            <w:r>
              <w:rPr>
                <w:rFonts w:ascii="Garamond" w:eastAsia="Garamond" w:hAnsi="Garamond" w:cs="Garamond"/>
                <w:sz w:val="19"/>
              </w:rPr>
              <w:t xml:space="preserve">Weight System </w:t>
            </w:r>
          </w:p>
        </w:tc>
        <w:tc>
          <w:tcPr>
            <w:tcW w:w="2757" w:type="dxa"/>
            <w:gridSpan w:val="3"/>
            <w:tcBorders>
              <w:top w:val="single" w:sz="4" w:space="0" w:color="BFBFBF"/>
              <w:left w:val="single" w:sz="4" w:space="0" w:color="BFBFBF"/>
              <w:bottom w:val="single" w:sz="4" w:space="0" w:color="BFBFBF"/>
              <w:right w:val="single" w:sz="4" w:space="0" w:color="BFBFBF"/>
            </w:tcBorders>
          </w:tcPr>
          <w:p w14:paraId="40AB8931" w14:textId="77777777" w:rsidR="00060800" w:rsidRDefault="00B8380A">
            <w:r>
              <w:rPr>
                <w:rFonts w:ascii="Times New Roman" w:eastAsia="Times New Roman" w:hAnsi="Times New Roman" w:cs="Times New Roman"/>
                <w:sz w:val="18"/>
              </w:rPr>
              <w:t xml:space="preserve"> </w:t>
            </w:r>
          </w:p>
        </w:tc>
        <w:tc>
          <w:tcPr>
            <w:tcW w:w="2208" w:type="dxa"/>
            <w:gridSpan w:val="2"/>
            <w:tcBorders>
              <w:top w:val="single" w:sz="4" w:space="0" w:color="BFBFBF"/>
              <w:left w:val="single" w:sz="4" w:space="0" w:color="BFBFBF"/>
              <w:bottom w:val="single" w:sz="4" w:space="0" w:color="BFBFBF"/>
              <w:right w:val="single" w:sz="4" w:space="0" w:color="BFBFBF"/>
            </w:tcBorders>
          </w:tcPr>
          <w:p w14:paraId="0FBB0148" w14:textId="77777777" w:rsidR="00060800" w:rsidRDefault="00B8380A">
            <w:r>
              <w:rPr>
                <w:rFonts w:ascii="Times New Roman" w:eastAsia="Times New Roman" w:hAnsi="Times New Roman" w:cs="Times New Roman"/>
                <w:sz w:val="18"/>
              </w:rPr>
              <w:t xml:space="preserve"> </w:t>
            </w:r>
          </w:p>
        </w:tc>
        <w:tc>
          <w:tcPr>
            <w:tcW w:w="2882" w:type="dxa"/>
            <w:gridSpan w:val="2"/>
            <w:tcBorders>
              <w:top w:val="single" w:sz="4" w:space="0" w:color="BFBFBF"/>
              <w:left w:val="single" w:sz="4" w:space="0" w:color="BFBFBF"/>
              <w:bottom w:val="single" w:sz="4" w:space="0" w:color="BFBFBF"/>
              <w:right w:val="single" w:sz="4" w:space="0" w:color="BFBFBF"/>
            </w:tcBorders>
          </w:tcPr>
          <w:p w14:paraId="142CF0E4" w14:textId="77777777" w:rsidR="00060800" w:rsidRDefault="00B8380A">
            <w:r>
              <w:rPr>
                <w:rFonts w:ascii="Times New Roman" w:eastAsia="Times New Roman" w:hAnsi="Times New Roman" w:cs="Times New Roman"/>
                <w:sz w:val="18"/>
              </w:rPr>
              <w:t xml:space="preserve"> </w:t>
            </w:r>
          </w:p>
        </w:tc>
      </w:tr>
      <w:tr w:rsidR="00060800" w14:paraId="1287683D" w14:textId="77777777" w:rsidTr="00964F4E">
        <w:trPr>
          <w:trHeight w:val="317"/>
        </w:trPr>
        <w:tc>
          <w:tcPr>
            <w:tcW w:w="3156" w:type="dxa"/>
            <w:gridSpan w:val="3"/>
            <w:tcBorders>
              <w:top w:val="single" w:sz="4" w:space="0" w:color="BFBFBF"/>
              <w:left w:val="single" w:sz="4" w:space="0" w:color="BFBFBF"/>
              <w:bottom w:val="single" w:sz="4" w:space="0" w:color="BFBFBF"/>
              <w:right w:val="single" w:sz="4" w:space="0" w:color="BFBFBF"/>
            </w:tcBorders>
            <w:vAlign w:val="center"/>
          </w:tcPr>
          <w:p w14:paraId="0304A99A" w14:textId="77777777" w:rsidR="00060800" w:rsidRDefault="00B8380A">
            <w:pPr>
              <w:ind w:left="109"/>
            </w:pPr>
            <w:r>
              <w:rPr>
                <w:rFonts w:ascii="Garamond" w:eastAsia="Garamond" w:hAnsi="Garamond" w:cs="Garamond"/>
                <w:sz w:val="19"/>
              </w:rPr>
              <w:t xml:space="preserve">Mask, Snorkel &amp; Fins </w:t>
            </w:r>
          </w:p>
        </w:tc>
        <w:tc>
          <w:tcPr>
            <w:tcW w:w="2757" w:type="dxa"/>
            <w:gridSpan w:val="3"/>
            <w:tcBorders>
              <w:top w:val="single" w:sz="4" w:space="0" w:color="BFBFBF"/>
              <w:left w:val="single" w:sz="4" w:space="0" w:color="BFBFBF"/>
              <w:bottom w:val="single" w:sz="4" w:space="0" w:color="BFBFBF"/>
              <w:right w:val="single" w:sz="4" w:space="0" w:color="BFBFBF"/>
            </w:tcBorders>
          </w:tcPr>
          <w:p w14:paraId="64EB1CFC" w14:textId="77777777" w:rsidR="00060800" w:rsidRDefault="00B8380A">
            <w:r>
              <w:rPr>
                <w:rFonts w:ascii="Times New Roman" w:eastAsia="Times New Roman" w:hAnsi="Times New Roman" w:cs="Times New Roman"/>
                <w:sz w:val="18"/>
              </w:rPr>
              <w:t xml:space="preserve"> </w:t>
            </w:r>
          </w:p>
        </w:tc>
        <w:tc>
          <w:tcPr>
            <w:tcW w:w="2208" w:type="dxa"/>
            <w:gridSpan w:val="2"/>
            <w:tcBorders>
              <w:top w:val="single" w:sz="4" w:space="0" w:color="BFBFBF"/>
              <w:left w:val="single" w:sz="4" w:space="0" w:color="BFBFBF"/>
              <w:bottom w:val="single" w:sz="4" w:space="0" w:color="BFBFBF"/>
              <w:right w:val="single" w:sz="4" w:space="0" w:color="BFBFBF"/>
            </w:tcBorders>
          </w:tcPr>
          <w:p w14:paraId="2AC3D78D" w14:textId="77777777" w:rsidR="00060800" w:rsidRDefault="00B8380A">
            <w:r>
              <w:rPr>
                <w:rFonts w:ascii="Times New Roman" w:eastAsia="Times New Roman" w:hAnsi="Times New Roman" w:cs="Times New Roman"/>
                <w:sz w:val="18"/>
              </w:rPr>
              <w:t xml:space="preserve"> </w:t>
            </w:r>
          </w:p>
        </w:tc>
        <w:tc>
          <w:tcPr>
            <w:tcW w:w="2882" w:type="dxa"/>
            <w:gridSpan w:val="2"/>
            <w:tcBorders>
              <w:top w:val="single" w:sz="4" w:space="0" w:color="BFBFBF"/>
              <w:left w:val="single" w:sz="4" w:space="0" w:color="BFBFBF"/>
              <w:bottom w:val="single" w:sz="4" w:space="0" w:color="BFBFBF"/>
              <w:right w:val="single" w:sz="4" w:space="0" w:color="BFBFBF"/>
            </w:tcBorders>
          </w:tcPr>
          <w:p w14:paraId="36310B33" w14:textId="77777777" w:rsidR="00060800" w:rsidRDefault="00B8380A">
            <w:r>
              <w:rPr>
                <w:rFonts w:ascii="Times New Roman" w:eastAsia="Times New Roman" w:hAnsi="Times New Roman" w:cs="Times New Roman"/>
                <w:sz w:val="18"/>
              </w:rPr>
              <w:t xml:space="preserve"> </w:t>
            </w:r>
          </w:p>
        </w:tc>
      </w:tr>
      <w:tr w:rsidR="00060800" w14:paraId="09314B13" w14:textId="77777777" w:rsidTr="00964F4E">
        <w:trPr>
          <w:trHeight w:val="334"/>
        </w:trPr>
        <w:tc>
          <w:tcPr>
            <w:tcW w:w="3156" w:type="dxa"/>
            <w:gridSpan w:val="3"/>
            <w:tcBorders>
              <w:top w:val="single" w:sz="4" w:space="0" w:color="BFBFBF"/>
              <w:left w:val="single" w:sz="4" w:space="0" w:color="BFBFBF"/>
              <w:bottom w:val="single" w:sz="4" w:space="0" w:color="BFBFBF"/>
              <w:right w:val="single" w:sz="4" w:space="0" w:color="BFBFBF"/>
            </w:tcBorders>
            <w:vAlign w:val="center"/>
          </w:tcPr>
          <w:p w14:paraId="6FB6B54A" w14:textId="77777777" w:rsidR="00060800" w:rsidRDefault="00B8380A">
            <w:pPr>
              <w:ind w:left="109"/>
            </w:pPr>
            <w:r>
              <w:rPr>
                <w:rFonts w:ascii="Garamond" w:eastAsia="Garamond" w:hAnsi="Garamond" w:cs="Garamond"/>
                <w:sz w:val="19"/>
              </w:rPr>
              <w:t xml:space="preserve">Cutting Tool (R) </w:t>
            </w:r>
          </w:p>
        </w:tc>
        <w:tc>
          <w:tcPr>
            <w:tcW w:w="2757" w:type="dxa"/>
            <w:gridSpan w:val="3"/>
            <w:tcBorders>
              <w:top w:val="single" w:sz="4" w:space="0" w:color="BFBFBF"/>
              <w:left w:val="single" w:sz="4" w:space="0" w:color="BFBFBF"/>
              <w:bottom w:val="single" w:sz="4" w:space="0" w:color="BFBFBF"/>
              <w:right w:val="single" w:sz="4" w:space="0" w:color="BFBFBF"/>
            </w:tcBorders>
          </w:tcPr>
          <w:p w14:paraId="4F55BC83" w14:textId="77777777" w:rsidR="00060800" w:rsidRDefault="00B8380A">
            <w:r>
              <w:rPr>
                <w:rFonts w:ascii="Times New Roman" w:eastAsia="Times New Roman" w:hAnsi="Times New Roman" w:cs="Times New Roman"/>
                <w:sz w:val="18"/>
              </w:rPr>
              <w:t xml:space="preserve"> </w:t>
            </w:r>
          </w:p>
        </w:tc>
        <w:tc>
          <w:tcPr>
            <w:tcW w:w="2208" w:type="dxa"/>
            <w:gridSpan w:val="2"/>
            <w:tcBorders>
              <w:top w:val="single" w:sz="4" w:space="0" w:color="BFBFBF"/>
              <w:left w:val="single" w:sz="4" w:space="0" w:color="BFBFBF"/>
              <w:bottom w:val="single" w:sz="4" w:space="0" w:color="BFBFBF"/>
              <w:right w:val="single" w:sz="4" w:space="0" w:color="BFBFBF"/>
            </w:tcBorders>
          </w:tcPr>
          <w:p w14:paraId="272DC555" w14:textId="77777777" w:rsidR="00060800" w:rsidRDefault="00B8380A">
            <w:pPr>
              <w:ind w:left="108"/>
            </w:pPr>
            <w:r>
              <w:rPr>
                <w:rFonts w:ascii="Garamond" w:eastAsia="Garamond" w:hAnsi="Garamond" w:cs="Garamond"/>
                <w:sz w:val="19"/>
              </w:rPr>
              <w:t xml:space="preserve">Audible Surface Signal </w:t>
            </w:r>
          </w:p>
          <w:p w14:paraId="21F81C42" w14:textId="77777777" w:rsidR="00060800" w:rsidRDefault="00B8380A">
            <w:pPr>
              <w:ind w:left="108"/>
            </w:pPr>
            <w:r>
              <w:rPr>
                <w:rFonts w:ascii="Garamond" w:eastAsia="Garamond" w:hAnsi="Garamond" w:cs="Garamond"/>
                <w:sz w:val="19"/>
              </w:rPr>
              <w:t>(</w:t>
            </w:r>
            <w:proofErr w:type="gramStart"/>
            <w:r>
              <w:rPr>
                <w:rFonts w:ascii="Garamond" w:eastAsia="Garamond" w:hAnsi="Garamond" w:cs="Garamond"/>
                <w:sz w:val="19"/>
              </w:rPr>
              <w:t>i.e.</w:t>
            </w:r>
            <w:proofErr w:type="gramEnd"/>
            <w:r>
              <w:rPr>
                <w:rFonts w:ascii="Garamond" w:eastAsia="Garamond" w:hAnsi="Garamond" w:cs="Garamond"/>
                <w:sz w:val="19"/>
              </w:rPr>
              <w:t xml:space="preserve"> whistle) (R) </w:t>
            </w:r>
          </w:p>
        </w:tc>
        <w:tc>
          <w:tcPr>
            <w:tcW w:w="2882" w:type="dxa"/>
            <w:gridSpan w:val="2"/>
            <w:tcBorders>
              <w:top w:val="single" w:sz="4" w:space="0" w:color="BFBFBF"/>
              <w:left w:val="single" w:sz="4" w:space="0" w:color="BFBFBF"/>
              <w:bottom w:val="single" w:sz="4" w:space="0" w:color="BFBFBF"/>
              <w:right w:val="single" w:sz="4" w:space="0" w:color="BFBFBF"/>
            </w:tcBorders>
          </w:tcPr>
          <w:p w14:paraId="4660C34D" w14:textId="77777777" w:rsidR="00060800" w:rsidRDefault="00B8380A">
            <w:r>
              <w:rPr>
                <w:rFonts w:ascii="Times New Roman" w:eastAsia="Times New Roman" w:hAnsi="Times New Roman" w:cs="Times New Roman"/>
                <w:sz w:val="18"/>
              </w:rPr>
              <w:t xml:space="preserve"> </w:t>
            </w:r>
          </w:p>
        </w:tc>
      </w:tr>
      <w:tr w:rsidR="00060800" w14:paraId="50C70C76" w14:textId="77777777" w:rsidTr="00964F4E">
        <w:trPr>
          <w:trHeight w:val="758"/>
        </w:trPr>
        <w:tc>
          <w:tcPr>
            <w:tcW w:w="11005" w:type="dxa"/>
            <w:gridSpan w:val="10"/>
            <w:tcBorders>
              <w:top w:val="single" w:sz="4" w:space="0" w:color="BFBFBF"/>
              <w:left w:val="single" w:sz="4" w:space="0" w:color="BFBFBF"/>
              <w:bottom w:val="single" w:sz="4" w:space="0" w:color="BFBFBF"/>
              <w:right w:val="single" w:sz="4" w:space="0" w:color="BFBFBF"/>
            </w:tcBorders>
          </w:tcPr>
          <w:p w14:paraId="4319D32C" w14:textId="77777777" w:rsidR="00060800" w:rsidRDefault="00B8380A">
            <w:pPr>
              <w:ind w:left="109"/>
            </w:pPr>
            <w:r>
              <w:rPr>
                <w:rFonts w:ascii="Garamond" w:eastAsia="Garamond" w:hAnsi="Garamond" w:cs="Garamond"/>
                <w:sz w:val="19"/>
              </w:rPr>
              <w:t xml:space="preserve">Additional Equipment: </w:t>
            </w:r>
          </w:p>
        </w:tc>
      </w:tr>
      <w:tr w:rsidR="00964F4E" w14:paraId="51E30E18" w14:textId="77777777" w:rsidTr="00964F4E">
        <w:trPr>
          <w:trHeight w:val="758"/>
        </w:trPr>
        <w:tc>
          <w:tcPr>
            <w:tcW w:w="11005" w:type="dxa"/>
            <w:gridSpan w:val="10"/>
            <w:tcBorders>
              <w:top w:val="single" w:sz="4" w:space="0" w:color="BFBFBF"/>
              <w:left w:val="single" w:sz="4" w:space="0" w:color="BFBFBF"/>
              <w:bottom w:val="single" w:sz="4" w:space="0" w:color="BFBFBF"/>
              <w:right w:val="single" w:sz="4" w:space="0" w:color="BFBFBF"/>
            </w:tcBorders>
          </w:tcPr>
          <w:p w14:paraId="7B1E3BA4" w14:textId="77777777" w:rsidR="00964F4E" w:rsidRDefault="00964F4E">
            <w:pPr>
              <w:ind w:left="109"/>
              <w:rPr>
                <w:rFonts w:ascii="Garamond" w:eastAsia="Garamond" w:hAnsi="Garamond" w:cs="Garamond"/>
                <w:sz w:val="19"/>
              </w:rPr>
            </w:pPr>
          </w:p>
        </w:tc>
      </w:tr>
    </w:tbl>
    <w:p w14:paraId="7F35DDA9" w14:textId="330E5056" w:rsidR="00060800" w:rsidRDefault="00060800" w:rsidP="00964F4E">
      <w:pPr>
        <w:spacing w:after="0"/>
        <w:ind w:right="5329"/>
      </w:pPr>
    </w:p>
    <w:p w14:paraId="50859195" w14:textId="77777777" w:rsidR="00060800" w:rsidRDefault="00B8380A">
      <w:pPr>
        <w:numPr>
          <w:ilvl w:val="0"/>
          <w:numId w:val="81"/>
        </w:numPr>
        <w:spacing w:after="44"/>
        <w:ind w:right="363" w:hanging="432"/>
        <w:jc w:val="center"/>
      </w:pPr>
      <w:r>
        <w:rPr>
          <w:color w:val="2F5496"/>
          <w:sz w:val="32"/>
        </w:rPr>
        <w:lastRenderedPageBreak/>
        <w:t>Appendix 11</w:t>
      </w:r>
    </w:p>
    <w:p w14:paraId="2F2EDE44" w14:textId="02EEF316" w:rsidR="00060800" w:rsidRDefault="00F95E1B">
      <w:pPr>
        <w:spacing w:after="0"/>
        <w:ind w:left="371" w:right="4" w:hanging="10"/>
        <w:jc w:val="center"/>
      </w:pPr>
      <w:r>
        <w:rPr>
          <w:color w:val="2F5496"/>
          <w:sz w:val="32"/>
        </w:rPr>
        <w:t>23.1</w:t>
      </w:r>
      <w:r>
        <w:rPr>
          <w:rFonts w:ascii="Arial" w:eastAsia="Arial" w:hAnsi="Arial" w:cs="Arial"/>
          <w:b/>
          <w:color w:val="2F5496"/>
          <w:sz w:val="32"/>
        </w:rPr>
        <w:t xml:space="preserve"> </w:t>
      </w:r>
      <w:r>
        <w:rPr>
          <w:color w:val="2F5496"/>
          <w:sz w:val="26"/>
        </w:rPr>
        <w:t>Dive</w:t>
      </w:r>
      <w:r w:rsidR="00B8380A">
        <w:rPr>
          <w:color w:val="2F5496"/>
          <w:sz w:val="32"/>
        </w:rPr>
        <w:t xml:space="preserve"> Plan </w:t>
      </w:r>
    </w:p>
    <w:p w14:paraId="3411A814" w14:textId="77777777" w:rsidR="00060800" w:rsidRDefault="00B8380A" w:rsidP="00964F4E">
      <w:pPr>
        <w:spacing w:after="100" w:afterAutospacing="1" w:line="249" w:lineRule="auto"/>
        <w:ind w:left="528" w:right="118"/>
        <w:jc w:val="both"/>
      </w:pPr>
      <w:r>
        <w:rPr>
          <w:rFonts w:ascii="Garamond" w:eastAsia="Garamond" w:hAnsi="Garamond" w:cs="Garamond"/>
          <w:sz w:val="21"/>
        </w:rPr>
        <w:t xml:space="preserve">This Dive Plan has been developed as a template for scientific divers/ dive teams to use in meeting the requirement of the Academy Scientific Diving Program. This Dive Plan will not be applicable to all diving operations and is no valid until approved and signed by the Diving Safety Officer.  </w:t>
      </w:r>
    </w:p>
    <w:p w14:paraId="08AF0B5F" w14:textId="7EDD9BE6" w:rsidR="00060800" w:rsidRDefault="00B8380A" w:rsidP="00AC2DEC">
      <w:pPr>
        <w:spacing w:after="30"/>
      </w:pPr>
      <w:r>
        <w:rPr>
          <w:rFonts w:ascii="Garamond" w:eastAsia="Garamond" w:hAnsi="Garamond" w:cs="Garamond"/>
          <w:sz w:val="20"/>
        </w:rPr>
        <w:t xml:space="preserve"> </w:t>
      </w:r>
      <w:r>
        <w:t xml:space="preserve">Principal Investigator: ____________________________ Lead Diver: _____________________________________-                         </w:t>
      </w:r>
    </w:p>
    <w:p w14:paraId="3E53DF67" w14:textId="77777777" w:rsidR="00060800" w:rsidRDefault="00B8380A">
      <w:pPr>
        <w:spacing w:after="0"/>
        <w:ind w:left="-4" w:hanging="10"/>
      </w:pPr>
      <w:r>
        <w:rPr>
          <w:rFonts w:ascii="Garamond" w:eastAsia="Garamond" w:hAnsi="Garamond" w:cs="Garamond"/>
          <w:b/>
          <w:sz w:val="20"/>
        </w:rPr>
        <w:t xml:space="preserve">         </w:t>
      </w:r>
      <w:r>
        <w:rPr>
          <w:rFonts w:ascii="Garamond" w:eastAsia="Garamond" w:hAnsi="Garamond" w:cs="Garamond"/>
          <w:b/>
          <w:sz w:val="19"/>
        </w:rPr>
        <w:t xml:space="preserve">Scientific Objective/Purpose of the Dive:                                                                                                                           </w:t>
      </w:r>
    </w:p>
    <w:p w14:paraId="32AE4C7C" w14:textId="77777777" w:rsidR="00060800" w:rsidRDefault="00B8380A">
      <w:pPr>
        <w:spacing w:after="0"/>
        <w:ind w:left="1"/>
      </w:pPr>
      <w:r>
        <w:rPr>
          <w:rFonts w:ascii="Garamond" w:eastAsia="Garamond" w:hAnsi="Garamond" w:cs="Garamond"/>
          <w:b/>
          <w:sz w:val="20"/>
        </w:rPr>
        <w:t xml:space="preserve"> </w:t>
      </w:r>
    </w:p>
    <w:tbl>
      <w:tblPr>
        <w:tblStyle w:val="TableGrid"/>
        <w:tblW w:w="10139" w:type="dxa"/>
        <w:tblInd w:w="563" w:type="dxa"/>
        <w:tblCellMar>
          <w:top w:w="43" w:type="dxa"/>
          <w:left w:w="4" w:type="dxa"/>
          <w:right w:w="69" w:type="dxa"/>
        </w:tblCellMar>
        <w:tblLook w:val="04A0" w:firstRow="1" w:lastRow="0" w:firstColumn="1" w:lastColumn="0" w:noHBand="0" w:noVBand="1"/>
      </w:tblPr>
      <w:tblGrid>
        <w:gridCol w:w="2141"/>
        <w:gridCol w:w="974"/>
        <w:gridCol w:w="1941"/>
        <w:gridCol w:w="487"/>
        <w:gridCol w:w="2026"/>
        <w:gridCol w:w="171"/>
        <w:gridCol w:w="2399"/>
      </w:tblGrid>
      <w:tr w:rsidR="00060800" w14:paraId="490C645E" w14:textId="77777777" w:rsidTr="00964F4E">
        <w:trPr>
          <w:trHeight w:val="196"/>
        </w:trPr>
        <w:tc>
          <w:tcPr>
            <w:tcW w:w="10139" w:type="dxa"/>
            <w:gridSpan w:val="7"/>
            <w:tcBorders>
              <w:top w:val="single" w:sz="4" w:space="0" w:color="BFBFBF"/>
              <w:left w:val="single" w:sz="4" w:space="0" w:color="BFBFBF"/>
              <w:bottom w:val="single" w:sz="4" w:space="0" w:color="BFBFBF"/>
              <w:right w:val="single" w:sz="4" w:space="0" w:color="BFBFBF"/>
            </w:tcBorders>
          </w:tcPr>
          <w:p w14:paraId="63B8F142" w14:textId="77777777" w:rsidR="00060800" w:rsidRDefault="00B8380A">
            <w:pPr>
              <w:ind w:left="110"/>
            </w:pPr>
            <w:r>
              <w:rPr>
                <w:rFonts w:ascii="Garamond" w:eastAsia="Garamond" w:hAnsi="Garamond" w:cs="Garamond"/>
                <w:b/>
                <w:sz w:val="19"/>
              </w:rPr>
              <w:t xml:space="preserve">1.    DIVER AUTHORIZATIONS </w:t>
            </w:r>
            <w:r>
              <w:rPr>
                <w:rFonts w:ascii="Garamond" w:eastAsia="Garamond" w:hAnsi="Garamond" w:cs="Garamond"/>
                <w:sz w:val="19"/>
              </w:rPr>
              <w:t xml:space="preserve">(All divers must submit Individual Scientific Diver Applications) </w:t>
            </w:r>
          </w:p>
        </w:tc>
      </w:tr>
      <w:tr w:rsidR="00060800" w14:paraId="3C80A75F" w14:textId="77777777" w:rsidTr="00964F4E">
        <w:trPr>
          <w:trHeight w:val="191"/>
        </w:trPr>
        <w:tc>
          <w:tcPr>
            <w:tcW w:w="2141" w:type="dxa"/>
            <w:tcBorders>
              <w:top w:val="single" w:sz="4" w:space="0" w:color="BFBFBF"/>
              <w:left w:val="single" w:sz="4" w:space="0" w:color="BFBFBF"/>
              <w:bottom w:val="single" w:sz="4" w:space="0" w:color="BFBFBF"/>
              <w:right w:val="single" w:sz="4" w:space="0" w:color="BFBFBF"/>
            </w:tcBorders>
            <w:shd w:val="clear" w:color="auto" w:fill="F2F2F2"/>
          </w:tcPr>
          <w:p w14:paraId="7B73397F" w14:textId="77777777" w:rsidR="00060800" w:rsidRDefault="00B8380A">
            <w:pPr>
              <w:ind w:left="110"/>
            </w:pPr>
            <w:r>
              <w:rPr>
                <w:rFonts w:ascii="Garamond" w:eastAsia="Garamond" w:hAnsi="Garamond" w:cs="Garamond"/>
                <w:b/>
                <w:sz w:val="19"/>
              </w:rPr>
              <w:t xml:space="preserve">Diver Name </w:t>
            </w:r>
          </w:p>
        </w:tc>
        <w:tc>
          <w:tcPr>
            <w:tcW w:w="3402" w:type="dxa"/>
            <w:gridSpan w:val="3"/>
            <w:tcBorders>
              <w:top w:val="single" w:sz="4" w:space="0" w:color="BFBFBF"/>
              <w:left w:val="single" w:sz="4" w:space="0" w:color="BFBFBF"/>
              <w:bottom w:val="single" w:sz="4" w:space="0" w:color="BFBFBF"/>
              <w:right w:val="single" w:sz="4" w:space="0" w:color="BFBFBF"/>
            </w:tcBorders>
            <w:shd w:val="clear" w:color="auto" w:fill="F2F2F2"/>
          </w:tcPr>
          <w:p w14:paraId="0E71A4B1" w14:textId="77777777" w:rsidR="00060800" w:rsidRDefault="00B8380A">
            <w:pPr>
              <w:ind w:left="104"/>
            </w:pPr>
            <w:r>
              <w:rPr>
                <w:rFonts w:ascii="Garamond" w:eastAsia="Garamond" w:hAnsi="Garamond" w:cs="Garamond"/>
                <w:b/>
                <w:sz w:val="19"/>
              </w:rPr>
              <w:t xml:space="preserve">Diver Level/ Depth Authorization </w:t>
            </w:r>
          </w:p>
        </w:tc>
        <w:tc>
          <w:tcPr>
            <w:tcW w:w="2197" w:type="dxa"/>
            <w:gridSpan w:val="2"/>
            <w:tcBorders>
              <w:top w:val="single" w:sz="4" w:space="0" w:color="BFBFBF"/>
              <w:left w:val="single" w:sz="4" w:space="0" w:color="BFBFBF"/>
              <w:bottom w:val="single" w:sz="4" w:space="0" w:color="BFBFBF"/>
              <w:right w:val="single" w:sz="4" w:space="0" w:color="BFBFBF"/>
            </w:tcBorders>
            <w:shd w:val="clear" w:color="auto" w:fill="F2F2F2"/>
          </w:tcPr>
          <w:p w14:paraId="38C7CEFA" w14:textId="77777777" w:rsidR="00060800" w:rsidRDefault="00B8380A">
            <w:pPr>
              <w:ind w:left="104"/>
            </w:pPr>
            <w:r>
              <w:rPr>
                <w:rFonts w:ascii="Garamond" w:eastAsia="Garamond" w:hAnsi="Garamond" w:cs="Garamond"/>
                <w:b/>
                <w:sz w:val="19"/>
              </w:rPr>
              <w:t xml:space="preserve">Affiliation </w:t>
            </w:r>
          </w:p>
        </w:tc>
        <w:tc>
          <w:tcPr>
            <w:tcW w:w="2398" w:type="dxa"/>
            <w:tcBorders>
              <w:top w:val="single" w:sz="4" w:space="0" w:color="BFBFBF"/>
              <w:left w:val="single" w:sz="4" w:space="0" w:color="BFBFBF"/>
              <w:bottom w:val="single" w:sz="4" w:space="0" w:color="BFBFBF"/>
              <w:right w:val="single" w:sz="4" w:space="0" w:color="BFBFBF"/>
            </w:tcBorders>
            <w:shd w:val="clear" w:color="auto" w:fill="F2F2F2"/>
          </w:tcPr>
          <w:p w14:paraId="645C1AE5" w14:textId="77777777" w:rsidR="00060800" w:rsidRDefault="00B8380A">
            <w:pPr>
              <w:ind w:left="109"/>
            </w:pPr>
            <w:r>
              <w:rPr>
                <w:rFonts w:ascii="Garamond" w:eastAsia="Garamond" w:hAnsi="Garamond" w:cs="Garamond"/>
                <w:b/>
                <w:sz w:val="19"/>
              </w:rPr>
              <w:t xml:space="preserve">Email Address </w:t>
            </w:r>
          </w:p>
        </w:tc>
      </w:tr>
      <w:tr w:rsidR="00060800" w14:paraId="1E4F4681" w14:textId="77777777" w:rsidTr="00964F4E">
        <w:trPr>
          <w:trHeight w:val="196"/>
        </w:trPr>
        <w:tc>
          <w:tcPr>
            <w:tcW w:w="2141" w:type="dxa"/>
            <w:tcBorders>
              <w:top w:val="single" w:sz="4" w:space="0" w:color="BFBFBF"/>
              <w:left w:val="single" w:sz="4" w:space="0" w:color="BFBFBF"/>
              <w:bottom w:val="single" w:sz="4" w:space="0" w:color="BFBFBF"/>
              <w:right w:val="single" w:sz="4" w:space="0" w:color="BFBFBF"/>
            </w:tcBorders>
          </w:tcPr>
          <w:p w14:paraId="2EA1BBBC" w14:textId="77777777" w:rsidR="00060800" w:rsidRDefault="00B8380A">
            <w:r>
              <w:rPr>
                <w:rFonts w:ascii="Times New Roman" w:eastAsia="Times New Roman" w:hAnsi="Times New Roman" w:cs="Times New Roman"/>
                <w:sz w:val="16"/>
              </w:rPr>
              <w:t xml:space="preserve"> </w:t>
            </w:r>
          </w:p>
        </w:tc>
        <w:tc>
          <w:tcPr>
            <w:tcW w:w="3402" w:type="dxa"/>
            <w:gridSpan w:val="3"/>
            <w:tcBorders>
              <w:top w:val="single" w:sz="4" w:space="0" w:color="BFBFBF"/>
              <w:left w:val="single" w:sz="4" w:space="0" w:color="BFBFBF"/>
              <w:bottom w:val="single" w:sz="4" w:space="0" w:color="BFBFBF"/>
              <w:right w:val="single" w:sz="4" w:space="0" w:color="BFBFBF"/>
            </w:tcBorders>
          </w:tcPr>
          <w:p w14:paraId="0DABD512" w14:textId="77777777" w:rsidR="00060800" w:rsidRDefault="00B8380A">
            <w:pPr>
              <w:ind w:left="1"/>
            </w:pPr>
            <w:r>
              <w:rPr>
                <w:rFonts w:ascii="Times New Roman" w:eastAsia="Times New Roman" w:hAnsi="Times New Roman" w:cs="Times New Roman"/>
                <w:sz w:val="16"/>
              </w:rPr>
              <w:t xml:space="preserve"> </w:t>
            </w:r>
          </w:p>
        </w:tc>
        <w:tc>
          <w:tcPr>
            <w:tcW w:w="2197" w:type="dxa"/>
            <w:gridSpan w:val="2"/>
            <w:tcBorders>
              <w:top w:val="single" w:sz="4" w:space="0" w:color="BFBFBF"/>
              <w:left w:val="single" w:sz="4" w:space="0" w:color="BFBFBF"/>
              <w:bottom w:val="single" w:sz="4" w:space="0" w:color="BFBFBF"/>
              <w:right w:val="single" w:sz="4" w:space="0" w:color="BFBFBF"/>
            </w:tcBorders>
          </w:tcPr>
          <w:p w14:paraId="1419C8BE" w14:textId="77777777" w:rsidR="00060800" w:rsidRDefault="00B8380A">
            <w:pPr>
              <w:ind w:left="1"/>
            </w:pPr>
            <w:r>
              <w:rPr>
                <w:rFonts w:ascii="Times New Roman" w:eastAsia="Times New Roman" w:hAnsi="Times New Roman" w:cs="Times New Roman"/>
                <w:sz w:val="16"/>
              </w:rPr>
              <w:t xml:space="preserve"> </w:t>
            </w:r>
          </w:p>
        </w:tc>
        <w:tc>
          <w:tcPr>
            <w:tcW w:w="2398" w:type="dxa"/>
            <w:tcBorders>
              <w:top w:val="single" w:sz="4" w:space="0" w:color="BFBFBF"/>
              <w:left w:val="single" w:sz="4" w:space="0" w:color="BFBFBF"/>
              <w:bottom w:val="single" w:sz="4" w:space="0" w:color="BFBFBF"/>
              <w:right w:val="single" w:sz="4" w:space="0" w:color="BFBFBF"/>
            </w:tcBorders>
          </w:tcPr>
          <w:p w14:paraId="3C36D327" w14:textId="77777777" w:rsidR="00060800" w:rsidRDefault="00B8380A">
            <w:pPr>
              <w:ind w:left="1"/>
            </w:pPr>
            <w:r>
              <w:rPr>
                <w:rFonts w:ascii="Times New Roman" w:eastAsia="Times New Roman" w:hAnsi="Times New Roman" w:cs="Times New Roman"/>
                <w:sz w:val="16"/>
              </w:rPr>
              <w:t xml:space="preserve"> </w:t>
            </w:r>
          </w:p>
        </w:tc>
      </w:tr>
      <w:tr w:rsidR="00060800" w14:paraId="58E045F7" w14:textId="77777777" w:rsidTr="00964F4E">
        <w:trPr>
          <w:trHeight w:val="195"/>
        </w:trPr>
        <w:tc>
          <w:tcPr>
            <w:tcW w:w="2141" w:type="dxa"/>
            <w:tcBorders>
              <w:top w:val="single" w:sz="4" w:space="0" w:color="BFBFBF"/>
              <w:left w:val="single" w:sz="4" w:space="0" w:color="BFBFBF"/>
              <w:bottom w:val="single" w:sz="4" w:space="0" w:color="BFBFBF"/>
              <w:right w:val="single" w:sz="4" w:space="0" w:color="BFBFBF"/>
            </w:tcBorders>
          </w:tcPr>
          <w:p w14:paraId="62507357" w14:textId="77777777" w:rsidR="00060800" w:rsidRDefault="00B8380A">
            <w:r>
              <w:rPr>
                <w:rFonts w:ascii="Times New Roman" w:eastAsia="Times New Roman" w:hAnsi="Times New Roman" w:cs="Times New Roman"/>
                <w:sz w:val="16"/>
              </w:rPr>
              <w:t xml:space="preserve"> </w:t>
            </w:r>
          </w:p>
        </w:tc>
        <w:tc>
          <w:tcPr>
            <w:tcW w:w="3402" w:type="dxa"/>
            <w:gridSpan w:val="3"/>
            <w:tcBorders>
              <w:top w:val="single" w:sz="4" w:space="0" w:color="BFBFBF"/>
              <w:left w:val="single" w:sz="4" w:space="0" w:color="BFBFBF"/>
              <w:bottom w:val="single" w:sz="4" w:space="0" w:color="BFBFBF"/>
              <w:right w:val="single" w:sz="4" w:space="0" w:color="BFBFBF"/>
            </w:tcBorders>
          </w:tcPr>
          <w:p w14:paraId="4365BE73" w14:textId="77777777" w:rsidR="00060800" w:rsidRDefault="00B8380A">
            <w:pPr>
              <w:ind w:left="1"/>
            </w:pPr>
            <w:r>
              <w:rPr>
                <w:rFonts w:ascii="Times New Roman" w:eastAsia="Times New Roman" w:hAnsi="Times New Roman" w:cs="Times New Roman"/>
                <w:sz w:val="16"/>
              </w:rPr>
              <w:t xml:space="preserve"> </w:t>
            </w:r>
          </w:p>
        </w:tc>
        <w:tc>
          <w:tcPr>
            <w:tcW w:w="2197" w:type="dxa"/>
            <w:gridSpan w:val="2"/>
            <w:tcBorders>
              <w:top w:val="single" w:sz="4" w:space="0" w:color="BFBFBF"/>
              <w:left w:val="single" w:sz="4" w:space="0" w:color="BFBFBF"/>
              <w:bottom w:val="single" w:sz="4" w:space="0" w:color="BFBFBF"/>
              <w:right w:val="single" w:sz="4" w:space="0" w:color="BFBFBF"/>
            </w:tcBorders>
          </w:tcPr>
          <w:p w14:paraId="3148268F" w14:textId="77777777" w:rsidR="00060800" w:rsidRDefault="00B8380A">
            <w:pPr>
              <w:ind w:left="1"/>
            </w:pPr>
            <w:r>
              <w:rPr>
                <w:rFonts w:ascii="Times New Roman" w:eastAsia="Times New Roman" w:hAnsi="Times New Roman" w:cs="Times New Roman"/>
                <w:sz w:val="16"/>
              </w:rPr>
              <w:t xml:space="preserve"> </w:t>
            </w:r>
          </w:p>
        </w:tc>
        <w:tc>
          <w:tcPr>
            <w:tcW w:w="2398" w:type="dxa"/>
            <w:tcBorders>
              <w:top w:val="single" w:sz="4" w:space="0" w:color="BFBFBF"/>
              <w:left w:val="single" w:sz="4" w:space="0" w:color="BFBFBF"/>
              <w:bottom w:val="single" w:sz="4" w:space="0" w:color="BFBFBF"/>
              <w:right w:val="single" w:sz="4" w:space="0" w:color="BFBFBF"/>
            </w:tcBorders>
          </w:tcPr>
          <w:p w14:paraId="37FBFB31" w14:textId="77777777" w:rsidR="00060800" w:rsidRDefault="00B8380A">
            <w:pPr>
              <w:ind w:left="1"/>
            </w:pPr>
            <w:r>
              <w:rPr>
                <w:rFonts w:ascii="Times New Roman" w:eastAsia="Times New Roman" w:hAnsi="Times New Roman" w:cs="Times New Roman"/>
                <w:sz w:val="16"/>
              </w:rPr>
              <w:t xml:space="preserve"> </w:t>
            </w:r>
          </w:p>
        </w:tc>
      </w:tr>
      <w:tr w:rsidR="00060800" w14:paraId="1150D225" w14:textId="77777777" w:rsidTr="00964F4E">
        <w:trPr>
          <w:trHeight w:val="195"/>
        </w:trPr>
        <w:tc>
          <w:tcPr>
            <w:tcW w:w="2141" w:type="dxa"/>
            <w:tcBorders>
              <w:top w:val="single" w:sz="4" w:space="0" w:color="BFBFBF"/>
              <w:left w:val="single" w:sz="4" w:space="0" w:color="BFBFBF"/>
              <w:bottom w:val="single" w:sz="4" w:space="0" w:color="BFBFBF"/>
              <w:right w:val="single" w:sz="4" w:space="0" w:color="BFBFBF"/>
            </w:tcBorders>
          </w:tcPr>
          <w:p w14:paraId="2EE8F34B" w14:textId="77777777" w:rsidR="00060800" w:rsidRDefault="00B8380A">
            <w:r>
              <w:rPr>
                <w:rFonts w:ascii="Times New Roman" w:eastAsia="Times New Roman" w:hAnsi="Times New Roman" w:cs="Times New Roman"/>
                <w:sz w:val="16"/>
              </w:rPr>
              <w:t xml:space="preserve"> </w:t>
            </w:r>
          </w:p>
        </w:tc>
        <w:tc>
          <w:tcPr>
            <w:tcW w:w="3402" w:type="dxa"/>
            <w:gridSpan w:val="3"/>
            <w:tcBorders>
              <w:top w:val="single" w:sz="4" w:space="0" w:color="BFBFBF"/>
              <w:left w:val="single" w:sz="4" w:space="0" w:color="BFBFBF"/>
              <w:bottom w:val="single" w:sz="4" w:space="0" w:color="BFBFBF"/>
              <w:right w:val="single" w:sz="4" w:space="0" w:color="BFBFBF"/>
            </w:tcBorders>
          </w:tcPr>
          <w:p w14:paraId="39CA4090" w14:textId="77777777" w:rsidR="00060800" w:rsidRDefault="00B8380A">
            <w:pPr>
              <w:ind w:left="1"/>
            </w:pPr>
            <w:r>
              <w:rPr>
                <w:rFonts w:ascii="Times New Roman" w:eastAsia="Times New Roman" w:hAnsi="Times New Roman" w:cs="Times New Roman"/>
                <w:sz w:val="16"/>
              </w:rPr>
              <w:t xml:space="preserve"> </w:t>
            </w:r>
          </w:p>
        </w:tc>
        <w:tc>
          <w:tcPr>
            <w:tcW w:w="2197" w:type="dxa"/>
            <w:gridSpan w:val="2"/>
            <w:tcBorders>
              <w:top w:val="single" w:sz="4" w:space="0" w:color="BFBFBF"/>
              <w:left w:val="single" w:sz="4" w:space="0" w:color="BFBFBF"/>
              <w:bottom w:val="single" w:sz="4" w:space="0" w:color="BFBFBF"/>
              <w:right w:val="single" w:sz="4" w:space="0" w:color="BFBFBF"/>
            </w:tcBorders>
          </w:tcPr>
          <w:p w14:paraId="1F1BB69F" w14:textId="77777777" w:rsidR="00060800" w:rsidRDefault="00B8380A">
            <w:pPr>
              <w:ind w:left="1"/>
            </w:pPr>
            <w:r>
              <w:rPr>
                <w:rFonts w:ascii="Times New Roman" w:eastAsia="Times New Roman" w:hAnsi="Times New Roman" w:cs="Times New Roman"/>
                <w:sz w:val="16"/>
              </w:rPr>
              <w:t xml:space="preserve"> </w:t>
            </w:r>
          </w:p>
        </w:tc>
        <w:tc>
          <w:tcPr>
            <w:tcW w:w="2398" w:type="dxa"/>
            <w:tcBorders>
              <w:top w:val="single" w:sz="4" w:space="0" w:color="BFBFBF"/>
              <w:left w:val="single" w:sz="4" w:space="0" w:color="BFBFBF"/>
              <w:bottom w:val="single" w:sz="4" w:space="0" w:color="BFBFBF"/>
              <w:right w:val="single" w:sz="4" w:space="0" w:color="BFBFBF"/>
            </w:tcBorders>
          </w:tcPr>
          <w:p w14:paraId="0539B13B" w14:textId="77777777" w:rsidR="00060800" w:rsidRDefault="00B8380A">
            <w:pPr>
              <w:ind w:left="1"/>
            </w:pPr>
            <w:r>
              <w:rPr>
                <w:rFonts w:ascii="Times New Roman" w:eastAsia="Times New Roman" w:hAnsi="Times New Roman" w:cs="Times New Roman"/>
                <w:sz w:val="16"/>
              </w:rPr>
              <w:t xml:space="preserve"> </w:t>
            </w:r>
          </w:p>
        </w:tc>
      </w:tr>
      <w:tr w:rsidR="00060800" w14:paraId="165E3E3D" w14:textId="77777777" w:rsidTr="00964F4E">
        <w:trPr>
          <w:trHeight w:val="211"/>
        </w:trPr>
        <w:tc>
          <w:tcPr>
            <w:tcW w:w="10139" w:type="dxa"/>
            <w:gridSpan w:val="7"/>
            <w:tcBorders>
              <w:top w:val="single" w:sz="4" w:space="0" w:color="BFBFBF"/>
              <w:left w:val="single" w:sz="4" w:space="0" w:color="BFBFBF"/>
              <w:bottom w:val="single" w:sz="6" w:space="0" w:color="BFBFBF"/>
              <w:right w:val="single" w:sz="4" w:space="0" w:color="BFBFBF"/>
            </w:tcBorders>
          </w:tcPr>
          <w:p w14:paraId="649A8146" w14:textId="77777777" w:rsidR="00060800" w:rsidRDefault="00B8380A">
            <w:pPr>
              <w:ind w:left="110"/>
            </w:pPr>
            <w:r>
              <w:rPr>
                <w:rFonts w:ascii="Garamond" w:eastAsia="Garamond" w:hAnsi="Garamond" w:cs="Garamond"/>
                <w:b/>
                <w:sz w:val="19"/>
              </w:rPr>
              <w:t xml:space="preserve">2.    EMERGENCY CONTACT </w:t>
            </w:r>
            <w:r>
              <w:rPr>
                <w:rFonts w:ascii="Times New Roman" w:eastAsia="Times New Roman" w:hAnsi="Times New Roman" w:cs="Times New Roman"/>
                <w:b/>
                <w:sz w:val="19"/>
              </w:rPr>
              <w:t xml:space="preserve">INFORMATION </w:t>
            </w:r>
          </w:p>
        </w:tc>
      </w:tr>
      <w:tr w:rsidR="00060800" w14:paraId="69FBC770" w14:textId="77777777" w:rsidTr="00964F4E">
        <w:trPr>
          <w:trHeight w:val="196"/>
        </w:trPr>
        <w:tc>
          <w:tcPr>
            <w:tcW w:w="3115" w:type="dxa"/>
            <w:gridSpan w:val="2"/>
            <w:tcBorders>
              <w:top w:val="single" w:sz="6" w:space="0" w:color="BFBFBF"/>
              <w:left w:val="single" w:sz="4" w:space="0" w:color="BFBFBF"/>
              <w:bottom w:val="single" w:sz="6" w:space="0" w:color="BFBFBF"/>
              <w:right w:val="single" w:sz="6" w:space="0" w:color="BFBFBF"/>
            </w:tcBorders>
            <w:shd w:val="clear" w:color="auto" w:fill="F2F2F2"/>
          </w:tcPr>
          <w:p w14:paraId="38865B8A" w14:textId="77777777" w:rsidR="00060800" w:rsidRDefault="00B8380A">
            <w:pPr>
              <w:ind w:left="110"/>
            </w:pPr>
            <w:r>
              <w:rPr>
                <w:rFonts w:ascii="Garamond" w:eastAsia="Garamond" w:hAnsi="Garamond" w:cs="Garamond"/>
                <w:b/>
                <w:sz w:val="19"/>
              </w:rPr>
              <w:t xml:space="preserve">Diver Name </w:t>
            </w:r>
          </w:p>
        </w:tc>
        <w:tc>
          <w:tcPr>
            <w:tcW w:w="1941" w:type="dxa"/>
            <w:tcBorders>
              <w:top w:val="single" w:sz="6" w:space="0" w:color="BFBFBF"/>
              <w:left w:val="single" w:sz="6" w:space="0" w:color="BFBFBF"/>
              <w:bottom w:val="single" w:sz="6" w:space="0" w:color="BFBFBF"/>
              <w:right w:val="single" w:sz="6" w:space="0" w:color="BFBFBF"/>
            </w:tcBorders>
            <w:shd w:val="clear" w:color="auto" w:fill="F2F2F2"/>
          </w:tcPr>
          <w:p w14:paraId="15728B83" w14:textId="77777777" w:rsidR="00060800" w:rsidRDefault="00B8380A">
            <w:pPr>
              <w:ind w:left="112"/>
            </w:pPr>
            <w:r>
              <w:rPr>
                <w:rFonts w:ascii="Garamond" w:eastAsia="Garamond" w:hAnsi="Garamond" w:cs="Garamond"/>
                <w:b/>
                <w:sz w:val="19"/>
              </w:rPr>
              <w:t xml:space="preserve">Emergency Phone </w:t>
            </w:r>
          </w:p>
        </w:tc>
        <w:tc>
          <w:tcPr>
            <w:tcW w:w="2513" w:type="dxa"/>
            <w:gridSpan w:val="2"/>
            <w:tcBorders>
              <w:top w:val="single" w:sz="6" w:space="0" w:color="BFBFBF"/>
              <w:left w:val="single" w:sz="6" w:space="0" w:color="BFBFBF"/>
              <w:bottom w:val="single" w:sz="6" w:space="0" w:color="BFBFBF"/>
              <w:right w:val="single" w:sz="6" w:space="0" w:color="BFBFBF"/>
            </w:tcBorders>
            <w:shd w:val="clear" w:color="auto" w:fill="F2F2F2"/>
          </w:tcPr>
          <w:p w14:paraId="665ED3EA" w14:textId="77777777" w:rsidR="00060800" w:rsidRDefault="00B8380A">
            <w:pPr>
              <w:ind w:left="107"/>
            </w:pPr>
            <w:r>
              <w:rPr>
                <w:rFonts w:ascii="Garamond" w:eastAsia="Garamond" w:hAnsi="Garamond" w:cs="Garamond"/>
                <w:b/>
                <w:sz w:val="19"/>
              </w:rPr>
              <w:t xml:space="preserve">Contact Person </w:t>
            </w:r>
          </w:p>
        </w:tc>
        <w:tc>
          <w:tcPr>
            <w:tcW w:w="2569" w:type="dxa"/>
            <w:gridSpan w:val="2"/>
            <w:tcBorders>
              <w:top w:val="single" w:sz="6" w:space="0" w:color="BFBFBF"/>
              <w:left w:val="single" w:sz="6" w:space="0" w:color="BFBFBF"/>
              <w:bottom w:val="single" w:sz="6" w:space="0" w:color="BFBFBF"/>
              <w:right w:val="single" w:sz="4" w:space="0" w:color="BFBFBF"/>
            </w:tcBorders>
            <w:shd w:val="clear" w:color="auto" w:fill="F2F2F2"/>
          </w:tcPr>
          <w:p w14:paraId="5EF4A21B" w14:textId="77777777" w:rsidR="00060800" w:rsidRDefault="00B8380A">
            <w:pPr>
              <w:ind w:left="112"/>
            </w:pPr>
            <w:r>
              <w:rPr>
                <w:rFonts w:ascii="Garamond" w:eastAsia="Garamond" w:hAnsi="Garamond" w:cs="Garamond"/>
                <w:b/>
                <w:sz w:val="19"/>
              </w:rPr>
              <w:t xml:space="preserve">Relationship </w:t>
            </w:r>
          </w:p>
        </w:tc>
      </w:tr>
      <w:tr w:rsidR="00060800" w14:paraId="1CD2C1B8" w14:textId="77777777" w:rsidTr="00964F4E">
        <w:trPr>
          <w:trHeight w:val="201"/>
        </w:trPr>
        <w:tc>
          <w:tcPr>
            <w:tcW w:w="3115" w:type="dxa"/>
            <w:gridSpan w:val="2"/>
            <w:tcBorders>
              <w:top w:val="single" w:sz="6" w:space="0" w:color="BFBFBF"/>
              <w:left w:val="single" w:sz="4" w:space="0" w:color="BFBFBF"/>
              <w:bottom w:val="single" w:sz="6" w:space="0" w:color="BFBFBF"/>
              <w:right w:val="single" w:sz="6" w:space="0" w:color="BFBFBF"/>
            </w:tcBorders>
          </w:tcPr>
          <w:p w14:paraId="7B1F0786" w14:textId="77777777" w:rsidR="00060800" w:rsidRDefault="00B8380A">
            <w:r>
              <w:rPr>
                <w:rFonts w:ascii="Times New Roman" w:eastAsia="Times New Roman" w:hAnsi="Times New Roman" w:cs="Times New Roman"/>
                <w:sz w:val="16"/>
              </w:rPr>
              <w:t xml:space="preserve"> </w:t>
            </w:r>
          </w:p>
        </w:tc>
        <w:tc>
          <w:tcPr>
            <w:tcW w:w="1941" w:type="dxa"/>
            <w:tcBorders>
              <w:top w:val="single" w:sz="6" w:space="0" w:color="BFBFBF"/>
              <w:left w:val="single" w:sz="6" w:space="0" w:color="BFBFBF"/>
              <w:bottom w:val="single" w:sz="6" w:space="0" w:color="BFBFBF"/>
              <w:right w:val="single" w:sz="6" w:space="0" w:color="BFBFBF"/>
            </w:tcBorders>
          </w:tcPr>
          <w:p w14:paraId="707098D6" w14:textId="77777777" w:rsidR="00060800" w:rsidRDefault="00B8380A">
            <w:pPr>
              <w:ind w:left="4"/>
            </w:pPr>
            <w:r>
              <w:rPr>
                <w:rFonts w:ascii="Times New Roman" w:eastAsia="Times New Roman" w:hAnsi="Times New Roman" w:cs="Times New Roman"/>
                <w:sz w:val="16"/>
              </w:rPr>
              <w:t xml:space="preserve"> </w:t>
            </w:r>
          </w:p>
        </w:tc>
        <w:tc>
          <w:tcPr>
            <w:tcW w:w="2513" w:type="dxa"/>
            <w:gridSpan w:val="2"/>
            <w:tcBorders>
              <w:top w:val="single" w:sz="6" w:space="0" w:color="BFBFBF"/>
              <w:left w:val="single" w:sz="6" w:space="0" w:color="BFBFBF"/>
              <w:bottom w:val="single" w:sz="6" w:space="0" w:color="BFBFBF"/>
              <w:right w:val="single" w:sz="6" w:space="0" w:color="BFBFBF"/>
            </w:tcBorders>
          </w:tcPr>
          <w:p w14:paraId="2AA43F02" w14:textId="77777777" w:rsidR="00060800" w:rsidRDefault="00B8380A">
            <w:pPr>
              <w:ind w:left="4"/>
            </w:pPr>
            <w:r>
              <w:rPr>
                <w:rFonts w:ascii="Times New Roman" w:eastAsia="Times New Roman" w:hAnsi="Times New Roman" w:cs="Times New Roman"/>
                <w:sz w:val="16"/>
              </w:rPr>
              <w:t xml:space="preserve"> </w:t>
            </w:r>
          </w:p>
        </w:tc>
        <w:tc>
          <w:tcPr>
            <w:tcW w:w="2569" w:type="dxa"/>
            <w:gridSpan w:val="2"/>
            <w:tcBorders>
              <w:top w:val="single" w:sz="6" w:space="0" w:color="BFBFBF"/>
              <w:left w:val="single" w:sz="6" w:space="0" w:color="BFBFBF"/>
              <w:bottom w:val="single" w:sz="6" w:space="0" w:color="BFBFBF"/>
              <w:right w:val="single" w:sz="4" w:space="0" w:color="BFBFBF"/>
            </w:tcBorders>
          </w:tcPr>
          <w:p w14:paraId="7A11ED8A" w14:textId="77777777" w:rsidR="00060800" w:rsidRDefault="00B8380A">
            <w:pPr>
              <w:ind w:left="4"/>
            </w:pPr>
            <w:r>
              <w:rPr>
                <w:rFonts w:ascii="Times New Roman" w:eastAsia="Times New Roman" w:hAnsi="Times New Roman" w:cs="Times New Roman"/>
                <w:sz w:val="16"/>
              </w:rPr>
              <w:t xml:space="preserve"> </w:t>
            </w:r>
          </w:p>
        </w:tc>
      </w:tr>
      <w:tr w:rsidR="00060800" w14:paraId="73600DA3" w14:textId="77777777" w:rsidTr="00964F4E">
        <w:trPr>
          <w:trHeight w:val="199"/>
        </w:trPr>
        <w:tc>
          <w:tcPr>
            <w:tcW w:w="3115" w:type="dxa"/>
            <w:gridSpan w:val="2"/>
            <w:tcBorders>
              <w:top w:val="single" w:sz="6" w:space="0" w:color="BFBFBF"/>
              <w:left w:val="single" w:sz="4" w:space="0" w:color="BFBFBF"/>
              <w:bottom w:val="single" w:sz="6" w:space="0" w:color="BFBFBF"/>
              <w:right w:val="single" w:sz="6" w:space="0" w:color="BFBFBF"/>
            </w:tcBorders>
          </w:tcPr>
          <w:p w14:paraId="5C5E699D" w14:textId="77777777" w:rsidR="00060800" w:rsidRDefault="00B8380A">
            <w:r>
              <w:rPr>
                <w:rFonts w:ascii="Times New Roman" w:eastAsia="Times New Roman" w:hAnsi="Times New Roman" w:cs="Times New Roman"/>
                <w:sz w:val="16"/>
              </w:rPr>
              <w:t xml:space="preserve"> </w:t>
            </w:r>
          </w:p>
        </w:tc>
        <w:tc>
          <w:tcPr>
            <w:tcW w:w="1941" w:type="dxa"/>
            <w:tcBorders>
              <w:top w:val="single" w:sz="6" w:space="0" w:color="BFBFBF"/>
              <w:left w:val="single" w:sz="6" w:space="0" w:color="BFBFBF"/>
              <w:bottom w:val="single" w:sz="6" w:space="0" w:color="BFBFBF"/>
              <w:right w:val="single" w:sz="6" w:space="0" w:color="BFBFBF"/>
            </w:tcBorders>
          </w:tcPr>
          <w:p w14:paraId="2D068799" w14:textId="77777777" w:rsidR="00060800" w:rsidRDefault="00B8380A">
            <w:pPr>
              <w:ind w:left="4"/>
            </w:pPr>
            <w:r>
              <w:rPr>
                <w:rFonts w:ascii="Times New Roman" w:eastAsia="Times New Roman" w:hAnsi="Times New Roman" w:cs="Times New Roman"/>
                <w:sz w:val="16"/>
              </w:rPr>
              <w:t xml:space="preserve"> </w:t>
            </w:r>
          </w:p>
        </w:tc>
        <w:tc>
          <w:tcPr>
            <w:tcW w:w="2513" w:type="dxa"/>
            <w:gridSpan w:val="2"/>
            <w:tcBorders>
              <w:top w:val="single" w:sz="6" w:space="0" w:color="BFBFBF"/>
              <w:left w:val="single" w:sz="6" w:space="0" w:color="BFBFBF"/>
              <w:bottom w:val="single" w:sz="6" w:space="0" w:color="BFBFBF"/>
              <w:right w:val="single" w:sz="6" w:space="0" w:color="BFBFBF"/>
            </w:tcBorders>
          </w:tcPr>
          <w:p w14:paraId="6E8CD112" w14:textId="77777777" w:rsidR="00060800" w:rsidRDefault="00B8380A">
            <w:pPr>
              <w:ind w:left="4"/>
            </w:pPr>
            <w:r>
              <w:rPr>
                <w:rFonts w:ascii="Times New Roman" w:eastAsia="Times New Roman" w:hAnsi="Times New Roman" w:cs="Times New Roman"/>
                <w:sz w:val="16"/>
              </w:rPr>
              <w:t xml:space="preserve"> </w:t>
            </w:r>
          </w:p>
        </w:tc>
        <w:tc>
          <w:tcPr>
            <w:tcW w:w="2569" w:type="dxa"/>
            <w:gridSpan w:val="2"/>
            <w:tcBorders>
              <w:top w:val="single" w:sz="6" w:space="0" w:color="BFBFBF"/>
              <w:left w:val="single" w:sz="6" w:space="0" w:color="BFBFBF"/>
              <w:bottom w:val="single" w:sz="6" w:space="0" w:color="BFBFBF"/>
              <w:right w:val="single" w:sz="4" w:space="0" w:color="BFBFBF"/>
            </w:tcBorders>
          </w:tcPr>
          <w:p w14:paraId="2B3D8D3C" w14:textId="77777777" w:rsidR="00060800" w:rsidRDefault="00B8380A">
            <w:pPr>
              <w:ind w:left="4"/>
            </w:pPr>
            <w:r>
              <w:rPr>
                <w:rFonts w:ascii="Times New Roman" w:eastAsia="Times New Roman" w:hAnsi="Times New Roman" w:cs="Times New Roman"/>
                <w:sz w:val="16"/>
              </w:rPr>
              <w:t xml:space="preserve"> </w:t>
            </w:r>
          </w:p>
        </w:tc>
      </w:tr>
      <w:tr w:rsidR="00060800" w14:paraId="21EB3C22" w14:textId="77777777" w:rsidTr="00964F4E">
        <w:trPr>
          <w:trHeight w:val="198"/>
        </w:trPr>
        <w:tc>
          <w:tcPr>
            <w:tcW w:w="3115" w:type="dxa"/>
            <w:gridSpan w:val="2"/>
            <w:tcBorders>
              <w:top w:val="single" w:sz="6" w:space="0" w:color="BFBFBF"/>
              <w:left w:val="single" w:sz="4" w:space="0" w:color="BFBFBF"/>
              <w:bottom w:val="single" w:sz="4" w:space="0" w:color="BFBFBF"/>
              <w:right w:val="single" w:sz="6" w:space="0" w:color="BFBFBF"/>
            </w:tcBorders>
          </w:tcPr>
          <w:p w14:paraId="46F8140F" w14:textId="77777777" w:rsidR="00060800" w:rsidRDefault="00B8380A">
            <w:r>
              <w:rPr>
                <w:rFonts w:ascii="Times New Roman" w:eastAsia="Times New Roman" w:hAnsi="Times New Roman" w:cs="Times New Roman"/>
                <w:sz w:val="16"/>
              </w:rPr>
              <w:t xml:space="preserve"> </w:t>
            </w:r>
          </w:p>
        </w:tc>
        <w:tc>
          <w:tcPr>
            <w:tcW w:w="1941" w:type="dxa"/>
            <w:tcBorders>
              <w:top w:val="single" w:sz="6" w:space="0" w:color="BFBFBF"/>
              <w:left w:val="single" w:sz="6" w:space="0" w:color="BFBFBF"/>
              <w:bottom w:val="single" w:sz="4" w:space="0" w:color="BFBFBF"/>
              <w:right w:val="single" w:sz="6" w:space="0" w:color="BFBFBF"/>
            </w:tcBorders>
          </w:tcPr>
          <w:p w14:paraId="36266861" w14:textId="77777777" w:rsidR="00060800" w:rsidRDefault="00B8380A">
            <w:pPr>
              <w:ind w:left="4"/>
            </w:pPr>
            <w:r>
              <w:rPr>
                <w:rFonts w:ascii="Times New Roman" w:eastAsia="Times New Roman" w:hAnsi="Times New Roman" w:cs="Times New Roman"/>
                <w:sz w:val="16"/>
              </w:rPr>
              <w:t xml:space="preserve"> </w:t>
            </w:r>
          </w:p>
        </w:tc>
        <w:tc>
          <w:tcPr>
            <w:tcW w:w="2513" w:type="dxa"/>
            <w:gridSpan w:val="2"/>
            <w:tcBorders>
              <w:top w:val="single" w:sz="6" w:space="0" w:color="BFBFBF"/>
              <w:left w:val="single" w:sz="6" w:space="0" w:color="BFBFBF"/>
              <w:bottom w:val="single" w:sz="4" w:space="0" w:color="BFBFBF"/>
              <w:right w:val="single" w:sz="6" w:space="0" w:color="BFBFBF"/>
            </w:tcBorders>
          </w:tcPr>
          <w:p w14:paraId="7A7F1E69" w14:textId="77777777" w:rsidR="00060800" w:rsidRDefault="00B8380A">
            <w:pPr>
              <w:ind w:left="4"/>
            </w:pPr>
            <w:r>
              <w:rPr>
                <w:rFonts w:ascii="Times New Roman" w:eastAsia="Times New Roman" w:hAnsi="Times New Roman" w:cs="Times New Roman"/>
                <w:sz w:val="16"/>
              </w:rPr>
              <w:t xml:space="preserve"> </w:t>
            </w:r>
          </w:p>
        </w:tc>
        <w:tc>
          <w:tcPr>
            <w:tcW w:w="2569" w:type="dxa"/>
            <w:gridSpan w:val="2"/>
            <w:tcBorders>
              <w:top w:val="single" w:sz="6" w:space="0" w:color="BFBFBF"/>
              <w:left w:val="single" w:sz="6" w:space="0" w:color="BFBFBF"/>
              <w:bottom w:val="single" w:sz="4" w:space="0" w:color="BFBFBF"/>
              <w:right w:val="single" w:sz="4" w:space="0" w:color="BFBFBF"/>
            </w:tcBorders>
          </w:tcPr>
          <w:p w14:paraId="79BEA5CA" w14:textId="77777777" w:rsidR="00060800" w:rsidRDefault="00B8380A">
            <w:pPr>
              <w:ind w:left="4"/>
            </w:pPr>
            <w:r>
              <w:rPr>
                <w:rFonts w:ascii="Times New Roman" w:eastAsia="Times New Roman" w:hAnsi="Times New Roman" w:cs="Times New Roman"/>
                <w:sz w:val="16"/>
              </w:rPr>
              <w:t xml:space="preserve"> </w:t>
            </w:r>
          </w:p>
        </w:tc>
      </w:tr>
    </w:tbl>
    <w:p w14:paraId="586EA0AB" w14:textId="77777777" w:rsidR="00060800" w:rsidRDefault="00B8380A">
      <w:pPr>
        <w:spacing w:after="20"/>
        <w:ind w:left="1"/>
      </w:pPr>
      <w:r>
        <w:rPr>
          <w:rFonts w:ascii="Garamond" w:eastAsia="Garamond" w:hAnsi="Garamond" w:cs="Garamond"/>
          <w:b/>
          <w:sz w:val="20"/>
        </w:rPr>
        <w:t xml:space="preserve"> </w:t>
      </w:r>
    </w:p>
    <w:p w14:paraId="2716A26E" w14:textId="77777777" w:rsidR="00060800" w:rsidRDefault="00B8380A" w:rsidP="00964F4E">
      <w:pPr>
        <w:numPr>
          <w:ilvl w:val="0"/>
          <w:numId w:val="82"/>
        </w:numPr>
        <w:spacing w:after="0" w:line="264" w:lineRule="auto"/>
        <w:ind w:hanging="765"/>
      </w:pPr>
      <w:r>
        <w:t xml:space="preserve">DIVING INFORMATION </w:t>
      </w:r>
    </w:p>
    <w:p w14:paraId="2A62156D" w14:textId="77777777" w:rsidR="00060800" w:rsidRDefault="00B8380A">
      <w:pPr>
        <w:numPr>
          <w:ilvl w:val="1"/>
          <w:numId w:val="82"/>
        </w:numPr>
        <w:spacing w:after="10" w:line="249" w:lineRule="auto"/>
        <w:ind w:left="813" w:right="675" w:hanging="391"/>
      </w:pPr>
      <w:r>
        <w:rPr>
          <w:rFonts w:ascii="Garamond" w:eastAsia="Garamond" w:hAnsi="Garamond" w:cs="Garamond"/>
          <w:sz w:val="19"/>
        </w:rPr>
        <w:t xml:space="preserve">Location of Dives/ Dive Sites? </w:t>
      </w:r>
    </w:p>
    <w:p w14:paraId="0FDCCAAC" w14:textId="77777777" w:rsidR="00060800" w:rsidRDefault="00B8380A">
      <w:pPr>
        <w:numPr>
          <w:ilvl w:val="1"/>
          <w:numId w:val="82"/>
        </w:numPr>
        <w:spacing w:after="10" w:line="249" w:lineRule="auto"/>
        <w:ind w:left="813" w:right="675" w:hanging="391"/>
      </w:pPr>
      <w:r>
        <w:rPr>
          <w:rFonts w:ascii="Garamond" w:eastAsia="Garamond" w:hAnsi="Garamond" w:cs="Garamond"/>
          <w:sz w:val="19"/>
        </w:rPr>
        <w:t xml:space="preserve">Approximate number of proposed dives? Number of Repetitive Dives? </w:t>
      </w:r>
    </w:p>
    <w:p w14:paraId="2457D452" w14:textId="77777777" w:rsidR="00060800" w:rsidRDefault="00B8380A">
      <w:pPr>
        <w:numPr>
          <w:ilvl w:val="1"/>
          <w:numId w:val="82"/>
        </w:numPr>
        <w:spacing w:after="10" w:line="249" w:lineRule="auto"/>
        <w:ind w:left="813" w:right="675" w:hanging="391"/>
      </w:pPr>
      <w:r>
        <w:rPr>
          <w:rFonts w:ascii="Garamond" w:eastAsia="Garamond" w:hAnsi="Garamond" w:cs="Garamond"/>
          <w:sz w:val="19"/>
        </w:rPr>
        <w:t xml:space="preserve">Estimated depths and bottom times anticipated? </w:t>
      </w:r>
    </w:p>
    <w:p w14:paraId="58790B3B" w14:textId="77777777" w:rsidR="00060800" w:rsidRDefault="00B8380A">
      <w:pPr>
        <w:numPr>
          <w:ilvl w:val="1"/>
          <w:numId w:val="82"/>
        </w:numPr>
        <w:spacing w:after="10" w:line="249" w:lineRule="auto"/>
        <w:ind w:left="813" w:right="675" w:hanging="391"/>
      </w:pPr>
      <w:r>
        <w:rPr>
          <w:rFonts w:ascii="Garamond" w:eastAsia="Garamond" w:hAnsi="Garamond" w:cs="Garamond"/>
          <w:sz w:val="19"/>
        </w:rPr>
        <w:t xml:space="preserve">Breathing Gases Used? </w:t>
      </w:r>
    </w:p>
    <w:p w14:paraId="36B0AE2D" w14:textId="77777777" w:rsidR="00060800" w:rsidRDefault="00B8380A">
      <w:pPr>
        <w:numPr>
          <w:ilvl w:val="1"/>
          <w:numId w:val="82"/>
        </w:numPr>
        <w:spacing w:after="10" w:line="249" w:lineRule="auto"/>
        <w:ind w:left="813" w:right="675" w:hanging="391"/>
      </w:pPr>
      <w:r>
        <w:rPr>
          <w:rFonts w:ascii="Garamond" w:eastAsia="Garamond" w:hAnsi="Garamond" w:cs="Garamond"/>
          <w:sz w:val="19"/>
        </w:rPr>
        <w:t xml:space="preserve">Method of Decompression Planning? </w:t>
      </w:r>
    </w:p>
    <w:p w14:paraId="40E59923" w14:textId="77777777" w:rsidR="00964F4E" w:rsidRPr="00964F4E" w:rsidRDefault="00B8380A">
      <w:pPr>
        <w:numPr>
          <w:ilvl w:val="1"/>
          <w:numId w:val="82"/>
        </w:numPr>
        <w:spacing w:after="10" w:line="249" w:lineRule="auto"/>
        <w:ind w:left="813" w:right="675" w:hanging="391"/>
      </w:pPr>
      <w:r>
        <w:rPr>
          <w:rFonts w:ascii="Garamond" w:eastAsia="Garamond" w:hAnsi="Garamond" w:cs="Garamond"/>
          <w:sz w:val="19"/>
        </w:rPr>
        <w:t xml:space="preserve">Proposed work, equipment, and boats to be employed? </w:t>
      </w:r>
    </w:p>
    <w:p w14:paraId="3316C2B9" w14:textId="50138DC5" w:rsidR="00060800" w:rsidRDefault="00B8380A" w:rsidP="00964F4E">
      <w:pPr>
        <w:numPr>
          <w:ilvl w:val="1"/>
          <w:numId w:val="82"/>
        </w:numPr>
        <w:spacing w:after="0" w:line="249" w:lineRule="auto"/>
        <w:ind w:left="813" w:right="675" w:hanging="391"/>
      </w:pPr>
      <w:r>
        <w:rPr>
          <w:rFonts w:ascii="Garamond" w:eastAsia="Garamond" w:hAnsi="Garamond" w:cs="Garamond"/>
          <w:sz w:val="19"/>
        </w:rPr>
        <w:t xml:space="preserve">Any hazardous conditions anticipated: none anticipated? </w:t>
      </w:r>
    </w:p>
    <w:p w14:paraId="0B390CE6" w14:textId="77777777" w:rsidR="00060800" w:rsidRDefault="00B8380A">
      <w:pPr>
        <w:spacing w:after="5"/>
        <w:ind w:left="1"/>
      </w:pPr>
      <w:r>
        <w:rPr>
          <w:rFonts w:ascii="Garamond" w:eastAsia="Garamond" w:hAnsi="Garamond" w:cs="Garamond"/>
          <w:sz w:val="21"/>
        </w:rPr>
        <w:t xml:space="preserve"> </w:t>
      </w:r>
    </w:p>
    <w:p w14:paraId="26B0974B" w14:textId="77777777" w:rsidR="00060800" w:rsidRDefault="00B8380A" w:rsidP="00964F4E">
      <w:pPr>
        <w:numPr>
          <w:ilvl w:val="0"/>
          <w:numId w:val="82"/>
        </w:numPr>
        <w:spacing w:after="0" w:line="264" w:lineRule="auto"/>
        <w:ind w:hanging="765"/>
      </w:pPr>
      <w:r>
        <w:t xml:space="preserve">EMERGENCY PLAN </w:t>
      </w:r>
    </w:p>
    <w:p w14:paraId="5FA8D383" w14:textId="77777777" w:rsidR="00060800" w:rsidRDefault="00B8380A">
      <w:pPr>
        <w:numPr>
          <w:ilvl w:val="1"/>
          <w:numId w:val="82"/>
        </w:numPr>
        <w:spacing w:after="10" w:line="249" w:lineRule="auto"/>
        <w:ind w:left="813" w:right="675" w:hanging="391"/>
      </w:pPr>
      <w:r>
        <w:rPr>
          <w:rFonts w:ascii="Garamond" w:eastAsia="Garamond" w:hAnsi="Garamond" w:cs="Garamond"/>
          <w:sz w:val="19"/>
        </w:rPr>
        <w:t xml:space="preserve">Emergency Equipment on site? </w:t>
      </w:r>
    </w:p>
    <w:p w14:paraId="6AC73C6D" w14:textId="77777777" w:rsidR="00060800" w:rsidRDefault="00B8380A">
      <w:pPr>
        <w:numPr>
          <w:ilvl w:val="1"/>
          <w:numId w:val="82"/>
        </w:numPr>
        <w:spacing w:after="10" w:line="249" w:lineRule="auto"/>
        <w:ind w:left="813" w:right="675" w:hanging="391"/>
      </w:pPr>
      <w:r>
        <w:rPr>
          <w:rFonts w:ascii="Garamond" w:eastAsia="Garamond" w:hAnsi="Garamond" w:cs="Garamond"/>
          <w:sz w:val="19"/>
        </w:rPr>
        <w:t xml:space="preserve">Nearest emergency medical facility/phone? </w:t>
      </w:r>
    </w:p>
    <w:p w14:paraId="78661AC1" w14:textId="77777777" w:rsidR="00060800" w:rsidRDefault="00B8380A">
      <w:pPr>
        <w:numPr>
          <w:ilvl w:val="1"/>
          <w:numId w:val="82"/>
        </w:numPr>
        <w:spacing w:after="10" w:line="249" w:lineRule="auto"/>
        <w:ind w:left="813" w:right="675" w:hanging="391"/>
      </w:pPr>
      <w:r>
        <w:rPr>
          <w:rFonts w:ascii="Garamond" w:eastAsia="Garamond" w:hAnsi="Garamond" w:cs="Garamond"/>
          <w:sz w:val="19"/>
        </w:rPr>
        <w:t xml:space="preserve">Nearest hyperbaric chamber location/phone? </w:t>
      </w:r>
    </w:p>
    <w:p w14:paraId="001D5361" w14:textId="77777777" w:rsidR="00060800" w:rsidRDefault="00B8380A" w:rsidP="00964F4E">
      <w:pPr>
        <w:numPr>
          <w:ilvl w:val="1"/>
          <w:numId w:val="82"/>
        </w:numPr>
        <w:spacing w:after="0" w:line="249" w:lineRule="auto"/>
        <w:ind w:left="813" w:right="675" w:hanging="391"/>
      </w:pPr>
      <w:r>
        <w:rPr>
          <w:rFonts w:ascii="Garamond" w:eastAsia="Garamond" w:hAnsi="Garamond" w:cs="Garamond"/>
          <w:sz w:val="19"/>
        </w:rPr>
        <w:t xml:space="preserve">Method of contact/ transport? </w:t>
      </w:r>
    </w:p>
    <w:p w14:paraId="00146E0F" w14:textId="77777777" w:rsidR="00060800" w:rsidRDefault="00B8380A">
      <w:pPr>
        <w:spacing w:after="5"/>
        <w:ind w:left="1"/>
      </w:pPr>
      <w:r>
        <w:rPr>
          <w:rFonts w:ascii="Garamond" w:eastAsia="Garamond" w:hAnsi="Garamond" w:cs="Garamond"/>
          <w:sz w:val="21"/>
        </w:rPr>
        <w:t xml:space="preserve"> </w:t>
      </w:r>
    </w:p>
    <w:p w14:paraId="2ACEE34F" w14:textId="77777777" w:rsidR="00060800" w:rsidRDefault="00B8380A" w:rsidP="00AC2DEC">
      <w:pPr>
        <w:spacing w:after="120" w:line="264" w:lineRule="auto"/>
        <w:ind w:left="11" w:hanging="10"/>
      </w:pPr>
      <w:r>
        <w:t xml:space="preserve">DIVING SAFETY OFFICER COMMENTS/ RESTRICTIONS </w:t>
      </w:r>
    </w:p>
    <w:p w14:paraId="5DF315D7" w14:textId="77777777" w:rsidR="00060800" w:rsidRDefault="00B8380A" w:rsidP="00AC2DEC">
      <w:pPr>
        <w:numPr>
          <w:ilvl w:val="0"/>
          <w:numId w:val="82"/>
        </w:numPr>
        <w:spacing w:after="120"/>
        <w:ind w:hanging="765"/>
      </w:pPr>
      <w:r>
        <w:rPr>
          <w:rFonts w:ascii="Garamond" w:eastAsia="Garamond" w:hAnsi="Garamond" w:cs="Garamond"/>
          <w:b/>
          <w:sz w:val="19"/>
        </w:rPr>
        <w:t xml:space="preserve">APPROVAL &amp; SIGNATURES </w:t>
      </w:r>
    </w:p>
    <w:p w14:paraId="14C84DAB" w14:textId="0629BCB8" w:rsidR="00060800" w:rsidRDefault="00B8380A" w:rsidP="00AC2DEC">
      <w:pPr>
        <w:spacing w:after="120"/>
        <w:ind w:left="1"/>
      </w:pPr>
      <w:r>
        <w:rPr>
          <w:rFonts w:ascii="Garamond" w:eastAsia="Garamond" w:hAnsi="Garamond" w:cs="Garamond"/>
          <w:b/>
          <w:sz w:val="20"/>
        </w:rPr>
        <w:t xml:space="preserve"> </w:t>
      </w:r>
      <w:r>
        <w:rPr>
          <w:rFonts w:ascii="Garamond" w:eastAsia="Garamond" w:hAnsi="Garamond" w:cs="Garamond"/>
          <w:sz w:val="20"/>
        </w:rPr>
        <w:t xml:space="preserve">Principal Investigator </w:t>
      </w:r>
    </w:p>
    <w:p w14:paraId="5081B898" w14:textId="0A399FA9" w:rsidR="00060800" w:rsidRDefault="00B8380A" w:rsidP="00AC2DEC">
      <w:pPr>
        <w:spacing w:after="120"/>
        <w:ind w:left="1"/>
      </w:pPr>
      <w:r>
        <w:rPr>
          <w:rFonts w:ascii="Garamond" w:eastAsia="Garamond" w:hAnsi="Garamond" w:cs="Garamond"/>
          <w:sz w:val="20"/>
        </w:rPr>
        <w:t xml:space="preserve"> Name: ______________________________________ Dept_____________________________________ </w:t>
      </w:r>
    </w:p>
    <w:p w14:paraId="04BD38EF" w14:textId="5FAECE70" w:rsidR="00060800" w:rsidRDefault="00B8380A" w:rsidP="00AC2DEC">
      <w:pPr>
        <w:spacing w:after="120"/>
        <w:ind w:left="1"/>
      </w:pPr>
      <w:r>
        <w:rPr>
          <w:rFonts w:ascii="Garamond" w:eastAsia="Garamond" w:hAnsi="Garamond" w:cs="Garamond"/>
          <w:sz w:val="20"/>
        </w:rPr>
        <w:t xml:space="preserve"> Signature: ____________________________________ Date____/____/____ </w:t>
      </w:r>
    </w:p>
    <w:p w14:paraId="62674593" w14:textId="65659C4A" w:rsidR="00060800" w:rsidRDefault="00B8380A" w:rsidP="00AC2DEC">
      <w:pPr>
        <w:spacing w:after="0"/>
        <w:ind w:left="1"/>
      </w:pPr>
      <w:r>
        <w:rPr>
          <w:rFonts w:ascii="Garamond" w:eastAsia="Garamond" w:hAnsi="Garamond" w:cs="Garamond"/>
          <w:sz w:val="20"/>
        </w:rPr>
        <w:t xml:space="preserve"> Lead Diver </w:t>
      </w:r>
    </w:p>
    <w:p w14:paraId="21BAB45A" w14:textId="16B2D36C" w:rsidR="00060800" w:rsidRDefault="00B8380A" w:rsidP="00AC2DEC">
      <w:pPr>
        <w:spacing w:after="120"/>
        <w:ind w:left="1"/>
      </w:pPr>
      <w:r>
        <w:rPr>
          <w:rFonts w:ascii="Garamond" w:eastAsia="Garamond" w:hAnsi="Garamond" w:cs="Garamond"/>
          <w:sz w:val="20"/>
        </w:rPr>
        <w:t xml:space="preserve"> Name: _______________________________________ Dept.____________________________________ </w:t>
      </w:r>
    </w:p>
    <w:p w14:paraId="7623A2CA" w14:textId="503299CB" w:rsidR="00060800" w:rsidRDefault="00B8380A" w:rsidP="00AC2DEC">
      <w:pPr>
        <w:spacing w:after="120"/>
        <w:ind w:left="1"/>
      </w:pPr>
      <w:r>
        <w:rPr>
          <w:rFonts w:ascii="Garamond" w:eastAsia="Garamond" w:hAnsi="Garamond" w:cs="Garamond"/>
          <w:sz w:val="20"/>
        </w:rPr>
        <w:t xml:space="preserve"> Signature: ____________________________________ Date: ____/____/____ </w:t>
      </w:r>
    </w:p>
    <w:p w14:paraId="5479D191" w14:textId="4042EB4B" w:rsidR="00060800" w:rsidRDefault="00B8380A" w:rsidP="00AC2DEC">
      <w:pPr>
        <w:spacing w:after="23"/>
        <w:ind w:left="1"/>
      </w:pPr>
      <w:r>
        <w:rPr>
          <w:rFonts w:ascii="Garamond" w:eastAsia="Garamond" w:hAnsi="Garamond" w:cs="Garamond"/>
          <w:sz w:val="20"/>
        </w:rPr>
        <w:t xml:space="preserve"> </w:t>
      </w:r>
      <w:r>
        <w:rPr>
          <w:rFonts w:ascii="Garamond" w:eastAsia="Garamond" w:hAnsi="Garamond" w:cs="Garamond"/>
          <w:b/>
          <w:sz w:val="24"/>
          <w:u w:val="single" w:color="000000"/>
        </w:rPr>
        <w:t xml:space="preserve">Diving Safety Officer X_________________________                      </w:t>
      </w:r>
      <w:r>
        <w:rPr>
          <w:rFonts w:ascii="Garamond" w:eastAsia="Garamond" w:hAnsi="Garamond" w:cs="Garamond"/>
          <w:b/>
          <w:sz w:val="20"/>
          <w:u w:val="single" w:color="000000"/>
        </w:rPr>
        <w:t xml:space="preserve"> Date: ____/____/____</w:t>
      </w:r>
      <w:r>
        <w:rPr>
          <w:rFonts w:ascii="Garamond" w:eastAsia="Garamond" w:hAnsi="Garamond" w:cs="Garamond"/>
          <w:b/>
          <w:sz w:val="20"/>
        </w:rPr>
        <w:t xml:space="preserve">   </w:t>
      </w:r>
    </w:p>
    <w:p w14:paraId="4B32CFC5" w14:textId="375FCECF" w:rsidR="00060800" w:rsidRDefault="00B8380A" w:rsidP="00AC2DEC">
      <w:pPr>
        <w:spacing w:after="0" w:line="220" w:lineRule="auto"/>
        <w:ind w:left="5401" w:right="4346" w:hanging="5400"/>
        <w:sectPr w:rsidR="00060800">
          <w:headerReference w:type="even" r:id="rId30"/>
          <w:headerReference w:type="default" r:id="rId31"/>
          <w:footerReference w:type="even" r:id="rId32"/>
          <w:footerReference w:type="default" r:id="rId33"/>
          <w:headerReference w:type="first" r:id="rId34"/>
          <w:footerReference w:type="first" r:id="rId35"/>
          <w:pgSz w:w="12240" w:h="15840"/>
          <w:pgMar w:top="725" w:right="719" w:bottom="1" w:left="719" w:header="720" w:footer="720" w:gutter="0"/>
          <w:cols w:space="720"/>
          <w:titlePg/>
        </w:sectPr>
      </w:pPr>
      <w:r>
        <w:rPr>
          <w:rFonts w:ascii="Garamond" w:eastAsia="Garamond" w:hAnsi="Garamond" w:cs="Garamond"/>
          <w:b/>
          <w:sz w:val="20"/>
        </w:rPr>
        <w:t xml:space="preserve">                                                   Thomas Montuori   CTSA Dive Safety Officer </w:t>
      </w:r>
    </w:p>
    <w:p w14:paraId="77599DB7" w14:textId="6CEDC501" w:rsidR="00060800" w:rsidRPr="00851495" w:rsidRDefault="00851495" w:rsidP="00851495">
      <w:pPr>
        <w:pStyle w:val="Header"/>
        <w:tabs>
          <w:tab w:val="clear" w:pos="4680"/>
          <w:tab w:val="clear" w:pos="9360"/>
          <w:tab w:val="center" w:pos="4530"/>
          <w:tab w:val="center" w:pos="6339"/>
        </w:tabs>
        <w:spacing w:after="44" w:line="259" w:lineRule="auto"/>
        <w:jc w:val="center"/>
        <w:rPr>
          <w:color w:val="4472C4" w:themeColor="accent1"/>
          <w:sz w:val="36"/>
          <w:szCs w:val="36"/>
        </w:rPr>
      </w:pPr>
      <w:r w:rsidRPr="00851495">
        <w:rPr>
          <w:color w:val="4472C4" w:themeColor="accent1"/>
          <w:sz w:val="36"/>
          <w:szCs w:val="36"/>
        </w:rPr>
        <w:lastRenderedPageBreak/>
        <w:t>24 Appendix 12</w:t>
      </w:r>
    </w:p>
    <w:p w14:paraId="44047DED" w14:textId="37255786" w:rsidR="00060800" w:rsidRDefault="00F95E1B">
      <w:pPr>
        <w:pStyle w:val="Heading7"/>
        <w:ind w:left="3937"/>
      </w:pPr>
      <w:r>
        <w:t>24.1</w:t>
      </w:r>
      <w:r>
        <w:rPr>
          <w:rFonts w:ascii="Arial" w:eastAsia="Arial" w:hAnsi="Arial" w:cs="Arial"/>
          <w:b/>
        </w:rPr>
        <w:t xml:space="preserve"> </w:t>
      </w:r>
      <w:r>
        <w:t>Dive</w:t>
      </w:r>
      <w:r w:rsidR="00B8380A">
        <w:t xml:space="preserve"> Site Description </w:t>
      </w:r>
    </w:p>
    <w:p w14:paraId="7B5FBE18" w14:textId="77777777" w:rsidR="00060800" w:rsidRDefault="00B8380A">
      <w:pPr>
        <w:spacing w:after="0"/>
        <w:ind w:left="80"/>
        <w:jc w:val="center"/>
      </w:pPr>
      <w:r>
        <w:rPr>
          <w:rFonts w:ascii="Times New Roman" w:eastAsia="Times New Roman" w:hAnsi="Times New Roman" w:cs="Times New Roman"/>
          <w:b/>
          <w:sz w:val="32"/>
        </w:rPr>
        <w:t xml:space="preserve"> </w:t>
      </w:r>
    </w:p>
    <w:tbl>
      <w:tblPr>
        <w:tblStyle w:val="TableGrid"/>
        <w:tblW w:w="11059" w:type="dxa"/>
        <w:tblInd w:w="-178" w:type="dxa"/>
        <w:tblCellMar>
          <w:top w:w="46" w:type="dxa"/>
          <w:left w:w="4" w:type="dxa"/>
          <w:right w:w="115" w:type="dxa"/>
        </w:tblCellMar>
        <w:tblLook w:val="04A0" w:firstRow="1" w:lastRow="0" w:firstColumn="1" w:lastColumn="0" w:noHBand="0" w:noVBand="1"/>
      </w:tblPr>
      <w:tblGrid>
        <w:gridCol w:w="5567"/>
        <w:gridCol w:w="1090"/>
        <w:gridCol w:w="4402"/>
      </w:tblGrid>
      <w:tr w:rsidR="00060800" w14:paraId="451AA65C" w14:textId="77777777" w:rsidTr="00851495">
        <w:trPr>
          <w:trHeight w:val="260"/>
        </w:trPr>
        <w:tc>
          <w:tcPr>
            <w:tcW w:w="5567" w:type="dxa"/>
            <w:tcBorders>
              <w:top w:val="single" w:sz="4" w:space="0" w:color="BFBFBF"/>
              <w:left w:val="single" w:sz="4" w:space="0" w:color="BFBFBF"/>
              <w:bottom w:val="single" w:sz="6" w:space="0" w:color="BFBFBF"/>
              <w:right w:val="nil"/>
            </w:tcBorders>
            <w:shd w:val="clear" w:color="auto" w:fill="F2F2F2"/>
          </w:tcPr>
          <w:p w14:paraId="230C861F" w14:textId="77777777" w:rsidR="00060800" w:rsidRDefault="00B8380A">
            <w:pPr>
              <w:ind w:left="110"/>
            </w:pPr>
            <w:r>
              <w:rPr>
                <w:rFonts w:ascii="Garamond" w:eastAsia="Garamond" w:hAnsi="Garamond" w:cs="Garamond"/>
                <w:b/>
                <w:sz w:val="24"/>
              </w:rPr>
              <w:t xml:space="preserve">Port Information </w:t>
            </w:r>
          </w:p>
        </w:tc>
        <w:tc>
          <w:tcPr>
            <w:tcW w:w="5492" w:type="dxa"/>
            <w:gridSpan w:val="2"/>
            <w:tcBorders>
              <w:top w:val="single" w:sz="4" w:space="0" w:color="BFBFBF"/>
              <w:left w:val="nil"/>
              <w:bottom w:val="single" w:sz="6" w:space="0" w:color="BFBFBF"/>
              <w:right w:val="single" w:sz="4" w:space="0" w:color="BFBFBF"/>
            </w:tcBorders>
            <w:shd w:val="clear" w:color="auto" w:fill="F2F2F2"/>
          </w:tcPr>
          <w:p w14:paraId="32822037" w14:textId="77777777" w:rsidR="00060800" w:rsidRDefault="00060800"/>
        </w:tc>
      </w:tr>
      <w:tr w:rsidR="00060800" w14:paraId="55F5DA2B" w14:textId="77777777" w:rsidTr="00851495">
        <w:trPr>
          <w:trHeight w:val="421"/>
        </w:trPr>
        <w:tc>
          <w:tcPr>
            <w:tcW w:w="5567" w:type="dxa"/>
            <w:tcBorders>
              <w:top w:val="single" w:sz="6" w:space="0" w:color="BFBFBF"/>
              <w:left w:val="single" w:sz="4" w:space="0" w:color="BFBFBF"/>
              <w:bottom w:val="single" w:sz="6" w:space="0" w:color="BFBFBF"/>
              <w:right w:val="nil"/>
            </w:tcBorders>
          </w:tcPr>
          <w:p w14:paraId="2A6D0318" w14:textId="77777777" w:rsidR="00060800" w:rsidRDefault="00B8380A">
            <w:pPr>
              <w:ind w:left="110"/>
            </w:pPr>
            <w:r>
              <w:rPr>
                <w:rFonts w:ascii="Garamond" w:eastAsia="Garamond" w:hAnsi="Garamond" w:cs="Garamond"/>
                <w:sz w:val="24"/>
              </w:rPr>
              <w:t xml:space="preserve">Port of Departure (POD): </w:t>
            </w:r>
          </w:p>
        </w:tc>
        <w:tc>
          <w:tcPr>
            <w:tcW w:w="1090" w:type="dxa"/>
            <w:tcBorders>
              <w:top w:val="single" w:sz="6" w:space="0" w:color="BFBFBF"/>
              <w:left w:val="nil"/>
              <w:bottom w:val="single" w:sz="6" w:space="0" w:color="BFBFBF"/>
              <w:right w:val="single" w:sz="6" w:space="0" w:color="BFBFBF"/>
            </w:tcBorders>
          </w:tcPr>
          <w:p w14:paraId="331C8A3C" w14:textId="77777777" w:rsidR="00060800" w:rsidRDefault="00060800"/>
        </w:tc>
        <w:tc>
          <w:tcPr>
            <w:tcW w:w="4402" w:type="dxa"/>
            <w:tcBorders>
              <w:top w:val="single" w:sz="6" w:space="0" w:color="BFBFBF"/>
              <w:left w:val="single" w:sz="6" w:space="0" w:color="BFBFBF"/>
              <w:bottom w:val="single" w:sz="6" w:space="0" w:color="BFBFBF"/>
              <w:right w:val="single" w:sz="4" w:space="0" w:color="BFBFBF"/>
            </w:tcBorders>
          </w:tcPr>
          <w:p w14:paraId="68EFE374" w14:textId="77777777" w:rsidR="00060800" w:rsidRDefault="00B8380A">
            <w:pPr>
              <w:ind w:left="107"/>
            </w:pPr>
            <w:r>
              <w:rPr>
                <w:rFonts w:ascii="Garamond" w:eastAsia="Garamond" w:hAnsi="Garamond" w:cs="Garamond"/>
                <w:sz w:val="24"/>
              </w:rPr>
              <w:t xml:space="preserve">Latitude: </w:t>
            </w:r>
          </w:p>
        </w:tc>
      </w:tr>
      <w:tr w:rsidR="00060800" w14:paraId="186668AE" w14:textId="77777777" w:rsidTr="00851495">
        <w:trPr>
          <w:trHeight w:val="418"/>
        </w:trPr>
        <w:tc>
          <w:tcPr>
            <w:tcW w:w="5567" w:type="dxa"/>
            <w:vMerge w:val="restart"/>
            <w:tcBorders>
              <w:top w:val="single" w:sz="6" w:space="0" w:color="BFBFBF"/>
              <w:left w:val="single" w:sz="4" w:space="0" w:color="BFBFBF"/>
              <w:bottom w:val="single" w:sz="6" w:space="0" w:color="BFBFBF"/>
              <w:right w:val="nil"/>
            </w:tcBorders>
          </w:tcPr>
          <w:p w14:paraId="53BF7538" w14:textId="77777777" w:rsidR="00060800" w:rsidRDefault="00B8380A">
            <w:pPr>
              <w:ind w:left="110"/>
            </w:pPr>
            <w:r>
              <w:rPr>
                <w:rFonts w:ascii="Garamond" w:eastAsia="Garamond" w:hAnsi="Garamond" w:cs="Garamond"/>
                <w:sz w:val="24"/>
              </w:rPr>
              <w:t xml:space="preserve">Address: </w:t>
            </w:r>
          </w:p>
        </w:tc>
        <w:tc>
          <w:tcPr>
            <w:tcW w:w="1090" w:type="dxa"/>
            <w:vMerge w:val="restart"/>
            <w:tcBorders>
              <w:top w:val="single" w:sz="6" w:space="0" w:color="BFBFBF"/>
              <w:left w:val="nil"/>
              <w:bottom w:val="single" w:sz="6" w:space="0" w:color="BFBFBF"/>
              <w:right w:val="single" w:sz="6" w:space="0" w:color="BFBFBF"/>
            </w:tcBorders>
          </w:tcPr>
          <w:p w14:paraId="7300B7C3" w14:textId="77777777" w:rsidR="00060800" w:rsidRDefault="00060800"/>
        </w:tc>
        <w:tc>
          <w:tcPr>
            <w:tcW w:w="4402" w:type="dxa"/>
            <w:tcBorders>
              <w:top w:val="single" w:sz="6" w:space="0" w:color="BFBFBF"/>
              <w:left w:val="single" w:sz="6" w:space="0" w:color="BFBFBF"/>
              <w:bottom w:val="single" w:sz="6" w:space="0" w:color="BFBFBF"/>
              <w:right w:val="single" w:sz="4" w:space="0" w:color="BFBFBF"/>
            </w:tcBorders>
          </w:tcPr>
          <w:p w14:paraId="7D96AC8C" w14:textId="77777777" w:rsidR="00060800" w:rsidRDefault="00B8380A">
            <w:pPr>
              <w:ind w:left="107"/>
            </w:pPr>
            <w:r>
              <w:rPr>
                <w:rFonts w:ascii="Garamond" w:eastAsia="Garamond" w:hAnsi="Garamond" w:cs="Garamond"/>
                <w:sz w:val="24"/>
              </w:rPr>
              <w:t xml:space="preserve">Longitude: </w:t>
            </w:r>
          </w:p>
        </w:tc>
      </w:tr>
      <w:tr w:rsidR="00060800" w14:paraId="3A8DBC1E" w14:textId="77777777" w:rsidTr="00851495">
        <w:trPr>
          <w:trHeight w:val="419"/>
        </w:trPr>
        <w:tc>
          <w:tcPr>
            <w:tcW w:w="0" w:type="auto"/>
            <w:vMerge/>
            <w:tcBorders>
              <w:top w:val="nil"/>
              <w:left w:val="single" w:sz="4" w:space="0" w:color="BFBFBF"/>
              <w:bottom w:val="nil"/>
              <w:right w:val="nil"/>
            </w:tcBorders>
          </w:tcPr>
          <w:p w14:paraId="2BCA8B64" w14:textId="77777777" w:rsidR="00060800" w:rsidRDefault="00060800"/>
        </w:tc>
        <w:tc>
          <w:tcPr>
            <w:tcW w:w="0" w:type="auto"/>
            <w:vMerge/>
            <w:tcBorders>
              <w:top w:val="nil"/>
              <w:left w:val="nil"/>
              <w:bottom w:val="nil"/>
              <w:right w:val="single" w:sz="6" w:space="0" w:color="BFBFBF"/>
            </w:tcBorders>
          </w:tcPr>
          <w:p w14:paraId="14524D4D" w14:textId="77777777" w:rsidR="00060800" w:rsidRDefault="00060800"/>
        </w:tc>
        <w:tc>
          <w:tcPr>
            <w:tcW w:w="4402" w:type="dxa"/>
            <w:tcBorders>
              <w:top w:val="single" w:sz="6" w:space="0" w:color="BFBFBF"/>
              <w:left w:val="single" w:sz="6" w:space="0" w:color="BFBFBF"/>
              <w:bottom w:val="single" w:sz="6" w:space="0" w:color="BFBFBF"/>
              <w:right w:val="single" w:sz="4" w:space="0" w:color="BFBFBF"/>
            </w:tcBorders>
          </w:tcPr>
          <w:p w14:paraId="346C51E0" w14:textId="77777777" w:rsidR="00060800" w:rsidRDefault="00B8380A">
            <w:pPr>
              <w:ind w:left="107"/>
            </w:pPr>
            <w:r>
              <w:rPr>
                <w:rFonts w:ascii="Garamond" w:eastAsia="Garamond" w:hAnsi="Garamond" w:cs="Garamond"/>
                <w:sz w:val="24"/>
              </w:rPr>
              <w:t xml:space="preserve">Phone: </w:t>
            </w:r>
          </w:p>
        </w:tc>
      </w:tr>
      <w:tr w:rsidR="00060800" w14:paraId="14E4793B" w14:textId="77777777" w:rsidTr="00851495">
        <w:trPr>
          <w:trHeight w:val="419"/>
        </w:trPr>
        <w:tc>
          <w:tcPr>
            <w:tcW w:w="0" w:type="auto"/>
            <w:vMerge/>
            <w:tcBorders>
              <w:top w:val="nil"/>
              <w:left w:val="single" w:sz="4" w:space="0" w:color="BFBFBF"/>
              <w:bottom w:val="single" w:sz="6" w:space="0" w:color="BFBFBF"/>
              <w:right w:val="nil"/>
            </w:tcBorders>
          </w:tcPr>
          <w:p w14:paraId="6A769826" w14:textId="77777777" w:rsidR="00060800" w:rsidRDefault="00060800"/>
        </w:tc>
        <w:tc>
          <w:tcPr>
            <w:tcW w:w="0" w:type="auto"/>
            <w:vMerge/>
            <w:tcBorders>
              <w:top w:val="nil"/>
              <w:left w:val="nil"/>
              <w:bottom w:val="single" w:sz="6" w:space="0" w:color="BFBFBF"/>
              <w:right w:val="single" w:sz="6" w:space="0" w:color="BFBFBF"/>
            </w:tcBorders>
          </w:tcPr>
          <w:p w14:paraId="62B7CE0F" w14:textId="77777777" w:rsidR="00060800" w:rsidRDefault="00060800"/>
        </w:tc>
        <w:tc>
          <w:tcPr>
            <w:tcW w:w="4402" w:type="dxa"/>
            <w:tcBorders>
              <w:top w:val="single" w:sz="6" w:space="0" w:color="BFBFBF"/>
              <w:left w:val="single" w:sz="6" w:space="0" w:color="BFBFBF"/>
              <w:bottom w:val="single" w:sz="6" w:space="0" w:color="BFBFBF"/>
              <w:right w:val="single" w:sz="4" w:space="0" w:color="BFBFBF"/>
            </w:tcBorders>
          </w:tcPr>
          <w:p w14:paraId="4068F0A3" w14:textId="77777777" w:rsidR="00060800" w:rsidRDefault="00B8380A">
            <w:pPr>
              <w:ind w:left="107"/>
            </w:pPr>
            <w:r>
              <w:rPr>
                <w:rFonts w:ascii="Garamond" w:eastAsia="Garamond" w:hAnsi="Garamond" w:cs="Garamond"/>
                <w:sz w:val="24"/>
              </w:rPr>
              <w:t xml:space="preserve">VHF Freq.: </w:t>
            </w:r>
          </w:p>
        </w:tc>
      </w:tr>
      <w:tr w:rsidR="00060800" w14:paraId="63D594C0" w14:textId="77777777" w:rsidTr="00851495">
        <w:trPr>
          <w:trHeight w:val="264"/>
        </w:trPr>
        <w:tc>
          <w:tcPr>
            <w:tcW w:w="5567" w:type="dxa"/>
            <w:tcBorders>
              <w:top w:val="single" w:sz="6" w:space="0" w:color="BFBFBF"/>
              <w:left w:val="single" w:sz="4" w:space="0" w:color="BFBFBF"/>
              <w:bottom w:val="single" w:sz="6" w:space="0" w:color="BFBFBF"/>
              <w:right w:val="nil"/>
            </w:tcBorders>
            <w:shd w:val="clear" w:color="auto" w:fill="F2F2F2"/>
          </w:tcPr>
          <w:p w14:paraId="1C0B8203" w14:textId="77777777" w:rsidR="00060800" w:rsidRDefault="00B8380A">
            <w:pPr>
              <w:ind w:left="110"/>
            </w:pPr>
            <w:r>
              <w:rPr>
                <w:rFonts w:ascii="Garamond" w:eastAsia="Garamond" w:hAnsi="Garamond" w:cs="Garamond"/>
                <w:b/>
                <w:sz w:val="24"/>
              </w:rPr>
              <w:t xml:space="preserve">Site Information </w:t>
            </w:r>
          </w:p>
        </w:tc>
        <w:tc>
          <w:tcPr>
            <w:tcW w:w="5492" w:type="dxa"/>
            <w:gridSpan w:val="2"/>
            <w:tcBorders>
              <w:top w:val="single" w:sz="6" w:space="0" w:color="BFBFBF"/>
              <w:left w:val="nil"/>
              <w:bottom w:val="single" w:sz="6" w:space="0" w:color="BFBFBF"/>
              <w:right w:val="single" w:sz="4" w:space="0" w:color="BFBFBF"/>
            </w:tcBorders>
            <w:shd w:val="clear" w:color="auto" w:fill="F2F2F2"/>
          </w:tcPr>
          <w:p w14:paraId="00875BB3" w14:textId="77777777" w:rsidR="00060800" w:rsidRDefault="00060800"/>
        </w:tc>
      </w:tr>
      <w:tr w:rsidR="00060800" w14:paraId="3F472399" w14:textId="77777777" w:rsidTr="00851495">
        <w:trPr>
          <w:trHeight w:val="421"/>
        </w:trPr>
        <w:tc>
          <w:tcPr>
            <w:tcW w:w="5567" w:type="dxa"/>
            <w:tcBorders>
              <w:top w:val="single" w:sz="6" w:space="0" w:color="BFBFBF"/>
              <w:left w:val="single" w:sz="4" w:space="0" w:color="BFBFBF"/>
              <w:bottom w:val="single" w:sz="6" w:space="0" w:color="BFBFBF"/>
              <w:right w:val="nil"/>
            </w:tcBorders>
          </w:tcPr>
          <w:p w14:paraId="13B888D5" w14:textId="77777777" w:rsidR="00060800" w:rsidRDefault="00B8380A">
            <w:pPr>
              <w:ind w:left="110"/>
            </w:pPr>
            <w:r>
              <w:rPr>
                <w:rFonts w:ascii="Garamond" w:eastAsia="Garamond" w:hAnsi="Garamond" w:cs="Garamond"/>
                <w:sz w:val="24"/>
              </w:rPr>
              <w:t xml:space="preserve">Name: </w:t>
            </w:r>
          </w:p>
        </w:tc>
        <w:tc>
          <w:tcPr>
            <w:tcW w:w="1090" w:type="dxa"/>
            <w:tcBorders>
              <w:top w:val="single" w:sz="6" w:space="0" w:color="BFBFBF"/>
              <w:left w:val="nil"/>
              <w:bottom w:val="single" w:sz="6" w:space="0" w:color="BFBFBF"/>
              <w:right w:val="single" w:sz="6" w:space="0" w:color="BFBFBF"/>
            </w:tcBorders>
          </w:tcPr>
          <w:p w14:paraId="296614B8" w14:textId="77777777" w:rsidR="00060800" w:rsidRDefault="00060800"/>
        </w:tc>
        <w:tc>
          <w:tcPr>
            <w:tcW w:w="4402" w:type="dxa"/>
            <w:tcBorders>
              <w:top w:val="single" w:sz="6" w:space="0" w:color="BFBFBF"/>
              <w:left w:val="single" w:sz="6" w:space="0" w:color="BFBFBF"/>
              <w:bottom w:val="single" w:sz="6" w:space="0" w:color="BFBFBF"/>
              <w:right w:val="single" w:sz="4" w:space="0" w:color="BFBFBF"/>
            </w:tcBorders>
          </w:tcPr>
          <w:p w14:paraId="4C35994E" w14:textId="77777777" w:rsidR="00060800" w:rsidRDefault="00B8380A">
            <w:pPr>
              <w:ind w:left="107"/>
            </w:pPr>
            <w:r>
              <w:rPr>
                <w:rFonts w:ascii="Garamond" w:eastAsia="Garamond" w:hAnsi="Garamond" w:cs="Garamond"/>
                <w:sz w:val="24"/>
              </w:rPr>
              <w:t xml:space="preserve">Latitude: </w:t>
            </w:r>
          </w:p>
        </w:tc>
      </w:tr>
      <w:tr w:rsidR="00060800" w14:paraId="22218036" w14:textId="77777777" w:rsidTr="00851495">
        <w:trPr>
          <w:trHeight w:val="418"/>
        </w:trPr>
        <w:tc>
          <w:tcPr>
            <w:tcW w:w="5567" w:type="dxa"/>
            <w:tcBorders>
              <w:top w:val="single" w:sz="6" w:space="0" w:color="BFBFBF"/>
              <w:left w:val="single" w:sz="4" w:space="0" w:color="BFBFBF"/>
              <w:bottom w:val="single" w:sz="6" w:space="0" w:color="BFBFBF"/>
              <w:right w:val="nil"/>
            </w:tcBorders>
          </w:tcPr>
          <w:p w14:paraId="272D6B64" w14:textId="77777777" w:rsidR="00060800" w:rsidRDefault="00B8380A">
            <w:pPr>
              <w:ind w:left="110"/>
            </w:pPr>
            <w:r>
              <w:rPr>
                <w:rFonts w:ascii="Garamond" w:eastAsia="Garamond" w:hAnsi="Garamond" w:cs="Garamond"/>
                <w:sz w:val="24"/>
              </w:rPr>
              <w:t xml:space="preserve">Distance/Time to POD: </w:t>
            </w:r>
          </w:p>
        </w:tc>
        <w:tc>
          <w:tcPr>
            <w:tcW w:w="1090" w:type="dxa"/>
            <w:tcBorders>
              <w:top w:val="single" w:sz="6" w:space="0" w:color="BFBFBF"/>
              <w:left w:val="nil"/>
              <w:bottom w:val="single" w:sz="6" w:space="0" w:color="BFBFBF"/>
              <w:right w:val="single" w:sz="6" w:space="0" w:color="BFBFBF"/>
            </w:tcBorders>
          </w:tcPr>
          <w:p w14:paraId="147DA7C2" w14:textId="77777777" w:rsidR="00060800" w:rsidRDefault="00060800"/>
        </w:tc>
        <w:tc>
          <w:tcPr>
            <w:tcW w:w="4402" w:type="dxa"/>
            <w:tcBorders>
              <w:top w:val="single" w:sz="6" w:space="0" w:color="BFBFBF"/>
              <w:left w:val="single" w:sz="6" w:space="0" w:color="BFBFBF"/>
              <w:bottom w:val="single" w:sz="6" w:space="0" w:color="BFBFBF"/>
              <w:right w:val="single" w:sz="4" w:space="0" w:color="BFBFBF"/>
            </w:tcBorders>
          </w:tcPr>
          <w:p w14:paraId="33997B71" w14:textId="77777777" w:rsidR="00060800" w:rsidRDefault="00B8380A">
            <w:pPr>
              <w:ind w:left="107"/>
            </w:pPr>
            <w:r>
              <w:rPr>
                <w:rFonts w:ascii="Garamond" w:eastAsia="Garamond" w:hAnsi="Garamond" w:cs="Garamond"/>
                <w:sz w:val="24"/>
              </w:rPr>
              <w:t xml:space="preserve">Longitude: </w:t>
            </w:r>
          </w:p>
        </w:tc>
      </w:tr>
      <w:tr w:rsidR="00060800" w14:paraId="15817990" w14:textId="77777777" w:rsidTr="00851495">
        <w:trPr>
          <w:trHeight w:val="419"/>
        </w:trPr>
        <w:tc>
          <w:tcPr>
            <w:tcW w:w="5567" w:type="dxa"/>
            <w:tcBorders>
              <w:top w:val="single" w:sz="6" w:space="0" w:color="BFBFBF"/>
              <w:left w:val="single" w:sz="4" w:space="0" w:color="BFBFBF"/>
              <w:bottom w:val="single" w:sz="6" w:space="0" w:color="BFBFBF"/>
              <w:right w:val="nil"/>
            </w:tcBorders>
          </w:tcPr>
          <w:p w14:paraId="7A404924" w14:textId="77777777" w:rsidR="00060800" w:rsidRDefault="00B8380A">
            <w:pPr>
              <w:ind w:left="110"/>
            </w:pPr>
            <w:r>
              <w:rPr>
                <w:rFonts w:ascii="Garamond" w:eastAsia="Garamond" w:hAnsi="Garamond" w:cs="Garamond"/>
                <w:sz w:val="24"/>
              </w:rPr>
              <w:t xml:space="preserve">Nearest Shore: </w:t>
            </w:r>
          </w:p>
        </w:tc>
        <w:tc>
          <w:tcPr>
            <w:tcW w:w="5492" w:type="dxa"/>
            <w:gridSpan w:val="2"/>
            <w:tcBorders>
              <w:top w:val="single" w:sz="6" w:space="0" w:color="BFBFBF"/>
              <w:left w:val="nil"/>
              <w:bottom w:val="single" w:sz="6" w:space="0" w:color="BFBFBF"/>
              <w:right w:val="single" w:sz="4" w:space="0" w:color="BFBFBF"/>
            </w:tcBorders>
          </w:tcPr>
          <w:p w14:paraId="0F42ECC2" w14:textId="77777777" w:rsidR="00060800" w:rsidRDefault="00060800"/>
        </w:tc>
      </w:tr>
      <w:tr w:rsidR="00060800" w14:paraId="7C7A5992" w14:textId="77777777" w:rsidTr="00851495">
        <w:trPr>
          <w:trHeight w:val="418"/>
        </w:trPr>
        <w:tc>
          <w:tcPr>
            <w:tcW w:w="5567" w:type="dxa"/>
            <w:tcBorders>
              <w:top w:val="single" w:sz="6" w:space="0" w:color="BFBFBF"/>
              <w:left w:val="single" w:sz="4" w:space="0" w:color="BFBFBF"/>
              <w:bottom w:val="single" w:sz="6" w:space="0" w:color="BFBFBF"/>
              <w:right w:val="nil"/>
            </w:tcBorders>
          </w:tcPr>
          <w:p w14:paraId="23214DCD" w14:textId="77777777" w:rsidR="00060800" w:rsidRDefault="00B8380A">
            <w:pPr>
              <w:ind w:left="110"/>
            </w:pPr>
            <w:r>
              <w:rPr>
                <w:rFonts w:ascii="Garamond" w:eastAsia="Garamond" w:hAnsi="Garamond" w:cs="Garamond"/>
                <w:sz w:val="24"/>
              </w:rPr>
              <w:t xml:space="preserve">Water Type (*1) </w:t>
            </w:r>
          </w:p>
        </w:tc>
        <w:tc>
          <w:tcPr>
            <w:tcW w:w="1090" w:type="dxa"/>
            <w:tcBorders>
              <w:top w:val="single" w:sz="6" w:space="0" w:color="BFBFBF"/>
              <w:left w:val="nil"/>
              <w:bottom w:val="single" w:sz="6" w:space="0" w:color="BFBFBF"/>
              <w:right w:val="single" w:sz="6" w:space="0" w:color="BFBFBF"/>
            </w:tcBorders>
          </w:tcPr>
          <w:p w14:paraId="4FB265B2" w14:textId="77777777" w:rsidR="00060800" w:rsidRDefault="00060800"/>
        </w:tc>
        <w:tc>
          <w:tcPr>
            <w:tcW w:w="4402" w:type="dxa"/>
            <w:vMerge w:val="restart"/>
            <w:tcBorders>
              <w:top w:val="single" w:sz="6" w:space="0" w:color="BFBFBF"/>
              <w:left w:val="single" w:sz="6" w:space="0" w:color="BFBFBF"/>
              <w:bottom w:val="single" w:sz="6" w:space="0" w:color="BFBFBF"/>
              <w:right w:val="single" w:sz="4" w:space="0" w:color="BFBFBF"/>
            </w:tcBorders>
          </w:tcPr>
          <w:p w14:paraId="09F44EA9" w14:textId="77777777" w:rsidR="00060800" w:rsidRDefault="00B8380A">
            <w:pPr>
              <w:ind w:left="107"/>
            </w:pPr>
            <w:r>
              <w:rPr>
                <w:rFonts w:ascii="Garamond" w:eastAsia="Garamond" w:hAnsi="Garamond" w:cs="Garamond"/>
                <w:sz w:val="24"/>
              </w:rPr>
              <w:t xml:space="preserve">Bottom Composition: </w:t>
            </w:r>
          </w:p>
        </w:tc>
      </w:tr>
      <w:tr w:rsidR="00060800" w14:paraId="27E2892D" w14:textId="77777777" w:rsidTr="00851495">
        <w:trPr>
          <w:trHeight w:val="418"/>
        </w:trPr>
        <w:tc>
          <w:tcPr>
            <w:tcW w:w="5567" w:type="dxa"/>
            <w:tcBorders>
              <w:top w:val="single" w:sz="6" w:space="0" w:color="BFBFBF"/>
              <w:left w:val="single" w:sz="4" w:space="0" w:color="BFBFBF"/>
              <w:bottom w:val="single" w:sz="6" w:space="0" w:color="BFBFBF"/>
              <w:right w:val="nil"/>
            </w:tcBorders>
          </w:tcPr>
          <w:p w14:paraId="7CCB2E5F" w14:textId="77777777" w:rsidR="00060800" w:rsidRDefault="00B8380A">
            <w:pPr>
              <w:ind w:left="110"/>
            </w:pPr>
            <w:r>
              <w:rPr>
                <w:rFonts w:ascii="Garamond" w:eastAsia="Garamond" w:hAnsi="Garamond" w:cs="Garamond"/>
                <w:sz w:val="24"/>
              </w:rPr>
              <w:t xml:space="preserve">Anchorage (*2) </w:t>
            </w:r>
          </w:p>
        </w:tc>
        <w:tc>
          <w:tcPr>
            <w:tcW w:w="1090" w:type="dxa"/>
            <w:tcBorders>
              <w:top w:val="single" w:sz="6" w:space="0" w:color="BFBFBF"/>
              <w:left w:val="nil"/>
              <w:bottom w:val="single" w:sz="6" w:space="0" w:color="BFBFBF"/>
              <w:right w:val="single" w:sz="6" w:space="0" w:color="BFBFBF"/>
            </w:tcBorders>
          </w:tcPr>
          <w:p w14:paraId="19BEE7ED" w14:textId="77777777" w:rsidR="00060800" w:rsidRDefault="00060800"/>
        </w:tc>
        <w:tc>
          <w:tcPr>
            <w:tcW w:w="0" w:type="auto"/>
            <w:vMerge/>
            <w:tcBorders>
              <w:top w:val="nil"/>
              <w:left w:val="single" w:sz="6" w:space="0" w:color="BFBFBF"/>
              <w:bottom w:val="nil"/>
              <w:right w:val="single" w:sz="4" w:space="0" w:color="BFBFBF"/>
            </w:tcBorders>
          </w:tcPr>
          <w:p w14:paraId="4BD43ADA" w14:textId="77777777" w:rsidR="00060800" w:rsidRDefault="00060800"/>
        </w:tc>
      </w:tr>
      <w:tr w:rsidR="00060800" w14:paraId="50440AA5" w14:textId="77777777" w:rsidTr="00851495">
        <w:trPr>
          <w:trHeight w:val="419"/>
        </w:trPr>
        <w:tc>
          <w:tcPr>
            <w:tcW w:w="5567" w:type="dxa"/>
            <w:vMerge w:val="restart"/>
            <w:tcBorders>
              <w:top w:val="single" w:sz="6" w:space="0" w:color="BFBFBF"/>
              <w:left w:val="single" w:sz="4" w:space="0" w:color="BFBFBF"/>
              <w:bottom w:val="single" w:sz="6" w:space="0" w:color="BFBFBF"/>
              <w:right w:val="nil"/>
            </w:tcBorders>
          </w:tcPr>
          <w:p w14:paraId="38B53DDE" w14:textId="77777777" w:rsidR="00060800" w:rsidRDefault="00B8380A">
            <w:pPr>
              <w:ind w:left="110"/>
            </w:pPr>
            <w:r>
              <w:rPr>
                <w:rFonts w:ascii="Garamond" w:eastAsia="Garamond" w:hAnsi="Garamond" w:cs="Garamond"/>
                <w:sz w:val="24"/>
              </w:rPr>
              <w:t xml:space="preserve">*1- Offshore, river, cove, protected channel, etc. </w:t>
            </w:r>
          </w:p>
          <w:p w14:paraId="1C13422C" w14:textId="77777777" w:rsidR="00060800" w:rsidRDefault="00B8380A">
            <w:pPr>
              <w:ind w:left="110"/>
            </w:pPr>
            <w:r>
              <w:rPr>
                <w:rFonts w:ascii="Garamond" w:eastAsia="Garamond" w:hAnsi="Garamond" w:cs="Garamond"/>
                <w:sz w:val="24"/>
              </w:rPr>
              <w:t xml:space="preserve">*2- Mooring or anchor (if anchor include style) </w:t>
            </w:r>
          </w:p>
        </w:tc>
        <w:tc>
          <w:tcPr>
            <w:tcW w:w="1090" w:type="dxa"/>
            <w:vMerge w:val="restart"/>
            <w:tcBorders>
              <w:top w:val="single" w:sz="6" w:space="0" w:color="BFBFBF"/>
              <w:left w:val="nil"/>
              <w:bottom w:val="single" w:sz="6" w:space="0" w:color="BFBFBF"/>
              <w:right w:val="single" w:sz="6" w:space="0" w:color="BFBFBF"/>
            </w:tcBorders>
          </w:tcPr>
          <w:p w14:paraId="29DE4144" w14:textId="77777777" w:rsidR="00060800" w:rsidRDefault="00060800"/>
        </w:tc>
        <w:tc>
          <w:tcPr>
            <w:tcW w:w="0" w:type="auto"/>
            <w:vMerge/>
            <w:tcBorders>
              <w:top w:val="nil"/>
              <w:left w:val="single" w:sz="6" w:space="0" w:color="BFBFBF"/>
              <w:bottom w:val="single" w:sz="6" w:space="0" w:color="BFBFBF"/>
              <w:right w:val="single" w:sz="4" w:space="0" w:color="BFBFBF"/>
            </w:tcBorders>
          </w:tcPr>
          <w:p w14:paraId="4E7A98C8" w14:textId="77777777" w:rsidR="00060800" w:rsidRDefault="00060800"/>
        </w:tc>
      </w:tr>
      <w:tr w:rsidR="00060800" w14:paraId="0CBBA81F" w14:textId="77777777" w:rsidTr="00851495">
        <w:trPr>
          <w:trHeight w:val="425"/>
        </w:trPr>
        <w:tc>
          <w:tcPr>
            <w:tcW w:w="0" w:type="auto"/>
            <w:vMerge/>
            <w:tcBorders>
              <w:top w:val="nil"/>
              <w:left w:val="single" w:sz="4" w:space="0" w:color="BFBFBF"/>
              <w:bottom w:val="single" w:sz="6" w:space="0" w:color="BFBFBF"/>
              <w:right w:val="nil"/>
            </w:tcBorders>
          </w:tcPr>
          <w:p w14:paraId="5D593B8C" w14:textId="77777777" w:rsidR="00060800" w:rsidRDefault="00060800"/>
        </w:tc>
        <w:tc>
          <w:tcPr>
            <w:tcW w:w="0" w:type="auto"/>
            <w:vMerge/>
            <w:tcBorders>
              <w:top w:val="nil"/>
              <w:left w:val="nil"/>
              <w:bottom w:val="single" w:sz="6" w:space="0" w:color="BFBFBF"/>
              <w:right w:val="single" w:sz="6" w:space="0" w:color="BFBFBF"/>
            </w:tcBorders>
          </w:tcPr>
          <w:p w14:paraId="434E615F" w14:textId="77777777" w:rsidR="00060800" w:rsidRDefault="00060800"/>
        </w:tc>
        <w:tc>
          <w:tcPr>
            <w:tcW w:w="4402" w:type="dxa"/>
            <w:tcBorders>
              <w:top w:val="single" w:sz="6" w:space="0" w:color="BFBFBF"/>
              <w:left w:val="single" w:sz="6" w:space="0" w:color="BFBFBF"/>
              <w:bottom w:val="single" w:sz="6" w:space="0" w:color="BFBFBF"/>
              <w:right w:val="single" w:sz="4" w:space="0" w:color="BFBFBF"/>
            </w:tcBorders>
          </w:tcPr>
          <w:p w14:paraId="30FA487D" w14:textId="77777777" w:rsidR="00060800" w:rsidRDefault="00B8380A">
            <w:pPr>
              <w:ind w:left="107"/>
            </w:pPr>
            <w:r>
              <w:rPr>
                <w:rFonts w:ascii="Garamond" w:eastAsia="Garamond" w:hAnsi="Garamond" w:cs="Garamond"/>
                <w:sz w:val="24"/>
              </w:rPr>
              <w:t xml:space="preserve">Depth: </w:t>
            </w:r>
          </w:p>
        </w:tc>
      </w:tr>
      <w:tr w:rsidR="00060800" w14:paraId="1B6194AC" w14:textId="77777777" w:rsidTr="00851495">
        <w:trPr>
          <w:trHeight w:val="262"/>
        </w:trPr>
        <w:tc>
          <w:tcPr>
            <w:tcW w:w="5567" w:type="dxa"/>
            <w:tcBorders>
              <w:top w:val="single" w:sz="6" w:space="0" w:color="BFBFBF"/>
              <w:left w:val="single" w:sz="4" w:space="0" w:color="BFBFBF"/>
              <w:bottom w:val="single" w:sz="6" w:space="0" w:color="BFBFBF"/>
              <w:right w:val="nil"/>
            </w:tcBorders>
            <w:shd w:val="clear" w:color="auto" w:fill="F2F2F2"/>
          </w:tcPr>
          <w:p w14:paraId="162D7665" w14:textId="77777777" w:rsidR="00060800" w:rsidRDefault="00B8380A">
            <w:pPr>
              <w:ind w:left="110"/>
            </w:pPr>
            <w:r>
              <w:rPr>
                <w:rFonts w:ascii="Garamond" w:eastAsia="Garamond" w:hAnsi="Garamond" w:cs="Garamond"/>
                <w:b/>
                <w:sz w:val="24"/>
              </w:rPr>
              <w:t xml:space="preserve">Emergency Procedures </w:t>
            </w:r>
          </w:p>
        </w:tc>
        <w:tc>
          <w:tcPr>
            <w:tcW w:w="5492" w:type="dxa"/>
            <w:gridSpan w:val="2"/>
            <w:tcBorders>
              <w:top w:val="single" w:sz="6" w:space="0" w:color="BFBFBF"/>
              <w:left w:val="nil"/>
              <w:bottom w:val="single" w:sz="6" w:space="0" w:color="BFBFBF"/>
              <w:right w:val="single" w:sz="4" w:space="0" w:color="BFBFBF"/>
            </w:tcBorders>
            <w:shd w:val="clear" w:color="auto" w:fill="F2F2F2"/>
          </w:tcPr>
          <w:p w14:paraId="6923BEF4" w14:textId="77777777" w:rsidR="00060800" w:rsidRDefault="00060800"/>
        </w:tc>
      </w:tr>
      <w:tr w:rsidR="00060800" w14:paraId="0578F758" w14:textId="77777777" w:rsidTr="00851495">
        <w:trPr>
          <w:trHeight w:val="419"/>
        </w:trPr>
        <w:tc>
          <w:tcPr>
            <w:tcW w:w="5567" w:type="dxa"/>
            <w:tcBorders>
              <w:top w:val="single" w:sz="6" w:space="0" w:color="BFBFBF"/>
              <w:left w:val="single" w:sz="4" w:space="0" w:color="BFBFBF"/>
              <w:bottom w:val="single" w:sz="6" w:space="0" w:color="BFBFBF"/>
              <w:right w:val="nil"/>
            </w:tcBorders>
          </w:tcPr>
          <w:p w14:paraId="099151E5" w14:textId="77777777" w:rsidR="00060800" w:rsidRDefault="00B8380A">
            <w:pPr>
              <w:ind w:left="110"/>
            </w:pPr>
            <w:r>
              <w:rPr>
                <w:rFonts w:ascii="Garamond" w:eastAsia="Garamond" w:hAnsi="Garamond" w:cs="Garamond"/>
                <w:sz w:val="24"/>
              </w:rPr>
              <w:t xml:space="preserve">Nearest Port: </w:t>
            </w:r>
          </w:p>
        </w:tc>
        <w:tc>
          <w:tcPr>
            <w:tcW w:w="1090" w:type="dxa"/>
            <w:tcBorders>
              <w:top w:val="single" w:sz="6" w:space="0" w:color="BFBFBF"/>
              <w:left w:val="nil"/>
              <w:bottom w:val="single" w:sz="6" w:space="0" w:color="BFBFBF"/>
              <w:right w:val="single" w:sz="6" w:space="0" w:color="BFBFBF"/>
            </w:tcBorders>
          </w:tcPr>
          <w:p w14:paraId="26FF75A4" w14:textId="77777777" w:rsidR="00060800" w:rsidRDefault="00060800"/>
        </w:tc>
        <w:tc>
          <w:tcPr>
            <w:tcW w:w="4402" w:type="dxa"/>
            <w:tcBorders>
              <w:top w:val="single" w:sz="6" w:space="0" w:color="BFBFBF"/>
              <w:left w:val="single" w:sz="6" w:space="0" w:color="BFBFBF"/>
              <w:bottom w:val="single" w:sz="6" w:space="0" w:color="BFBFBF"/>
              <w:right w:val="single" w:sz="4" w:space="0" w:color="BFBFBF"/>
            </w:tcBorders>
          </w:tcPr>
          <w:p w14:paraId="3150D7F1" w14:textId="77777777" w:rsidR="00060800" w:rsidRDefault="00B8380A">
            <w:pPr>
              <w:ind w:left="107"/>
            </w:pPr>
            <w:r>
              <w:rPr>
                <w:rFonts w:ascii="Garamond" w:eastAsia="Garamond" w:hAnsi="Garamond" w:cs="Garamond"/>
                <w:sz w:val="24"/>
              </w:rPr>
              <w:t xml:space="preserve">Latitude: </w:t>
            </w:r>
          </w:p>
        </w:tc>
      </w:tr>
      <w:tr w:rsidR="00060800" w14:paraId="5442DA21" w14:textId="77777777" w:rsidTr="00851495">
        <w:trPr>
          <w:trHeight w:val="419"/>
        </w:trPr>
        <w:tc>
          <w:tcPr>
            <w:tcW w:w="5567" w:type="dxa"/>
            <w:vMerge w:val="restart"/>
            <w:tcBorders>
              <w:top w:val="single" w:sz="6" w:space="0" w:color="BFBFBF"/>
              <w:left w:val="single" w:sz="4" w:space="0" w:color="BFBFBF"/>
              <w:bottom w:val="single" w:sz="6" w:space="0" w:color="BFBFBF"/>
              <w:right w:val="nil"/>
            </w:tcBorders>
          </w:tcPr>
          <w:p w14:paraId="0CB5A6B1" w14:textId="77777777" w:rsidR="00060800" w:rsidRDefault="00B8380A">
            <w:pPr>
              <w:ind w:left="110"/>
            </w:pPr>
            <w:r>
              <w:rPr>
                <w:rFonts w:ascii="Garamond" w:eastAsia="Garamond" w:hAnsi="Garamond" w:cs="Garamond"/>
                <w:sz w:val="24"/>
              </w:rPr>
              <w:t xml:space="preserve">Address: </w:t>
            </w:r>
          </w:p>
        </w:tc>
        <w:tc>
          <w:tcPr>
            <w:tcW w:w="1090" w:type="dxa"/>
            <w:vMerge w:val="restart"/>
            <w:tcBorders>
              <w:top w:val="single" w:sz="6" w:space="0" w:color="BFBFBF"/>
              <w:left w:val="nil"/>
              <w:bottom w:val="single" w:sz="6" w:space="0" w:color="BFBFBF"/>
              <w:right w:val="single" w:sz="6" w:space="0" w:color="BFBFBF"/>
            </w:tcBorders>
          </w:tcPr>
          <w:p w14:paraId="2FC87EDD" w14:textId="77777777" w:rsidR="00060800" w:rsidRDefault="00060800"/>
        </w:tc>
        <w:tc>
          <w:tcPr>
            <w:tcW w:w="4402" w:type="dxa"/>
            <w:tcBorders>
              <w:top w:val="single" w:sz="6" w:space="0" w:color="BFBFBF"/>
              <w:left w:val="single" w:sz="6" w:space="0" w:color="BFBFBF"/>
              <w:bottom w:val="single" w:sz="6" w:space="0" w:color="BFBFBF"/>
              <w:right w:val="single" w:sz="4" w:space="0" w:color="BFBFBF"/>
            </w:tcBorders>
          </w:tcPr>
          <w:p w14:paraId="39B79E5B" w14:textId="77777777" w:rsidR="00060800" w:rsidRDefault="00B8380A">
            <w:pPr>
              <w:ind w:left="107"/>
            </w:pPr>
            <w:r>
              <w:rPr>
                <w:rFonts w:ascii="Garamond" w:eastAsia="Garamond" w:hAnsi="Garamond" w:cs="Garamond"/>
                <w:sz w:val="24"/>
              </w:rPr>
              <w:t xml:space="preserve">Longitude: </w:t>
            </w:r>
          </w:p>
        </w:tc>
      </w:tr>
      <w:tr w:rsidR="00060800" w14:paraId="2C77A84D" w14:textId="77777777" w:rsidTr="00851495">
        <w:trPr>
          <w:trHeight w:val="418"/>
        </w:trPr>
        <w:tc>
          <w:tcPr>
            <w:tcW w:w="0" w:type="auto"/>
            <w:vMerge/>
            <w:tcBorders>
              <w:top w:val="nil"/>
              <w:left w:val="single" w:sz="4" w:space="0" w:color="BFBFBF"/>
              <w:bottom w:val="nil"/>
              <w:right w:val="nil"/>
            </w:tcBorders>
          </w:tcPr>
          <w:p w14:paraId="23B7125C" w14:textId="77777777" w:rsidR="00060800" w:rsidRDefault="00060800"/>
        </w:tc>
        <w:tc>
          <w:tcPr>
            <w:tcW w:w="0" w:type="auto"/>
            <w:vMerge/>
            <w:tcBorders>
              <w:top w:val="nil"/>
              <w:left w:val="nil"/>
              <w:bottom w:val="nil"/>
              <w:right w:val="single" w:sz="6" w:space="0" w:color="BFBFBF"/>
            </w:tcBorders>
          </w:tcPr>
          <w:p w14:paraId="41481C41" w14:textId="77777777" w:rsidR="00060800" w:rsidRDefault="00060800"/>
        </w:tc>
        <w:tc>
          <w:tcPr>
            <w:tcW w:w="4402" w:type="dxa"/>
            <w:tcBorders>
              <w:top w:val="single" w:sz="6" w:space="0" w:color="BFBFBF"/>
              <w:left w:val="single" w:sz="6" w:space="0" w:color="BFBFBF"/>
              <w:bottom w:val="single" w:sz="6" w:space="0" w:color="BFBFBF"/>
              <w:right w:val="single" w:sz="4" w:space="0" w:color="BFBFBF"/>
            </w:tcBorders>
          </w:tcPr>
          <w:p w14:paraId="0670B25F" w14:textId="77777777" w:rsidR="00060800" w:rsidRDefault="00B8380A">
            <w:pPr>
              <w:ind w:left="107"/>
            </w:pPr>
            <w:r>
              <w:rPr>
                <w:rFonts w:ascii="Garamond" w:eastAsia="Garamond" w:hAnsi="Garamond" w:cs="Garamond"/>
                <w:sz w:val="24"/>
              </w:rPr>
              <w:t xml:space="preserve">Phone: </w:t>
            </w:r>
          </w:p>
        </w:tc>
      </w:tr>
      <w:tr w:rsidR="00060800" w14:paraId="750E80B9" w14:textId="77777777" w:rsidTr="00851495">
        <w:trPr>
          <w:trHeight w:val="418"/>
        </w:trPr>
        <w:tc>
          <w:tcPr>
            <w:tcW w:w="0" w:type="auto"/>
            <w:vMerge/>
            <w:tcBorders>
              <w:top w:val="nil"/>
              <w:left w:val="single" w:sz="4" w:space="0" w:color="BFBFBF"/>
              <w:bottom w:val="single" w:sz="6" w:space="0" w:color="BFBFBF"/>
              <w:right w:val="nil"/>
            </w:tcBorders>
          </w:tcPr>
          <w:p w14:paraId="058057E2" w14:textId="77777777" w:rsidR="00060800" w:rsidRDefault="00060800"/>
        </w:tc>
        <w:tc>
          <w:tcPr>
            <w:tcW w:w="0" w:type="auto"/>
            <w:vMerge/>
            <w:tcBorders>
              <w:top w:val="nil"/>
              <w:left w:val="nil"/>
              <w:bottom w:val="single" w:sz="6" w:space="0" w:color="BFBFBF"/>
              <w:right w:val="single" w:sz="6" w:space="0" w:color="BFBFBF"/>
            </w:tcBorders>
          </w:tcPr>
          <w:p w14:paraId="27B83EA3" w14:textId="77777777" w:rsidR="00060800" w:rsidRDefault="00060800"/>
        </w:tc>
        <w:tc>
          <w:tcPr>
            <w:tcW w:w="4402" w:type="dxa"/>
            <w:tcBorders>
              <w:top w:val="single" w:sz="6" w:space="0" w:color="BFBFBF"/>
              <w:left w:val="single" w:sz="6" w:space="0" w:color="BFBFBF"/>
              <w:bottom w:val="single" w:sz="6" w:space="0" w:color="BFBFBF"/>
              <w:right w:val="single" w:sz="4" w:space="0" w:color="BFBFBF"/>
            </w:tcBorders>
          </w:tcPr>
          <w:p w14:paraId="6247BC45" w14:textId="77777777" w:rsidR="00060800" w:rsidRDefault="00B8380A">
            <w:pPr>
              <w:ind w:left="107"/>
            </w:pPr>
            <w:r>
              <w:rPr>
                <w:rFonts w:ascii="Garamond" w:eastAsia="Garamond" w:hAnsi="Garamond" w:cs="Garamond"/>
                <w:sz w:val="24"/>
              </w:rPr>
              <w:t xml:space="preserve">VHF Freq.: </w:t>
            </w:r>
          </w:p>
        </w:tc>
      </w:tr>
      <w:tr w:rsidR="00060800" w14:paraId="6C79C657" w14:textId="77777777" w:rsidTr="00851495">
        <w:trPr>
          <w:trHeight w:val="424"/>
        </w:trPr>
        <w:tc>
          <w:tcPr>
            <w:tcW w:w="5567" w:type="dxa"/>
            <w:tcBorders>
              <w:top w:val="single" w:sz="6" w:space="0" w:color="BFBFBF"/>
              <w:left w:val="single" w:sz="4" w:space="0" w:color="BFBFBF"/>
              <w:bottom w:val="single" w:sz="6" w:space="0" w:color="BFBFBF"/>
              <w:right w:val="single" w:sz="6" w:space="0" w:color="BFBFBF"/>
            </w:tcBorders>
          </w:tcPr>
          <w:p w14:paraId="486D3B5B" w14:textId="77777777" w:rsidR="00060800" w:rsidRDefault="00B8380A">
            <w:pPr>
              <w:ind w:left="110"/>
            </w:pPr>
            <w:r>
              <w:rPr>
                <w:rFonts w:ascii="Garamond" w:eastAsia="Garamond" w:hAnsi="Garamond" w:cs="Garamond"/>
                <w:sz w:val="24"/>
              </w:rPr>
              <w:t xml:space="preserve">Distance/Time: </w:t>
            </w:r>
          </w:p>
        </w:tc>
        <w:tc>
          <w:tcPr>
            <w:tcW w:w="5492" w:type="dxa"/>
            <w:gridSpan w:val="2"/>
            <w:tcBorders>
              <w:top w:val="single" w:sz="6" w:space="0" w:color="BFBFBF"/>
              <w:left w:val="single" w:sz="6" w:space="0" w:color="BFBFBF"/>
              <w:bottom w:val="single" w:sz="6" w:space="0" w:color="BFBFBF"/>
              <w:right w:val="single" w:sz="4" w:space="0" w:color="BFBFBF"/>
            </w:tcBorders>
          </w:tcPr>
          <w:p w14:paraId="218AFF88" w14:textId="77777777" w:rsidR="00060800" w:rsidRDefault="00B8380A">
            <w:pPr>
              <w:ind w:left="107"/>
            </w:pPr>
            <w:r>
              <w:rPr>
                <w:rFonts w:ascii="Garamond" w:eastAsia="Garamond" w:hAnsi="Garamond" w:cs="Garamond"/>
                <w:sz w:val="24"/>
              </w:rPr>
              <w:t xml:space="preserve">Nearest USCG Station: </w:t>
            </w:r>
          </w:p>
        </w:tc>
      </w:tr>
      <w:tr w:rsidR="00060800" w14:paraId="3007BA05" w14:textId="77777777" w:rsidTr="00851495">
        <w:trPr>
          <w:trHeight w:val="421"/>
        </w:trPr>
        <w:tc>
          <w:tcPr>
            <w:tcW w:w="5567" w:type="dxa"/>
            <w:tcBorders>
              <w:top w:val="single" w:sz="6" w:space="0" w:color="BFBFBF"/>
              <w:left w:val="single" w:sz="4" w:space="0" w:color="BFBFBF"/>
              <w:bottom w:val="single" w:sz="6" w:space="0" w:color="BFBFBF"/>
              <w:right w:val="single" w:sz="6" w:space="0" w:color="BFBFBF"/>
            </w:tcBorders>
          </w:tcPr>
          <w:p w14:paraId="16BAF1D1" w14:textId="77777777" w:rsidR="00060800" w:rsidRDefault="00B8380A">
            <w:pPr>
              <w:ind w:left="110"/>
            </w:pPr>
            <w:r>
              <w:rPr>
                <w:rFonts w:ascii="Garamond" w:eastAsia="Garamond" w:hAnsi="Garamond" w:cs="Garamond"/>
                <w:sz w:val="24"/>
              </w:rPr>
              <w:t xml:space="preserve">EMS Service: </w:t>
            </w:r>
          </w:p>
        </w:tc>
        <w:tc>
          <w:tcPr>
            <w:tcW w:w="5492" w:type="dxa"/>
            <w:gridSpan w:val="2"/>
            <w:tcBorders>
              <w:top w:val="single" w:sz="6" w:space="0" w:color="BFBFBF"/>
              <w:left w:val="single" w:sz="6" w:space="0" w:color="BFBFBF"/>
              <w:bottom w:val="single" w:sz="6" w:space="0" w:color="BFBFBF"/>
              <w:right w:val="single" w:sz="4" w:space="0" w:color="BFBFBF"/>
            </w:tcBorders>
          </w:tcPr>
          <w:p w14:paraId="1CDB9C4B" w14:textId="77777777" w:rsidR="00060800" w:rsidRDefault="00B8380A">
            <w:pPr>
              <w:ind w:left="107"/>
            </w:pPr>
            <w:r>
              <w:rPr>
                <w:rFonts w:ascii="Garamond" w:eastAsia="Garamond" w:hAnsi="Garamond" w:cs="Garamond"/>
                <w:sz w:val="24"/>
              </w:rPr>
              <w:t xml:space="preserve">Phone: </w:t>
            </w:r>
          </w:p>
        </w:tc>
      </w:tr>
      <w:tr w:rsidR="00060800" w14:paraId="1ACD527F" w14:textId="77777777" w:rsidTr="00851495">
        <w:trPr>
          <w:trHeight w:val="262"/>
        </w:trPr>
        <w:tc>
          <w:tcPr>
            <w:tcW w:w="5567" w:type="dxa"/>
            <w:tcBorders>
              <w:top w:val="single" w:sz="6" w:space="0" w:color="BFBFBF"/>
              <w:left w:val="single" w:sz="4" w:space="0" w:color="BFBFBF"/>
              <w:bottom w:val="single" w:sz="6" w:space="0" w:color="BFBFBF"/>
              <w:right w:val="nil"/>
            </w:tcBorders>
            <w:shd w:val="clear" w:color="auto" w:fill="F2F2F2"/>
          </w:tcPr>
          <w:p w14:paraId="33782450" w14:textId="77777777" w:rsidR="00060800" w:rsidRDefault="00B8380A">
            <w:pPr>
              <w:ind w:left="110"/>
            </w:pPr>
            <w:r>
              <w:rPr>
                <w:rFonts w:ascii="Garamond" w:eastAsia="Garamond" w:hAnsi="Garamond" w:cs="Garamond"/>
                <w:b/>
                <w:sz w:val="24"/>
              </w:rPr>
              <w:t xml:space="preserve">Additional Information </w:t>
            </w:r>
          </w:p>
        </w:tc>
        <w:tc>
          <w:tcPr>
            <w:tcW w:w="5492" w:type="dxa"/>
            <w:gridSpan w:val="2"/>
            <w:tcBorders>
              <w:top w:val="single" w:sz="6" w:space="0" w:color="BFBFBF"/>
              <w:left w:val="nil"/>
              <w:bottom w:val="single" w:sz="6" w:space="0" w:color="BFBFBF"/>
              <w:right w:val="single" w:sz="4" w:space="0" w:color="BFBFBF"/>
            </w:tcBorders>
            <w:shd w:val="clear" w:color="auto" w:fill="F2F2F2"/>
          </w:tcPr>
          <w:p w14:paraId="2315EA61" w14:textId="77777777" w:rsidR="00060800" w:rsidRDefault="00060800"/>
        </w:tc>
      </w:tr>
      <w:tr w:rsidR="00060800" w14:paraId="60B622B4" w14:textId="77777777" w:rsidTr="00851495">
        <w:trPr>
          <w:trHeight w:val="2284"/>
        </w:trPr>
        <w:tc>
          <w:tcPr>
            <w:tcW w:w="5567" w:type="dxa"/>
            <w:tcBorders>
              <w:top w:val="single" w:sz="6" w:space="0" w:color="BFBFBF"/>
              <w:left w:val="single" w:sz="4" w:space="0" w:color="BFBFBF"/>
              <w:bottom w:val="single" w:sz="4" w:space="0" w:color="BFBFBF"/>
              <w:right w:val="nil"/>
            </w:tcBorders>
          </w:tcPr>
          <w:p w14:paraId="51E2A202" w14:textId="77777777" w:rsidR="00060800" w:rsidRDefault="00B8380A">
            <w:r>
              <w:rPr>
                <w:rFonts w:ascii="Times New Roman" w:eastAsia="Times New Roman" w:hAnsi="Times New Roman" w:cs="Times New Roman"/>
                <w:sz w:val="24"/>
              </w:rPr>
              <w:t xml:space="preserve"> </w:t>
            </w:r>
          </w:p>
        </w:tc>
        <w:tc>
          <w:tcPr>
            <w:tcW w:w="5492" w:type="dxa"/>
            <w:gridSpan w:val="2"/>
            <w:tcBorders>
              <w:top w:val="single" w:sz="6" w:space="0" w:color="BFBFBF"/>
              <w:left w:val="nil"/>
              <w:bottom w:val="single" w:sz="4" w:space="0" w:color="BFBFBF"/>
              <w:right w:val="single" w:sz="4" w:space="0" w:color="BFBFBF"/>
            </w:tcBorders>
          </w:tcPr>
          <w:p w14:paraId="7E6E18B0" w14:textId="77777777" w:rsidR="00060800" w:rsidRDefault="00060800"/>
        </w:tc>
      </w:tr>
    </w:tbl>
    <w:p w14:paraId="5FA2A91C" w14:textId="77777777" w:rsidR="00DF7F4D" w:rsidRDefault="00B8380A" w:rsidP="00DF7F4D">
      <w:pPr>
        <w:spacing w:after="0"/>
      </w:pPr>
      <w:r>
        <w:t xml:space="preserve"> </w:t>
      </w:r>
    </w:p>
    <w:p w14:paraId="284467BA" w14:textId="725F37C5" w:rsidR="00060800" w:rsidRDefault="00851495" w:rsidP="00DF7F4D">
      <w:pPr>
        <w:spacing w:after="0"/>
        <w:jc w:val="center"/>
        <w:rPr>
          <w:color w:val="2F5496"/>
          <w:sz w:val="36"/>
          <w:szCs w:val="36"/>
        </w:rPr>
      </w:pPr>
      <w:r w:rsidRPr="00851495">
        <w:rPr>
          <w:color w:val="2F5496"/>
          <w:sz w:val="36"/>
          <w:szCs w:val="36"/>
        </w:rPr>
        <w:lastRenderedPageBreak/>
        <w:t>25 Appendix 13</w:t>
      </w:r>
    </w:p>
    <w:p w14:paraId="0FB5AE52" w14:textId="3DAEC226" w:rsidR="00DF7F4D" w:rsidRPr="00DF7F4D" w:rsidRDefault="00DF7F4D" w:rsidP="00DF7F4D">
      <w:pPr>
        <w:spacing w:after="0"/>
        <w:ind w:right="2"/>
        <w:jc w:val="center"/>
        <w:rPr>
          <w:sz w:val="20"/>
          <w:szCs w:val="20"/>
        </w:rPr>
      </w:pPr>
      <w:r w:rsidRPr="00DF7F4D">
        <w:rPr>
          <w:noProof/>
          <w:sz w:val="20"/>
          <w:szCs w:val="20"/>
        </w:rPr>
        <mc:AlternateContent>
          <mc:Choice Requires="wps">
            <w:drawing>
              <wp:anchor distT="0" distB="0" distL="114300" distR="114300" simplePos="0" relativeHeight="251710464" behindDoc="0" locked="0" layoutInCell="1" allowOverlap="1" wp14:anchorId="7D92A172" wp14:editId="7D488B6B">
                <wp:simplePos x="0" y="0"/>
                <wp:positionH relativeFrom="column">
                  <wp:posOffset>-1416050</wp:posOffset>
                </wp:positionH>
                <wp:positionV relativeFrom="paragraph">
                  <wp:posOffset>5067300</wp:posOffset>
                </wp:positionV>
                <wp:extent cx="152400" cy="1333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152400" cy="133350"/>
                        </a:xfrm>
                        <a:prstGeom prst="rect">
                          <a:avLst/>
                        </a:prstGeom>
                        <a:solidFill>
                          <a:sysClr val="window" lastClr="FFFFFF"/>
                        </a:solidFill>
                        <a:ln w="6350">
                          <a:solidFill>
                            <a:prstClr val="black"/>
                          </a:solidFill>
                        </a:ln>
                      </wps:spPr>
                      <wps:txbx>
                        <w:txbxContent>
                          <w:p w14:paraId="664B4A44" w14:textId="77777777" w:rsidR="00DF7F4D" w:rsidRDefault="00DF7F4D" w:rsidP="00DF7F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92A172" id="_x0000_t202" coordsize="21600,21600" o:spt="202" path="m,l,21600r21600,l21600,xe">
                <v:stroke joinstyle="miter"/>
                <v:path gradientshapeok="t" o:connecttype="rect"/>
              </v:shapetype>
              <v:shape id="Text Box 24" o:spid="_x0000_s1026" type="#_x0000_t202" style="position:absolute;left:0;text-align:left;margin-left:-111.5pt;margin-top:399pt;width:12pt;height:1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" fillcolor="window" strokeweight=".5pt">
                <v:textbox>
                  <w:txbxContent>
                    <w:p w14:paraId="664B4A44" w14:textId="77777777" w:rsidR="00DF7F4D" w:rsidRDefault="00DF7F4D" w:rsidP="00DF7F4D"/>
                  </w:txbxContent>
                </v:textbox>
              </v:shape>
            </w:pict>
          </mc:Fallback>
        </mc:AlternateContent>
      </w:r>
      <w:r w:rsidR="00F95E1B" w:rsidRPr="00DF7F4D">
        <w:rPr>
          <w:color w:val="2F5496"/>
          <w:sz w:val="28"/>
          <w:szCs w:val="20"/>
        </w:rPr>
        <w:t>25.1</w:t>
      </w:r>
      <w:r w:rsidR="00F95E1B" w:rsidRPr="00DF7F4D">
        <w:rPr>
          <w:rFonts w:ascii="Arial" w:eastAsia="Arial" w:hAnsi="Arial" w:cs="Arial"/>
          <w:b/>
          <w:color w:val="2F5496"/>
          <w:sz w:val="28"/>
          <w:szCs w:val="20"/>
        </w:rPr>
        <w:t xml:space="preserve"> </w:t>
      </w:r>
      <w:r w:rsidR="00F95E1B" w:rsidRPr="00DF7F4D">
        <w:rPr>
          <w:color w:val="2F5496"/>
          <w:sz w:val="28"/>
          <w:szCs w:val="20"/>
        </w:rPr>
        <w:t>Science</w:t>
      </w:r>
      <w:r w:rsidRPr="00DF7F4D">
        <w:rPr>
          <w:color w:val="2F5496"/>
          <w:sz w:val="28"/>
          <w:szCs w:val="20"/>
        </w:rPr>
        <w:t xml:space="preserve"> Diver Application</w:t>
      </w:r>
    </w:p>
    <w:p w14:paraId="7535C272" w14:textId="77777777" w:rsidR="00DF7F4D" w:rsidRPr="00851495" w:rsidRDefault="00DF7F4D" w:rsidP="00851495">
      <w:pPr>
        <w:spacing w:after="0"/>
        <w:ind w:left="50"/>
        <w:jc w:val="center"/>
      </w:pPr>
    </w:p>
    <w:tbl>
      <w:tblPr>
        <w:tblStyle w:val="TableGrid"/>
        <w:tblpPr w:leftFromText="180" w:rightFromText="180" w:vertAnchor="page" w:horzAnchor="margin" w:tblpY="2181"/>
        <w:tblW w:w="11084" w:type="dxa"/>
        <w:tblInd w:w="0" w:type="dxa"/>
        <w:tblCellMar>
          <w:top w:w="43" w:type="dxa"/>
          <w:right w:w="257" w:type="dxa"/>
        </w:tblCellMar>
        <w:tblLook w:val="04A0" w:firstRow="1" w:lastRow="0" w:firstColumn="1" w:lastColumn="0" w:noHBand="0" w:noVBand="1"/>
      </w:tblPr>
      <w:tblGrid>
        <w:gridCol w:w="4258"/>
        <w:gridCol w:w="1797"/>
        <w:gridCol w:w="5029"/>
      </w:tblGrid>
      <w:tr w:rsidR="00851495" w:rsidRPr="00DF7F4D" w14:paraId="50DEB92F" w14:textId="77777777" w:rsidTr="00DF7F4D">
        <w:trPr>
          <w:trHeight w:val="36"/>
        </w:trPr>
        <w:tc>
          <w:tcPr>
            <w:tcW w:w="6055" w:type="dxa"/>
            <w:gridSpan w:val="2"/>
            <w:tcBorders>
              <w:top w:val="single" w:sz="4" w:space="0" w:color="BFBFBF"/>
              <w:left w:val="single" w:sz="4" w:space="0" w:color="BFBFBF"/>
              <w:bottom w:val="single" w:sz="4" w:space="0" w:color="BFBFBF"/>
              <w:right w:val="single" w:sz="6" w:space="0" w:color="BFBFBF"/>
            </w:tcBorders>
          </w:tcPr>
          <w:p w14:paraId="37C9119E" w14:textId="238C9033" w:rsidR="00851495" w:rsidRPr="00DF7F4D" w:rsidRDefault="00B7775D" w:rsidP="00DF7F4D">
            <w:pPr>
              <w:ind w:left="107"/>
              <w:rPr>
                <w:b/>
                <w:bCs/>
                <w:sz w:val="20"/>
                <w:szCs w:val="20"/>
              </w:rPr>
            </w:pPr>
            <w:r w:rsidRPr="00DF7F4D">
              <w:rPr>
                <w:b/>
                <w:bCs/>
                <w:sz w:val="20"/>
                <w:szCs w:val="20"/>
              </w:rPr>
              <w:t>Candidate:</w:t>
            </w:r>
          </w:p>
        </w:tc>
        <w:tc>
          <w:tcPr>
            <w:tcW w:w="5029" w:type="dxa"/>
            <w:tcBorders>
              <w:top w:val="single" w:sz="4" w:space="0" w:color="BFBFBF"/>
              <w:left w:val="single" w:sz="6" w:space="0" w:color="BFBFBF"/>
              <w:bottom w:val="single" w:sz="6" w:space="0" w:color="BFBFBF"/>
              <w:right w:val="single" w:sz="4" w:space="0" w:color="BFBFBF"/>
            </w:tcBorders>
          </w:tcPr>
          <w:p w14:paraId="37B5B49D" w14:textId="1E6C3B56" w:rsidR="00851495" w:rsidRPr="00DF7F4D" w:rsidRDefault="00B7775D" w:rsidP="00DF7F4D">
            <w:pPr>
              <w:ind w:left="106"/>
              <w:rPr>
                <w:b/>
                <w:bCs/>
                <w:sz w:val="20"/>
                <w:szCs w:val="20"/>
              </w:rPr>
            </w:pPr>
            <w:r w:rsidRPr="00DF7F4D">
              <w:rPr>
                <w:b/>
                <w:bCs/>
                <w:sz w:val="20"/>
                <w:szCs w:val="20"/>
              </w:rPr>
              <w:t>Date Issue:</w:t>
            </w:r>
          </w:p>
        </w:tc>
      </w:tr>
      <w:tr w:rsidR="00851495" w:rsidRPr="00DF7F4D" w14:paraId="36753458" w14:textId="77777777" w:rsidTr="00DF7F4D">
        <w:trPr>
          <w:trHeight w:val="31"/>
        </w:trPr>
        <w:tc>
          <w:tcPr>
            <w:tcW w:w="6055" w:type="dxa"/>
            <w:gridSpan w:val="2"/>
            <w:tcBorders>
              <w:top w:val="single" w:sz="4" w:space="0" w:color="BFBFBF"/>
              <w:left w:val="single" w:sz="4" w:space="0" w:color="BFBFBF"/>
              <w:bottom w:val="single" w:sz="6" w:space="0" w:color="BFBFBF"/>
              <w:right w:val="single" w:sz="6" w:space="0" w:color="BFBFBF"/>
            </w:tcBorders>
          </w:tcPr>
          <w:p w14:paraId="0B732B3A" w14:textId="65D06AA4" w:rsidR="00851495" w:rsidRPr="00DF7F4D" w:rsidRDefault="00B7775D" w:rsidP="00DF7F4D">
            <w:pPr>
              <w:ind w:left="107"/>
              <w:rPr>
                <w:b/>
                <w:bCs/>
                <w:sz w:val="20"/>
                <w:szCs w:val="20"/>
              </w:rPr>
            </w:pPr>
            <w:r w:rsidRPr="00DF7F4D">
              <w:rPr>
                <w:b/>
                <w:bCs/>
                <w:sz w:val="20"/>
                <w:szCs w:val="20"/>
              </w:rPr>
              <w:t>Supervisor:</w:t>
            </w:r>
          </w:p>
        </w:tc>
        <w:tc>
          <w:tcPr>
            <w:tcW w:w="5029" w:type="dxa"/>
            <w:tcBorders>
              <w:top w:val="single" w:sz="6" w:space="0" w:color="BFBFBF"/>
              <w:left w:val="single" w:sz="6" w:space="0" w:color="BFBFBF"/>
              <w:bottom w:val="single" w:sz="6" w:space="0" w:color="BFBFBF"/>
              <w:right w:val="single" w:sz="4" w:space="0" w:color="BFBFBF"/>
            </w:tcBorders>
          </w:tcPr>
          <w:p w14:paraId="5C4DF9CE" w14:textId="27F73A24" w:rsidR="00851495" w:rsidRPr="00DF7F4D" w:rsidRDefault="00B7775D" w:rsidP="00DF7F4D">
            <w:pPr>
              <w:ind w:left="106"/>
              <w:rPr>
                <w:b/>
                <w:bCs/>
                <w:sz w:val="20"/>
                <w:szCs w:val="20"/>
              </w:rPr>
            </w:pPr>
            <w:r w:rsidRPr="00DF7F4D">
              <w:rPr>
                <w:b/>
                <w:bCs/>
                <w:sz w:val="20"/>
                <w:szCs w:val="20"/>
              </w:rPr>
              <w:t>Date Expiry:</w:t>
            </w:r>
          </w:p>
        </w:tc>
      </w:tr>
      <w:tr w:rsidR="00A16D58" w:rsidRPr="00DF7F4D" w14:paraId="79858CD6" w14:textId="77777777" w:rsidTr="00DF7F4D">
        <w:trPr>
          <w:trHeight w:val="695"/>
        </w:trPr>
        <w:tc>
          <w:tcPr>
            <w:tcW w:w="4258" w:type="dxa"/>
            <w:tcBorders>
              <w:top w:val="single" w:sz="6" w:space="0" w:color="BFBFBF"/>
              <w:left w:val="single" w:sz="4" w:space="0" w:color="BFBFBF"/>
              <w:bottom w:val="single" w:sz="6" w:space="0" w:color="BFBFBF"/>
              <w:right w:val="single" w:sz="6" w:space="0" w:color="BFBFBF"/>
            </w:tcBorders>
            <w:shd w:val="clear" w:color="auto" w:fill="F2F2F2"/>
          </w:tcPr>
          <w:p w14:paraId="5D67CF2A" w14:textId="77777777" w:rsidR="00851495" w:rsidRPr="00DF7F4D" w:rsidRDefault="00B7775D" w:rsidP="00DF7F4D">
            <w:pPr>
              <w:ind w:left="107"/>
              <w:jc w:val="both"/>
              <w:rPr>
                <w:b/>
                <w:bCs/>
                <w:sz w:val="20"/>
                <w:szCs w:val="20"/>
              </w:rPr>
            </w:pPr>
            <w:r w:rsidRPr="00DF7F4D">
              <w:rPr>
                <w:b/>
                <w:bCs/>
                <w:sz w:val="20"/>
                <w:szCs w:val="20"/>
              </w:rPr>
              <w:t>Temporary Diver/Diver in Training</w:t>
            </w:r>
          </w:p>
          <w:p w14:paraId="6E6AF7A1" w14:textId="77777777" w:rsidR="00B7775D" w:rsidRPr="00DF7F4D" w:rsidRDefault="00B7775D" w:rsidP="00DF7F4D">
            <w:pPr>
              <w:jc w:val="both"/>
              <w:rPr>
                <w:sz w:val="20"/>
                <w:szCs w:val="20"/>
              </w:rPr>
            </w:pPr>
            <w:r w:rsidRPr="00DF7F4D">
              <w:rPr>
                <w:sz w:val="20"/>
                <w:szCs w:val="20"/>
              </w:rPr>
              <w:t>(Requires supervision by approved Academy</w:t>
            </w:r>
          </w:p>
          <w:p w14:paraId="661BF2F9" w14:textId="78AAA618" w:rsidR="00B7775D" w:rsidRPr="00DF7F4D" w:rsidRDefault="00B7775D" w:rsidP="00DF7F4D">
            <w:pPr>
              <w:jc w:val="both"/>
              <w:rPr>
                <w:sz w:val="20"/>
                <w:szCs w:val="20"/>
              </w:rPr>
            </w:pPr>
            <w:r w:rsidRPr="00DF7F4D">
              <w:rPr>
                <w:sz w:val="20"/>
                <w:szCs w:val="20"/>
              </w:rPr>
              <w:t>Scientific Diver)</w:t>
            </w:r>
          </w:p>
        </w:tc>
        <w:tc>
          <w:tcPr>
            <w:tcW w:w="1797" w:type="dxa"/>
            <w:tcBorders>
              <w:top w:val="single" w:sz="6" w:space="0" w:color="BFBFBF"/>
              <w:left w:val="single" w:sz="6" w:space="0" w:color="BFBFBF"/>
              <w:bottom w:val="single" w:sz="6" w:space="0" w:color="BFBFBF"/>
              <w:right w:val="single" w:sz="6" w:space="0" w:color="BFBFBF"/>
            </w:tcBorders>
            <w:shd w:val="clear" w:color="auto" w:fill="F2F2F2"/>
          </w:tcPr>
          <w:p w14:paraId="59452A06" w14:textId="0466AD40" w:rsidR="00851495" w:rsidRPr="00DF7F4D" w:rsidRDefault="00B7775D" w:rsidP="00DF7F4D">
            <w:pPr>
              <w:ind w:left="103"/>
              <w:rPr>
                <w:b/>
                <w:bCs/>
                <w:sz w:val="20"/>
                <w:szCs w:val="20"/>
              </w:rPr>
            </w:pPr>
            <w:r w:rsidRPr="00DF7F4D">
              <w:rPr>
                <w:b/>
                <w:bCs/>
                <w:sz w:val="20"/>
                <w:szCs w:val="20"/>
              </w:rPr>
              <w:t>Date</w:t>
            </w:r>
          </w:p>
        </w:tc>
        <w:tc>
          <w:tcPr>
            <w:tcW w:w="5029" w:type="dxa"/>
            <w:tcBorders>
              <w:top w:val="single" w:sz="6" w:space="0" w:color="BFBFBF"/>
              <w:left w:val="single" w:sz="6" w:space="0" w:color="BFBFBF"/>
              <w:bottom w:val="single" w:sz="6" w:space="0" w:color="BFBFBF"/>
              <w:right w:val="single" w:sz="4" w:space="0" w:color="BFBFBF"/>
            </w:tcBorders>
            <w:shd w:val="clear" w:color="auto" w:fill="F2F2F2"/>
          </w:tcPr>
          <w:p w14:paraId="4D6A13C7" w14:textId="0737E2BB" w:rsidR="00851495" w:rsidRPr="00DF7F4D" w:rsidRDefault="00B7775D" w:rsidP="00DF7F4D">
            <w:pPr>
              <w:ind w:left="106"/>
              <w:rPr>
                <w:b/>
                <w:bCs/>
                <w:sz w:val="20"/>
                <w:szCs w:val="20"/>
              </w:rPr>
            </w:pPr>
            <w:r w:rsidRPr="00DF7F4D">
              <w:rPr>
                <w:b/>
                <w:bCs/>
                <w:sz w:val="20"/>
                <w:szCs w:val="20"/>
              </w:rPr>
              <w:t>Comments</w:t>
            </w:r>
          </w:p>
        </w:tc>
      </w:tr>
      <w:tr w:rsidR="00A16D58" w:rsidRPr="00DF7F4D" w14:paraId="5E38CFBF" w14:textId="77777777" w:rsidTr="00DF7F4D">
        <w:trPr>
          <w:trHeight w:val="122"/>
        </w:trPr>
        <w:tc>
          <w:tcPr>
            <w:tcW w:w="4258" w:type="dxa"/>
            <w:tcBorders>
              <w:top w:val="single" w:sz="6" w:space="0" w:color="BFBFBF"/>
              <w:left w:val="single" w:sz="4" w:space="0" w:color="BFBFBF"/>
              <w:bottom w:val="single" w:sz="6" w:space="0" w:color="BFBFBF"/>
              <w:right w:val="single" w:sz="6" w:space="0" w:color="BFBFBF"/>
            </w:tcBorders>
          </w:tcPr>
          <w:p w14:paraId="1378DBE4" w14:textId="2C4C0BD6" w:rsidR="00851495" w:rsidRPr="00DF7F4D" w:rsidRDefault="005B115A" w:rsidP="00DF7F4D">
            <w:pPr>
              <w:spacing w:after="100" w:afterAutospacing="1"/>
              <w:ind w:left="104"/>
              <w:rPr>
                <w:sz w:val="20"/>
                <w:szCs w:val="20"/>
              </w:rPr>
            </w:pPr>
            <w:r w:rsidRPr="00DF7F4D">
              <w:rPr>
                <w:noProof/>
                <w:sz w:val="20"/>
                <w:szCs w:val="20"/>
              </w:rPr>
              <mc:AlternateContent>
                <mc:Choice Requires="wps">
                  <w:drawing>
                    <wp:anchor distT="0" distB="0" distL="114300" distR="114300" simplePos="0" relativeHeight="251708416" behindDoc="0" locked="0" layoutInCell="1" allowOverlap="1" wp14:anchorId="7BF23D01" wp14:editId="171B5530">
                      <wp:simplePos x="0" y="0"/>
                      <wp:positionH relativeFrom="column">
                        <wp:posOffset>0</wp:posOffset>
                      </wp:positionH>
                      <wp:positionV relativeFrom="paragraph">
                        <wp:posOffset>3175</wp:posOffset>
                      </wp:positionV>
                      <wp:extent cx="152400" cy="1333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152400" cy="133350"/>
                              </a:xfrm>
                              <a:prstGeom prst="rect">
                                <a:avLst/>
                              </a:prstGeom>
                              <a:solidFill>
                                <a:sysClr val="window" lastClr="FFFFFF"/>
                              </a:solidFill>
                              <a:ln w="6350">
                                <a:solidFill>
                                  <a:prstClr val="black"/>
                                </a:solidFill>
                              </a:ln>
                            </wps:spPr>
                            <wps:txbx>
                              <w:txbxContent>
                                <w:p w14:paraId="1D4CB04D" w14:textId="77777777" w:rsidR="005B115A" w:rsidRPr="005B115A" w:rsidRDefault="005B115A" w:rsidP="005B115A">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F23D01" id="Text Box 25" o:spid="_x0000_s1027" type="#_x0000_t202" style="position:absolute;left:0;text-align:left;margin-left:0;margin-top:.25pt;width:12pt;height:1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" fillcolor="window" strokeweight=".5pt">
                      <v:textbox>
                        <w:txbxContent>
                          <w:p w14:paraId="1D4CB04D" w14:textId="77777777" w:rsidR="005B115A" w:rsidRPr="005B115A" w:rsidRDefault="005B115A" w:rsidP="005B115A">
                            <w:pPr>
                              <w:rPr>
                                <w:b/>
                                <w:bCs/>
                              </w:rPr>
                            </w:pPr>
                          </w:p>
                        </w:txbxContent>
                      </v:textbox>
                    </v:shape>
                  </w:pict>
                </mc:Fallback>
              </mc:AlternateContent>
            </w:r>
            <w:r w:rsidRPr="00DF7F4D">
              <w:rPr>
                <w:sz w:val="20"/>
                <w:szCs w:val="20"/>
              </w:rPr>
              <w:t xml:space="preserve">     Copy of Certification Card</w:t>
            </w:r>
          </w:p>
        </w:tc>
        <w:tc>
          <w:tcPr>
            <w:tcW w:w="1797" w:type="dxa"/>
            <w:tcBorders>
              <w:top w:val="single" w:sz="6" w:space="0" w:color="BFBFBF"/>
              <w:left w:val="single" w:sz="6" w:space="0" w:color="BFBFBF"/>
              <w:bottom w:val="single" w:sz="4" w:space="0" w:color="000000"/>
              <w:right w:val="single" w:sz="6" w:space="0" w:color="BFBFBF"/>
            </w:tcBorders>
          </w:tcPr>
          <w:p w14:paraId="58BD19F9" w14:textId="1E1E863A" w:rsidR="00851495" w:rsidRPr="00DF7F4D" w:rsidRDefault="00851495" w:rsidP="00DF7F4D">
            <w:pPr>
              <w:jc w:val="right"/>
              <w:rPr>
                <w:sz w:val="20"/>
                <w:szCs w:val="20"/>
              </w:rPr>
            </w:pPr>
          </w:p>
        </w:tc>
        <w:tc>
          <w:tcPr>
            <w:tcW w:w="5029" w:type="dxa"/>
            <w:vMerge w:val="restart"/>
            <w:tcBorders>
              <w:top w:val="single" w:sz="6" w:space="0" w:color="BFBFBF"/>
              <w:left w:val="single" w:sz="6" w:space="0" w:color="BFBFBF"/>
              <w:bottom w:val="single" w:sz="6" w:space="0" w:color="BFBFBF"/>
              <w:right w:val="single" w:sz="4" w:space="0" w:color="BFBFBF"/>
            </w:tcBorders>
          </w:tcPr>
          <w:p w14:paraId="699A443D" w14:textId="646F550B" w:rsidR="00851495" w:rsidRPr="00DF7F4D" w:rsidRDefault="00851495" w:rsidP="00DF7F4D">
            <w:pPr>
              <w:rPr>
                <w:sz w:val="20"/>
                <w:szCs w:val="20"/>
              </w:rPr>
            </w:pPr>
          </w:p>
        </w:tc>
      </w:tr>
      <w:tr w:rsidR="00A16D58" w:rsidRPr="00DF7F4D" w14:paraId="7D2960BB" w14:textId="77777777" w:rsidTr="00DF7F4D">
        <w:trPr>
          <w:trHeight w:val="88"/>
        </w:trPr>
        <w:tc>
          <w:tcPr>
            <w:tcW w:w="4258" w:type="dxa"/>
            <w:tcBorders>
              <w:top w:val="single" w:sz="6" w:space="0" w:color="BFBFBF"/>
              <w:left w:val="single" w:sz="4" w:space="0" w:color="BFBFBF"/>
              <w:bottom w:val="single" w:sz="6" w:space="0" w:color="BFBFBF"/>
              <w:right w:val="single" w:sz="6" w:space="0" w:color="BFBFBF"/>
            </w:tcBorders>
          </w:tcPr>
          <w:p w14:paraId="4486A854" w14:textId="0ABAA7B5" w:rsidR="00851495" w:rsidRPr="00DF7F4D" w:rsidRDefault="005B115A" w:rsidP="00DF7F4D">
            <w:pPr>
              <w:tabs>
                <w:tab w:val="center" w:pos="1082"/>
              </w:tabs>
              <w:rPr>
                <w:sz w:val="20"/>
                <w:szCs w:val="20"/>
              </w:rPr>
            </w:pPr>
            <w:r w:rsidRPr="00DF7F4D">
              <w:rPr>
                <w:noProof/>
                <w:sz w:val="20"/>
                <w:szCs w:val="20"/>
              </w:rPr>
              <mc:AlternateContent>
                <mc:Choice Requires="wps">
                  <w:drawing>
                    <wp:anchor distT="0" distB="0" distL="114300" distR="114300" simplePos="0" relativeHeight="251665408" behindDoc="0" locked="0" layoutInCell="1" allowOverlap="1" wp14:anchorId="2DF4008F" wp14:editId="04C64AA4">
                      <wp:simplePos x="0" y="0"/>
                      <wp:positionH relativeFrom="column">
                        <wp:posOffset>0</wp:posOffset>
                      </wp:positionH>
                      <wp:positionV relativeFrom="paragraph">
                        <wp:posOffset>5080</wp:posOffset>
                      </wp:positionV>
                      <wp:extent cx="152400" cy="1333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52400" cy="133350"/>
                              </a:xfrm>
                              <a:prstGeom prst="rect">
                                <a:avLst/>
                              </a:prstGeom>
                              <a:solidFill>
                                <a:sysClr val="window" lastClr="FFFFFF"/>
                              </a:solidFill>
                              <a:ln w="6350">
                                <a:solidFill>
                                  <a:prstClr val="black"/>
                                </a:solidFill>
                              </a:ln>
                            </wps:spPr>
                            <wps:txbx>
                              <w:txbxContent>
                                <w:p w14:paraId="33655410" w14:textId="77777777" w:rsidR="005B115A" w:rsidRDefault="005B115A" w:rsidP="005B1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F4008F" id="Text Box 3" o:spid="_x0000_s1028" type="#_x0000_t202" style="position:absolute;margin-left:0;margin-top:.4pt;width:12pt;height:1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" fillcolor="window" strokeweight=".5pt">
                      <v:textbox>
                        <w:txbxContent>
                          <w:p w14:paraId="33655410" w14:textId="77777777" w:rsidR="005B115A" w:rsidRDefault="005B115A" w:rsidP="005B115A"/>
                        </w:txbxContent>
                      </v:textbox>
                    </v:shape>
                  </w:pict>
                </mc:Fallback>
              </mc:AlternateContent>
            </w:r>
            <w:r w:rsidRPr="00DF7F4D">
              <w:rPr>
                <w:sz w:val="20"/>
                <w:szCs w:val="20"/>
              </w:rPr>
              <w:t xml:space="preserve">       Medical History</w:t>
            </w:r>
          </w:p>
        </w:tc>
        <w:tc>
          <w:tcPr>
            <w:tcW w:w="1797" w:type="dxa"/>
            <w:tcBorders>
              <w:top w:val="single" w:sz="4" w:space="0" w:color="000000"/>
              <w:left w:val="single" w:sz="6" w:space="0" w:color="BFBFBF"/>
              <w:bottom w:val="single" w:sz="4" w:space="0" w:color="000000"/>
              <w:right w:val="single" w:sz="6" w:space="0" w:color="BFBFBF"/>
            </w:tcBorders>
          </w:tcPr>
          <w:p w14:paraId="4BB11619" w14:textId="4A16FA56" w:rsidR="00851495" w:rsidRPr="00DF7F4D" w:rsidRDefault="00851495" w:rsidP="00DF7F4D">
            <w:pPr>
              <w:jc w:val="right"/>
              <w:rPr>
                <w:sz w:val="20"/>
                <w:szCs w:val="20"/>
              </w:rPr>
            </w:pPr>
          </w:p>
        </w:tc>
        <w:tc>
          <w:tcPr>
            <w:tcW w:w="0" w:type="auto"/>
            <w:vMerge/>
            <w:tcBorders>
              <w:top w:val="nil"/>
              <w:left w:val="single" w:sz="6" w:space="0" w:color="BFBFBF"/>
              <w:bottom w:val="nil"/>
              <w:right w:val="single" w:sz="4" w:space="0" w:color="BFBFBF"/>
            </w:tcBorders>
          </w:tcPr>
          <w:p w14:paraId="63A99E43" w14:textId="77777777" w:rsidR="00851495" w:rsidRPr="00DF7F4D" w:rsidRDefault="00851495" w:rsidP="00DF7F4D">
            <w:pPr>
              <w:rPr>
                <w:sz w:val="20"/>
                <w:szCs w:val="20"/>
              </w:rPr>
            </w:pPr>
          </w:p>
        </w:tc>
      </w:tr>
      <w:tr w:rsidR="00A16D58" w:rsidRPr="00DF7F4D" w14:paraId="4BE2245F" w14:textId="77777777" w:rsidTr="00DF7F4D">
        <w:trPr>
          <w:trHeight w:val="154"/>
        </w:trPr>
        <w:tc>
          <w:tcPr>
            <w:tcW w:w="4258" w:type="dxa"/>
            <w:tcBorders>
              <w:top w:val="single" w:sz="6" w:space="0" w:color="BFBFBF"/>
              <w:left w:val="single" w:sz="4" w:space="0" w:color="BFBFBF"/>
              <w:bottom w:val="single" w:sz="6" w:space="0" w:color="BFBFBF"/>
              <w:right w:val="single" w:sz="6" w:space="0" w:color="BFBFBF"/>
            </w:tcBorders>
          </w:tcPr>
          <w:p w14:paraId="3770D175" w14:textId="7B0A3CDC" w:rsidR="00851495" w:rsidRPr="00DF7F4D" w:rsidRDefault="005B115A" w:rsidP="00DF7F4D">
            <w:pPr>
              <w:ind w:left="104"/>
              <w:rPr>
                <w:sz w:val="20"/>
                <w:szCs w:val="20"/>
              </w:rPr>
            </w:pPr>
            <w:r w:rsidRPr="00DF7F4D">
              <w:rPr>
                <w:noProof/>
                <w:sz w:val="20"/>
                <w:szCs w:val="20"/>
              </w:rPr>
              <mc:AlternateContent>
                <mc:Choice Requires="wps">
                  <w:drawing>
                    <wp:anchor distT="0" distB="0" distL="114300" distR="114300" simplePos="0" relativeHeight="251667456" behindDoc="0" locked="0" layoutInCell="1" allowOverlap="1" wp14:anchorId="3FF57BF2" wp14:editId="47A0C6FC">
                      <wp:simplePos x="0" y="0"/>
                      <wp:positionH relativeFrom="column">
                        <wp:posOffset>0</wp:posOffset>
                      </wp:positionH>
                      <wp:positionV relativeFrom="paragraph">
                        <wp:posOffset>1270</wp:posOffset>
                      </wp:positionV>
                      <wp:extent cx="152400" cy="1333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52400" cy="133350"/>
                              </a:xfrm>
                              <a:prstGeom prst="rect">
                                <a:avLst/>
                              </a:prstGeom>
                              <a:solidFill>
                                <a:sysClr val="window" lastClr="FFFFFF"/>
                              </a:solidFill>
                              <a:ln w="6350">
                                <a:solidFill>
                                  <a:prstClr val="black"/>
                                </a:solidFill>
                              </a:ln>
                            </wps:spPr>
                            <wps:txbx>
                              <w:txbxContent>
                                <w:p w14:paraId="173728A3" w14:textId="77777777" w:rsidR="005B115A" w:rsidRDefault="005B115A" w:rsidP="005B1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F57BF2" id="Text Box 4" o:spid="_x0000_s1029" type="#_x0000_t202" style="position:absolute;left:0;text-align:left;margin-left:0;margin-top:.1pt;width:12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" fillcolor="window" strokeweight=".5pt">
                      <v:textbox>
                        <w:txbxContent>
                          <w:p w14:paraId="173728A3" w14:textId="77777777" w:rsidR="005B115A" w:rsidRDefault="005B115A" w:rsidP="005B115A"/>
                        </w:txbxContent>
                      </v:textbox>
                    </v:shape>
                  </w:pict>
                </mc:Fallback>
              </mc:AlternateContent>
            </w:r>
            <w:r w:rsidRPr="00DF7F4D">
              <w:rPr>
                <w:sz w:val="20"/>
                <w:szCs w:val="20"/>
              </w:rPr>
              <w:t xml:space="preserve">     Medical Exam</w:t>
            </w:r>
          </w:p>
        </w:tc>
        <w:tc>
          <w:tcPr>
            <w:tcW w:w="1797" w:type="dxa"/>
            <w:tcBorders>
              <w:top w:val="single" w:sz="4" w:space="0" w:color="000000"/>
              <w:left w:val="single" w:sz="6" w:space="0" w:color="BFBFBF"/>
              <w:bottom w:val="single" w:sz="4" w:space="0" w:color="000000"/>
              <w:right w:val="single" w:sz="6" w:space="0" w:color="BFBFBF"/>
            </w:tcBorders>
          </w:tcPr>
          <w:p w14:paraId="3696CB67" w14:textId="715B4489" w:rsidR="00851495" w:rsidRPr="00DF7F4D" w:rsidRDefault="00851495" w:rsidP="00DF7F4D">
            <w:pPr>
              <w:jc w:val="right"/>
              <w:rPr>
                <w:sz w:val="20"/>
                <w:szCs w:val="20"/>
              </w:rPr>
            </w:pPr>
          </w:p>
        </w:tc>
        <w:tc>
          <w:tcPr>
            <w:tcW w:w="0" w:type="auto"/>
            <w:vMerge/>
            <w:tcBorders>
              <w:top w:val="nil"/>
              <w:left w:val="single" w:sz="6" w:space="0" w:color="BFBFBF"/>
              <w:bottom w:val="nil"/>
              <w:right w:val="single" w:sz="4" w:space="0" w:color="BFBFBF"/>
            </w:tcBorders>
          </w:tcPr>
          <w:p w14:paraId="5206045C" w14:textId="77777777" w:rsidR="00851495" w:rsidRPr="00DF7F4D" w:rsidRDefault="00851495" w:rsidP="00DF7F4D">
            <w:pPr>
              <w:rPr>
                <w:sz w:val="20"/>
                <w:szCs w:val="20"/>
              </w:rPr>
            </w:pPr>
          </w:p>
        </w:tc>
      </w:tr>
      <w:tr w:rsidR="00A16D58" w:rsidRPr="00DF7F4D" w14:paraId="77326EA8" w14:textId="77777777" w:rsidTr="00DF7F4D">
        <w:trPr>
          <w:trHeight w:val="16"/>
        </w:trPr>
        <w:tc>
          <w:tcPr>
            <w:tcW w:w="4258" w:type="dxa"/>
            <w:tcBorders>
              <w:top w:val="single" w:sz="6" w:space="0" w:color="BFBFBF"/>
              <w:left w:val="single" w:sz="4" w:space="0" w:color="BFBFBF"/>
              <w:bottom w:val="single" w:sz="6" w:space="0" w:color="BFBFBF"/>
              <w:right w:val="single" w:sz="6" w:space="0" w:color="BFBFBF"/>
            </w:tcBorders>
          </w:tcPr>
          <w:p w14:paraId="3D9A4061" w14:textId="6C130A5C" w:rsidR="00851495" w:rsidRPr="00DF7F4D" w:rsidRDefault="005B115A" w:rsidP="00DF7F4D">
            <w:pPr>
              <w:ind w:left="104"/>
              <w:rPr>
                <w:sz w:val="20"/>
                <w:szCs w:val="20"/>
              </w:rPr>
            </w:pPr>
            <w:r w:rsidRPr="00DF7F4D">
              <w:rPr>
                <w:noProof/>
                <w:sz w:val="20"/>
                <w:szCs w:val="20"/>
              </w:rPr>
              <mc:AlternateContent>
                <mc:Choice Requires="wps">
                  <w:drawing>
                    <wp:anchor distT="0" distB="0" distL="114300" distR="114300" simplePos="0" relativeHeight="251669504" behindDoc="0" locked="0" layoutInCell="1" allowOverlap="1" wp14:anchorId="77EB0B32" wp14:editId="0F19852A">
                      <wp:simplePos x="0" y="0"/>
                      <wp:positionH relativeFrom="column">
                        <wp:posOffset>0</wp:posOffset>
                      </wp:positionH>
                      <wp:positionV relativeFrom="paragraph">
                        <wp:posOffset>3810</wp:posOffset>
                      </wp:positionV>
                      <wp:extent cx="152400" cy="1333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52400" cy="133350"/>
                              </a:xfrm>
                              <a:prstGeom prst="rect">
                                <a:avLst/>
                              </a:prstGeom>
                              <a:solidFill>
                                <a:sysClr val="window" lastClr="FFFFFF"/>
                              </a:solidFill>
                              <a:ln w="6350">
                                <a:solidFill>
                                  <a:prstClr val="black"/>
                                </a:solidFill>
                              </a:ln>
                            </wps:spPr>
                            <wps:txbx>
                              <w:txbxContent>
                                <w:p w14:paraId="2D66E3C2" w14:textId="77777777" w:rsidR="005B115A" w:rsidRDefault="005B115A" w:rsidP="005B1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B0B32" id="Text Box 5" o:spid="_x0000_s1030" type="#_x0000_t202" style="position:absolute;left:0;text-align:left;margin-left:0;margin-top:.3pt;width:12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" fillcolor="window" strokeweight=".5pt">
                      <v:textbox>
                        <w:txbxContent>
                          <w:p w14:paraId="2D66E3C2" w14:textId="77777777" w:rsidR="005B115A" w:rsidRDefault="005B115A" w:rsidP="005B115A"/>
                        </w:txbxContent>
                      </v:textbox>
                    </v:shape>
                  </w:pict>
                </mc:Fallback>
              </mc:AlternateContent>
            </w:r>
            <w:r w:rsidRPr="00DF7F4D">
              <w:rPr>
                <w:sz w:val="20"/>
                <w:szCs w:val="20"/>
              </w:rPr>
              <w:t xml:space="preserve">     Diver Information Sheet</w:t>
            </w:r>
          </w:p>
        </w:tc>
        <w:tc>
          <w:tcPr>
            <w:tcW w:w="1797" w:type="dxa"/>
            <w:tcBorders>
              <w:top w:val="single" w:sz="4" w:space="0" w:color="000000"/>
              <w:left w:val="single" w:sz="6" w:space="0" w:color="BFBFBF"/>
              <w:bottom w:val="single" w:sz="4" w:space="0" w:color="000000"/>
              <w:right w:val="single" w:sz="6" w:space="0" w:color="BFBFBF"/>
            </w:tcBorders>
          </w:tcPr>
          <w:p w14:paraId="0527DB66" w14:textId="0C1EAA0A" w:rsidR="00851495" w:rsidRPr="00DF7F4D" w:rsidRDefault="00851495" w:rsidP="00DF7F4D">
            <w:pPr>
              <w:jc w:val="right"/>
              <w:rPr>
                <w:sz w:val="20"/>
                <w:szCs w:val="20"/>
              </w:rPr>
            </w:pPr>
          </w:p>
        </w:tc>
        <w:tc>
          <w:tcPr>
            <w:tcW w:w="0" w:type="auto"/>
            <w:vMerge/>
            <w:tcBorders>
              <w:top w:val="nil"/>
              <w:left w:val="single" w:sz="6" w:space="0" w:color="BFBFBF"/>
              <w:bottom w:val="nil"/>
              <w:right w:val="single" w:sz="4" w:space="0" w:color="BFBFBF"/>
            </w:tcBorders>
          </w:tcPr>
          <w:p w14:paraId="65187AF8" w14:textId="77777777" w:rsidR="00851495" w:rsidRPr="00DF7F4D" w:rsidRDefault="00851495" w:rsidP="00DF7F4D">
            <w:pPr>
              <w:rPr>
                <w:sz w:val="20"/>
                <w:szCs w:val="20"/>
              </w:rPr>
            </w:pPr>
          </w:p>
        </w:tc>
      </w:tr>
      <w:tr w:rsidR="00A16D58" w:rsidRPr="00DF7F4D" w14:paraId="19554665" w14:textId="77777777" w:rsidTr="00DF7F4D">
        <w:trPr>
          <w:trHeight w:val="15"/>
        </w:trPr>
        <w:tc>
          <w:tcPr>
            <w:tcW w:w="4258" w:type="dxa"/>
            <w:tcBorders>
              <w:top w:val="single" w:sz="6" w:space="0" w:color="BFBFBF"/>
              <w:left w:val="single" w:sz="4" w:space="0" w:color="BFBFBF"/>
              <w:bottom w:val="single" w:sz="6" w:space="0" w:color="BFBFBF"/>
              <w:right w:val="single" w:sz="6" w:space="0" w:color="BFBFBF"/>
            </w:tcBorders>
          </w:tcPr>
          <w:p w14:paraId="64CC18D1" w14:textId="4EE9DF92" w:rsidR="00851495" w:rsidRPr="00DF7F4D" w:rsidRDefault="005B115A" w:rsidP="00DF7F4D">
            <w:pPr>
              <w:ind w:left="104"/>
              <w:rPr>
                <w:sz w:val="20"/>
                <w:szCs w:val="20"/>
              </w:rPr>
            </w:pPr>
            <w:r w:rsidRPr="00DF7F4D">
              <w:rPr>
                <w:noProof/>
                <w:sz w:val="20"/>
                <w:szCs w:val="20"/>
              </w:rPr>
              <mc:AlternateContent>
                <mc:Choice Requires="wps">
                  <w:drawing>
                    <wp:anchor distT="0" distB="0" distL="114300" distR="114300" simplePos="0" relativeHeight="251671552" behindDoc="0" locked="0" layoutInCell="1" allowOverlap="1" wp14:anchorId="2DD6F966" wp14:editId="2B2A7847">
                      <wp:simplePos x="0" y="0"/>
                      <wp:positionH relativeFrom="column">
                        <wp:posOffset>0</wp:posOffset>
                      </wp:positionH>
                      <wp:positionV relativeFrom="paragraph">
                        <wp:posOffset>5715</wp:posOffset>
                      </wp:positionV>
                      <wp:extent cx="152400" cy="1333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52400" cy="133350"/>
                              </a:xfrm>
                              <a:prstGeom prst="rect">
                                <a:avLst/>
                              </a:prstGeom>
                              <a:solidFill>
                                <a:sysClr val="window" lastClr="FFFFFF"/>
                              </a:solidFill>
                              <a:ln w="6350">
                                <a:solidFill>
                                  <a:prstClr val="black"/>
                                </a:solidFill>
                              </a:ln>
                            </wps:spPr>
                            <wps:txbx>
                              <w:txbxContent>
                                <w:p w14:paraId="0D5F1D6B" w14:textId="77777777" w:rsidR="005B115A" w:rsidRDefault="005B115A" w:rsidP="005B1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D6F966" id="Text Box 6" o:spid="_x0000_s1031" type="#_x0000_t202" style="position:absolute;left:0;text-align:left;margin-left:0;margin-top:.45pt;width:12pt;height:1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" fillcolor="window" strokeweight=".5pt">
                      <v:textbox>
                        <w:txbxContent>
                          <w:p w14:paraId="0D5F1D6B" w14:textId="77777777" w:rsidR="005B115A" w:rsidRDefault="005B115A" w:rsidP="005B115A"/>
                        </w:txbxContent>
                      </v:textbox>
                    </v:shape>
                  </w:pict>
                </mc:Fallback>
              </mc:AlternateContent>
            </w:r>
            <w:r w:rsidRPr="00DF7F4D">
              <w:rPr>
                <w:sz w:val="20"/>
                <w:szCs w:val="20"/>
              </w:rPr>
              <w:t xml:space="preserve">     Regulator Service</w:t>
            </w:r>
          </w:p>
        </w:tc>
        <w:tc>
          <w:tcPr>
            <w:tcW w:w="1797" w:type="dxa"/>
            <w:tcBorders>
              <w:top w:val="single" w:sz="4" w:space="0" w:color="000000"/>
              <w:left w:val="single" w:sz="6" w:space="0" w:color="BFBFBF"/>
              <w:bottom w:val="single" w:sz="4" w:space="0" w:color="000000"/>
              <w:right w:val="single" w:sz="6" w:space="0" w:color="BFBFBF"/>
            </w:tcBorders>
          </w:tcPr>
          <w:p w14:paraId="45A8042E" w14:textId="0733326D" w:rsidR="00851495" w:rsidRPr="00DF7F4D" w:rsidRDefault="00851495" w:rsidP="00DF7F4D">
            <w:pPr>
              <w:jc w:val="right"/>
              <w:rPr>
                <w:sz w:val="20"/>
                <w:szCs w:val="20"/>
              </w:rPr>
            </w:pPr>
          </w:p>
        </w:tc>
        <w:tc>
          <w:tcPr>
            <w:tcW w:w="0" w:type="auto"/>
            <w:vMerge/>
            <w:tcBorders>
              <w:top w:val="nil"/>
              <w:left w:val="single" w:sz="6" w:space="0" w:color="BFBFBF"/>
              <w:bottom w:val="nil"/>
              <w:right w:val="single" w:sz="4" w:space="0" w:color="BFBFBF"/>
            </w:tcBorders>
          </w:tcPr>
          <w:p w14:paraId="59B53F96" w14:textId="77777777" w:rsidR="00851495" w:rsidRPr="00DF7F4D" w:rsidRDefault="00851495" w:rsidP="00DF7F4D">
            <w:pPr>
              <w:rPr>
                <w:sz w:val="20"/>
                <w:szCs w:val="20"/>
              </w:rPr>
            </w:pPr>
          </w:p>
        </w:tc>
      </w:tr>
      <w:tr w:rsidR="00A16D58" w:rsidRPr="00DF7F4D" w14:paraId="4B7FF6AC" w14:textId="77777777" w:rsidTr="00DF7F4D">
        <w:trPr>
          <w:trHeight w:val="16"/>
        </w:trPr>
        <w:tc>
          <w:tcPr>
            <w:tcW w:w="4258" w:type="dxa"/>
            <w:tcBorders>
              <w:top w:val="single" w:sz="6" w:space="0" w:color="BFBFBF"/>
              <w:left w:val="single" w:sz="4" w:space="0" w:color="BFBFBF"/>
              <w:bottom w:val="single" w:sz="6" w:space="0" w:color="BFBFBF"/>
              <w:right w:val="single" w:sz="6" w:space="0" w:color="BFBFBF"/>
            </w:tcBorders>
          </w:tcPr>
          <w:p w14:paraId="777A4F8E" w14:textId="29FA53CB" w:rsidR="00851495" w:rsidRPr="00DF7F4D" w:rsidRDefault="005B115A" w:rsidP="00DF7F4D">
            <w:pPr>
              <w:ind w:left="104"/>
              <w:rPr>
                <w:sz w:val="20"/>
                <w:szCs w:val="20"/>
              </w:rPr>
            </w:pPr>
            <w:r w:rsidRPr="00DF7F4D">
              <w:rPr>
                <w:noProof/>
                <w:sz w:val="20"/>
                <w:szCs w:val="20"/>
              </w:rPr>
              <mc:AlternateContent>
                <mc:Choice Requires="wps">
                  <w:drawing>
                    <wp:anchor distT="0" distB="0" distL="114300" distR="114300" simplePos="0" relativeHeight="251673600" behindDoc="0" locked="0" layoutInCell="1" allowOverlap="1" wp14:anchorId="002D0C61" wp14:editId="5B408A67">
                      <wp:simplePos x="0" y="0"/>
                      <wp:positionH relativeFrom="column">
                        <wp:posOffset>0</wp:posOffset>
                      </wp:positionH>
                      <wp:positionV relativeFrom="paragraph">
                        <wp:posOffset>1270</wp:posOffset>
                      </wp:positionV>
                      <wp:extent cx="152400" cy="1333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52400" cy="133350"/>
                              </a:xfrm>
                              <a:prstGeom prst="rect">
                                <a:avLst/>
                              </a:prstGeom>
                              <a:solidFill>
                                <a:sysClr val="window" lastClr="FFFFFF"/>
                              </a:solidFill>
                              <a:ln w="6350">
                                <a:solidFill>
                                  <a:prstClr val="black"/>
                                </a:solidFill>
                              </a:ln>
                            </wps:spPr>
                            <wps:txbx>
                              <w:txbxContent>
                                <w:p w14:paraId="729FE581" w14:textId="77777777" w:rsidR="005B115A" w:rsidRDefault="005B115A" w:rsidP="005B1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2D0C61" id="Text Box 7" o:spid="_x0000_s1032" type="#_x0000_t202" style="position:absolute;left:0;text-align:left;margin-left:0;margin-top:.1pt;width:12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" fillcolor="window" strokeweight=".5pt">
                      <v:textbox>
                        <w:txbxContent>
                          <w:p w14:paraId="729FE581" w14:textId="77777777" w:rsidR="005B115A" w:rsidRDefault="005B115A" w:rsidP="005B115A"/>
                        </w:txbxContent>
                      </v:textbox>
                    </v:shape>
                  </w:pict>
                </mc:Fallback>
              </mc:AlternateContent>
            </w:r>
            <w:r w:rsidRPr="00DF7F4D">
              <w:rPr>
                <w:sz w:val="20"/>
                <w:szCs w:val="20"/>
              </w:rPr>
              <w:t xml:space="preserve">     Academy Orientation and quiz</w:t>
            </w:r>
          </w:p>
        </w:tc>
        <w:tc>
          <w:tcPr>
            <w:tcW w:w="1797" w:type="dxa"/>
            <w:tcBorders>
              <w:top w:val="single" w:sz="4" w:space="0" w:color="000000"/>
              <w:left w:val="single" w:sz="6" w:space="0" w:color="BFBFBF"/>
              <w:bottom w:val="single" w:sz="4" w:space="0" w:color="000000"/>
              <w:right w:val="single" w:sz="6" w:space="0" w:color="BFBFBF"/>
            </w:tcBorders>
          </w:tcPr>
          <w:p w14:paraId="160BB12B" w14:textId="0697FFDC" w:rsidR="00851495" w:rsidRPr="00DF7F4D" w:rsidRDefault="00851495" w:rsidP="00DF7F4D">
            <w:pPr>
              <w:jc w:val="right"/>
              <w:rPr>
                <w:sz w:val="20"/>
                <w:szCs w:val="20"/>
              </w:rPr>
            </w:pPr>
          </w:p>
        </w:tc>
        <w:tc>
          <w:tcPr>
            <w:tcW w:w="0" w:type="auto"/>
            <w:vMerge/>
            <w:tcBorders>
              <w:top w:val="nil"/>
              <w:left w:val="single" w:sz="6" w:space="0" w:color="BFBFBF"/>
              <w:bottom w:val="nil"/>
              <w:right w:val="single" w:sz="4" w:space="0" w:color="BFBFBF"/>
            </w:tcBorders>
          </w:tcPr>
          <w:p w14:paraId="59988700" w14:textId="77777777" w:rsidR="00851495" w:rsidRPr="00DF7F4D" w:rsidRDefault="00851495" w:rsidP="00DF7F4D">
            <w:pPr>
              <w:rPr>
                <w:sz w:val="20"/>
                <w:szCs w:val="20"/>
              </w:rPr>
            </w:pPr>
          </w:p>
        </w:tc>
      </w:tr>
      <w:tr w:rsidR="00A16D58" w:rsidRPr="00DF7F4D" w14:paraId="1F0AA799" w14:textId="77777777" w:rsidTr="00DF7F4D">
        <w:trPr>
          <w:trHeight w:val="15"/>
        </w:trPr>
        <w:tc>
          <w:tcPr>
            <w:tcW w:w="4258" w:type="dxa"/>
            <w:tcBorders>
              <w:top w:val="single" w:sz="6" w:space="0" w:color="BFBFBF"/>
              <w:left w:val="single" w:sz="4" w:space="0" w:color="BFBFBF"/>
              <w:bottom w:val="single" w:sz="6" w:space="0" w:color="BFBFBF"/>
              <w:right w:val="single" w:sz="6" w:space="0" w:color="BFBFBF"/>
            </w:tcBorders>
          </w:tcPr>
          <w:p w14:paraId="0726FF00" w14:textId="50FC69D4" w:rsidR="00851495" w:rsidRPr="00DF7F4D" w:rsidRDefault="005B115A" w:rsidP="00DF7F4D">
            <w:pPr>
              <w:ind w:left="104"/>
              <w:rPr>
                <w:sz w:val="20"/>
                <w:szCs w:val="20"/>
              </w:rPr>
            </w:pPr>
            <w:r w:rsidRPr="00DF7F4D">
              <w:rPr>
                <w:noProof/>
                <w:sz w:val="20"/>
                <w:szCs w:val="20"/>
              </w:rPr>
              <mc:AlternateContent>
                <mc:Choice Requires="wps">
                  <w:drawing>
                    <wp:anchor distT="0" distB="0" distL="114300" distR="114300" simplePos="0" relativeHeight="251675648" behindDoc="0" locked="0" layoutInCell="1" allowOverlap="1" wp14:anchorId="606FCB89" wp14:editId="3BE03704">
                      <wp:simplePos x="0" y="0"/>
                      <wp:positionH relativeFrom="column">
                        <wp:posOffset>0</wp:posOffset>
                      </wp:positionH>
                      <wp:positionV relativeFrom="paragraph">
                        <wp:posOffset>3810</wp:posOffset>
                      </wp:positionV>
                      <wp:extent cx="152400" cy="1333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52400" cy="133350"/>
                              </a:xfrm>
                              <a:prstGeom prst="rect">
                                <a:avLst/>
                              </a:prstGeom>
                              <a:solidFill>
                                <a:sysClr val="window" lastClr="FFFFFF"/>
                              </a:solidFill>
                              <a:ln w="6350">
                                <a:solidFill>
                                  <a:prstClr val="black"/>
                                </a:solidFill>
                              </a:ln>
                            </wps:spPr>
                            <wps:txbx>
                              <w:txbxContent>
                                <w:p w14:paraId="14CC3F9E" w14:textId="77777777" w:rsidR="005B115A" w:rsidRDefault="005B115A" w:rsidP="005B1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6FCB89" id="Text Box 8" o:spid="_x0000_s1033" type="#_x0000_t202" style="position:absolute;left:0;text-align:left;margin-left:0;margin-top:.3pt;width:12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" fillcolor="window" strokeweight=".5pt">
                      <v:textbox>
                        <w:txbxContent>
                          <w:p w14:paraId="14CC3F9E" w14:textId="77777777" w:rsidR="005B115A" w:rsidRDefault="005B115A" w:rsidP="005B115A"/>
                        </w:txbxContent>
                      </v:textbox>
                    </v:shape>
                  </w:pict>
                </mc:Fallback>
              </mc:AlternateContent>
            </w:r>
            <w:r w:rsidRPr="00DF7F4D">
              <w:rPr>
                <w:sz w:val="20"/>
                <w:szCs w:val="20"/>
              </w:rPr>
              <w:t xml:space="preserve">     Liability/Insurance/Employment Forms</w:t>
            </w:r>
          </w:p>
        </w:tc>
        <w:tc>
          <w:tcPr>
            <w:tcW w:w="1797" w:type="dxa"/>
            <w:tcBorders>
              <w:top w:val="single" w:sz="4" w:space="0" w:color="000000"/>
              <w:left w:val="single" w:sz="6" w:space="0" w:color="BFBFBF"/>
              <w:bottom w:val="single" w:sz="4" w:space="0" w:color="000000"/>
              <w:right w:val="single" w:sz="6" w:space="0" w:color="BFBFBF"/>
            </w:tcBorders>
          </w:tcPr>
          <w:p w14:paraId="7C9C3C0E" w14:textId="693EFEBF" w:rsidR="00851495" w:rsidRPr="00DF7F4D" w:rsidRDefault="00851495" w:rsidP="00DF7F4D">
            <w:pPr>
              <w:jc w:val="right"/>
              <w:rPr>
                <w:sz w:val="20"/>
                <w:szCs w:val="20"/>
              </w:rPr>
            </w:pPr>
          </w:p>
        </w:tc>
        <w:tc>
          <w:tcPr>
            <w:tcW w:w="0" w:type="auto"/>
            <w:vMerge/>
            <w:tcBorders>
              <w:top w:val="nil"/>
              <w:left w:val="single" w:sz="6" w:space="0" w:color="BFBFBF"/>
              <w:bottom w:val="nil"/>
              <w:right w:val="single" w:sz="4" w:space="0" w:color="BFBFBF"/>
            </w:tcBorders>
          </w:tcPr>
          <w:p w14:paraId="10B8DD33" w14:textId="77777777" w:rsidR="00851495" w:rsidRPr="00DF7F4D" w:rsidRDefault="00851495" w:rsidP="00DF7F4D">
            <w:pPr>
              <w:rPr>
                <w:sz w:val="20"/>
                <w:szCs w:val="20"/>
              </w:rPr>
            </w:pPr>
          </w:p>
        </w:tc>
      </w:tr>
      <w:tr w:rsidR="00A16D58" w:rsidRPr="00DF7F4D" w14:paraId="698B2896" w14:textId="77777777" w:rsidTr="00DF7F4D">
        <w:trPr>
          <w:trHeight w:val="16"/>
        </w:trPr>
        <w:tc>
          <w:tcPr>
            <w:tcW w:w="4258" w:type="dxa"/>
            <w:tcBorders>
              <w:top w:val="single" w:sz="6" w:space="0" w:color="BFBFBF"/>
              <w:left w:val="single" w:sz="4" w:space="0" w:color="BFBFBF"/>
              <w:bottom w:val="single" w:sz="6" w:space="0" w:color="BFBFBF"/>
              <w:right w:val="single" w:sz="6" w:space="0" w:color="BFBFBF"/>
            </w:tcBorders>
          </w:tcPr>
          <w:p w14:paraId="76CC69A7" w14:textId="511947B1" w:rsidR="00851495" w:rsidRPr="00DF7F4D" w:rsidRDefault="005B115A" w:rsidP="00DF7F4D">
            <w:pPr>
              <w:ind w:left="104"/>
              <w:rPr>
                <w:sz w:val="20"/>
                <w:szCs w:val="20"/>
              </w:rPr>
            </w:pPr>
            <w:r w:rsidRPr="00DF7F4D">
              <w:rPr>
                <w:noProof/>
                <w:sz w:val="20"/>
                <w:szCs w:val="20"/>
              </w:rPr>
              <mc:AlternateContent>
                <mc:Choice Requires="wps">
                  <w:drawing>
                    <wp:anchor distT="0" distB="0" distL="114300" distR="114300" simplePos="0" relativeHeight="251679744" behindDoc="0" locked="0" layoutInCell="1" allowOverlap="1" wp14:anchorId="22F8257B" wp14:editId="24C2B328">
                      <wp:simplePos x="0" y="0"/>
                      <wp:positionH relativeFrom="column">
                        <wp:posOffset>0</wp:posOffset>
                      </wp:positionH>
                      <wp:positionV relativeFrom="paragraph">
                        <wp:posOffset>5715</wp:posOffset>
                      </wp:positionV>
                      <wp:extent cx="152400" cy="1333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52400" cy="133350"/>
                              </a:xfrm>
                              <a:prstGeom prst="rect">
                                <a:avLst/>
                              </a:prstGeom>
                              <a:solidFill>
                                <a:sysClr val="window" lastClr="FFFFFF"/>
                              </a:solidFill>
                              <a:ln w="6350">
                                <a:solidFill>
                                  <a:prstClr val="black"/>
                                </a:solidFill>
                              </a:ln>
                            </wps:spPr>
                            <wps:txbx>
                              <w:txbxContent>
                                <w:p w14:paraId="6E78B397" w14:textId="77777777" w:rsidR="005B115A" w:rsidRDefault="005B115A" w:rsidP="005B1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F8257B" id="Text Box 10" o:spid="_x0000_s1034" type="#_x0000_t202" style="position:absolute;left:0;text-align:left;margin-left:0;margin-top:.45pt;width:12pt;height:1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" fillcolor="window" strokeweight=".5pt">
                      <v:textbox>
                        <w:txbxContent>
                          <w:p w14:paraId="6E78B397" w14:textId="77777777" w:rsidR="005B115A" w:rsidRDefault="005B115A" w:rsidP="005B115A"/>
                        </w:txbxContent>
                      </v:textbox>
                    </v:shape>
                  </w:pict>
                </mc:Fallback>
              </mc:AlternateContent>
            </w:r>
            <w:r w:rsidRPr="00DF7F4D">
              <w:rPr>
                <w:sz w:val="20"/>
                <w:szCs w:val="20"/>
              </w:rPr>
              <w:t xml:space="preserve">     Checkout Dive</w:t>
            </w:r>
          </w:p>
        </w:tc>
        <w:tc>
          <w:tcPr>
            <w:tcW w:w="1797" w:type="dxa"/>
            <w:tcBorders>
              <w:top w:val="single" w:sz="4" w:space="0" w:color="000000"/>
              <w:left w:val="single" w:sz="6" w:space="0" w:color="BFBFBF"/>
              <w:bottom w:val="single" w:sz="4" w:space="0" w:color="000000"/>
              <w:right w:val="single" w:sz="6" w:space="0" w:color="BFBFBF"/>
            </w:tcBorders>
          </w:tcPr>
          <w:p w14:paraId="2139BA8A" w14:textId="4D2AFFC7" w:rsidR="00851495" w:rsidRPr="00DF7F4D" w:rsidRDefault="00851495" w:rsidP="00DF7F4D">
            <w:pPr>
              <w:jc w:val="right"/>
              <w:rPr>
                <w:sz w:val="20"/>
                <w:szCs w:val="20"/>
              </w:rPr>
            </w:pPr>
          </w:p>
        </w:tc>
        <w:tc>
          <w:tcPr>
            <w:tcW w:w="0" w:type="auto"/>
            <w:vMerge/>
            <w:tcBorders>
              <w:top w:val="nil"/>
              <w:left w:val="single" w:sz="6" w:space="0" w:color="BFBFBF"/>
              <w:bottom w:val="single" w:sz="6" w:space="0" w:color="BFBFBF"/>
              <w:right w:val="single" w:sz="4" w:space="0" w:color="BFBFBF"/>
            </w:tcBorders>
          </w:tcPr>
          <w:p w14:paraId="3EB60FDB" w14:textId="77777777" w:rsidR="00851495" w:rsidRPr="00DF7F4D" w:rsidRDefault="00851495" w:rsidP="00DF7F4D">
            <w:pPr>
              <w:rPr>
                <w:sz w:val="20"/>
                <w:szCs w:val="20"/>
              </w:rPr>
            </w:pPr>
          </w:p>
        </w:tc>
      </w:tr>
      <w:tr w:rsidR="00A16D58" w:rsidRPr="00DF7F4D" w14:paraId="59559427" w14:textId="77777777" w:rsidTr="00DF7F4D">
        <w:trPr>
          <w:trHeight w:val="17"/>
        </w:trPr>
        <w:tc>
          <w:tcPr>
            <w:tcW w:w="4258" w:type="dxa"/>
            <w:tcBorders>
              <w:top w:val="single" w:sz="6" w:space="0" w:color="BFBFBF"/>
              <w:left w:val="single" w:sz="4" w:space="0" w:color="BFBFBF"/>
              <w:bottom w:val="single" w:sz="6" w:space="0" w:color="BFBFBF"/>
              <w:right w:val="single" w:sz="6" w:space="0" w:color="BFBFBF"/>
            </w:tcBorders>
            <w:shd w:val="clear" w:color="auto" w:fill="F2F2F2"/>
          </w:tcPr>
          <w:p w14:paraId="1AA0EF24" w14:textId="02D5FA17" w:rsidR="00851495" w:rsidRPr="00DF7F4D" w:rsidRDefault="00851495" w:rsidP="00DF7F4D">
            <w:pPr>
              <w:ind w:left="107"/>
              <w:rPr>
                <w:sz w:val="20"/>
                <w:szCs w:val="20"/>
              </w:rPr>
            </w:pPr>
          </w:p>
        </w:tc>
        <w:tc>
          <w:tcPr>
            <w:tcW w:w="1797" w:type="dxa"/>
            <w:tcBorders>
              <w:top w:val="single" w:sz="4" w:space="0" w:color="000000"/>
              <w:left w:val="single" w:sz="6" w:space="0" w:color="BFBFBF"/>
              <w:bottom w:val="single" w:sz="6" w:space="0" w:color="BFBFBF"/>
              <w:right w:val="single" w:sz="6" w:space="0" w:color="BFBFBF"/>
            </w:tcBorders>
            <w:shd w:val="clear" w:color="auto" w:fill="F2F2F2"/>
          </w:tcPr>
          <w:p w14:paraId="2B02FA17" w14:textId="08F6E5AE" w:rsidR="00851495" w:rsidRPr="00DF7F4D" w:rsidRDefault="00851495" w:rsidP="00DF7F4D">
            <w:pPr>
              <w:ind w:left="103"/>
              <w:rPr>
                <w:sz w:val="20"/>
                <w:szCs w:val="20"/>
              </w:rPr>
            </w:pPr>
          </w:p>
        </w:tc>
        <w:tc>
          <w:tcPr>
            <w:tcW w:w="5029" w:type="dxa"/>
            <w:tcBorders>
              <w:top w:val="single" w:sz="6" w:space="0" w:color="BFBFBF"/>
              <w:left w:val="single" w:sz="6" w:space="0" w:color="BFBFBF"/>
              <w:bottom w:val="single" w:sz="6" w:space="0" w:color="BFBFBF"/>
              <w:right w:val="single" w:sz="4" w:space="0" w:color="BFBFBF"/>
            </w:tcBorders>
            <w:shd w:val="clear" w:color="auto" w:fill="F2F2F2"/>
          </w:tcPr>
          <w:p w14:paraId="2C411F2C" w14:textId="6464C56D" w:rsidR="00851495" w:rsidRPr="00DF7F4D" w:rsidRDefault="00851495" w:rsidP="00DF7F4D">
            <w:pPr>
              <w:rPr>
                <w:sz w:val="20"/>
                <w:szCs w:val="20"/>
              </w:rPr>
            </w:pPr>
          </w:p>
        </w:tc>
      </w:tr>
      <w:tr w:rsidR="00A16D58" w:rsidRPr="00DF7F4D" w14:paraId="2EBF5D23" w14:textId="77777777" w:rsidTr="00DF7F4D">
        <w:trPr>
          <w:trHeight w:val="13"/>
        </w:trPr>
        <w:tc>
          <w:tcPr>
            <w:tcW w:w="4258" w:type="dxa"/>
            <w:tcBorders>
              <w:top w:val="single" w:sz="6" w:space="0" w:color="BFBFBF"/>
              <w:left w:val="single" w:sz="4" w:space="0" w:color="BFBFBF"/>
              <w:bottom w:val="single" w:sz="6" w:space="0" w:color="BFBFBF"/>
              <w:right w:val="single" w:sz="6" w:space="0" w:color="BFBFBF"/>
            </w:tcBorders>
          </w:tcPr>
          <w:p w14:paraId="43218CB6" w14:textId="73092511" w:rsidR="00851495" w:rsidRPr="00DF7F4D" w:rsidRDefault="005B115A" w:rsidP="00DF7F4D">
            <w:pPr>
              <w:ind w:left="104"/>
              <w:rPr>
                <w:sz w:val="20"/>
                <w:szCs w:val="20"/>
              </w:rPr>
            </w:pPr>
            <w:r w:rsidRPr="00DF7F4D">
              <w:rPr>
                <w:noProof/>
                <w:sz w:val="20"/>
                <w:szCs w:val="20"/>
              </w:rPr>
              <mc:AlternateContent>
                <mc:Choice Requires="wps">
                  <w:drawing>
                    <wp:anchor distT="0" distB="0" distL="114300" distR="114300" simplePos="0" relativeHeight="251687936" behindDoc="0" locked="0" layoutInCell="1" allowOverlap="1" wp14:anchorId="6416460F" wp14:editId="458A8B7C">
                      <wp:simplePos x="0" y="0"/>
                      <wp:positionH relativeFrom="column">
                        <wp:posOffset>0</wp:posOffset>
                      </wp:positionH>
                      <wp:positionV relativeFrom="paragraph">
                        <wp:posOffset>3810</wp:posOffset>
                      </wp:positionV>
                      <wp:extent cx="152400" cy="1333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52400" cy="133350"/>
                              </a:xfrm>
                              <a:prstGeom prst="rect">
                                <a:avLst/>
                              </a:prstGeom>
                              <a:solidFill>
                                <a:sysClr val="window" lastClr="FFFFFF"/>
                              </a:solidFill>
                              <a:ln w="6350">
                                <a:solidFill>
                                  <a:prstClr val="black"/>
                                </a:solidFill>
                              </a:ln>
                            </wps:spPr>
                            <wps:txbx>
                              <w:txbxContent>
                                <w:p w14:paraId="4A4B4B7A" w14:textId="77777777" w:rsidR="005B115A" w:rsidRDefault="005B115A" w:rsidP="005B1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16460F" id="Text Box 14" o:spid="_x0000_s1035" type="#_x0000_t202" style="position:absolute;left:0;text-align:left;margin-left:0;margin-top:.3pt;width:12pt;height:1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" fillcolor="window" strokeweight=".5pt">
                      <v:textbox>
                        <w:txbxContent>
                          <w:p w14:paraId="4A4B4B7A" w14:textId="77777777" w:rsidR="005B115A" w:rsidRDefault="005B115A" w:rsidP="005B115A"/>
                        </w:txbxContent>
                      </v:textbox>
                    </v:shape>
                  </w:pict>
                </mc:Fallback>
              </mc:AlternateContent>
            </w:r>
            <w:r w:rsidRPr="00DF7F4D">
              <w:rPr>
                <w:sz w:val="20"/>
                <w:szCs w:val="20"/>
              </w:rPr>
              <w:t xml:space="preserve">     Diver In Training requirements met</w:t>
            </w:r>
          </w:p>
        </w:tc>
        <w:tc>
          <w:tcPr>
            <w:tcW w:w="1797" w:type="dxa"/>
            <w:tcBorders>
              <w:top w:val="single" w:sz="6" w:space="0" w:color="BFBFBF"/>
              <w:left w:val="single" w:sz="6" w:space="0" w:color="BFBFBF"/>
              <w:bottom w:val="single" w:sz="4" w:space="0" w:color="000000"/>
              <w:right w:val="single" w:sz="6" w:space="0" w:color="BFBFBF"/>
            </w:tcBorders>
          </w:tcPr>
          <w:p w14:paraId="5A0F0350" w14:textId="0CCE3291" w:rsidR="00851495" w:rsidRPr="00DF7F4D" w:rsidRDefault="00851495" w:rsidP="00DF7F4D">
            <w:pPr>
              <w:jc w:val="right"/>
              <w:rPr>
                <w:sz w:val="20"/>
                <w:szCs w:val="20"/>
              </w:rPr>
            </w:pPr>
          </w:p>
        </w:tc>
        <w:tc>
          <w:tcPr>
            <w:tcW w:w="5029" w:type="dxa"/>
            <w:vMerge w:val="restart"/>
            <w:tcBorders>
              <w:top w:val="single" w:sz="6" w:space="0" w:color="BFBFBF"/>
              <w:left w:val="single" w:sz="6" w:space="0" w:color="BFBFBF"/>
              <w:bottom w:val="single" w:sz="6" w:space="0" w:color="BFBFBF"/>
              <w:right w:val="single" w:sz="4" w:space="0" w:color="BFBFBF"/>
            </w:tcBorders>
          </w:tcPr>
          <w:p w14:paraId="0CFF0715" w14:textId="65E7E878" w:rsidR="00851495" w:rsidRPr="00DF7F4D" w:rsidRDefault="00851495" w:rsidP="00DF7F4D">
            <w:pPr>
              <w:rPr>
                <w:sz w:val="20"/>
                <w:szCs w:val="20"/>
              </w:rPr>
            </w:pPr>
          </w:p>
        </w:tc>
      </w:tr>
      <w:tr w:rsidR="00A16D58" w:rsidRPr="00DF7F4D" w14:paraId="4A460792" w14:textId="77777777" w:rsidTr="00DF7F4D">
        <w:trPr>
          <w:trHeight w:val="15"/>
        </w:trPr>
        <w:tc>
          <w:tcPr>
            <w:tcW w:w="4258" w:type="dxa"/>
            <w:tcBorders>
              <w:top w:val="single" w:sz="6" w:space="0" w:color="BFBFBF"/>
              <w:left w:val="single" w:sz="4" w:space="0" w:color="BFBFBF"/>
              <w:bottom w:val="single" w:sz="6" w:space="0" w:color="BFBFBF"/>
              <w:right w:val="single" w:sz="6" w:space="0" w:color="BFBFBF"/>
            </w:tcBorders>
          </w:tcPr>
          <w:p w14:paraId="7E64DD81" w14:textId="46EBB4BF" w:rsidR="00851495" w:rsidRPr="00DF7F4D" w:rsidRDefault="005B115A" w:rsidP="00DF7F4D">
            <w:pPr>
              <w:ind w:left="104"/>
              <w:rPr>
                <w:sz w:val="20"/>
                <w:szCs w:val="20"/>
              </w:rPr>
            </w:pPr>
            <w:r w:rsidRPr="00DF7F4D">
              <w:rPr>
                <w:noProof/>
                <w:sz w:val="20"/>
                <w:szCs w:val="20"/>
              </w:rPr>
              <mc:AlternateContent>
                <mc:Choice Requires="wps">
                  <w:drawing>
                    <wp:anchor distT="0" distB="0" distL="114300" distR="114300" simplePos="0" relativeHeight="251681792" behindDoc="0" locked="0" layoutInCell="1" allowOverlap="1" wp14:anchorId="2EFF6DBE" wp14:editId="1821E3A0">
                      <wp:simplePos x="0" y="0"/>
                      <wp:positionH relativeFrom="column">
                        <wp:posOffset>0</wp:posOffset>
                      </wp:positionH>
                      <wp:positionV relativeFrom="paragraph">
                        <wp:posOffset>5715</wp:posOffset>
                      </wp:positionV>
                      <wp:extent cx="152400" cy="1333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52400" cy="133350"/>
                              </a:xfrm>
                              <a:prstGeom prst="rect">
                                <a:avLst/>
                              </a:prstGeom>
                              <a:solidFill>
                                <a:sysClr val="window" lastClr="FFFFFF"/>
                              </a:solidFill>
                              <a:ln w="6350">
                                <a:solidFill>
                                  <a:prstClr val="black"/>
                                </a:solidFill>
                              </a:ln>
                            </wps:spPr>
                            <wps:txbx>
                              <w:txbxContent>
                                <w:p w14:paraId="753DCADF" w14:textId="77777777" w:rsidR="005B115A" w:rsidRDefault="005B115A" w:rsidP="005B1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F6DBE" id="Text Box 11" o:spid="_x0000_s1036" type="#_x0000_t202" style="position:absolute;left:0;text-align:left;margin-left:0;margin-top:.45pt;width:12pt;height:1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" fillcolor="window" strokeweight=".5pt">
                      <v:textbox>
                        <w:txbxContent>
                          <w:p w14:paraId="753DCADF" w14:textId="77777777" w:rsidR="005B115A" w:rsidRDefault="005B115A" w:rsidP="005B115A"/>
                        </w:txbxContent>
                      </v:textbox>
                    </v:shape>
                  </w:pict>
                </mc:Fallback>
              </mc:AlternateContent>
            </w:r>
            <w:r w:rsidRPr="00DF7F4D">
              <w:rPr>
                <w:sz w:val="20"/>
                <w:szCs w:val="20"/>
              </w:rPr>
              <w:t xml:space="preserve">     CPR Certification</w:t>
            </w:r>
          </w:p>
        </w:tc>
        <w:tc>
          <w:tcPr>
            <w:tcW w:w="1797" w:type="dxa"/>
            <w:tcBorders>
              <w:top w:val="single" w:sz="4" w:space="0" w:color="000000"/>
              <w:left w:val="single" w:sz="6" w:space="0" w:color="BFBFBF"/>
              <w:bottom w:val="single" w:sz="4" w:space="0" w:color="000000"/>
              <w:right w:val="single" w:sz="6" w:space="0" w:color="BFBFBF"/>
            </w:tcBorders>
          </w:tcPr>
          <w:p w14:paraId="59A72545" w14:textId="2D38B97E" w:rsidR="00851495" w:rsidRPr="00DF7F4D" w:rsidRDefault="00851495" w:rsidP="00DF7F4D">
            <w:pPr>
              <w:jc w:val="right"/>
              <w:rPr>
                <w:sz w:val="20"/>
                <w:szCs w:val="20"/>
              </w:rPr>
            </w:pPr>
          </w:p>
        </w:tc>
        <w:tc>
          <w:tcPr>
            <w:tcW w:w="0" w:type="auto"/>
            <w:vMerge/>
            <w:tcBorders>
              <w:top w:val="nil"/>
              <w:left w:val="single" w:sz="6" w:space="0" w:color="BFBFBF"/>
              <w:bottom w:val="nil"/>
              <w:right w:val="single" w:sz="4" w:space="0" w:color="BFBFBF"/>
            </w:tcBorders>
          </w:tcPr>
          <w:p w14:paraId="7C4DA87F" w14:textId="77777777" w:rsidR="00851495" w:rsidRPr="00DF7F4D" w:rsidRDefault="00851495" w:rsidP="00DF7F4D">
            <w:pPr>
              <w:rPr>
                <w:sz w:val="20"/>
                <w:szCs w:val="20"/>
              </w:rPr>
            </w:pPr>
          </w:p>
        </w:tc>
      </w:tr>
      <w:tr w:rsidR="00A16D58" w:rsidRPr="00DF7F4D" w14:paraId="196CE82A" w14:textId="77777777" w:rsidTr="00DF7F4D">
        <w:trPr>
          <w:trHeight w:val="16"/>
        </w:trPr>
        <w:tc>
          <w:tcPr>
            <w:tcW w:w="4258" w:type="dxa"/>
            <w:tcBorders>
              <w:top w:val="single" w:sz="6" w:space="0" w:color="BFBFBF"/>
              <w:left w:val="single" w:sz="4" w:space="0" w:color="BFBFBF"/>
              <w:bottom w:val="single" w:sz="6" w:space="0" w:color="BFBFBF"/>
              <w:right w:val="single" w:sz="6" w:space="0" w:color="BFBFBF"/>
            </w:tcBorders>
          </w:tcPr>
          <w:p w14:paraId="7B9D5A8E" w14:textId="1FE9243F" w:rsidR="00851495" w:rsidRPr="00DF7F4D" w:rsidRDefault="005B115A" w:rsidP="00DF7F4D">
            <w:pPr>
              <w:ind w:left="104"/>
              <w:rPr>
                <w:sz w:val="20"/>
                <w:szCs w:val="20"/>
              </w:rPr>
            </w:pPr>
            <w:r w:rsidRPr="00DF7F4D">
              <w:rPr>
                <w:noProof/>
                <w:sz w:val="20"/>
                <w:szCs w:val="20"/>
              </w:rPr>
              <mc:AlternateContent>
                <mc:Choice Requires="wps">
                  <w:drawing>
                    <wp:anchor distT="0" distB="0" distL="114300" distR="114300" simplePos="0" relativeHeight="251689984" behindDoc="0" locked="0" layoutInCell="1" allowOverlap="1" wp14:anchorId="358EB753" wp14:editId="3F1BC7B0">
                      <wp:simplePos x="0" y="0"/>
                      <wp:positionH relativeFrom="column">
                        <wp:posOffset>0</wp:posOffset>
                      </wp:positionH>
                      <wp:positionV relativeFrom="paragraph">
                        <wp:posOffset>2540</wp:posOffset>
                      </wp:positionV>
                      <wp:extent cx="152400" cy="1333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52400" cy="133350"/>
                              </a:xfrm>
                              <a:prstGeom prst="rect">
                                <a:avLst/>
                              </a:prstGeom>
                              <a:solidFill>
                                <a:sysClr val="window" lastClr="FFFFFF"/>
                              </a:solidFill>
                              <a:ln w="6350">
                                <a:solidFill>
                                  <a:prstClr val="black"/>
                                </a:solidFill>
                              </a:ln>
                            </wps:spPr>
                            <wps:txbx>
                              <w:txbxContent>
                                <w:p w14:paraId="1E433B7A" w14:textId="77777777" w:rsidR="005B115A" w:rsidRDefault="005B115A" w:rsidP="005B1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8EB753" id="Text Box 15" o:spid="_x0000_s1037" type="#_x0000_t202" style="position:absolute;left:0;text-align:left;margin-left:0;margin-top:.2pt;width:12pt;height:1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" fillcolor="window" strokeweight=".5pt">
                      <v:textbox>
                        <w:txbxContent>
                          <w:p w14:paraId="1E433B7A" w14:textId="77777777" w:rsidR="005B115A" w:rsidRDefault="005B115A" w:rsidP="005B115A"/>
                        </w:txbxContent>
                      </v:textbox>
                    </v:shape>
                  </w:pict>
                </mc:Fallback>
              </mc:AlternateContent>
            </w:r>
            <w:r w:rsidRPr="00DF7F4D">
              <w:rPr>
                <w:sz w:val="20"/>
                <w:szCs w:val="20"/>
              </w:rPr>
              <w:t xml:space="preserve">     First Aid Certification</w:t>
            </w:r>
          </w:p>
        </w:tc>
        <w:tc>
          <w:tcPr>
            <w:tcW w:w="1797" w:type="dxa"/>
            <w:tcBorders>
              <w:top w:val="single" w:sz="4" w:space="0" w:color="000000"/>
              <w:left w:val="single" w:sz="6" w:space="0" w:color="BFBFBF"/>
              <w:bottom w:val="single" w:sz="4" w:space="0" w:color="000000"/>
              <w:right w:val="single" w:sz="6" w:space="0" w:color="BFBFBF"/>
            </w:tcBorders>
          </w:tcPr>
          <w:p w14:paraId="6CB0B181" w14:textId="11836BA1" w:rsidR="00851495" w:rsidRPr="00DF7F4D" w:rsidRDefault="00851495" w:rsidP="00DF7F4D">
            <w:pPr>
              <w:jc w:val="right"/>
              <w:rPr>
                <w:sz w:val="20"/>
                <w:szCs w:val="20"/>
              </w:rPr>
            </w:pPr>
          </w:p>
        </w:tc>
        <w:tc>
          <w:tcPr>
            <w:tcW w:w="0" w:type="auto"/>
            <w:vMerge/>
            <w:tcBorders>
              <w:top w:val="nil"/>
              <w:left w:val="single" w:sz="6" w:space="0" w:color="BFBFBF"/>
              <w:bottom w:val="nil"/>
              <w:right w:val="single" w:sz="4" w:space="0" w:color="BFBFBF"/>
            </w:tcBorders>
          </w:tcPr>
          <w:p w14:paraId="519698B3" w14:textId="77777777" w:rsidR="00851495" w:rsidRPr="00DF7F4D" w:rsidRDefault="00851495" w:rsidP="00DF7F4D">
            <w:pPr>
              <w:rPr>
                <w:sz w:val="20"/>
                <w:szCs w:val="20"/>
              </w:rPr>
            </w:pPr>
          </w:p>
        </w:tc>
      </w:tr>
      <w:tr w:rsidR="00A16D58" w:rsidRPr="00DF7F4D" w14:paraId="4128D6B5" w14:textId="77777777" w:rsidTr="00DF7F4D">
        <w:trPr>
          <w:trHeight w:val="15"/>
        </w:trPr>
        <w:tc>
          <w:tcPr>
            <w:tcW w:w="4258" w:type="dxa"/>
            <w:tcBorders>
              <w:top w:val="single" w:sz="6" w:space="0" w:color="BFBFBF"/>
              <w:left w:val="single" w:sz="4" w:space="0" w:color="BFBFBF"/>
              <w:bottom w:val="single" w:sz="6" w:space="0" w:color="BFBFBF"/>
              <w:right w:val="single" w:sz="6" w:space="0" w:color="BFBFBF"/>
            </w:tcBorders>
          </w:tcPr>
          <w:p w14:paraId="021364A2" w14:textId="6BF8ED0D" w:rsidR="00851495" w:rsidRPr="00DF7F4D" w:rsidRDefault="005B115A" w:rsidP="00DF7F4D">
            <w:pPr>
              <w:ind w:left="104"/>
              <w:rPr>
                <w:sz w:val="20"/>
                <w:szCs w:val="20"/>
              </w:rPr>
            </w:pPr>
            <w:r w:rsidRPr="00DF7F4D">
              <w:rPr>
                <w:noProof/>
                <w:sz w:val="20"/>
                <w:szCs w:val="20"/>
              </w:rPr>
              <mc:AlternateContent>
                <mc:Choice Requires="wps">
                  <w:drawing>
                    <wp:anchor distT="0" distB="0" distL="114300" distR="114300" simplePos="0" relativeHeight="251692032" behindDoc="0" locked="0" layoutInCell="1" allowOverlap="1" wp14:anchorId="747B8A7A" wp14:editId="427C735D">
                      <wp:simplePos x="0" y="0"/>
                      <wp:positionH relativeFrom="column">
                        <wp:posOffset>0</wp:posOffset>
                      </wp:positionH>
                      <wp:positionV relativeFrom="paragraph">
                        <wp:posOffset>3810</wp:posOffset>
                      </wp:positionV>
                      <wp:extent cx="152400" cy="1333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52400" cy="133350"/>
                              </a:xfrm>
                              <a:prstGeom prst="rect">
                                <a:avLst/>
                              </a:prstGeom>
                              <a:solidFill>
                                <a:sysClr val="window" lastClr="FFFFFF"/>
                              </a:solidFill>
                              <a:ln w="6350">
                                <a:solidFill>
                                  <a:prstClr val="black"/>
                                </a:solidFill>
                              </a:ln>
                            </wps:spPr>
                            <wps:txbx>
                              <w:txbxContent>
                                <w:p w14:paraId="7FB3CBDB" w14:textId="77777777" w:rsidR="005B115A" w:rsidRDefault="005B115A" w:rsidP="005B1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7B8A7A" id="Text Box 16" o:spid="_x0000_s1038" type="#_x0000_t202" style="position:absolute;left:0;text-align:left;margin-left:0;margin-top:.3pt;width:12pt;height:1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" fillcolor="window" strokeweight=".5pt">
                      <v:textbox>
                        <w:txbxContent>
                          <w:p w14:paraId="7FB3CBDB" w14:textId="77777777" w:rsidR="005B115A" w:rsidRDefault="005B115A" w:rsidP="005B115A"/>
                        </w:txbxContent>
                      </v:textbox>
                    </v:shape>
                  </w:pict>
                </mc:Fallback>
              </mc:AlternateContent>
            </w:r>
            <w:r w:rsidRPr="00DF7F4D">
              <w:rPr>
                <w:sz w:val="20"/>
                <w:szCs w:val="20"/>
              </w:rPr>
              <w:t xml:space="preserve">     Oxygen Administration</w:t>
            </w:r>
          </w:p>
        </w:tc>
        <w:tc>
          <w:tcPr>
            <w:tcW w:w="1797" w:type="dxa"/>
            <w:tcBorders>
              <w:top w:val="single" w:sz="4" w:space="0" w:color="000000"/>
              <w:left w:val="single" w:sz="6" w:space="0" w:color="BFBFBF"/>
              <w:bottom w:val="single" w:sz="4" w:space="0" w:color="000000"/>
              <w:right w:val="single" w:sz="6" w:space="0" w:color="BFBFBF"/>
            </w:tcBorders>
          </w:tcPr>
          <w:p w14:paraId="0432ECDD" w14:textId="0A06FFEC" w:rsidR="00851495" w:rsidRPr="00DF7F4D" w:rsidRDefault="00851495" w:rsidP="00DF7F4D">
            <w:pPr>
              <w:jc w:val="right"/>
              <w:rPr>
                <w:sz w:val="20"/>
                <w:szCs w:val="20"/>
              </w:rPr>
            </w:pPr>
          </w:p>
        </w:tc>
        <w:tc>
          <w:tcPr>
            <w:tcW w:w="0" w:type="auto"/>
            <w:vMerge/>
            <w:tcBorders>
              <w:top w:val="nil"/>
              <w:left w:val="single" w:sz="6" w:space="0" w:color="BFBFBF"/>
              <w:bottom w:val="nil"/>
              <w:right w:val="single" w:sz="4" w:space="0" w:color="BFBFBF"/>
            </w:tcBorders>
          </w:tcPr>
          <w:p w14:paraId="30B5952E" w14:textId="77777777" w:rsidR="00851495" w:rsidRPr="00DF7F4D" w:rsidRDefault="00851495" w:rsidP="00DF7F4D">
            <w:pPr>
              <w:rPr>
                <w:sz w:val="20"/>
                <w:szCs w:val="20"/>
              </w:rPr>
            </w:pPr>
          </w:p>
        </w:tc>
      </w:tr>
      <w:tr w:rsidR="00A16D58" w:rsidRPr="00DF7F4D" w14:paraId="14119F95" w14:textId="77777777" w:rsidTr="00DF7F4D">
        <w:trPr>
          <w:trHeight w:val="16"/>
        </w:trPr>
        <w:tc>
          <w:tcPr>
            <w:tcW w:w="4258" w:type="dxa"/>
            <w:tcBorders>
              <w:top w:val="single" w:sz="6" w:space="0" w:color="BFBFBF"/>
              <w:left w:val="single" w:sz="4" w:space="0" w:color="BFBFBF"/>
              <w:bottom w:val="single" w:sz="6" w:space="0" w:color="BFBFBF"/>
              <w:right w:val="single" w:sz="6" w:space="0" w:color="BFBFBF"/>
            </w:tcBorders>
          </w:tcPr>
          <w:p w14:paraId="56C1C527" w14:textId="2B478118" w:rsidR="00851495" w:rsidRPr="00DF7F4D" w:rsidRDefault="005B115A" w:rsidP="00DF7F4D">
            <w:pPr>
              <w:ind w:left="104"/>
              <w:rPr>
                <w:sz w:val="20"/>
                <w:szCs w:val="20"/>
              </w:rPr>
            </w:pPr>
            <w:r w:rsidRPr="00DF7F4D">
              <w:rPr>
                <w:noProof/>
                <w:sz w:val="20"/>
                <w:szCs w:val="20"/>
              </w:rPr>
              <mc:AlternateContent>
                <mc:Choice Requires="wps">
                  <w:drawing>
                    <wp:anchor distT="0" distB="0" distL="114300" distR="114300" simplePos="0" relativeHeight="251694080" behindDoc="0" locked="0" layoutInCell="1" allowOverlap="1" wp14:anchorId="641B2476" wp14:editId="0052B97C">
                      <wp:simplePos x="0" y="0"/>
                      <wp:positionH relativeFrom="column">
                        <wp:posOffset>0</wp:posOffset>
                      </wp:positionH>
                      <wp:positionV relativeFrom="paragraph">
                        <wp:posOffset>6350</wp:posOffset>
                      </wp:positionV>
                      <wp:extent cx="152400" cy="1333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52400" cy="133350"/>
                              </a:xfrm>
                              <a:prstGeom prst="rect">
                                <a:avLst/>
                              </a:prstGeom>
                              <a:solidFill>
                                <a:sysClr val="window" lastClr="FFFFFF"/>
                              </a:solidFill>
                              <a:ln w="6350">
                                <a:solidFill>
                                  <a:prstClr val="black"/>
                                </a:solidFill>
                              </a:ln>
                            </wps:spPr>
                            <wps:txbx>
                              <w:txbxContent>
                                <w:p w14:paraId="5DB96208" w14:textId="77777777" w:rsidR="005B115A" w:rsidRDefault="005B115A" w:rsidP="005B1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1B2476" id="Text Box 17" o:spid="_x0000_s1039" type="#_x0000_t202" style="position:absolute;left:0;text-align:left;margin-left:0;margin-top:.5pt;width:12pt;height:1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" fillcolor="window" strokeweight=".5pt">
                      <v:textbox>
                        <w:txbxContent>
                          <w:p w14:paraId="5DB96208" w14:textId="77777777" w:rsidR="005B115A" w:rsidRDefault="005B115A" w:rsidP="005B115A"/>
                        </w:txbxContent>
                      </v:textbox>
                    </v:shape>
                  </w:pict>
                </mc:Fallback>
              </mc:AlternateContent>
            </w:r>
            <w:r w:rsidRPr="00DF7F4D">
              <w:rPr>
                <w:sz w:val="20"/>
                <w:szCs w:val="20"/>
              </w:rPr>
              <w:t xml:space="preserve">     Scientific Diving Written Exam</w:t>
            </w:r>
          </w:p>
        </w:tc>
        <w:tc>
          <w:tcPr>
            <w:tcW w:w="1797" w:type="dxa"/>
            <w:tcBorders>
              <w:top w:val="single" w:sz="4" w:space="0" w:color="000000"/>
              <w:left w:val="single" w:sz="6" w:space="0" w:color="BFBFBF"/>
              <w:bottom w:val="single" w:sz="4" w:space="0" w:color="000000"/>
              <w:right w:val="single" w:sz="6" w:space="0" w:color="BFBFBF"/>
            </w:tcBorders>
          </w:tcPr>
          <w:p w14:paraId="62A9C96D" w14:textId="6B3F315A" w:rsidR="00851495" w:rsidRPr="00DF7F4D" w:rsidRDefault="00851495" w:rsidP="00DF7F4D">
            <w:pPr>
              <w:jc w:val="right"/>
              <w:rPr>
                <w:sz w:val="20"/>
                <w:szCs w:val="20"/>
              </w:rPr>
            </w:pPr>
          </w:p>
        </w:tc>
        <w:tc>
          <w:tcPr>
            <w:tcW w:w="0" w:type="auto"/>
            <w:vMerge/>
            <w:tcBorders>
              <w:top w:val="nil"/>
              <w:left w:val="single" w:sz="6" w:space="0" w:color="BFBFBF"/>
              <w:bottom w:val="nil"/>
              <w:right w:val="single" w:sz="4" w:space="0" w:color="BFBFBF"/>
            </w:tcBorders>
          </w:tcPr>
          <w:p w14:paraId="26A14645" w14:textId="77777777" w:rsidR="00851495" w:rsidRPr="00DF7F4D" w:rsidRDefault="00851495" w:rsidP="00DF7F4D">
            <w:pPr>
              <w:rPr>
                <w:sz w:val="20"/>
                <w:szCs w:val="20"/>
              </w:rPr>
            </w:pPr>
          </w:p>
        </w:tc>
      </w:tr>
      <w:tr w:rsidR="00A16D58" w:rsidRPr="00DF7F4D" w14:paraId="5B194450" w14:textId="77777777" w:rsidTr="00DF7F4D">
        <w:trPr>
          <w:trHeight w:val="15"/>
        </w:trPr>
        <w:tc>
          <w:tcPr>
            <w:tcW w:w="4258" w:type="dxa"/>
            <w:tcBorders>
              <w:top w:val="single" w:sz="6" w:space="0" w:color="BFBFBF"/>
              <w:left w:val="single" w:sz="4" w:space="0" w:color="BFBFBF"/>
              <w:bottom w:val="single" w:sz="6" w:space="0" w:color="BFBFBF"/>
              <w:right w:val="single" w:sz="6" w:space="0" w:color="BFBFBF"/>
            </w:tcBorders>
          </w:tcPr>
          <w:p w14:paraId="0323DACB" w14:textId="6BBBF2EE" w:rsidR="00851495" w:rsidRPr="00DF7F4D" w:rsidRDefault="005B115A" w:rsidP="00DF7F4D">
            <w:pPr>
              <w:ind w:left="104"/>
              <w:rPr>
                <w:sz w:val="20"/>
                <w:szCs w:val="20"/>
              </w:rPr>
            </w:pPr>
            <w:r w:rsidRPr="00DF7F4D">
              <w:rPr>
                <w:noProof/>
                <w:sz w:val="20"/>
                <w:szCs w:val="20"/>
              </w:rPr>
              <mc:AlternateContent>
                <mc:Choice Requires="wps">
                  <w:drawing>
                    <wp:anchor distT="0" distB="0" distL="114300" distR="114300" simplePos="0" relativeHeight="251696128" behindDoc="0" locked="0" layoutInCell="1" allowOverlap="1" wp14:anchorId="7BD8FDCC" wp14:editId="4E8D76BE">
                      <wp:simplePos x="0" y="0"/>
                      <wp:positionH relativeFrom="column">
                        <wp:posOffset>0</wp:posOffset>
                      </wp:positionH>
                      <wp:positionV relativeFrom="paragraph">
                        <wp:posOffset>1905</wp:posOffset>
                      </wp:positionV>
                      <wp:extent cx="152400" cy="1333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52400" cy="133350"/>
                              </a:xfrm>
                              <a:prstGeom prst="rect">
                                <a:avLst/>
                              </a:prstGeom>
                              <a:solidFill>
                                <a:sysClr val="window" lastClr="FFFFFF"/>
                              </a:solidFill>
                              <a:ln w="6350">
                                <a:solidFill>
                                  <a:prstClr val="black"/>
                                </a:solidFill>
                              </a:ln>
                            </wps:spPr>
                            <wps:txbx>
                              <w:txbxContent>
                                <w:p w14:paraId="474EDF28" w14:textId="77777777" w:rsidR="005B115A" w:rsidRDefault="005B115A" w:rsidP="005B1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D8FDCC" id="Text Box 18" o:spid="_x0000_s1040" type="#_x0000_t202" style="position:absolute;left:0;text-align:left;margin-left:0;margin-top:.15pt;width:12pt;height:1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" fillcolor="window" strokeweight=".5pt">
                      <v:textbox>
                        <w:txbxContent>
                          <w:p w14:paraId="474EDF28" w14:textId="77777777" w:rsidR="005B115A" w:rsidRDefault="005B115A" w:rsidP="005B115A"/>
                        </w:txbxContent>
                      </v:textbox>
                    </v:shape>
                  </w:pict>
                </mc:Fallback>
              </mc:AlternateContent>
            </w:r>
            <w:r w:rsidRPr="00DF7F4D">
              <w:rPr>
                <w:sz w:val="20"/>
                <w:szCs w:val="20"/>
              </w:rPr>
              <w:t xml:space="preserve">     Rescue Diver</w:t>
            </w:r>
          </w:p>
        </w:tc>
        <w:tc>
          <w:tcPr>
            <w:tcW w:w="1797" w:type="dxa"/>
            <w:tcBorders>
              <w:top w:val="single" w:sz="4" w:space="0" w:color="000000"/>
              <w:left w:val="single" w:sz="6" w:space="0" w:color="BFBFBF"/>
              <w:bottom w:val="single" w:sz="4" w:space="0" w:color="000000"/>
              <w:right w:val="single" w:sz="6" w:space="0" w:color="BFBFBF"/>
            </w:tcBorders>
          </w:tcPr>
          <w:p w14:paraId="759167F5" w14:textId="4BC49C87" w:rsidR="00851495" w:rsidRPr="00DF7F4D" w:rsidRDefault="00851495" w:rsidP="00DF7F4D">
            <w:pPr>
              <w:jc w:val="right"/>
              <w:rPr>
                <w:sz w:val="20"/>
                <w:szCs w:val="20"/>
              </w:rPr>
            </w:pPr>
          </w:p>
        </w:tc>
        <w:tc>
          <w:tcPr>
            <w:tcW w:w="0" w:type="auto"/>
            <w:vMerge/>
            <w:tcBorders>
              <w:top w:val="nil"/>
              <w:left w:val="single" w:sz="6" w:space="0" w:color="BFBFBF"/>
              <w:bottom w:val="nil"/>
              <w:right w:val="single" w:sz="4" w:space="0" w:color="BFBFBF"/>
            </w:tcBorders>
          </w:tcPr>
          <w:p w14:paraId="664E0B6D" w14:textId="77777777" w:rsidR="00851495" w:rsidRPr="00DF7F4D" w:rsidRDefault="00851495" w:rsidP="00DF7F4D">
            <w:pPr>
              <w:rPr>
                <w:sz w:val="20"/>
                <w:szCs w:val="20"/>
              </w:rPr>
            </w:pPr>
          </w:p>
        </w:tc>
      </w:tr>
      <w:tr w:rsidR="00A16D58" w:rsidRPr="00DF7F4D" w14:paraId="34D0ED44" w14:textId="77777777" w:rsidTr="00DF7F4D">
        <w:trPr>
          <w:trHeight w:val="16"/>
        </w:trPr>
        <w:tc>
          <w:tcPr>
            <w:tcW w:w="4258" w:type="dxa"/>
            <w:tcBorders>
              <w:top w:val="single" w:sz="6" w:space="0" w:color="BFBFBF"/>
              <w:left w:val="single" w:sz="4" w:space="0" w:color="BFBFBF"/>
              <w:bottom w:val="single" w:sz="6" w:space="0" w:color="BFBFBF"/>
              <w:right w:val="single" w:sz="6" w:space="0" w:color="BFBFBF"/>
            </w:tcBorders>
          </w:tcPr>
          <w:p w14:paraId="735EAA98" w14:textId="27A51E14" w:rsidR="00851495" w:rsidRPr="00DF7F4D" w:rsidRDefault="005B115A" w:rsidP="00DF7F4D">
            <w:pPr>
              <w:ind w:left="104"/>
              <w:rPr>
                <w:sz w:val="20"/>
                <w:szCs w:val="20"/>
              </w:rPr>
            </w:pPr>
            <w:r w:rsidRPr="00DF7F4D">
              <w:rPr>
                <w:noProof/>
                <w:sz w:val="20"/>
                <w:szCs w:val="20"/>
              </w:rPr>
              <mc:AlternateContent>
                <mc:Choice Requires="wps">
                  <w:drawing>
                    <wp:anchor distT="0" distB="0" distL="114300" distR="114300" simplePos="0" relativeHeight="251698176" behindDoc="0" locked="0" layoutInCell="1" allowOverlap="1" wp14:anchorId="593FCF73" wp14:editId="000646F9">
                      <wp:simplePos x="0" y="0"/>
                      <wp:positionH relativeFrom="column">
                        <wp:posOffset>0</wp:posOffset>
                      </wp:positionH>
                      <wp:positionV relativeFrom="paragraph">
                        <wp:posOffset>4445</wp:posOffset>
                      </wp:positionV>
                      <wp:extent cx="152400" cy="13335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152400" cy="133350"/>
                              </a:xfrm>
                              <a:prstGeom prst="rect">
                                <a:avLst/>
                              </a:prstGeom>
                              <a:solidFill>
                                <a:sysClr val="window" lastClr="FFFFFF"/>
                              </a:solidFill>
                              <a:ln w="6350">
                                <a:solidFill>
                                  <a:prstClr val="black"/>
                                </a:solidFill>
                              </a:ln>
                            </wps:spPr>
                            <wps:txbx>
                              <w:txbxContent>
                                <w:p w14:paraId="5D94DB93" w14:textId="77777777" w:rsidR="005B115A" w:rsidRDefault="005B115A" w:rsidP="005B1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3FCF73" id="Text Box 19" o:spid="_x0000_s1041" type="#_x0000_t202" style="position:absolute;left:0;text-align:left;margin-left:0;margin-top:.35pt;width:12pt;height:1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" fillcolor="window" strokeweight=".5pt">
                      <v:textbox>
                        <w:txbxContent>
                          <w:p w14:paraId="5D94DB93" w14:textId="77777777" w:rsidR="005B115A" w:rsidRDefault="005B115A" w:rsidP="005B115A"/>
                        </w:txbxContent>
                      </v:textbox>
                    </v:shape>
                  </w:pict>
                </mc:Fallback>
              </mc:AlternateContent>
            </w:r>
            <w:r w:rsidRPr="00DF7F4D">
              <w:rPr>
                <w:sz w:val="20"/>
                <w:szCs w:val="20"/>
              </w:rPr>
              <w:t xml:space="preserve">     </w:t>
            </w:r>
            <w:r w:rsidR="00A16D58" w:rsidRPr="00DF7F4D">
              <w:rPr>
                <w:sz w:val="20"/>
                <w:szCs w:val="20"/>
              </w:rPr>
              <w:t>DOT HP Cylinder Training</w:t>
            </w:r>
          </w:p>
        </w:tc>
        <w:tc>
          <w:tcPr>
            <w:tcW w:w="1797" w:type="dxa"/>
            <w:tcBorders>
              <w:top w:val="single" w:sz="4" w:space="0" w:color="000000"/>
              <w:left w:val="single" w:sz="6" w:space="0" w:color="BFBFBF"/>
              <w:bottom w:val="single" w:sz="4" w:space="0" w:color="000000"/>
              <w:right w:val="single" w:sz="6" w:space="0" w:color="BFBFBF"/>
            </w:tcBorders>
          </w:tcPr>
          <w:p w14:paraId="134E1F13" w14:textId="67A4308C" w:rsidR="00851495" w:rsidRPr="00DF7F4D" w:rsidRDefault="00851495" w:rsidP="00DF7F4D">
            <w:pPr>
              <w:jc w:val="right"/>
              <w:rPr>
                <w:sz w:val="20"/>
                <w:szCs w:val="20"/>
              </w:rPr>
            </w:pPr>
          </w:p>
        </w:tc>
        <w:tc>
          <w:tcPr>
            <w:tcW w:w="0" w:type="auto"/>
            <w:vMerge/>
            <w:tcBorders>
              <w:top w:val="nil"/>
              <w:left w:val="single" w:sz="6" w:space="0" w:color="BFBFBF"/>
              <w:bottom w:val="nil"/>
              <w:right w:val="single" w:sz="4" w:space="0" w:color="BFBFBF"/>
            </w:tcBorders>
          </w:tcPr>
          <w:p w14:paraId="370ACFC1" w14:textId="77777777" w:rsidR="00851495" w:rsidRPr="00DF7F4D" w:rsidRDefault="00851495" w:rsidP="00DF7F4D">
            <w:pPr>
              <w:rPr>
                <w:sz w:val="20"/>
                <w:szCs w:val="20"/>
              </w:rPr>
            </w:pPr>
          </w:p>
        </w:tc>
      </w:tr>
      <w:tr w:rsidR="00A16D58" w:rsidRPr="00DF7F4D" w14:paraId="452CD97E" w14:textId="77777777" w:rsidTr="00DF7F4D">
        <w:trPr>
          <w:trHeight w:val="15"/>
        </w:trPr>
        <w:tc>
          <w:tcPr>
            <w:tcW w:w="4258" w:type="dxa"/>
            <w:tcBorders>
              <w:top w:val="single" w:sz="6" w:space="0" w:color="BFBFBF"/>
              <w:left w:val="single" w:sz="4" w:space="0" w:color="BFBFBF"/>
              <w:bottom w:val="single" w:sz="6" w:space="0" w:color="BFBFBF"/>
              <w:right w:val="single" w:sz="6" w:space="0" w:color="BFBFBF"/>
            </w:tcBorders>
          </w:tcPr>
          <w:p w14:paraId="4E2B0E7D" w14:textId="330951E7" w:rsidR="00851495" w:rsidRPr="00DF7F4D" w:rsidRDefault="005B115A" w:rsidP="00DF7F4D">
            <w:pPr>
              <w:ind w:left="104"/>
              <w:rPr>
                <w:sz w:val="20"/>
                <w:szCs w:val="20"/>
              </w:rPr>
            </w:pPr>
            <w:r w:rsidRPr="00DF7F4D">
              <w:rPr>
                <w:noProof/>
                <w:sz w:val="20"/>
                <w:szCs w:val="20"/>
              </w:rPr>
              <mc:AlternateContent>
                <mc:Choice Requires="wps">
                  <w:drawing>
                    <wp:anchor distT="0" distB="0" distL="114300" distR="114300" simplePos="0" relativeHeight="251700224" behindDoc="0" locked="0" layoutInCell="1" allowOverlap="1" wp14:anchorId="33407AC3" wp14:editId="4BB24702">
                      <wp:simplePos x="0" y="0"/>
                      <wp:positionH relativeFrom="column">
                        <wp:posOffset>0</wp:posOffset>
                      </wp:positionH>
                      <wp:positionV relativeFrom="paragraph">
                        <wp:posOffset>6350</wp:posOffset>
                      </wp:positionV>
                      <wp:extent cx="152400" cy="1333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52400" cy="133350"/>
                              </a:xfrm>
                              <a:prstGeom prst="rect">
                                <a:avLst/>
                              </a:prstGeom>
                              <a:solidFill>
                                <a:sysClr val="window" lastClr="FFFFFF"/>
                              </a:solidFill>
                              <a:ln w="6350">
                                <a:solidFill>
                                  <a:prstClr val="black"/>
                                </a:solidFill>
                              </a:ln>
                            </wps:spPr>
                            <wps:txbx>
                              <w:txbxContent>
                                <w:p w14:paraId="38B33FE2" w14:textId="77777777" w:rsidR="005B115A" w:rsidRDefault="005B115A" w:rsidP="005B1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407AC3" id="Text Box 20" o:spid="_x0000_s1042" type="#_x0000_t202" style="position:absolute;left:0;text-align:left;margin-left:0;margin-top:.5pt;width:12pt;height:1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" fillcolor="window" strokeweight=".5pt">
                      <v:textbox>
                        <w:txbxContent>
                          <w:p w14:paraId="38B33FE2" w14:textId="77777777" w:rsidR="005B115A" w:rsidRDefault="005B115A" w:rsidP="005B115A"/>
                        </w:txbxContent>
                      </v:textbox>
                    </v:shape>
                  </w:pict>
                </mc:Fallback>
              </mc:AlternateContent>
            </w:r>
            <w:r w:rsidR="00A16D58" w:rsidRPr="00DF7F4D">
              <w:rPr>
                <w:sz w:val="20"/>
                <w:szCs w:val="20"/>
              </w:rPr>
              <w:t xml:space="preserve">     100hr. Scientific Diving Course</w:t>
            </w:r>
          </w:p>
        </w:tc>
        <w:tc>
          <w:tcPr>
            <w:tcW w:w="1797" w:type="dxa"/>
            <w:tcBorders>
              <w:top w:val="single" w:sz="4" w:space="0" w:color="000000"/>
              <w:left w:val="single" w:sz="6" w:space="0" w:color="BFBFBF"/>
              <w:bottom w:val="single" w:sz="4" w:space="0" w:color="000000"/>
              <w:right w:val="single" w:sz="6" w:space="0" w:color="BFBFBF"/>
            </w:tcBorders>
          </w:tcPr>
          <w:p w14:paraId="3F5BD8BC" w14:textId="66E6AECC" w:rsidR="00851495" w:rsidRPr="00DF7F4D" w:rsidRDefault="00851495" w:rsidP="00DF7F4D">
            <w:pPr>
              <w:jc w:val="right"/>
              <w:rPr>
                <w:sz w:val="20"/>
                <w:szCs w:val="20"/>
              </w:rPr>
            </w:pPr>
          </w:p>
        </w:tc>
        <w:tc>
          <w:tcPr>
            <w:tcW w:w="0" w:type="auto"/>
            <w:vMerge/>
            <w:tcBorders>
              <w:top w:val="nil"/>
              <w:left w:val="single" w:sz="6" w:space="0" w:color="BFBFBF"/>
              <w:bottom w:val="nil"/>
              <w:right w:val="single" w:sz="4" w:space="0" w:color="BFBFBF"/>
            </w:tcBorders>
          </w:tcPr>
          <w:p w14:paraId="41967C56" w14:textId="77777777" w:rsidR="00851495" w:rsidRPr="00DF7F4D" w:rsidRDefault="00851495" w:rsidP="00DF7F4D">
            <w:pPr>
              <w:rPr>
                <w:sz w:val="20"/>
                <w:szCs w:val="20"/>
              </w:rPr>
            </w:pPr>
          </w:p>
        </w:tc>
      </w:tr>
      <w:tr w:rsidR="00A16D58" w:rsidRPr="00DF7F4D" w14:paraId="3C41A5D4" w14:textId="77777777" w:rsidTr="00DF7F4D">
        <w:trPr>
          <w:trHeight w:val="16"/>
        </w:trPr>
        <w:tc>
          <w:tcPr>
            <w:tcW w:w="4258" w:type="dxa"/>
            <w:tcBorders>
              <w:top w:val="single" w:sz="6" w:space="0" w:color="BFBFBF"/>
              <w:left w:val="single" w:sz="4" w:space="0" w:color="BFBFBF"/>
              <w:bottom w:val="single" w:sz="6" w:space="0" w:color="BFBFBF"/>
              <w:right w:val="single" w:sz="6" w:space="0" w:color="BFBFBF"/>
            </w:tcBorders>
          </w:tcPr>
          <w:p w14:paraId="64A07FFA" w14:textId="381427A2" w:rsidR="00851495" w:rsidRPr="00DF7F4D" w:rsidRDefault="005B115A" w:rsidP="00DF7F4D">
            <w:pPr>
              <w:ind w:left="104"/>
              <w:rPr>
                <w:sz w:val="20"/>
                <w:szCs w:val="20"/>
              </w:rPr>
            </w:pPr>
            <w:r w:rsidRPr="00DF7F4D">
              <w:rPr>
                <w:noProof/>
                <w:sz w:val="20"/>
                <w:szCs w:val="20"/>
              </w:rPr>
              <mc:AlternateContent>
                <mc:Choice Requires="wps">
                  <w:drawing>
                    <wp:anchor distT="0" distB="0" distL="114300" distR="114300" simplePos="0" relativeHeight="251702272" behindDoc="0" locked="0" layoutInCell="1" allowOverlap="1" wp14:anchorId="14590013" wp14:editId="3564A422">
                      <wp:simplePos x="0" y="0"/>
                      <wp:positionH relativeFrom="column">
                        <wp:posOffset>0</wp:posOffset>
                      </wp:positionH>
                      <wp:positionV relativeFrom="paragraph">
                        <wp:posOffset>2540</wp:posOffset>
                      </wp:positionV>
                      <wp:extent cx="152400" cy="1333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152400" cy="133350"/>
                              </a:xfrm>
                              <a:prstGeom prst="rect">
                                <a:avLst/>
                              </a:prstGeom>
                              <a:solidFill>
                                <a:sysClr val="window" lastClr="FFFFFF"/>
                              </a:solidFill>
                              <a:ln w="6350">
                                <a:solidFill>
                                  <a:prstClr val="black"/>
                                </a:solidFill>
                              </a:ln>
                            </wps:spPr>
                            <wps:txbx>
                              <w:txbxContent>
                                <w:p w14:paraId="38AF12B4" w14:textId="77777777" w:rsidR="005B115A" w:rsidRDefault="005B115A" w:rsidP="005B1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590013" id="Text Box 21" o:spid="_x0000_s1043" type="#_x0000_t202" style="position:absolute;left:0;text-align:left;margin-left:0;margin-top:.2pt;width:12pt;height:1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" fillcolor="window" strokeweight=".5pt">
                      <v:textbox>
                        <w:txbxContent>
                          <w:p w14:paraId="38AF12B4" w14:textId="77777777" w:rsidR="005B115A" w:rsidRDefault="005B115A" w:rsidP="005B115A"/>
                        </w:txbxContent>
                      </v:textbox>
                    </v:shape>
                  </w:pict>
                </mc:Fallback>
              </mc:AlternateContent>
            </w:r>
            <w:r w:rsidR="00A16D58" w:rsidRPr="00DF7F4D">
              <w:rPr>
                <w:sz w:val="20"/>
                <w:szCs w:val="20"/>
              </w:rPr>
              <w:t xml:space="preserve">     12 Dives (in last 12 months)</w:t>
            </w:r>
          </w:p>
        </w:tc>
        <w:tc>
          <w:tcPr>
            <w:tcW w:w="1797" w:type="dxa"/>
            <w:tcBorders>
              <w:top w:val="single" w:sz="4" w:space="0" w:color="000000"/>
              <w:left w:val="single" w:sz="6" w:space="0" w:color="BFBFBF"/>
              <w:bottom w:val="single" w:sz="4" w:space="0" w:color="000000"/>
              <w:right w:val="single" w:sz="6" w:space="0" w:color="BFBFBF"/>
            </w:tcBorders>
          </w:tcPr>
          <w:p w14:paraId="37BD2D6B" w14:textId="587BECCB" w:rsidR="00851495" w:rsidRPr="00DF7F4D" w:rsidRDefault="00851495" w:rsidP="00DF7F4D">
            <w:pPr>
              <w:jc w:val="right"/>
              <w:rPr>
                <w:sz w:val="20"/>
                <w:szCs w:val="20"/>
              </w:rPr>
            </w:pPr>
          </w:p>
        </w:tc>
        <w:tc>
          <w:tcPr>
            <w:tcW w:w="0" w:type="auto"/>
            <w:vMerge/>
            <w:tcBorders>
              <w:top w:val="nil"/>
              <w:left w:val="single" w:sz="6" w:space="0" w:color="BFBFBF"/>
              <w:bottom w:val="nil"/>
              <w:right w:val="single" w:sz="4" w:space="0" w:color="BFBFBF"/>
            </w:tcBorders>
          </w:tcPr>
          <w:p w14:paraId="6F8429BA" w14:textId="77777777" w:rsidR="00851495" w:rsidRPr="00DF7F4D" w:rsidRDefault="00851495" w:rsidP="00DF7F4D">
            <w:pPr>
              <w:rPr>
                <w:sz w:val="20"/>
                <w:szCs w:val="20"/>
              </w:rPr>
            </w:pPr>
          </w:p>
        </w:tc>
      </w:tr>
      <w:tr w:rsidR="00851495" w:rsidRPr="00DF7F4D" w14:paraId="66D23381" w14:textId="77777777" w:rsidTr="00DF7F4D">
        <w:trPr>
          <w:trHeight w:val="17"/>
        </w:trPr>
        <w:tc>
          <w:tcPr>
            <w:tcW w:w="6055" w:type="dxa"/>
            <w:gridSpan w:val="2"/>
            <w:tcBorders>
              <w:top w:val="single" w:sz="4" w:space="0" w:color="000000"/>
              <w:left w:val="single" w:sz="4" w:space="0" w:color="BFBFBF"/>
              <w:bottom w:val="single" w:sz="6" w:space="0" w:color="BFBFBF"/>
              <w:right w:val="single" w:sz="6" w:space="0" w:color="BFBFBF"/>
            </w:tcBorders>
          </w:tcPr>
          <w:p w14:paraId="3D83872A" w14:textId="6E2133CC" w:rsidR="00851495" w:rsidRPr="00DF7F4D" w:rsidRDefault="00A16D58" w:rsidP="00DF7F4D">
            <w:pPr>
              <w:tabs>
                <w:tab w:val="center" w:pos="2519"/>
                <w:tab w:val="center" w:pos="3104"/>
                <w:tab w:val="center" w:pos="3715"/>
                <w:tab w:val="center" w:pos="4416"/>
                <w:tab w:val="center" w:pos="5126"/>
              </w:tabs>
              <w:rPr>
                <w:sz w:val="20"/>
                <w:szCs w:val="20"/>
              </w:rPr>
            </w:pPr>
            <w:r w:rsidRPr="00DF7F4D">
              <w:rPr>
                <w:sz w:val="20"/>
                <w:szCs w:val="20"/>
              </w:rPr>
              <w:t xml:space="preserve">  Depth Certification:    30ft.     60ft.     100ft.     130ft.     150ft.</w:t>
            </w:r>
          </w:p>
        </w:tc>
        <w:tc>
          <w:tcPr>
            <w:tcW w:w="0" w:type="auto"/>
            <w:vMerge/>
            <w:tcBorders>
              <w:top w:val="nil"/>
              <w:left w:val="single" w:sz="6" w:space="0" w:color="BFBFBF"/>
              <w:bottom w:val="single" w:sz="6" w:space="0" w:color="BFBFBF"/>
              <w:right w:val="single" w:sz="4" w:space="0" w:color="BFBFBF"/>
            </w:tcBorders>
          </w:tcPr>
          <w:p w14:paraId="79E5253B" w14:textId="77777777" w:rsidR="00851495" w:rsidRPr="00DF7F4D" w:rsidRDefault="00851495" w:rsidP="00DF7F4D">
            <w:pPr>
              <w:rPr>
                <w:sz w:val="20"/>
                <w:szCs w:val="20"/>
              </w:rPr>
            </w:pPr>
          </w:p>
        </w:tc>
      </w:tr>
      <w:tr w:rsidR="00DF7F4D" w:rsidRPr="00DF7F4D" w14:paraId="379F268F" w14:textId="77777777" w:rsidTr="00DF7F4D">
        <w:trPr>
          <w:trHeight w:val="4"/>
        </w:trPr>
        <w:tc>
          <w:tcPr>
            <w:tcW w:w="11084" w:type="dxa"/>
            <w:gridSpan w:val="3"/>
            <w:tcBorders>
              <w:top w:val="single" w:sz="6" w:space="0" w:color="BFBFBF"/>
              <w:left w:val="single" w:sz="4" w:space="0" w:color="BFBFBF"/>
              <w:bottom w:val="single" w:sz="4" w:space="0" w:color="BFBFBF"/>
              <w:right w:val="single" w:sz="4" w:space="0" w:color="BFBFBF"/>
            </w:tcBorders>
          </w:tcPr>
          <w:p w14:paraId="290ECB6F" w14:textId="6D6E4D15" w:rsidR="00851495" w:rsidRPr="00DF7F4D" w:rsidRDefault="00A16D58" w:rsidP="00DF7F4D">
            <w:pPr>
              <w:ind w:left="104"/>
              <w:rPr>
                <w:sz w:val="20"/>
                <w:szCs w:val="20"/>
              </w:rPr>
            </w:pPr>
            <w:r w:rsidRPr="00DF7F4D">
              <w:rPr>
                <w:sz w:val="20"/>
                <w:szCs w:val="20"/>
              </w:rPr>
              <w:t>Certifications Issued:  AOW________Rescue_________</w:t>
            </w:r>
            <w:proofErr w:type="spellStart"/>
            <w:r w:rsidRPr="00DF7F4D">
              <w:rPr>
                <w:sz w:val="20"/>
                <w:szCs w:val="20"/>
              </w:rPr>
              <w:t>Scie.Dive</w:t>
            </w:r>
            <w:proofErr w:type="spellEnd"/>
            <w:r w:rsidRPr="00DF7F4D">
              <w:rPr>
                <w:sz w:val="20"/>
                <w:szCs w:val="20"/>
              </w:rPr>
              <w:t>________</w:t>
            </w:r>
          </w:p>
        </w:tc>
      </w:tr>
    </w:tbl>
    <w:p w14:paraId="29A57C54" w14:textId="1348FEAF" w:rsidR="00060800" w:rsidRPr="00DF7F4D" w:rsidRDefault="00B8380A" w:rsidP="00DF7F4D">
      <w:pPr>
        <w:spacing w:after="0"/>
        <w:rPr>
          <w:sz w:val="20"/>
          <w:szCs w:val="20"/>
        </w:rPr>
      </w:pPr>
      <w:r w:rsidRPr="00DF7F4D">
        <w:rPr>
          <w:rFonts w:ascii="Garamond" w:eastAsia="Garamond" w:hAnsi="Garamond" w:cs="Garamond"/>
          <w:szCs w:val="20"/>
        </w:rPr>
        <w:t xml:space="preserve">Completion of this application verifies that the </w:t>
      </w:r>
      <w:proofErr w:type="gramStart"/>
      <w:r w:rsidRPr="00DF7F4D">
        <w:rPr>
          <w:rFonts w:ascii="Garamond" w:eastAsia="Garamond" w:hAnsi="Garamond" w:cs="Garamond"/>
          <w:szCs w:val="20"/>
        </w:rPr>
        <w:t>aforementioned diver</w:t>
      </w:r>
      <w:proofErr w:type="gramEnd"/>
      <w:r w:rsidRPr="00DF7F4D">
        <w:rPr>
          <w:rFonts w:ascii="Garamond" w:eastAsia="Garamond" w:hAnsi="Garamond" w:cs="Garamond"/>
          <w:szCs w:val="20"/>
        </w:rPr>
        <w:t xml:space="preserve"> candidate has successfully met the documentation and training requirements as stated in the </w:t>
      </w:r>
      <w:r w:rsidRPr="00DF7F4D">
        <w:rPr>
          <w:rFonts w:ascii="Garamond" w:eastAsia="Garamond" w:hAnsi="Garamond" w:cs="Garamond"/>
          <w:i/>
          <w:szCs w:val="20"/>
        </w:rPr>
        <w:t xml:space="preserve">Connecticut Scuba Academy’s Standards for Scientific Diving Certification and Operation of Scientific Diving Programs. </w:t>
      </w:r>
      <w:r w:rsidRPr="00DF7F4D">
        <w:rPr>
          <w:rFonts w:ascii="Garamond" w:eastAsia="Garamond" w:hAnsi="Garamond" w:cs="Garamond"/>
          <w:szCs w:val="20"/>
        </w:rPr>
        <w:t xml:space="preserve">As such, this individual may participate in sanctioned diving activities at the Academy at the level of: (check) </w:t>
      </w:r>
    </w:p>
    <w:p w14:paraId="1B927655" w14:textId="600DF09B" w:rsidR="00060800" w:rsidRPr="00DF7F4D" w:rsidRDefault="00B8380A" w:rsidP="00A16D58">
      <w:pPr>
        <w:spacing w:after="39"/>
        <w:ind w:left="1"/>
        <w:rPr>
          <w:sz w:val="20"/>
          <w:szCs w:val="20"/>
        </w:rPr>
      </w:pPr>
      <w:r w:rsidRPr="00DF7F4D">
        <w:rPr>
          <w:rFonts w:ascii="Garamond" w:eastAsia="Garamond" w:hAnsi="Garamond" w:cs="Garamond"/>
          <w:sz w:val="18"/>
          <w:szCs w:val="20"/>
        </w:rPr>
        <w:t xml:space="preserve"> </w:t>
      </w:r>
      <w:r w:rsidR="00A16D58" w:rsidRPr="00DF7F4D">
        <w:rPr>
          <w:sz w:val="20"/>
          <w:szCs w:val="20"/>
        </w:rPr>
        <w:t xml:space="preserve">                        </w:t>
      </w:r>
      <w:r w:rsidRPr="00DF7F4D">
        <w:rPr>
          <w:rFonts w:ascii="Wingdings" w:eastAsia="Wingdings" w:hAnsi="Wingdings" w:cs="Wingdings"/>
          <w:sz w:val="18"/>
          <w:szCs w:val="20"/>
        </w:rPr>
        <w:t></w:t>
      </w:r>
      <w:r w:rsidRPr="00DF7F4D">
        <w:rPr>
          <w:rFonts w:ascii="Arial" w:eastAsia="Arial" w:hAnsi="Arial" w:cs="Arial"/>
          <w:sz w:val="18"/>
          <w:szCs w:val="20"/>
        </w:rPr>
        <w:t xml:space="preserve"> </w:t>
      </w:r>
      <w:r w:rsidRPr="00DF7F4D">
        <w:rPr>
          <w:rFonts w:ascii="Garamond" w:eastAsia="Garamond" w:hAnsi="Garamond" w:cs="Garamond"/>
          <w:sz w:val="20"/>
          <w:szCs w:val="20"/>
        </w:rPr>
        <w:t xml:space="preserve">Temporary Diver               </w:t>
      </w:r>
      <w:r w:rsidRPr="00DF7F4D">
        <w:rPr>
          <w:rFonts w:ascii="Wingdings" w:eastAsia="Wingdings" w:hAnsi="Wingdings" w:cs="Wingdings"/>
          <w:sz w:val="20"/>
          <w:szCs w:val="20"/>
        </w:rPr>
        <w:t></w:t>
      </w:r>
      <w:r w:rsidRPr="00DF7F4D">
        <w:rPr>
          <w:rFonts w:ascii="Times New Roman" w:eastAsia="Times New Roman" w:hAnsi="Times New Roman" w:cs="Times New Roman"/>
          <w:sz w:val="20"/>
          <w:szCs w:val="20"/>
        </w:rPr>
        <w:t xml:space="preserve"> </w:t>
      </w:r>
      <w:r w:rsidRPr="00DF7F4D">
        <w:rPr>
          <w:rFonts w:ascii="Garamond" w:eastAsia="Garamond" w:hAnsi="Garamond" w:cs="Garamond"/>
          <w:sz w:val="20"/>
          <w:szCs w:val="20"/>
        </w:rPr>
        <w:t xml:space="preserve">Diver in Training               </w:t>
      </w:r>
      <w:r w:rsidRPr="00DF7F4D">
        <w:rPr>
          <w:rFonts w:ascii="Wingdings" w:eastAsia="Wingdings" w:hAnsi="Wingdings" w:cs="Wingdings"/>
          <w:sz w:val="20"/>
          <w:szCs w:val="20"/>
        </w:rPr>
        <w:t></w:t>
      </w:r>
      <w:r w:rsidRPr="00DF7F4D">
        <w:rPr>
          <w:rFonts w:ascii="Times New Roman" w:eastAsia="Times New Roman" w:hAnsi="Times New Roman" w:cs="Times New Roman"/>
          <w:sz w:val="20"/>
          <w:szCs w:val="20"/>
        </w:rPr>
        <w:t xml:space="preserve"> </w:t>
      </w:r>
      <w:r w:rsidRPr="00DF7F4D">
        <w:rPr>
          <w:rFonts w:ascii="Garamond" w:eastAsia="Garamond" w:hAnsi="Garamond" w:cs="Garamond"/>
          <w:sz w:val="20"/>
          <w:szCs w:val="20"/>
        </w:rPr>
        <w:t xml:space="preserve">Scientific Diver </w:t>
      </w:r>
    </w:p>
    <w:p w14:paraId="0AAA6F85" w14:textId="11D45B61" w:rsidR="00060800" w:rsidRPr="00DF7F4D" w:rsidRDefault="00B8380A" w:rsidP="00A16D58">
      <w:pPr>
        <w:spacing w:after="0"/>
        <w:ind w:left="1"/>
        <w:rPr>
          <w:sz w:val="20"/>
          <w:szCs w:val="20"/>
        </w:rPr>
      </w:pPr>
      <w:r w:rsidRPr="00DF7F4D">
        <w:rPr>
          <w:rFonts w:ascii="Garamond" w:eastAsia="Garamond" w:hAnsi="Garamond" w:cs="Garamond"/>
          <w:sz w:val="20"/>
          <w:szCs w:val="20"/>
        </w:rPr>
        <w:t xml:space="preserve"> This application is valid for the period indicated (not to exceed 12 months) at which time the diver’s credentials must be reviewed. </w:t>
      </w:r>
    </w:p>
    <w:p w14:paraId="4784F35E" w14:textId="77777777" w:rsidR="00060800" w:rsidRPr="00DF7F4D" w:rsidRDefault="00B8380A" w:rsidP="00A16D58">
      <w:pPr>
        <w:spacing w:after="0" w:line="249" w:lineRule="auto"/>
        <w:ind w:left="11" w:right="675" w:hanging="10"/>
        <w:rPr>
          <w:sz w:val="20"/>
          <w:szCs w:val="20"/>
        </w:rPr>
      </w:pPr>
      <w:r w:rsidRPr="00DF7F4D">
        <w:rPr>
          <w:rFonts w:ascii="Garamond" w:eastAsia="Garamond" w:hAnsi="Garamond" w:cs="Garamond"/>
          <w:sz w:val="18"/>
          <w:szCs w:val="20"/>
        </w:rPr>
        <w:t xml:space="preserve">Candidate:                   X__________________________________________                                                                         </w:t>
      </w:r>
    </w:p>
    <w:p w14:paraId="527943E0" w14:textId="77777777" w:rsidR="00060800" w:rsidRPr="00DF7F4D" w:rsidRDefault="00B8380A">
      <w:pPr>
        <w:spacing w:after="0"/>
        <w:ind w:left="1"/>
        <w:rPr>
          <w:sz w:val="20"/>
          <w:szCs w:val="20"/>
        </w:rPr>
      </w:pPr>
      <w:r w:rsidRPr="00DF7F4D">
        <w:rPr>
          <w:rFonts w:ascii="Garamond" w:eastAsia="Garamond" w:hAnsi="Garamond" w:cs="Garamond"/>
          <w:sz w:val="18"/>
          <w:szCs w:val="20"/>
        </w:rPr>
        <w:t xml:space="preserve"> </w:t>
      </w:r>
    </w:p>
    <w:p w14:paraId="112DC357" w14:textId="77777777" w:rsidR="00060800" w:rsidRPr="00DF7F4D" w:rsidRDefault="00B8380A">
      <w:pPr>
        <w:spacing w:after="10" w:line="249" w:lineRule="auto"/>
        <w:ind w:left="11" w:right="675" w:hanging="10"/>
        <w:rPr>
          <w:sz w:val="20"/>
          <w:szCs w:val="20"/>
        </w:rPr>
      </w:pPr>
      <w:r w:rsidRPr="00DF7F4D">
        <w:rPr>
          <w:rFonts w:ascii="Garamond" w:eastAsia="Garamond" w:hAnsi="Garamond" w:cs="Garamond"/>
          <w:sz w:val="18"/>
          <w:szCs w:val="20"/>
        </w:rPr>
        <w:t xml:space="preserve">Supervisor:                    X__________________________________________                                                                        </w:t>
      </w:r>
    </w:p>
    <w:p w14:paraId="23ABA7B7" w14:textId="77777777" w:rsidR="00060800" w:rsidRPr="00DF7F4D" w:rsidRDefault="00B8380A">
      <w:pPr>
        <w:spacing w:after="0"/>
        <w:ind w:left="1"/>
        <w:rPr>
          <w:sz w:val="20"/>
          <w:szCs w:val="20"/>
        </w:rPr>
      </w:pPr>
      <w:r w:rsidRPr="00DF7F4D">
        <w:rPr>
          <w:rFonts w:ascii="Garamond" w:eastAsia="Garamond" w:hAnsi="Garamond" w:cs="Garamond"/>
          <w:sz w:val="18"/>
          <w:szCs w:val="20"/>
        </w:rPr>
        <w:t xml:space="preserve"> </w:t>
      </w:r>
    </w:p>
    <w:p w14:paraId="0B4DD96C" w14:textId="097EDEA8" w:rsidR="00060800" w:rsidRPr="00DF7F4D" w:rsidRDefault="00B8380A">
      <w:pPr>
        <w:spacing w:after="37" w:line="249" w:lineRule="auto"/>
        <w:ind w:left="11" w:right="675" w:hanging="10"/>
        <w:rPr>
          <w:sz w:val="20"/>
          <w:szCs w:val="20"/>
        </w:rPr>
      </w:pPr>
      <w:r w:rsidRPr="00DF7F4D">
        <w:rPr>
          <w:rFonts w:ascii="Garamond" w:eastAsia="Garamond" w:hAnsi="Garamond" w:cs="Garamond"/>
          <w:sz w:val="18"/>
          <w:szCs w:val="20"/>
        </w:rPr>
        <w:t>Diving Safety Officer: X_</w:t>
      </w:r>
      <w:r w:rsidRPr="00DF7F4D">
        <w:rPr>
          <w:rFonts w:ascii="Garamond" w:eastAsia="Garamond" w:hAnsi="Garamond" w:cs="Garamond"/>
          <w:sz w:val="18"/>
          <w:szCs w:val="20"/>
          <w:u w:val="single" w:color="000000"/>
        </w:rPr>
        <w:t>_________________________________________</w:t>
      </w:r>
      <w:r w:rsidRPr="00DF7F4D">
        <w:rPr>
          <w:rFonts w:ascii="Garamond" w:eastAsia="Garamond" w:hAnsi="Garamond" w:cs="Garamond"/>
          <w:sz w:val="18"/>
          <w:szCs w:val="20"/>
        </w:rPr>
        <w:t xml:space="preserve">                                                                                                               </w:t>
      </w:r>
      <w:r w:rsidR="00A16D58" w:rsidRPr="00DF7F4D">
        <w:rPr>
          <w:rFonts w:ascii="Garamond" w:eastAsia="Garamond" w:hAnsi="Garamond" w:cs="Garamond"/>
          <w:sz w:val="18"/>
          <w:szCs w:val="20"/>
        </w:rPr>
        <w:t xml:space="preserve">          </w:t>
      </w:r>
      <w:r w:rsidRPr="00DF7F4D">
        <w:rPr>
          <w:rFonts w:ascii="Garamond" w:eastAsia="Garamond" w:hAnsi="Garamond" w:cs="Garamond"/>
          <w:sz w:val="18"/>
          <w:szCs w:val="20"/>
        </w:rPr>
        <w:t xml:space="preserve">Thomas Montuori CTSA Diving Safety Officer </w:t>
      </w:r>
    </w:p>
    <w:p w14:paraId="449AB1B7" w14:textId="63309976" w:rsidR="00060800" w:rsidRPr="00DF7F4D" w:rsidRDefault="00B8380A">
      <w:pPr>
        <w:spacing w:after="90" w:line="245" w:lineRule="auto"/>
        <w:ind w:left="8" w:right="150" w:hanging="9"/>
        <w:jc w:val="both"/>
        <w:rPr>
          <w:sz w:val="20"/>
          <w:szCs w:val="20"/>
        </w:rPr>
      </w:pPr>
      <w:r w:rsidRPr="00DF7F4D">
        <w:rPr>
          <w:rFonts w:ascii="Garamond" w:eastAsia="Garamond" w:hAnsi="Garamond" w:cs="Garamond"/>
          <w:szCs w:val="20"/>
        </w:rPr>
        <w:t xml:space="preserve">Connecticut Scuba Academy’s Diving Control Board has developed this application in accordance with applicable national guidelines for scientific diving established by the American Academy of Underwater Sciences (AAUS). This application is valid only for the </w:t>
      </w:r>
      <w:proofErr w:type="gramStart"/>
      <w:r w:rsidRPr="00DF7F4D">
        <w:rPr>
          <w:rFonts w:ascii="Garamond" w:eastAsia="Garamond" w:hAnsi="Garamond" w:cs="Garamond"/>
          <w:szCs w:val="20"/>
        </w:rPr>
        <w:t>time period</w:t>
      </w:r>
      <w:proofErr w:type="gramEnd"/>
      <w:r w:rsidRPr="00DF7F4D">
        <w:rPr>
          <w:rFonts w:ascii="Garamond" w:eastAsia="Garamond" w:hAnsi="Garamond" w:cs="Garamond"/>
          <w:szCs w:val="20"/>
        </w:rPr>
        <w:t xml:space="preserve"> indicated and only for scientific diving operations conducted under the auspices of the Connecticut Scuba Academy. </w:t>
      </w:r>
    </w:p>
    <w:p w14:paraId="7DA09D22" w14:textId="77777777" w:rsidR="00060800" w:rsidRDefault="00B8380A">
      <w:pPr>
        <w:spacing w:after="0"/>
        <w:ind w:left="73"/>
        <w:jc w:val="center"/>
      </w:pPr>
      <w:r>
        <w:rPr>
          <w:b/>
          <w:sz w:val="32"/>
        </w:rPr>
        <w:t xml:space="preserve"> </w:t>
      </w:r>
    </w:p>
    <w:p w14:paraId="7BA0B5FB" w14:textId="77777777" w:rsidR="00DF7F4D" w:rsidRDefault="00DF7F4D" w:rsidP="00DF7F4D">
      <w:pPr>
        <w:spacing w:after="44"/>
        <w:ind w:right="362"/>
      </w:pPr>
    </w:p>
    <w:p w14:paraId="5A867846" w14:textId="247D7290" w:rsidR="00DF7F4D" w:rsidRPr="00DF7F4D" w:rsidRDefault="00DF7F4D" w:rsidP="00DF7F4D">
      <w:pPr>
        <w:spacing w:after="44"/>
        <w:ind w:right="362"/>
        <w:jc w:val="center"/>
        <w:rPr>
          <w:color w:val="4472C4" w:themeColor="accent1"/>
          <w:sz w:val="36"/>
          <w:szCs w:val="36"/>
        </w:rPr>
      </w:pPr>
      <w:r w:rsidRPr="00DF7F4D">
        <w:rPr>
          <w:color w:val="4472C4" w:themeColor="accent1"/>
          <w:sz w:val="36"/>
          <w:szCs w:val="36"/>
        </w:rPr>
        <w:lastRenderedPageBreak/>
        <w:t>26 Appendix 14</w:t>
      </w:r>
    </w:p>
    <w:p w14:paraId="77E1F201" w14:textId="77777777" w:rsidR="00060800" w:rsidRDefault="00B8380A">
      <w:pPr>
        <w:spacing w:after="0"/>
        <w:ind w:left="371" w:hanging="10"/>
        <w:jc w:val="center"/>
      </w:pPr>
      <w:r>
        <w:rPr>
          <w:color w:val="2F5496"/>
          <w:sz w:val="32"/>
        </w:rPr>
        <w:t>26.1</w:t>
      </w:r>
      <w:r>
        <w:rPr>
          <w:rFonts w:ascii="Arial" w:eastAsia="Arial" w:hAnsi="Arial" w:cs="Arial"/>
          <w:b/>
          <w:color w:val="2F5496"/>
          <w:sz w:val="32"/>
        </w:rPr>
        <w:t xml:space="preserve"> </w:t>
      </w:r>
      <w:r>
        <w:rPr>
          <w:color w:val="2F5496"/>
          <w:sz w:val="32"/>
        </w:rPr>
        <w:t xml:space="preserve">Regulator Service Form </w:t>
      </w:r>
    </w:p>
    <w:p w14:paraId="320E16A3" w14:textId="77777777" w:rsidR="00060800" w:rsidRDefault="00B8380A">
      <w:pPr>
        <w:spacing w:after="2" w:line="255" w:lineRule="auto"/>
        <w:ind w:left="91" w:right="227" w:hanging="9"/>
        <w:jc w:val="both"/>
      </w:pPr>
      <w:r>
        <w:rPr>
          <w:rFonts w:ascii="Garamond" w:eastAsia="Garamond" w:hAnsi="Garamond" w:cs="Garamond"/>
          <w:sz w:val="17"/>
        </w:rPr>
        <w:t xml:space="preserve">The CTSA Scientific Diving Program requires that scuba regulators and gauges be inspected and tested prior to first use and every twelve (12) months thereafter. Inspection and testing must be performed by a qualified scuba equipment technician. The following form represents a suggested list inspection/testing item. This form or similar documentation should be submitted to the DSO along with a receipt from the technician/facility performing the service. </w:t>
      </w:r>
    </w:p>
    <w:p w14:paraId="618731DF" w14:textId="3F21106B" w:rsidR="00060800" w:rsidRDefault="00B8380A">
      <w:pPr>
        <w:spacing w:after="0"/>
        <w:ind w:left="1"/>
      </w:pPr>
      <w:r>
        <w:rPr>
          <w:rFonts w:ascii="Garamond" w:eastAsia="Garamond" w:hAnsi="Garamond" w:cs="Garamond"/>
          <w:sz w:val="15"/>
        </w:rPr>
        <w:t xml:space="preserve"> </w:t>
      </w:r>
      <w:r w:rsidR="00DF7F4D" w:rsidRPr="00DF7F4D">
        <w:rPr>
          <w:rFonts w:ascii="Garamond" w:eastAsia="Garamond" w:hAnsi="Garamond" w:cs="Garamond"/>
          <w:noProof/>
          <w:sz w:val="15"/>
        </w:rPr>
        <w:drawing>
          <wp:inline distT="0" distB="0" distL="0" distR="0" wp14:anchorId="7C68F7B5" wp14:editId="10C9CEDA">
            <wp:extent cx="6978015" cy="6692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82675" cy="6697370"/>
                    </a:xfrm>
                    <a:prstGeom prst="rect">
                      <a:avLst/>
                    </a:prstGeom>
                    <a:noFill/>
                    <a:ln>
                      <a:noFill/>
                    </a:ln>
                  </pic:spPr>
                </pic:pic>
              </a:graphicData>
            </a:graphic>
          </wp:inline>
        </w:drawing>
      </w:r>
    </w:p>
    <w:p w14:paraId="79F7E2C8" w14:textId="77777777" w:rsidR="00DF7F4D" w:rsidRDefault="00DF7F4D">
      <w:pPr>
        <w:spacing w:after="0"/>
        <w:ind w:left="1"/>
        <w:rPr>
          <w:rFonts w:ascii="Garamond" w:eastAsia="Garamond" w:hAnsi="Garamond" w:cs="Garamond"/>
          <w:sz w:val="19"/>
        </w:rPr>
      </w:pPr>
    </w:p>
    <w:p w14:paraId="52EFD1AE" w14:textId="1DFDAB07" w:rsidR="00060800" w:rsidRDefault="00B8380A" w:rsidP="00DF7F4D">
      <w:pPr>
        <w:spacing w:after="0"/>
      </w:pPr>
      <w:r>
        <w:rPr>
          <w:rFonts w:ascii="Garamond" w:eastAsia="Garamond" w:hAnsi="Garamond" w:cs="Garamond"/>
          <w:b/>
          <w:sz w:val="17"/>
        </w:rPr>
        <w:t>Service Statement</w:t>
      </w:r>
      <w:r>
        <w:rPr>
          <w:rFonts w:ascii="Garamond" w:eastAsia="Garamond" w:hAnsi="Garamond" w:cs="Garamond"/>
          <w:sz w:val="17"/>
        </w:rPr>
        <w:t xml:space="preserve">: All maintenance/repairs made according to manufacturer standards and procedures by, or under the supervision of, a sanctioned service representative. </w:t>
      </w:r>
    </w:p>
    <w:p w14:paraId="554BF420" w14:textId="77777777" w:rsidR="00060800" w:rsidRDefault="00B8380A">
      <w:pPr>
        <w:spacing w:after="0"/>
        <w:ind w:left="1"/>
      </w:pPr>
      <w:r>
        <w:rPr>
          <w:rFonts w:ascii="Garamond" w:eastAsia="Garamond" w:hAnsi="Garamond" w:cs="Garamond"/>
          <w:sz w:val="18"/>
        </w:rPr>
        <w:t xml:space="preserve"> </w:t>
      </w:r>
    </w:p>
    <w:p w14:paraId="5DE14963" w14:textId="77777777" w:rsidR="00060800" w:rsidRDefault="00B8380A">
      <w:pPr>
        <w:spacing w:after="106" w:line="255" w:lineRule="auto"/>
        <w:ind w:left="91" w:right="227" w:hanging="9"/>
        <w:jc w:val="both"/>
      </w:pPr>
      <w:r>
        <w:rPr>
          <w:rFonts w:ascii="Garamond" w:eastAsia="Garamond" w:hAnsi="Garamond" w:cs="Garamond"/>
          <w:sz w:val="17"/>
        </w:rPr>
        <w:t xml:space="preserve">Service Technician Name: ___________________________ Signature: ______________________________ Date: ______/______/______                                 </w:t>
      </w:r>
    </w:p>
    <w:p w14:paraId="26C94C09" w14:textId="77777777" w:rsidR="00060800" w:rsidRDefault="00B8380A">
      <w:pPr>
        <w:spacing w:after="0"/>
        <w:ind w:left="64"/>
        <w:jc w:val="center"/>
      </w:pPr>
      <w:r>
        <w:rPr>
          <w:b/>
          <w:sz w:val="28"/>
        </w:rPr>
        <w:lastRenderedPageBreak/>
        <w:t xml:space="preserve"> </w:t>
      </w:r>
    </w:p>
    <w:p w14:paraId="1376AC6B" w14:textId="75437163" w:rsidR="00060800" w:rsidRDefault="00DF7F4D" w:rsidP="00DF7F4D">
      <w:pPr>
        <w:spacing w:after="44"/>
        <w:ind w:right="362"/>
      </w:pPr>
      <w:r>
        <w:rPr>
          <w:color w:val="2F5496"/>
          <w:sz w:val="32"/>
        </w:rPr>
        <w:t xml:space="preserve">                                                         27 Appendix 1</w:t>
      </w:r>
      <w:r w:rsidR="00B8380A">
        <w:rPr>
          <w:color w:val="2F5496"/>
          <w:sz w:val="32"/>
        </w:rPr>
        <w:t>5</w:t>
      </w:r>
    </w:p>
    <w:p w14:paraId="4AC152B9" w14:textId="70AA45B8" w:rsidR="00060800" w:rsidRDefault="00F95E1B" w:rsidP="00DF7F4D">
      <w:pPr>
        <w:pStyle w:val="Heading7"/>
        <w:ind w:left="1717"/>
      </w:pPr>
      <w:r>
        <w:t>27.1</w:t>
      </w:r>
      <w:r>
        <w:rPr>
          <w:rFonts w:ascii="Arial" w:eastAsia="Arial" w:hAnsi="Arial" w:cs="Arial"/>
          <w:b/>
        </w:rPr>
        <w:t xml:space="preserve"> </w:t>
      </w:r>
      <w:r>
        <w:t>Scientific</w:t>
      </w:r>
      <w:r w:rsidR="00B8380A">
        <w:t xml:space="preserve"> Diver Assumption of Risk, Waiver and Release</w:t>
      </w:r>
    </w:p>
    <w:p w14:paraId="758F527A" w14:textId="77777777" w:rsidR="00060800" w:rsidRDefault="00B8380A">
      <w:pPr>
        <w:spacing w:after="34"/>
        <w:ind w:left="80"/>
        <w:jc w:val="center"/>
      </w:pPr>
      <w:r>
        <w:rPr>
          <w:rFonts w:ascii="Garamond" w:eastAsia="Garamond" w:hAnsi="Garamond" w:cs="Garamond"/>
          <w:b/>
          <w:sz w:val="32"/>
        </w:rPr>
        <w:t xml:space="preserve"> </w:t>
      </w:r>
    </w:p>
    <w:p w14:paraId="165C1945" w14:textId="77777777" w:rsidR="00060800" w:rsidRDefault="00B8380A">
      <w:pPr>
        <w:spacing w:after="156" w:line="248" w:lineRule="auto"/>
        <w:ind w:left="-5" w:hanging="9"/>
        <w:jc w:val="both"/>
      </w:pPr>
      <w:r>
        <w:rPr>
          <w:rFonts w:ascii="Garamond" w:eastAsia="Garamond" w:hAnsi="Garamond" w:cs="Garamond"/>
        </w:rPr>
        <w:t>I,</w:t>
      </w:r>
      <w:r>
        <w:rPr>
          <w:rFonts w:ascii="Garamond" w:eastAsia="Garamond" w:hAnsi="Garamond" w:cs="Garamond"/>
          <w:u w:val="single" w:color="000000"/>
        </w:rPr>
        <w:t xml:space="preserve"> ____________________</w:t>
      </w:r>
      <w:r>
        <w:rPr>
          <w:rFonts w:ascii="Garamond" w:eastAsia="Garamond" w:hAnsi="Garamond" w:cs="Garamond"/>
        </w:rPr>
        <w:t xml:space="preserve">, the undersigned, in consideration of Connecticut Scuba Academy providing me with the opportunity to engage in scientific diving activities under CTSA auspices, agree that: </w:t>
      </w:r>
    </w:p>
    <w:p w14:paraId="664224C9" w14:textId="77777777" w:rsidR="00060800" w:rsidRDefault="00B8380A">
      <w:pPr>
        <w:numPr>
          <w:ilvl w:val="0"/>
          <w:numId w:val="85"/>
        </w:numPr>
        <w:spacing w:after="67" w:line="248" w:lineRule="auto"/>
        <w:ind w:hanging="361"/>
        <w:jc w:val="both"/>
      </w:pPr>
      <w:r>
        <w:rPr>
          <w:rFonts w:ascii="Garamond" w:eastAsia="Garamond" w:hAnsi="Garamond" w:cs="Garamond"/>
          <w:b/>
        </w:rPr>
        <w:t>I fully recognize and appreciate the dangers and hazards inherent in diving to which I    may be</w:t>
      </w:r>
      <w:r>
        <w:rPr>
          <w:rFonts w:ascii="Garamond" w:eastAsia="Garamond" w:hAnsi="Garamond" w:cs="Garamond"/>
        </w:rPr>
        <w:t xml:space="preserve"> </w:t>
      </w:r>
      <w:r>
        <w:rPr>
          <w:rFonts w:ascii="Garamond" w:eastAsia="Garamond" w:hAnsi="Garamond" w:cs="Garamond"/>
          <w:b/>
        </w:rPr>
        <w:t>exposed during diving</w:t>
      </w:r>
      <w:r>
        <w:rPr>
          <w:rFonts w:ascii="Garamond" w:eastAsia="Garamond" w:hAnsi="Garamond" w:cs="Garamond"/>
        </w:rPr>
        <w:t xml:space="preserve">, including but not limited to arterial gas embolism, ear and/or sinus barotrauma, decompression sickness, drowning, near-drowning, and/or </w:t>
      </w:r>
      <w:proofErr w:type="spellStart"/>
      <w:r>
        <w:rPr>
          <w:rFonts w:ascii="Garamond" w:eastAsia="Garamond" w:hAnsi="Garamond" w:cs="Garamond"/>
        </w:rPr>
        <w:t>dysbaric</w:t>
      </w:r>
      <w:proofErr w:type="spellEnd"/>
      <w:r>
        <w:rPr>
          <w:rFonts w:ascii="Garamond" w:eastAsia="Garamond" w:hAnsi="Garamond" w:cs="Garamond"/>
        </w:rPr>
        <w:t xml:space="preserve"> osteonecrosis and other long-term effects, yet poorly defined, </w:t>
      </w:r>
      <w:proofErr w:type="gramStart"/>
      <w:r>
        <w:rPr>
          <w:rFonts w:ascii="Garamond" w:eastAsia="Garamond" w:hAnsi="Garamond" w:cs="Garamond"/>
        </w:rPr>
        <w:t>and also</w:t>
      </w:r>
      <w:proofErr w:type="gramEnd"/>
      <w:r>
        <w:rPr>
          <w:rFonts w:ascii="Garamond" w:eastAsia="Garamond" w:hAnsi="Garamond" w:cs="Garamond"/>
        </w:rPr>
        <w:t xml:space="preserve"> during transportation to and from dive locations. I do hereby agree to assume all the risks and responsibilities surrounding my participation in diving or any independent research or educational activities undertaken as an adjunct thereto. </w:t>
      </w:r>
    </w:p>
    <w:p w14:paraId="128A201E" w14:textId="77777777" w:rsidR="00060800" w:rsidRDefault="00B8380A">
      <w:pPr>
        <w:numPr>
          <w:ilvl w:val="0"/>
          <w:numId w:val="85"/>
        </w:numPr>
        <w:spacing w:after="57" w:line="248" w:lineRule="auto"/>
        <w:ind w:hanging="361"/>
        <w:jc w:val="both"/>
      </w:pPr>
      <w:r>
        <w:rPr>
          <w:rFonts w:ascii="Garamond" w:eastAsia="Garamond" w:hAnsi="Garamond" w:cs="Garamond"/>
          <w:b/>
        </w:rPr>
        <w:t xml:space="preserve">I understand that diving operations may be conducted at remote locations </w:t>
      </w:r>
      <w:r>
        <w:rPr>
          <w:rFonts w:ascii="Garamond" w:eastAsia="Garamond" w:hAnsi="Garamond" w:cs="Garamond"/>
        </w:rPr>
        <w:t xml:space="preserve">at which a recompression chamber is not available and from which evacuation to such a chamber may be delayed by many hours. </w:t>
      </w:r>
    </w:p>
    <w:p w14:paraId="57FEE45B" w14:textId="77777777" w:rsidR="00060800" w:rsidRDefault="00B8380A">
      <w:pPr>
        <w:numPr>
          <w:ilvl w:val="0"/>
          <w:numId w:val="85"/>
        </w:numPr>
        <w:spacing w:after="57" w:line="248" w:lineRule="auto"/>
        <w:ind w:hanging="361"/>
        <w:jc w:val="both"/>
      </w:pPr>
      <w:r>
        <w:rPr>
          <w:rFonts w:ascii="Garamond" w:eastAsia="Garamond" w:hAnsi="Garamond" w:cs="Garamond"/>
          <w:b/>
        </w:rPr>
        <w:t>My participation in diving is voluntary</w:t>
      </w:r>
      <w:r>
        <w:rPr>
          <w:rFonts w:ascii="Garamond" w:eastAsia="Garamond" w:hAnsi="Garamond" w:cs="Garamond"/>
        </w:rPr>
        <w:t xml:space="preserve">; that I have the right and responsibility to refrain from diving if I feel the activity or conditions are not safe, that my fitness is not adequate for the dive, or for any other reason. I understand I will not be penalized in my employment or academic record for any such refusal. </w:t>
      </w:r>
    </w:p>
    <w:p w14:paraId="688B5F82" w14:textId="77777777" w:rsidR="00060800" w:rsidRDefault="00B8380A">
      <w:pPr>
        <w:numPr>
          <w:ilvl w:val="0"/>
          <w:numId w:val="85"/>
        </w:numPr>
        <w:spacing w:after="6" w:line="248" w:lineRule="auto"/>
        <w:ind w:hanging="361"/>
        <w:jc w:val="both"/>
      </w:pPr>
      <w:r>
        <w:rPr>
          <w:rFonts w:ascii="Garamond" w:eastAsia="Garamond" w:hAnsi="Garamond" w:cs="Garamond"/>
          <w:b/>
        </w:rPr>
        <w:t xml:space="preserve">My authorization to dive is a privilege granted upon compliance with CTSA requirements. </w:t>
      </w:r>
      <w:r>
        <w:rPr>
          <w:rFonts w:ascii="Garamond" w:eastAsia="Garamond" w:hAnsi="Garamond" w:cs="Garamond"/>
        </w:rPr>
        <w:t xml:space="preserve">I will follow the rules and precautions for conducting diving operations that are part of the requirements for my authorization to dive under CTSA auspices, as set forth in the CTSA Diving Safety Manual, as well as those procedures explained to me by the CTSA Diving Officer, Lead Diver, or his/her agents. I understand that failure to comply may result in review, restriction, or revocation of my authorization to dive under Academy auspices by the Connecticut Scuba Academy Diving Control Board. </w:t>
      </w:r>
    </w:p>
    <w:p w14:paraId="45DBE002" w14:textId="77777777" w:rsidR="00060800" w:rsidRDefault="00B8380A">
      <w:pPr>
        <w:spacing w:after="0"/>
        <w:ind w:left="1"/>
      </w:pPr>
      <w:r>
        <w:rPr>
          <w:rFonts w:ascii="Garamond" w:eastAsia="Garamond" w:hAnsi="Garamond" w:cs="Garamond"/>
        </w:rPr>
        <w:t xml:space="preserve"> </w:t>
      </w:r>
    </w:p>
    <w:p w14:paraId="1F2D8824" w14:textId="77777777" w:rsidR="00060800" w:rsidRDefault="00B8380A">
      <w:pPr>
        <w:numPr>
          <w:ilvl w:val="0"/>
          <w:numId w:val="85"/>
        </w:numPr>
        <w:spacing w:after="2" w:line="255" w:lineRule="auto"/>
        <w:ind w:hanging="361"/>
        <w:jc w:val="both"/>
      </w:pPr>
      <w:r>
        <w:rPr>
          <w:rFonts w:ascii="Garamond" w:eastAsia="Garamond" w:hAnsi="Garamond" w:cs="Garamond"/>
          <w:b/>
        </w:rPr>
        <w:t xml:space="preserve">FURTHER, IF I PARTICIPATE IN DIVING ACTIVITIES THAT ARE NOT AN OFFICIAL ACT OF MY CTSA EMPLOYMENT, OR IF I AM NOT A CTSA EMPLOYEE: </w:t>
      </w:r>
    </w:p>
    <w:p w14:paraId="30CC97A2" w14:textId="77777777" w:rsidR="00060800" w:rsidRDefault="00B8380A">
      <w:pPr>
        <w:spacing w:after="44"/>
        <w:ind w:left="1"/>
      </w:pPr>
      <w:r>
        <w:rPr>
          <w:rFonts w:ascii="Garamond" w:eastAsia="Garamond" w:hAnsi="Garamond" w:cs="Garamond"/>
          <w:b/>
        </w:rPr>
        <w:t xml:space="preserve"> </w:t>
      </w:r>
    </w:p>
    <w:p w14:paraId="33E1F16D" w14:textId="77777777" w:rsidR="00060800" w:rsidRDefault="00B8380A">
      <w:pPr>
        <w:spacing w:after="2" w:line="255" w:lineRule="auto"/>
        <w:ind w:left="356" w:hanging="10"/>
      </w:pPr>
      <w:r>
        <w:rPr>
          <w:rFonts w:ascii="Garamond" w:eastAsia="Garamond" w:hAnsi="Garamond" w:cs="Garamond"/>
          <w:u w:val="single" w:color="000000"/>
        </w:rPr>
        <w:t xml:space="preserve">                   </w:t>
      </w:r>
      <w:r>
        <w:rPr>
          <w:rFonts w:ascii="Garamond" w:eastAsia="Garamond" w:hAnsi="Garamond" w:cs="Garamond"/>
        </w:rPr>
        <w:t xml:space="preserve">a. </w:t>
      </w:r>
      <w:r>
        <w:rPr>
          <w:rFonts w:ascii="Garamond" w:eastAsia="Garamond" w:hAnsi="Garamond" w:cs="Garamond"/>
          <w:b/>
        </w:rPr>
        <w:t xml:space="preserve">I do for myself, my heirs, executors, and administrators hereby RELEASE, WAIVE, </w:t>
      </w:r>
    </w:p>
    <w:p w14:paraId="7DF7B8B0" w14:textId="77777777" w:rsidR="00060800" w:rsidRDefault="00B8380A">
      <w:pPr>
        <w:spacing w:after="57" w:line="248" w:lineRule="auto"/>
        <w:ind w:left="370" w:right="249" w:hanging="9"/>
        <w:jc w:val="both"/>
      </w:pPr>
      <w:r>
        <w:rPr>
          <w:rFonts w:ascii="Garamond" w:eastAsia="Garamond" w:hAnsi="Garamond" w:cs="Garamond"/>
          <w:b/>
        </w:rPr>
        <w:t xml:space="preserve">DISCHARGE AND COVENANT NOT TO SUE </w:t>
      </w:r>
      <w:r>
        <w:rPr>
          <w:rFonts w:ascii="Garamond" w:eastAsia="Garamond" w:hAnsi="Garamond" w:cs="Garamond"/>
          <w:u w:val="single" w:color="000000"/>
        </w:rPr>
        <w:t>the Connecticut Scuba Academy Inc, its trustees,</w:t>
      </w:r>
      <w:r>
        <w:rPr>
          <w:rFonts w:ascii="Garamond" w:eastAsia="Garamond" w:hAnsi="Garamond" w:cs="Garamond"/>
        </w:rPr>
        <w:t xml:space="preserve"> </w:t>
      </w:r>
      <w:r>
        <w:rPr>
          <w:rFonts w:ascii="Garamond" w:eastAsia="Garamond" w:hAnsi="Garamond" w:cs="Garamond"/>
          <w:u w:val="single" w:color="000000"/>
        </w:rPr>
        <w:t>officers,</w:t>
      </w:r>
      <w:r>
        <w:rPr>
          <w:rFonts w:ascii="Garamond" w:eastAsia="Garamond" w:hAnsi="Garamond" w:cs="Garamond"/>
        </w:rPr>
        <w:t xml:space="preserve"> </w:t>
      </w:r>
      <w:r>
        <w:rPr>
          <w:rFonts w:ascii="Garamond" w:eastAsia="Garamond" w:hAnsi="Garamond" w:cs="Garamond"/>
          <w:u w:val="single" w:color="000000"/>
        </w:rPr>
        <w:t>employees, agents, volunteers, and assigns</w:t>
      </w:r>
      <w:r>
        <w:rPr>
          <w:rFonts w:ascii="Garamond" w:eastAsia="Garamond" w:hAnsi="Garamond" w:cs="Garamond"/>
        </w:rPr>
        <w:t xml:space="preserve"> from and against any and all claims, demands, and actions, or cause of action on account of damage to personal property, or personal injury or death which may result from my participation, and with or without the fault or negligence of the Academy, its trustees, officers, employees, agents, volunteers, and assigns during the period of my participation as aforesaid; </w:t>
      </w:r>
    </w:p>
    <w:p w14:paraId="23752CD4" w14:textId="77777777" w:rsidR="00060800" w:rsidRDefault="00B8380A">
      <w:pPr>
        <w:spacing w:after="2" w:line="255" w:lineRule="auto"/>
        <w:ind w:left="356" w:hanging="10"/>
      </w:pPr>
      <w:r>
        <w:rPr>
          <w:rFonts w:ascii="Garamond" w:eastAsia="Garamond" w:hAnsi="Garamond" w:cs="Garamond"/>
          <w:i/>
        </w:rPr>
        <w:t>_________</w:t>
      </w:r>
      <w:r>
        <w:rPr>
          <w:rFonts w:ascii="Garamond" w:eastAsia="Garamond" w:hAnsi="Garamond" w:cs="Garamond"/>
        </w:rPr>
        <w:t xml:space="preserve">b. </w:t>
      </w:r>
      <w:r>
        <w:rPr>
          <w:rFonts w:ascii="Garamond" w:eastAsia="Garamond" w:hAnsi="Garamond" w:cs="Garamond"/>
          <w:b/>
        </w:rPr>
        <w:t xml:space="preserve">I agree to INDEMNIFY, DEFEND AND HOLD HARMLESS </w:t>
      </w:r>
      <w:r>
        <w:rPr>
          <w:rFonts w:ascii="Garamond" w:eastAsia="Garamond" w:hAnsi="Garamond" w:cs="Garamond"/>
        </w:rPr>
        <w:t xml:space="preserve">the Connecticut Scuba Academy </w:t>
      </w:r>
    </w:p>
    <w:p w14:paraId="61458247" w14:textId="77777777" w:rsidR="00060800" w:rsidRDefault="00B8380A">
      <w:pPr>
        <w:spacing w:after="6" w:line="248" w:lineRule="auto"/>
        <w:ind w:left="369" w:hanging="9"/>
        <w:jc w:val="both"/>
      </w:pPr>
      <w:r>
        <w:rPr>
          <w:rFonts w:ascii="Garamond" w:eastAsia="Garamond" w:hAnsi="Garamond" w:cs="Garamond"/>
        </w:rPr>
        <w:t xml:space="preserve">Inc, its trustees, officers, employees, agents, volunteers, and assigns from and against all claims, demands, and actions for property damage or personal injury or death which may result from my participation and with or without the fault or negligence of the University, its trustees, officers, employees, agents, volunteers, and assigns during the period of my participation. </w:t>
      </w:r>
    </w:p>
    <w:p w14:paraId="42A3BFA6" w14:textId="77777777" w:rsidR="00060800" w:rsidRDefault="00B8380A">
      <w:pPr>
        <w:spacing w:after="44"/>
        <w:ind w:left="1"/>
      </w:pPr>
      <w:r>
        <w:rPr>
          <w:rFonts w:ascii="Garamond" w:eastAsia="Garamond" w:hAnsi="Garamond" w:cs="Garamond"/>
        </w:rPr>
        <w:t xml:space="preserve"> </w:t>
      </w:r>
    </w:p>
    <w:p w14:paraId="1EFC25B0" w14:textId="77777777" w:rsidR="00060800" w:rsidRDefault="00B8380A">
      <w:pPr>
        <w:spacing w:after="6" w:line="248" w:lineRule="auto"/>
        <w:ind w:left="-5" w:right="106" w:hanging="9"/>
        <w:jc w:val="both"/>
      </w:pPr>
      <w:r>
        <w:rPr>
          <w:rFonts w:ascii="Garamond" w:eastAsia="Garamond" w:hAnsi="Garamond" w:cs="Garamond"/>
          <w:b/>
        </w:rPr>
        <w:t xml:space="preserve">I affirm that I have read this statement and fully understand that by signing this form I may be giving up legal rights and/or remedies regarding any losses I may sustain. </w:t>
      </w:r>
      <w:r>
        <w:rPr>
          <w:rFonts w:ascii="Garamond" w:eastAsia="Garamond" w:hAnsi="Garamond" w:cs="Garamond"/>
        </w:rPr>
        <w:t>I agree that if any portion of this statement is held invalid, the remainder will continue in full force and effect. I agree that I have freely and voluntarily caused this release to be executed this ______________day of</w:t>
      </w:r>
      <w:r>
        <w:rPr>
          <w:rFonts w:ascii="Garamond" w:eastAsia="Garamond" w:hAnsi="Garamond" w:cs="Garamond"/>
          <w:u w:val="single" w:color="000000"/>
        </w:rPr>
        <w:t xml:space="preserve"> __________</w:t>
      </w:r>
      <w:r>
        <w:rPr>
          <w:rFonts w:ascii="Garamond" w:eastAsia="Garamond" w:hAnsi="Garamond" w:cs="Garamond"/>
        </w:rPr>
        <w:t xml:space="preserve">, _____________. </w:t>
      </w:r>
    </w:p>
    <w:p w14:paraId="4A3E975F" w14:textId="77777777" w:rsidR="00060800" w:rsidRDefault="00B8380A">
      <w:pPr>
        <w:spacing w:after="0"/>
        <w:ind w:left="1"/>
      </w:pPr>
      <w:r>
        <w:rPr>
          <w:rFonts w:ascii="Garamond" w:eastAsia="Garamond" w:hAnsi="Garamond" w:cs="Garamond"/>
        </w:rPr>
        <w:t xml:space="preserve"> </w:t>
      </w:r>
    </w:p>
    <w:p w14:paraId="5E41E775" w14:textId="77777777" w:rsidR="00060800" w:rsidRDefault="00B8380A">
      <w:pPr>
        <w:spacing w:after="0"/>
        <w:ind w:left="1"/>
      </w:pPr>
      <w:r>
        <w:rPr>
          <w:rFonts w:ascii="Garamond" w:eastAsia="Garamond" w:hAnsi="Garamond" w:cs="Garamond"/>
        </w:rPr>
        <w:t xml:space="preserve"> </w:t>
      </w:r>
    </w:p>
    <w:p w14:paraId="21596C71" w14:textId="77777777" w:rsidR="00060800" w:rsidRDefault="00B8380A">
      <w:pPr>
        <w:spacing w:after="6" w:line="248" w:lineRule="auto"/>
        <w:ind w:left="-5" w:hanging="9"/>
        <w:jc w:val="both"/>
      </w:pPr>
      <w:r>
        <w:rPr>
          <w:rFonts w:ascii="Garamond" w:eastAsia="Garamond" w:hAnsi="Garamond" w:cs="Garamond"/>
        </w:rPr>
        <w:t xml:space="preserve">Diver Signature:  ___________________________    Parent/Guardian Signature: ______________________________              </w:t>
      </w:r>
    </w:p>
    <w:p w14:paraId="7EA1E4F8" w14:textId="77777777" w:rsidR="00060800" w:rsidRDefault="00B8380A">
      <w:pPr>
        <w:spacing w:after="6" w:line="248" w:lineRule="auto"/>
        <w:ind w:left="209" w:hanging="9"/>
        <w:jc w:val="both"/>
      </w:pPr>
      <w:r>
        <w:rPr>
          <w:rFonts w:ascii="Garamond" w:eastAsia="Garamond" w:hAnsi="Garamond" w:cs="Garamond"/>
        </w:rPr>
        <w:t xml:space="preserve">                                                                                     (</w:t>
      </w:r>
      <w:proofErr w:type="gramStart"/>
      <w:r>
        <w:rPr>
          <w:rFonts w:ascii="Garamond" w:eastAsia="Garamond" w:hAnsi="Garamond" w:cs="Garamond"/>
        </w:rPr>
        <w:t>if</w:t>
      </w:r>
      <w:proofErr w:type="gramEnd"/>
      <w:r>
        <w:rPr>
          <w:rFonts w:ascii="Garamond" w:eastAsia="Garamond" w:hAnsi="Garamond" w:cs="Garamond"/>
        </w:rPr>
        <w:t xml:space="preserve"> diver is under age 18) </w:t>
      </w:r>
    </w:p>
    <w:p w14:paraId="23D9E798" w14:textId="77777777" w:rsidR="00060800" w:rsidRDefault="00B8380A">
      <w:pPr>
        <w:spacing w:after="0"/>
        <w:ind w:left="1"/>
      </w:pPr>
      <w:r>
        <w:rPr>
          <w:rFonts w:ascii="Garamond" w:eastAsia="Garamond" w:hAnsi="Garamond" w:cs="Garamond"/>
        </w:rPr>
        <w:t xml:space="preserve"> </w:t>
      </w:r>
    </w:p>
    <w:p w14:paraId="79968277" w14:textId="77777777" w:rsidR="00060800" w:rsidRDefault="00B8380A">
      <w:pPr>
        <w:spacing w:after="0"/>
        <w:ind w:left="1"/>
      </w:pPr>
      <w:r>
        <w:rPr>
          <w:rFonts w:ascii="Garamond" w:eastAsia="Garamond" w:hAnsi="Garamond" w:cs="Garamond"/>
        </w:rPr>
        <w:t xml:space="preserve"> </w:t>
      </w:r>
    </w:p>
    <w:p w14:paraId="1E17FDAD" w14:textId="77777777" w:rsidR="00060800" w:rsidRDefault="00B8380A">
      <w:pPr>
        <w:spacing w:after="63"/>
        <w:ind w:left="51"/>
      </w:pPr>
      <w:r>
        <w:rPr>
          <w:rFonts w:ascii="Garamond" w:eastAsia="Garamond" w:hAnsi="Garamond" w:cs="Garamond"/>
        </w:rPr>
        <w:t xml:space="preserve">Diver Name: </w:t>
      </w:r>
      <w:r>
        <w:rPr>
          <w:rFonts w:ascii="Garamond" w:eastAsia="Garamond" w:hAnsi="Garamond" w:cs="Garamond"/>
          <w:u w:val="single" w:color="000000"/>
        </w:rPr>
        <w:t>______________________________</w:t>
      </w:r>
      <w:r>
        <w:rPr>
          <w:rFonts w:ascii="Garamond" w:eastAsia="Garamond" w:hAnsi="Garamond" w:cs="Garamond"/>
        </w:rPr>
        <w:t xml:space="preserve">   Parent/Guardian Name:  </w:t>
      </w:r>
      <w:r>
        <w:rPr>
          <w:rFonts w:ascii="Garamond" w:eastAsia="Garamond" w:hAnsi="Garamond" w:cs="Garamond"/>
          <w:u w:val="single" w:color="000000"/>
        </w:rPr>
        <w:t xml:space="preserve">   ______________________________</w:t>
      </w:r>
      <w:r>
        <w:rPr>
          <w:rFonts w:ascii="Garamond" w:eastAsia="Garamond" w:hAnsi="Garamond" w:cs="Garamond"/>
        </w:rPr>
        <w:t xml:space="preserve">               </w:t>
      </w:r>
    </w:p>
    <w:p w14:paraId="196BA5CC" w14:textId="77777777" w:rsidR="00060800" w:rsidRDefault="00B8380A">
      <w:pPr>
        <w:spacing w:after="0"/>
        <w:ind w:left="80"/>
        <w:jc w:val="center"/>
      </w:pPr>
      <w:r>
        <w:rPr>
          <w:rFonts w:ascii="Garamond" w:eastAsia="Garamond" w:hAnsi="Garamond" w:cs="Garamond"/>
          <w:b/>
          <w:sz w:val="32"/>
        </w:rPr>
        <w:lastRenderedPageBreak/>
        <w:t xml:space="preserve"> </w:t>
      </w:r>
    </w:p>
    <w:p w14:paraId="51C455AE" w14:textId="5F0E3FC4" w:rsidR="00060800" w:rsidRDefault="00B8380A" w:rsidP="00DF7F4D">
      <w:pPr>
        <w:tabs>
          <w:tab w:val="center" w:pos="4543"/>
          <w:tab w:val="center" w:pos="6339"/>
        </w:tabs>
        <w:spacing w:after="44"/>
        <w:jc w:val="center"/>
      </w:pPr>
      <w:r>
        <w:rPr>
          <w:color w:val="2F5496"/>
          <w:sz w:val="32"/>
        </w:rPr>
        <w:t>28</w:t>
      </w:r>
      <w:r w:rsidR="00DF7F4D">
        <w:rPr>
          <w:color w:val="2F5496"/>
          <w:sz w:val="32"/>
        </w:rPr>
        <w:t xml:space="preserve"> Appendix 1</w:t>
      </w:r>
      <w:r>
        <w:rPr>
          <w:color w:val="2F5496"/>
          <w:sz w:val="32"/>
        </w:rPr>
        <w:t>6</w:t>
      </w:r>
    </w:p>
    <w:p w14:paraId="7417D47E" w14:textId="40B12EA0" w:rsidR="00060800" w:rsidRDefault="00B8380A" w:rsidP="00DF7F4D">
      <w:pPr>
        <w:pStyle w:val="Heading7"/>
        <w:ind w:left="2212"/>
      </w:pPr>
      <w:r>
        <w:t>28.1</w:t>
      </w:r>
      <w:r>
        <w:rPr>
          <w:rFonts w:ascii="Arial" w:eastAsia="Arial" w:hAnsi="Arial" w:cs="Arial"/>
          <w:b/>
        </w:rPr>
        <w:t xml:space="preserve"> </w:t>
      </w:r>
      <w:r>
        <w:t>Scientific Diver Medical Consent and Insurability</w:t>
      </w:r>
    </w:p>
    <w:p w14:paraId="513FCF46" w14:textId="77777777" w:rsidR="00060800" w:rsidRDefault="00B8380A">
      <w:pPr>
        <w:spacing w:after="0"/>
        <w:ind w:left="80"/>
        <w:jc w:val="center"/>
      </w:pPr>
      <w:r>
        <w:rPr>
          <w:rFonts w:ascii="Garamond" w:eastAsia="Garamond" w:hAnsi="Garamond" w:cs="Garamond"/>
          <w:b/>
          <w:sz w:val="32"/>
        </w:rPr>
        <w:t xml:space="preserve"> </w:t>
      </w:r>
    </w:p>
    <w:p w14:paraId="17FF80AE" w14:textId="77777777" w:rsidR="00060800" w:rsidRDefault="00B8380A" w:rsidP="009846B3">
      <w:pPr>
        <w:spacing w:after="0" w:line="248" w:lineRule="auto"/>
        <w:ind w:left="113" w:right="108" w:hanging="9"/>
        <w:jc w:val="both"/>
      </w:pPr>
      <w:r>
        <w:rPr>
          <w:rFonts w:ascii="Garamond" w:eastAsia="Garamond" w:hAnsi="Garamond" w:cs="Garamond"/>
        </w:rPr>
        <w:t>I,</w:t>
      </w:r>
      <w:r>
        <w:rPr>
          <w:rFonts w:ascii="Garamond" w:eastAsia="Garamond" w:hAnsi="Garamond" w:cs="Garamond"/>
          <w:u w:val="single" w:color="000000"/>
        </w:rPr>
        <w:t xml:space="preserve"> ________________________________</w:t>
      </w:r>
      <w:r>
        <w:rPr>
          <w:rFonts w:ascii="Garamond" w:eastAsia="Garamond" w:hAnsi="Garamond" w:cs="Garamond"/>
        </w:rPr>
        <w:t xml:space="preserve">, the undersigned, consent to and authorize any first aid provider, medical professional and others working under their supervision to treat me for any injury or illness occurring during my Connecticut Scuba Academy and Connecticut Scuba Diving Academy (CTSA) affiliated diving activities. </w:t>
      </w:r>
    </w:p>
    <w:p w14:paraId="3FF85B4B" w14:textId="77777777" w:rsidR="00060800" w:rsidRDefault="00B8380A">
      <w:pPr>
        <w:spacing w:after="0"/>
        <w:ind w:left="1"/>
      </w:pPr>
      <w:r>
        <w:rPr>
          <w:rFonts w:ascii="Garamond" w:eastAsia="Garamond" w:hAnsi="Garamond" w:cs="Garamond"/>
        </w:rPr>
        <w:t xml:space="preserve"> </w:t>
      </w:r>
    </w:p>
    <w:p w14:paraId="35D31C0C" w14:textId="77777777" w:rsidR="00060800" w:rsidRDefault="00B8380A">
      <w:pPr>
        <w:spacing w:after="141"/>
        <w:ind w:left="11" w:hanging="10"/>
      </w:pPr>
      <w:r>
        <w:rPr>
          <w:b/>
        </w:rPr>
        <w:t xml:space="preserve">Initial the following: </w:t>
      </w:r>
    </w:p>
    <w:p w14:paraId="7EE7BCFD" w14:textId="77777777" w:rsidR="00060800" w:rsidRDefault="00B8380A" w:rsidP="009846B3">
      <w:pPr>
        <w:spacing w:after="0" w:line="248" w:lineRule="auto"/>
        <w:ind w:left="-5" w:right="108" w:hanging="9"/>
        <w:jc w:val="both"/>
      </w:pPr>
      <w:r>
        <w:rPr>
          <w:rFonts w:ascii="Garamond" w:eastAsia="Garamond" w:hAnsi="Garamond" w:cs="Garamond"/>
          <w:b/>
          <w:u w:val="single" w:color="000000"/>
        </w:rPr>
        <w:t xml:space="preserve">          </w:t>
      </w:r>
      <w:r>
        <w:rPr>
          <w:rFonts w:ascii="Garamond" w:eastAsia="Garamond" w:hAnsi="Garamond" w:cs="Garamond"/>
          <w:b/>
        </w:rPr>
        <w:t xml:space="preserve"> NON-EMPLOYEE</w:t>
      </w:r>
      <w:r>
        <w:rPr>
          <w:rFonts w:ascii="Garamond" w:eastAsia="Garamond" w:hAnsi="Garamond" w:cs="Garamond"/>
        </w:rPr>
        <w:t>: I am a student, or other uncompensated adjunct/affiliate of</w:t>
      </w:r>
      <w:r>
        <w:rPr>
          <w:rFonts w:ascii="Garamond" w:eastAsia="Garamond" w:hAnsi="Garamond" w:cs="Garamond"/>
          <w:u w:val="single" w:color="000000"/>
        </w:rPr>
        <w:t>___________________________________</w:t>
      </w:r>
      <w:r>
        <w:rPr>
          <w:rFonts w:ascii="Garamond" w:eastAsia="Garamond" w:hAnsi="Garamond" w:cs="Garamond"/>
        </w:rPr>
        <w:t xml:space="preserve">, who is </w:t>
      </w:r>
      <w:r>
        <w:rPr>
          <w:rFonts w:ascii="Garamond" w:eastAsia="Garamond" w:hAnsi="Garamond" w:cs="Garamond"/>
          <w:b/>
          <w:u w:val="single" w:color="000000"/>
        </w:rPr>
        <w:t>not eligible for worker's compensation coverage</w:t>
      </w:r>
      <w:r>
        <w:rPr>
          <w:rFonts w:ascii="Garamond" w:eastAsia="Garamond" w:hAnsi="Garamond" w:cs="Garamond"/>
        </w:rPr>
        <w:t xml:space="preserve">. In consideration of being allowed to engage in scientific diving under </w:t>
      </w:r>
      <w:proofErr w:type="gramStart"/>
      <w:r>
        <w:rPr>
          <w:rFonts w:ascii="Garamond" w:eastAsia="Garamond" w:hAnsi="Garamond" w:cs="Garamond"/>
        </w:rPr>
        <w:t>University</w:t>
      </w:r>
      <w:proofErr w:type="gramEnd"/>
      <w:r>
        <w:rPr>
          <w:rFonts w:ascii="Garamond" w:eastAsia="Garamond" w:hAnsi="Garamond" w:cs="Garamond"/>
        </w:rPr>
        <w:t xml:space="preserve"> auspices, I agree to RELEASE, DISCHARGE AND HOLD HARMLESS the Connecticut Scuba Academy, its officers, agents, assigns, and employees from and against any liability arising from my participation or any claims or demands arising from or connected with such medical treatment or care. As evidence of insurability, </w:t>
      </w:r>
      <w:r>
        <w:rPr>
          <w:rFonts w:ascii="Garamond" w:eastAsia="Garamond" w:hAnsi="Garamond" w:cs="Garamond"/>
          <w:b/>
          <w:u w:val="single" w:color="000000"/>
        </w:rPr>
        <w:t>I attach a copy</w:t>
      </w:r>
      <w:r>
        <w:rPr>
          <w:rFonts w:ascii="Garamond" w:eastAsia="Garamond" w:hAnsi="Garamond" w:cs="Garamond"/>
          <w:b/>
        </w:rPr>
        <w:t xml:space="preserve"> </w:t>
      </w:r>
      <w:r>
        <w:rPr>
          <w:rFonts w:ascii="Garamond" w:eastAsia="Garamond" w:hAnsi="Garamond" w:cs="Garamond"/>
          <w:b/>
          <w:u w:val="single" w:color="000000"/>
        </w:rPr>
        <w:t>of my insurance policy/card</w:t>
      </w:r>
      <w:r>
        <w:rPr>
          <w:rFonts w:ascii="Garamond" w:eastAsia="Garamond" w:hAnsi="Garamond" w:cs="Garamond"/>
          <w:b/>
        </w:rPr>
        <w:t xml:space="preserve"> </w:t>
      </w:r>
      <w:r>
        <w:rPr>
          <w:rFonts w:ascii="Garamond" w:eastAsia="Garamond" w:hAnsi="Garamond" w:cs="Garamond"/>
        </w:rPr>
        <w:t xml:space="preserve">which covers the cost of emergency transport and medical care for diving related injuries or illness. I agree to be responsible for payment of all medical expenses, costs and other charges not covered. </w:t>
      </w:r>
    </w:p>
    <w:p w14:paraId="0B3E2EF0" w14:textId="16BC1DE4" w:rsidR="00060800" w:rsidRDefault="00B8380A" w:rsidP="009846B3">
      <w:pPr>
        <w:spacing w:after="0"/>
        <w:ind w:left="1"/>
      </w:pPr>
      <w:r>
        <w:rPr>
          <w:rFonts w:ascii="Garamond" w:eastAsia="Garamond" w:hAnsi="Garamond" w:cs="Garamond"/>
        </w:rPr>
        <w:t xml:space="preserve"> Member/Policy Number:</w:t>
      </w:r>
      <w:r>
        <w:rPr>
          <w:rFonts w:ascii="Garamond" w:eastAsia="Garamond" w:hAnsi="Garamond" w:cs="Garamond"/>
          <w:u w:val="single" w:color="000000"/>
        </w:rPr>
        <w:t xml:space="preserve"> __________________ </w:t>
      </w:r>
      <w:r>
        <w:rPr>
          <w:rFonts w:ascii="Garamond" w:eastAsia="Garamond" w:hAnsi="Garamond" w:cs="Garamond"/>
        </w:rPr>
        <w:t>Coverage Level:</w:t>
      </w:r>
      <w:r>
        <w:rPr>
          <w:rFonts w:ascii="Garamond" w:eastAsia="Garamond" w:hAnsi="Garamond" w:cs="Garamond"/>
          <w:u w:val="single" w:color="000000"/>
        </w:rPr>
        <w:t xml:space="preserve"> ____________________ </w:t>
      </w:r>
      <w:r>
        <w:rPr>
          <w:rFonts w:ascii="Garamond" w:eastAsia="Garamond" w:hAnsi="Garamond" w:cs="Garamond"/>
        </w:rPr>
        <w:t xml:space="preserve">Expires: _____________                </w:t>
      </w:r>
    </w:p>
    <w:p w14:paraId="6B9B6515" w14:textId="77777777" w:rsidR="00060800" w:rsidRDefault="00B8380A">
      <w:pPr>
        <w:spacing w:after="0"/>
        <w:ind w:left="1"/>
      </w:pPr>
      <w:r>
        <w:rPr>
          <w:rFonts w:ascii="Garamond" w:eastAsia="Garamond" w:hAnsi="Garamond" w:cs="Garamond"/>
        </w:rPr>
        <w:t xml:space="preserve"> </w:t>
      </w:r>
    </w:p>
    <w:p w14:paraId="4381C3CD" w14:textId="77777777" w:rsidR="00060800" w:rsidRDefault="00B8380A" w:rsidP="009846B3">
      <w:pPr>
        <w:pStyle w:val="Heading8"/>
        <w:spacing w:after="0"/>
        <w:ind w:left="11"/>
      </w:pPr>
      <w:r>
        <w:t xml:space="preserve">EMERGENCY CONTACTS </w:t>
      </w:r>
    </w:p>
    <w:p w14:paraId="64415BF9" w14:textId="77777777" w:rsidR="00060800" w:rsidRDefault="00B8380A">
      <w:pPr>
        <w:spacing w:after="0"/>
        <w:ind w:left="1"/>
      </w:pPr>
      <w:r>
        <w:rPr>
          <w:rFonts w:ascii="Garamond" w:eastAsia="Garamond" w:hAnsi="Garamond" w:cs="Garamond"/>
          <w:b/>
        </w:rPr>
        <w:t xml:space="preserve"> </w:t>
      </w:r>
    </w:p>
    <w:tbl>
      <w:tblPr>
        <w:tblStyle w:val="TableGrid"/>
        <w:tblW w:w="10745" w:type="dxa"/>
        <w:tblInd w:w="123" w:type="dxa"/>
        <w:tblCellMar>
          <w:top w:w="55" w:type="dxa"/>
          <w:left w:w="113" w:type="dxa"/>
          <w:right w:w="115" w:type="dxa"/>
        </w:tblCellMar>
        <w:tblLook w:val="04A0" w:firstRow="1" w:lastRow="0" w:firstColumn="1" w:lastColumn="0" w:noHBand="0" w:noVBand="1"/>
      </w:tblPr>
      <w:tblGrid>
        <w:gridCol w:w="3727"/>
        <w:gridCol w:w="3653"/>
        <w:gridCol w:w="3365"/>
      </w:tblGrid>
      <w:tr w:rsidR="00060800" w14:paraId="7DE9B590" w14:textId="77777777">
        <w:trPr>
          <w:trHeight w:val="766"/>
        </w:trPr>
        <w:tc>
          <w:tcPr>
            <w:tcW w:w="3727" w:type="dxa"/>
            <w:tcBorders>
              <w:top w:val="single" w:sz="4" w:space="0" w:color="BFBFBF"/>
              <w:left w:val="single" w:sz="4" w:space="0" w:color="BFBFBF"/>
              <w:bottom w:val="single" w:sz="6" w:space="0" w:color="BFBFBF"/>
              <w:right w:val="single" w:sz="6" w:space="0" w:color="BFBFBF"/>
            </w:tcBorders>
          </w:tcPr>
          <w:p w14:paraId="3A724AC1" w14:textId="77777777" w:rsidR="00060800" w:rsidRDefault="00B8380A">
            <w:pPr>
              <w:ind w:left="2"/>
            </w:pPr>
            <w:r>
              <w:rPr>
                <w:rFonts w:ascii="Garamond" w:eastAsia="Garamond" w:hAnsi="Garamond" w:cs="Garamond"/>
                <w:b/>
              </w:rPr>
              <w:t xml:space="preserve">1st Emergency Contact: </w:t>
            </w:r>
          </w:p>
          <w:p w14:paraId="4DAAAC26" w14:textId="77777777" w:rsidR="00060800" w:rsidRDefault="00B8380A">
            <w:pPr>
              <w:ind w:left="2"/>
            </w:pPr>
            <w:r>
              <w:rPr>
                <w:rFonts w:ascii="Garamond" w:eastAsia="Garamond" w:hAnsi="Garamond" w:cs="Garamond"/>
                <w:b/>
              </w:rPr>
              <w:t xml:space="preserve"> </w:t>
            </w:r>
          </w:p>
          <w:p w14:paraId="279B0612" w14:textId="77777777" w:rsidR="00060800" w:rsidRDefault="00B8380A">
            <w:pPr>
              <w:ind w:left="2"/>
            </w:pPr>
            <w:r>
              <w:rPr>
                <w:rFonts w:ascii="Garamond" w:eastAsia="Garamond" w:hAnsi="Garamond" w:cs="Garamond"/>
                <w:b/>
              </w:rPr>
              <w:t xml:space="preserve"> </w:t>
            </w:r>
          </w:p>
        </w:tc>
        <w:tc>
          <w:tcPr>
            <w:tcW w:w="3653" w:type="dxa"/>
            <w:tcBorders>
              <w:top w:val="single" w:sz="4" w:space="0" w:color="BFBFBF"/>
              <w:left w:val="single" w:sz="6" w:space="0" w:color="BFBFBF"/>
              <w:bottom w:val="single" w:sz="6" w:space="0" w:color="BFBFBF"/>
              <w:right w:val="single" w:sz="6" w:space="0" w:color="BFBFBF"/>
            </w:tcBorders>
          </w:tcPr>
          <w:p w14:paraId="0144B955" w14:textId="77777777" w:rsidR="00060800" w:rsidRDefault="00B8380A">
            <w:pPr>
              <w:ind w:left="5"/>
            </w:pPr>
            <w:r>
              <w:rPr>
                <w:rFonts w:ascii="Garamond" w:eastAsia="Garamond" w:hAnsi="Garamond" w:cs="Garamond"/>
              </w:rPr>
              <w:t xml:space="preserve">Relation: </w:t>
            </w:r>
          </w:p>
        </w:tc>
        <w:tc>
          <w:tcPr>
            <w:tcW w:w="3365" w:type="dxa"/>
            <w:vMerge w:val="restart"/>
            <w:tcBorders>
              <w:top w:val="single" w:sz="4" w:space="0" w:color="BFBFBF"/>
              <w:left w:val="single" w:sz="6" w:space="0" w:color="BFBFBF"/>
              <w:bottom w:val="single" w:sz="6" w:space="0" w:color="BFBFBF"/>
              <w:right w:val="single" w:sz="4" w:space="0" w:color="BFBFBF"/>
            </w:tcBorders>
          </w:tcPr>
          <w:p w14:paraId="4486AEB9" w14:textId="77777777" w:rsidR="00060800" w:rsidRDefault="00B8380A">
            <w:r>
              <w:rPr>
                <w:rFonts w:ascii="Garamond" w:eastAsia="Garamond" w:hAnsi="Garamond" w:cs="Garamond"/>
              </w:rPr>
              <w:t xml:space="preserve">Mailing Address: </w:t>
            </w:r>
          </w:p>
        </w:tc>
      </w:tr>
      <w:tr w:rsidR="00060800" w14:paraId="38E91650" w14:textId="77777777">
        <w:trPr>
          <w:trHeight w:val="770"/>
        </w:trPr>
        <w:tc>
          <w:tcPr>
            <w:tcW w:w="3727" w:type="dxa"/>
            <w:tcBorders>
              <w:top w:val="single" w:sz="6" w:space="0" w:color="BFBFBF"/>
              <w:left w:val="single" w:sz="4" w:space="0" w:color="BFBFBF"/>
              <w:bottom w:val="single" w:sz="6" w:space="0" w:color="BFBFBF"/>
              <w:right w:val="single" w:sz="6" w:space="0" w:color="BFBFBF"/>
            </w:tcBorders>
          </w:tcPr>
          <w:p w14:paraId="09E75020" w14:textId="77777777" w:rsidR="00060800" w:rsidRDefault="00B8380A">
            <w:pPr>
              <w:ind w:left="2"/>
            </w:pPr>
            <w:r>
              <w:rPr>
                <w:rFonts w:ascii="Garamond" w:eastAsia="Garamond" w:hAnsi="Garamond" w:cs="Garamond"/>
              </w:rPr>
              <w:t xml:space="preserve">Home Phone: </w:t>
            </w:r>
          </w:p>
          <w:p w14:paraId="09F98404" w14:textId="77777777" w:rsidR="00060800" w:rsidRDefault="00B8380A">
            <w:pPr>
              <w:ind w:left="2"/>
            </w:pPr>
            <w:r>
              <w:rPr>
                <w:rFonts w:ascii="Garamond" w:eastAsia="Garamond" w:hAnsi="Garamond" w:cs="Garamond"/>
              </w:rPr>
              <w:t xml:space="preserve"> </w:t>
            </w:r>
          </w:p>
          <w:p w14:paraId="444A3D42" w14:textId="77777777" w:rsidR="00060800" w:rsidRDefault="00B8380A">
            <w:pPr>
              <w:ind w:left="2"/>
            </w:pPr>
            <w:r>
              <w:rPr>
                <w:rFonts w:ascii="Garamond" w:eastAsia="Garamond" w:hAnsi="Garamond" w:cs="Garamond"/>
              </w:rPr>
              <w:t xml:space="preserve"> </w:t>
            </w:r>
          </w:p>
        </w:tc>
        <w:tc>
          <w:tcPr>
            <w:tcW w:w="3653" w:type="dxa"/>
            <w:tcBorders>
              <w:top w:val="single" w:sz="6" w:space="0" w:color="BFBFBF"/>
              <w:left w:val="single" w:sz="6" w:space="0" w:color="BFBFBF"/>
              <w:bottom w:val="single" w:sz="6" w:space="0" w:color="BFBFBF"/>
              <w:right w:val="single" w:sz="6" w:space="0" w:color="BFBFBF"/>
            </w:tcBorders>
          </w:tcPr>
          <w:p w14:paraId="6F1CE278" w14:textId="77777777" w:rsidR="00060800" w:rsidRDefault="00B8380A">
            <w:pPr>
              <w:ind w:left="5"/>
            </w:pPr>
            <w:r>
              <w:rPr>
                <w:rFonts w:ascii="Garamond" w:eastAsia="Garamond" w:hAnsi="Garamond" w:cs="Garamond"/>
              </w:rPr>
              <w:t xml:space="preserve">Work Phone: </w:t>
            </w:r>
          </w:p>
        </w:tc>
        <w:tc>
          <w:tcPr>
            <w:tcW w:w="0" w:type="auto"/>
            <w:vMerge/>
            <w:tcBorders>
              <w:top w:val="nil"/>
              <w:left w:val="single" w:sz="6" w:space="0" w:color="BFBFBF"/>
              <w:bottom w:val="single" w:sz="6" w:space="0" w:color="BFBFBF"/>
              <w:right w:val="single" w:sz="4" w:space="0" w:color="BFBFBF"/>
            </w:tcBorders>
          </w:tcPr>
          <w:p w14:paraId="4228F919" w14:textId="77777777" w:rsidR="00060800" w:rsidRDefault="00060800"/>
        </w:tc>
      </w:tr>
      <w:tr w:rsidR="00060800" w14:paraId="3A954118" w14:textId="77777777">
        <w:trPr>
          <w:trHeight w:val="780"/>
        </w:trPr>
        <w:tc>
          <w:tcPr>
            <w:tcW w:w="3727" w:type="dxa"/>
            <w:tcBorders>
              <w:top w:val="single" w:sz="6" w:space="0" w:color="BFBFBF"/>
              <w:left w:val="single" w:sz="4" w:space="0" w:color="BFBFBF"/>
              <w:bottom w:val="single" w:sz="6" w:space="0" w:color="BFBFBF"/>
              <w:right w:val="single" w:sz="6" w:space="0" w:color="BFBFBF"/>
            </w:tcBorders>
          </w:tcPr>
          <w:p w14:paraId="6109D9EC" w14:textId="77777777" w:rsidR="00060800" w:rsidRDefault="00B8380A">
            <w:pPr>
              <w:ind w:left="2"/>
            </w:pPr>
            <w:r>
              <w:rPr>
                <w:rFonts w:ascii="Garamond" w:eastAsia="Garamond" w:hAnsi="Garamond" w:cs="Garamond"/>
                <w:b/>
              </w:rPr>
              <w:t xml:space="preserve">2nd Emergency Contact: </w:t>
            </w:r>
          </w:p>
          <w:p w14:paraId="51FA0AED" w14:textId="77777777" w:rsidR="00060800" w:rsidRDefault="00B8380A">
            <w:pPr>
              <w:ind w:left="2"/>
            </w:pPr>
            <w:r>
              <w:rPr>
                <w:rFonts w:ascii="Garamond" w:eastAsia="Garamond" w:hAnsi="Garamond" w:cs="Garamond"/>
                <w:b/>
              </w:rPr>
              <w:t xml:space="preserve"> </w:t>
            </w:r>
          </w:p>
          <w:p w14:paraId="0081F7EC" w14:textId="77777777" w:rsidR="00060800" w:rsidRDefault="00B8380A">
            <w:pPr>
              <w:ind w:left="2"/>
            </w:pPr>
            <w:r>
              <w:rPr>
                <w:rFonts w:ascii="Garamond" w:eastAsia="Garamond" w:hAnsi="Garamond" w:cs="Garamond"/>
                <w:b/>
              </w:rPr>
              <w:t xml:space="preserve"> </w:t>
            </w:r>
          </w:p>
        </w:tc>
        <w:tc>
          <w:tcPr>
            <w:tcW w:w="3653" w:type="dxa"/>
            <w:tcBorders>
              <w:top w:val="single" w:sz="6" w:space="0" w:color="BFBFBF"/>
              <w:left w:val="single" w:sz="6" w:space="0" w:color="BFBFBF"/>
              <w:bottom w:val="single" w:sz="6" w:space="0" w:color="BFBFBF"/>
              <w:right w:val="single" w:sz="6" w:space="0" w:color="BFBFBF"/>
            </w:tcBorders>
          </w:tcPr>
          <w:p w14:paraId="1510D9B3" w14:textId="77777777" w:rsidR="00060800" w:rsidRDefault="00B8380A">
            <w:pPr>
              <w:ind w:left="5"/>
            </w:pPr>
            <w:r>
              <w:rPr>
                <w:rFonts w:ascii="Garamond" w:eastAsia="Garamond" w:hAnsi="Garamond" w:cs="Garamond"/>
              </w:rPr>
              <w:t xml:space="preserve">Relation: </w:t>
            </w:r>
          </w:p>
        </w:tc>
        <w:tc>
          <w:tcPr>
            <w:tcW w:w="3365" w:type="dxa"/>
            <w:vMerge w:val="restart"/>
            <w:tcBorders>
              <w:top w:val="single" w:sz="6" w:space="0" w:color="BFBFBF"/>
              <w:left w:val="single" w:sz="6" w:space="0" w:color="BFBFBF"/>
              <w:bottom w:val="single" w:sz="4" w:space="0" w:color="BFBFBF"/>
              <w:right w:val="single" w:sz="4" w:space="0" w:color="BFBFBF"/>
            </w:tcBorders>
          </w:tcPr>
          <w:p w14:paraId="427C6E03" w14:textId="77777777" w:rsidR="00060800" w:rsidRDefault="00B8380A">
            <w:r>
              <w:rPr>
                <w:rFonts w:ascii="Garamond" w:eastAsia="Garamond" w:hAnsi="Garamond" w:cs="Garamond"/>
              </w:rPr>
              <w:t xml:space="preserve">Mailing Address </w:t>
            </w:r>
          </w:p>
        </w:tc>
      </w:tr>
      <w:tr w:rsidR="00060800" w14:paraId="7524AF27" w14:textId="77777777">
        <w:trPr>
          <w:trHeight w:val="768"/>
        </w:trPr>
        <w:tc>
          <w:tcPr>
            <w:tcW w:w="3727" w:type="dxa"/>
            <w:tcBorders>
              <w:top w:val="single" w:sz="6" w:space="0" w:color="BFBFBF"/>
              <w:left w:val="single" w:sz="4" w:space="0" w:color="BFBFBF"/>
              <w:bottom w:val="single" w:sz="4" w:space="0" w:color="BFBFBF"/>
              <w:right w:val="single" w:sz="6" w:space="0" w:color="BFBFBF"/>
            </w:tcBorders>
          </w:tcPr>
          <w:p w14:paraId="0AEF0958" w14:textId="77777777" w:rsidR="00060800" w:rsidRDefault="00B8380A">
            <w:pPr>
              <w:ind w:left="2"/>
            </w:pPr>
            <w:r>
              <w:rPr>
                <w:rFonts w:ascii="Garamond" w:eastAsia="Garamond" w:hAnsi="Garamond" w:cs="Garamond"/>
              </w:rPr>
              <w:t xml:space="preserve">Home Phone: </w:t>
            </w:r>
          </w:p>
          <w:p w14:paraId="0F461D5C" w14:textId="77777777" w:rsidR="00060800" w:rsidRDefault="00B8380A">
            <w:pPr>
              <w:ind w:left="2"/>
            </w:pPr>
            <w:r>
              <w:rPr>
                <w:rFonts w:ascii="Garamond" w:eastAsia="Garamond" w:hAnsi="Garamond" w:cs="Garamond"/>
              </w:rPr>
              <w:t xml:space="preserve"> </w:t>
            </w:r>
          </w:p>
          <w:p w14:paraId="0FE1023B" w14:textId="77777777" w:rsidR="00060800" w:rsidRDefault="00B8380A">
            <w:pPr>
              <w:ind w:left="2"/>
            </w:pPr>
            <w:r>
              <w:rPr>
                <w:rFonts w:ascii="Garamond" w:eastAsia="Garamond" w:hAnsi="Garamond" w:cs="Garamond"/>
              </w:rPr>
              <w:t xml:space="preserve"> </w:t>
            </w:r>
          </w:p>
        </w:tc>
        <w:tc>
          <w:tcPr>
            <w:tcW w:w="3653" w:type="dxa"/>
            <w:tcBorders>
              <w:top w:val="single" w:sz="6" w:space="0" w:color="BFBFBF"/>
              <w:left w:val="single" w:sz="6" w:space="0" w:color="BFBFBF"/>
              <w:bottom w:val="single" w:sz="4" w:space="0" w:color="BFBFBF"/>
              <w:right w:val="single" w:sz="6" w:space="0" w:color="BFBFBF"/>
            </w:tcBorders>
          </w:tcPr>
          <w:p w14:paraId="461F4090" w14:textId="77777777" w:rsidR="00060800" w:rsidRDefault="00B8380A">
            <w:pPr>
              <w:ind w:left="5"/>
            </w:pPr>
            <w:r>
              <w:rPr>
                <w:rFonts w:ascii="Garamond" w:eastAsia="Garamond" w:hAnsi="Garamond" w:cs="Garamond"/>
              </w:rPr>
              <w:t xml:space="preserve">Work Phone: </w:t>
            </w:r>
          </w:p>
        </w:tc>
        <w:tc>
          <w:tcPr>
            <w:tcW w:w="0" w:type="auto"/>
            <w:vMerge/>
            <w:tcBorders>
              <w:top w:val="nil"/>
              <w:left w:val="single" w:sz="6" w:space="0" w:color="BFBFBF"/>
              <w:bottom w:val="single" w:sz="4" w:space="0" w:color="BFBFBF"/>
              <w:right w:val="single" w:sz="4" w:space="0" w:color="BFBFBF"/>
            </w:tcBorders>
          </w:tcPr>
          <w:p w14:paraId="37FCB7D1" w14:textId="77777777" w:rsidR="00060800" w:rsidRDefault="00060800"/>
        </w:tc>
      </w:tr>
    </w:tbl>
    <w:p w14:paraId="1B607065" w14:textId="77777777" w:rsidR="00060800" w:rsidRDefault="00B8380A">
      <w:pPr>
        <w:spacing w:after="0"/>
        <w:ind w:left="1"/>
      </w:pPr>
      <w:r>
        <w:rPr>
          <w:rFonts w:ascii="Garamond" w:eastAsia="Garamond" w:hAnsi="Garamond" w:cs="Garamond"/>
          <w:b/>
        </w:rPr>
        <w:t xml:space="preserve"> </w:t>
      </w:r>
    </w:p>
    <w:p w14:paraId="572273E1" w14:textId="51878678" w:rsidR="00060800" w:rsidRDefault="00B8380A" w:rsidP="009846B3">
      <w:pPr>
        <w:pStyle w:val="BodyTextIndent2"/>
      </w:pPr>
      <w:r>
        <w:t xml:space="preserve">Please list any Allergies or Sensitivities that may affect you in the field, or during emergency treatment (antibiotics, bee stings, etc.), of which the Diving Supervisor should be aware: </w:t>
      </w:r>
    </w:p>
    <w:p w14:paraId="5FC45DD2" w14:textId="77777777" w:rsidR="00060800" w:rsidRDefault="00B8380A">
      <w:pPr>
        <w:tabs>
          <w:tab w:val="center" w:pos="5113"/>
        </w:tabs>
        <w:spacing w:after="11"/>
      </w:pPr>
      <w:r>
        <w:rPr>
          <w:rFonts w:ascii="Garamond" w:eastAsia="Garamond" w:hAnsi="Garamond" w:cs="Garamond"/>
        </w:rPr>
        <w:t xml:space="preserve"> </w:t>
      </w:r>
      <w:r>
        <w:rPr>
          <w:rFonts w:ascii="Garamond" w:eastAsia="Garamond" w:hAnsi="Garamond" w:cs="Garamond"/>
        </w:rPr>
        <w:tab/>
      </w:r>
      <w:r>
        <w:rPr>
          <w:noProof/>
        </w:rPr>
        <mc:AlternateContent>
          <mc:Choice Requires="wpg">
            <w:drawing>
              <wp:inline distT="0" distB="0" distL="0" distR="0" wp14:anchorId="3CB92647" wp14:editId="25FE5706">
                <wp:extent cx="6285865" cy="6248"/>
                <wp:effectExtent l="0" t="0" r="0" b="0"/>
                <wp:docPr id="99656" name="Group 99656"/>
                <wp:cNvGraphicFramePr/>
                <a:graphic xmlns:a="http://schemas.openxmlformats.org/drawingml/2006/main">
                  <a:graphicData uri="http://schemas.microsoft.com/office/word/2010/wordprocessingGroup">
                    <wpg:wgp>
                      <wpg:cNvGrpSpPr/>
                      <wpg:grpSpPr>
                        <a:xfrm>
                          <a:off x="0" y="0"/>
                          <a:ext cx="6285865" cy="6248"/>
                          <a:chOff x="0" y="0"/>
                          <a:chExt cx="6285865" cy="6248"/>
                        </a:xfrm>
                      </wpg:grpSpPr>
                      <wps:wsp>
                        <wps:cNvPr id="10987" name="Shape 10987"/>
                        <wps:cNvSpPr/>
                        <wps:spPr>
                          <a:xfrm>
                            <a:off x="0" y="0"/>
                            <a:ext cx="6285865" cy="0"/>
                          </a:xfrm>
                          <a:custGeom>
                            <a:avLst/>
                            <a:gdLst/>
                            <a:ahLst/>
                            <a:cxnLst/>
                            <a:rect l="0" t="0" r="0" b="0"/>
                            <a:pathLst>
                              <a:path w="6285865">
                                <a:moveTo>
                                  <a:pt x="0" y="0"/>
                                </a:moveTo>
                                <a:lnTo>
                                  <a:pt x="6285865" y="0"/>
                                </a:lnTo>
                              </a:path>
                            </a:pathLst>
                          </a:custGeom>
                          <a:ln w="62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9656" style="width:494.95pt;height:0.492pt;mso-position-horizontal-relative:char;mso-position-vertical-relative:line" coordsize="62858,62">
                <v:shape id="Shape 10987" style="position:absolute;width:62858;height:0;left:0;top:0;" coordsize="6285865,0" path="m0,0l6285865,0">
                  <v:stroke weight="0.492pt" endcap="flat" joinstyle="round" on="true" color="#000000"/>
                  <v:fill on="false" color="#000000" opacity="0"/>
                </v:shape>
              </v:group>
            </w:pict>
          </mc:Fallback>
        </mc:AlternateContent>
      </w:r>
      <w:r>
        <w:rPr>
          <w:rFonts w:ascii="Garamond" w:eastAsia="Garamond" w:hAnsi="Garamond" w:cs="Garamond"/>
        </w:rPr>
        <w:t xml:space="preserve"> </w:t>
      </w:r>
    </w:p>
    <w:p w14:paraId="1E10516D" w14:textId="573E8288" w:rsidR="00060800" w:rsidRDefault="00B8380A" w:rsidP="009846B3">
      <w:pPr>
        <w:spacing w:after="44"/>
        <w:ind w:left="1"/>
      </w:pPr>
      <w:r>
        <w:rPr>
          <w:rFonts w:ascii="Garamond" w:eastAsia="Garamond" w:hAnsi="Garamond" w:cs="Garamond"/>
        </w:rPr>
        <w:t xml:space="preserve"> With reference to any activities that are not a part of any official duties, </w:t>
      </w:r>
      <w:r>
        <w:rPr>
          <w:rFonts w:ascii="Garamond" w:eastAsia="Garamond" w:hAnsi="Garamond" w:cs="Garamond"/>
          <w:b/>
        </w:rPr>
        <w:t xml:space="preserve">I affirm that I have read this form and fully understand that by signing this form I may be giving up legal rights and/or remedies regarding any losses I may sustain. </w:t>
      </w:r>
      <w:r>
        <w:rPr>
          <w:rFonts w:ascii="Garamond" w:eastAsia="Garamond" w:hAnsi="Garamond" w:cs="Garamond"/>
        </w:rPr>
        <w:t>I agree that if any portion is held invalid, the remainder will continue in full force and effect. I agree that I have freely and voluntarily caused this release to be executed this__________ day of</w:t>
      </w:r>
      <w:r>
        <w:rPr>
          <w:rFonts w:ascii="Garamond" w:eastAsia="Garamond" w:hAnsi="Garamond" w:cs="Garamond"/>
          <w:u w:val="single" w:color="000000"/>
        </w:rPr>
        <w:t xml:space="preserve"> _________</w:t>
      </w:r>
      <w:r>
        <w:rPr>
          <w:rFonts w:ascii="Garamond" w:eastAsia="Garamond" w:hAnsi="Garamond" w:cs="Garamond"/>
        </w:rPr>
        <w:t>, __________</w:t>
      </w:r>
      <w:r>
        <w:rPr>
          <w:rFonts w:ascii="Garamond" w:eastAsia="Garamond" w:hAnsi="Garamond" w:cs="Garamond"/>
          <w:u w:val="single" w:color="000000"/>
        </w:rPr>
        <w:t>.</w:t>
      </w:r>
      <w:r>
        <w:rPr>
          <w:rFonts w:ascii="Garamond" w:eastAsia="Garamond" w:hAnsi="Garamond" w:cs="Garamond"/>
        </w:rPr>
        <w:t xml:space="preserve"> </w:t>
      </w:r>
    </w:p>
    <w:p w14:paraId="731084AE" w14:textId="77777777" w:rsidR="00060800" w:rsidRDefault="00B8380A">
      <w:pPr>
        <w:spacing w:after="0"/>
        <w:ind w:left="1"/>
      </w:pPr>
      <w:r>
        <w:rPr>
          <w:rFonts w:ascii="Garamond" w:eastAsia="Garamond" w:hAnsi="Garamond" w:cs="Garamond"/>
        </w:rPr>
        <w:t xml:space="preserve"> </w:t>
      </w:r>
    </w:p>
    <w:p w14:paraId="5BBF0F5B" w14:textId="77777777" w:rsidR="00060800" w:rsidRDefault="00B8380A">
      <w:pPr>
        <w:spacing w:after="6" w:line="248" w:lineRule="auto"/>
        <w:ind w:left="-5" w:hanging="9"/>
        <w:jc w:val="both"/>
      </w:pPr>
      <w:r>
        <w:rPr>
          <w:rFonts w:ascii="Garamond" w:eastAsia="Garamond" w:hAnsi="Garamond" w:cs="Garamond"/>
        </w:rPr>
        <w:t>Diver Signature: _______________________________Parent/Guardian Signature: __</w:t>
      </w:r>
      <w:r>
        <w:rPr>
          <w:rFonts w:ascii="Garamond" w:eastAsia="Garamond" w:hAnsi="Garamond" w:cs="Garamond"/>
          <w:u w:val="single" w:color="000000"/>
        </w:rPr>
        <w:t>_________________________</w:t>
      </w:r>
      <w:r>
        <w:rPr>
          <w:rFonts w:ascii="Garamond" w:eastAsia="Garamond" w:hAnsi="Garamond" w:cs="Garamond"/>
        </w:rPr>
        <w:t xml:space="preserve">              </w:t>
      </w:r>
    </w:p>
    <w:p w14:paraId="4BBCF18C" w14:textId="77777777" w:rsidR="00060800" w:rsidRDefault="00B8380A">
      <w:pPr>
        <w:spacing w:after="6" w:line="248" w:lineRule="auto"/>
        <w:ind w:left="-5" w:hanging="9"/>
        <w:jc w:val="both"/>
      </w:pPr>
      <w:r>
        <w:rPr>
          <w:rFonts w:ascii="Garamond" w:eastAsia="Garamond" w:hAnsi="Garamond" w:cs="Garamond"/>
        </w:rPr>
        <w:t xml:space="preserve">                                                                                                                                           (</w:t>
      </w:r>
      <w:proofErr w:type="gramStart"/>
      <w:r>
        <w:rPr>
          <w:rFonts w:ascii="Garamond" w:eastAsia="Garamond" w:hAnsi="Garamond" w:cs="Garamond"/>
        </w:rPr>
        <w:t>if</w:t>
      </w:r>
      <w:proofErr w:type="gramEnd"/>
      <w:r>
        <w:rPr>
          <w:rFonts w:ascii="Garamond" w:eastAsia="Garamond" w:hAnsi="Garamond" w:cs="Garamond"/>
        </w:rPr>
        <w:t xml:space="preserve"> diver is under age 18) </w:t>
      </w:r>
    </w:p>
    <w:p w14:paraId="2A8B5962" w14:textId="77777777" w:rsidR="00060800" w:rsidRDefault="00B8380A">
      <w:pPr>
        <w:spacing w:after="0"/>
        <w:ind w:left="1"/>
      </w:pPr>
      <w:r>
        <w:rPr>
          <w:rFonts w:ascii="Garamond" w:eastAsia="Garamond" w:hAnsi="Garamond" w:cs="Garamond"/>
        </w:rPr>
        <w:t xml:space="preserve"> </w:t>
      </w:r>
    </w:p>
    <w:p w14:paraId="3EF0D00E" w14:textId="77777777" w:rsidR="00060800" w:rsidRDefault="00B8380A">
      <w:pPr>
        <w:spacing w:after="6" w:line="248" w:lineRule="auto"/>
        <w:ind w:left="113" w:hanging="9"/>
        <w:jc w:val="both"/>
      </w:pPr>
      <w:r>
        <w:rPr>
          <w:rFonts w:ascii="Garamond" w:eastAsia="Garamond" w:hAnsi="Garamond" w:cs="Garamond"/>
        </w:rPr>
        <w:t xml:space="preserve">Diver Name: </w:t>
      </w:r>
      <w:r>
        <w:rPr>
          <w:rFonts w:ascii="Garamond" w:eastAsia="Garamond" w:hAnsi="Garamond" w:cs="Garamond"/>
          <w:u w:val="single" w:color="000000"/>
        </w:rPr>
        <w:t>________________________________</w:t>
      </w:r>
      <w:r>
        <w:rPr>
          <w:rFonts w:ascii="Garamond" w:eastAsia="Garamond" w:hAnsi="Garamond" w:cs="Garamond"/>
        </w:rPr>
        <w:t xml:space="preserve"> Parent/Guardian Name: ______________________________              </w:t>
      </w:r>
    </w:p>
    <w:p w14:paraId="376A7F8E" w14:textId="77777777" w:rsidR="00060800" w:rsidRDefault="00B8380A">
      <w:pPr>
        <w:spacing w:after="233"/>
        <w:ind w:left="56"/>
        <w:jc w:val="center"/>
      </w:pPr>
      <w:r>
        <w:rPr>
          <w:rFonts w:ascii="Garamond" w:eastAsia="Garamond" w:hAnsi="Garamond" w:cs="Garamond"/>
          <w:b/>
        </w:rPr>
        <w:t xml:space="preserve"> </w:t>
      </w:r>
    </w:p>
    <w:p w14:paraId="6890B4E0" w14:textId="736A0C3B" w:rsidR="00060800" w:rsidRDefault="00060800" w:rsidP="009846B3">
      <w:pPr>
        <w:spacing w:after="0"/>
        <w:ind w:left="64"/>
        <w:jc w:val="center"/>
        <w:sectPr w:rsidR="00060800" w:rsidSect="00DF7F4D">
          <w:headerReference w:type="even" r:id="rId37"/>
          <w:headerReference w:type="default" r:id="rId38"/>
          <w:footerReference w:type="even" r:id="rId39"/>
          <w:footerReference w:type="default" r:id="rId40"/>
          <w:headerReference w:type="first" r:id="rId41"/>
          <w:footerReference w:type="first" r:id="rId42"/>
          <w:pgSz w:w="12240" w:h="15840"/>
          <w:pgMar w:top="432" w:right="720" w:bottom="1094" w:left="720" w:header="792" w:footer="187" w:gutter="0"/>
          <w:cols w:space="720"/>
          <w:titlePg/>
        </w:sectPr>
      </w:pPr>
    </w:p>
    <w:p w14:paraId="1277D91C" w14:textId="40CF0C20" w:rsidR="00060800" w:rsidRDefault="009846B3" w:rsidP="009846B3">
      <w:pPr>
        <w:spacing w:after="70"/>
        <w:ind w:right="364"/>
        <w:jc w:val="center"/>
      </w:pPr>
      <w:r>
        <w:rPr>
          <w:b/>
          <w:bCs/>
          <w:color w:val="2F5496"/>
          <w:sz w:val="32"/>
        </w:rPr>
        <w:lastRenderedPageBreak/>
        <w:t xml:space="preserve">29 </w:t>
      </w:r>
      <w:r w:rsidR="00B8380A" w:rsidRPr="009846B3">
        <w:rPr>
          <w:b/>
          <w:bCs/>
          <w:color w:val="2F5496"/>
          <w:sz w:val="32"/>
        </w:rPr>
        <w:t>Appendix</w:t>
      </w:r>
      <w:r w:rsidR="00B8380A">
        <w:rPr>
          <w:color w:val="2F5496"/>
          <w:sz w:val="32"/>
        </w:rPr>
        <w:t xml:space="preserve"> 17</w:t>
      </w:r>
    </w:p>
    <w:p w14:paraId="1AD0B195" w14:textId="77777777" w:rsidR="00060800" w:rsidRDefault="00B8380A" w:rsidP="009846B3">
      <w:pPr>
        <w:spacing w:after="0"/>
      </w:pPr>
      <w:r>
        <w:rPr>
          <w:color w:val="2F5496"/>
          <w:sz w:val="32"/>
        </w:rPr>
        <w:t>29.1</w:t>
      </w:r>
      <w:r>
        <w:rPr>
          <w:rFonts w:ascii="Arial" w:eastAsia="Arial" w:hAnsi="Arial" w:cs="Arial"/>
          <w:b/>
          <w:color w:val="2F5496"/>
          <w:sz w:val="32"/>
        </w:rPr>
        <w:t xml:space="preserve"> </w:t>
      </w:r>
      <w:r>
        <w:rPr>
          <w:color w:val="2F5496"/>
          <w:sz w:val="28"/>
        </w:rPr>
        <w:t xml:space="preserve">LIABILITY RELEASE AND ASSUMPTION OFRISK EQUIPMENT RENTAL/USE AGREEMENT </w:t>
      </w:r>
    </w:p>
    <w:p w14:paraId="533973A0" w14:textId="77777777" w:rsidR="00060800" w:rsidRDefault="00B8380A" w:rsidP="009846B3">
      <w:pPr>
        <w:spacing w:after="0" w:line="265" w:lineRule="auto"/>
        <w:ind w:left="10" w:hanging="10"/>
      </w:pPr>
      <w:r>
        <w:t xml:space="preserve"> </w:t>
      </w:r>
      <w:r>
        <w:rPr>
          <w:sz w:val="20"/>
        </w:rPr>
        <w:t xml:space="preserve">This AGREEMENT is entered into between </w:t>
      </w:r>
      <w:r>
        <w:rPr>
          <w:b/>
          <w:sz w:val="20"/>
        </w:rPr>
        <w:t>Connecticut Scuba Academy</w:t>
      </w:r>
      <w:r>
        <w:rPr>
          <w:sz w:val="20"/>
        </w:rPr>
        <w:t xml:space="preserve"> and_________________________________________, for the rental/use of scuba and/or skin-diving equipment.  </w:t>
      </w:r>
    </w:p>
    <w:p w14:paraId="5E159A70" w14:textId="77777777" w:rsidR="00060800" w:rsidRDefault="00B8380A">
      <w:pPr>
        <w:spacing w:after="3" w:line="265" w:lineRule="auto"/>
        <w:ind w:left="10" w:hanging="10"/>
      </w:pPr>
      <w:r>
        <w:rPr>
          <w:sz w:val="20"/>
        </w:rPr>
        <w:t xml:space="preserve">(Renter)  </w:t>
      </w:r>
    </w:p>
    <w:p w14:paraId="7DD2A84E" w14:textId="77777777" w:rsidR="00060800" w:rsidRDefault="00B8380A" w:rsidP="009846B3">
      <w:pPr>
        <w:pStyle w:val="BodyTextIndent3"/>
        <w:spacing w:after="120"/>
      </w:pPr>
      <w:r>
        <w:t xml:space="preserve">This AGREEMENT is a release of my rights to sue for injuries or death resulting from the rental and/or use of this equipment. I expressly assume all risks of skin and/or scuba diving related in any way to the rental and/or use of this equipment. </w:t>
      </w:r>
    </w:p>
    <w:p w14:paraId="44290928" w14:textId="62111146" w:rsidR="00060800" w:rsidRDefault="00B8380A" w:rsidP="009846B3">
      <w:pPr>
        <w:pStyle w:val="BodyText"/>
      </w:pPr>
      <w:r>
        <w:t xml:space="preserve">  I hereby acknowledge receipt of the equipment designated in this form, and, if any of this equipment is to be used for scuba diving, I affirm I am a certified scuba diver or student diver in a scuba diving course/program under the supervision of a certified scuba instructor. </w:t>
      </w:r>
    </w:p>
    <w:p w14:paraId="41CCCF1C" w14:textId="43D0889D" w:rsidR="00060800" w:rsidRDefault="00B8380A" w:rsidP="009846B3">
      <w:pPr>
        <w:pStyle w:val="BodyText"/>
      </w:pPr>
      <w:r>
        <w:t xml:space="preserve">  I acknowledge that the equipment is in good working condition and that I have examined the equipment to ensure that it is free from defects, including checking both the quality and quantity of gas in any scuba tank(s) rented. </w:t>
      </w:r>
    </w:p>
    <w:p w14:paraId="46DEF0D0" w14:textId="3215D53D" w:rsidR="00060800" w:rsidRDefault="00B8380A" w:rsidP="009846B3">
      <w:pPr>
        <w:pStyle w:val="BodyText"/>
      </w:pPr>
      <w:r>
        <w:t xml:space="preserve">  I acknowledge that skin diving and scuba diving are physically strenuous activities, that I will be exerting myself during these activities, and that if I am injured </w:t>
      </w:r>
      <w:proofErr w:type="gramStart"/>
      <w:r>
        <w:t>as a result of</w:t>
      </w:r>
      <w:proofErr w:type="gramEnd"/>
      <w:r>
        <w:t xml:space="preserve"> heart attack, panic, hyperventilation, drowning or any other cause, that I expressly assume the risk of said injuries and that I will not hold the Released Parties responsible for the same. </w:t>
      </w:r>
    </w:p>
    <w:p w14:paraId="51FDE077" w14:textId="0AA255B6" w:rsidR="00060800" w:rsidRDefault="00B8380A" w:rsidP="009846B3">
      <w:pPr>
        <w:pStyle w:val="BodyText"/>
      </w:pPr>
      <w:r>
        <w:t xml:space="preserve">  I also understand and agree that Connecticut Scuba Academy and its employees, owners, officers, volunteers or agents (hereinafter “Released Parties”), shall not be held liable or responsible in any way for any injury, death or other damages to me, my family, estate, heirs or assigns which may occur as a result of the rental and/or use of the equipment, or as a result of product defect, or the negligence of any party, including the Released Parties, whether passive or active. </w:t>
      </w:r>
    </w:p>
    <w:p w14:paraId="723FF312" w14:textId="10BEE4B6" w:rsidR="00060800" w:rsidRDefault="00B8380A" w:rsidP="009846B3">
      <w:pPr>
        <w:spacing w:after="120"/>
      </w:pPr>
      <w:r>
        <w:rPr>
          <w:sz w:val="20"/>
        </w:rPr>
        <w:t xml:space="preserve">  I agree to reimburse </w:t>
      </w:r>
      <w:r>
        <w:rPr>
          <w:b/>
          <w:sz w:val="20"/>
        </w:rPr>
        <w:t>Connecticut Scuba Academy</w:t>
      </w:r>
      <w:r>
        <w:rPr>
          <w:sz w:val="20"/>
        </w:rPr>
        <w:t xml:space="preserve"> for the loss or breakage of </w:t>
      </w:r>
      <w:proofErr w:type="gramStart"/>
      <w:r>
        <w:rPr>
          <w:sz w:val="20"/>
        </w:rPr>
        <w:t>any and all</w:t>
      </w:r>
      <w:proofErr w:type="gramEnd"/>
      <w:r>
        <w:rPr>
          <w:sz w:val="20"/>
        </w:rPr>
        <w:t xml:space="preserve"> equipment at the current replacement value and to also pay for damages incurred while transporting the equipment. I agree to return the equipment in clean condition and to pay a cleaning fee if not returned cleaned. </w:t>
      </w:r>
    </w:p>
    <w:p w14:paraId="79509D83" w14:textId="0658D96F" w:rsidR="00060800" w:rsidRDefault="00B8380A" w:rsidP="009846B3">
      <w:pPr>
        <w:pStyle w:val="BodyText"/>
      </w:pPr>
      <w:r>
        <w:t xml:space="preserve">  I further state that I am of lawful age and legally competent to sign this liability release, or that I have acquired the written consent of my parent or guardian. I understand the terms herein are contractual and not a mere recital, and that I have signed this document of my own free act and with the knowledge that I hereby agree to waive my legal rights. I further agree if any provision of this Agreement is found to be unenforceable or invalid, that provision shall be severed from this Agreement. The remainder of this Agreement will then be construed as though the unenforceable provision had never been contained herein. </w:t>
      </w:r>
    </w:p>
    <w:p w14:paraId="346AE791" w14:textId="199A3D76" w:rsidR="00060800" w:rsidRDefault="00B8380A" w:rsidP="009846B3">
      <w:pPr>
        <w:pStyle w:val="BodyText"/>
        <w:spacing w:after="0"/>
      </w:pPr>
      <w:r>
        <w:t xml:space="preserve">  I understand and agree that I am not only giving up my right to sue the Released Parties but also any rights my heirs, assigns, or beneficiaries may have to sue the Released Parties resulting from my death. I further represent I have the authority to do so and that my heirs, assigns, or beneficiaries will be stopped from claiming otherwise because of my representations to the Released Parties. </w:t>
      </w:r>
    </w:p>
    <w:p w14:paraId="04BB6CCB" w14:textId="4D348BF1" w:rsidR="00060800" w:rsidRDefault="00B8380A" w:rsidP="009846B3">
      <w:pPr>
        <w:spacing w:after="119"/>
      </w:pPr>
      <w:r>
        <w:rPr>
          <w:sz w:val="20"/>
        </w:rPr>
        <w:t xml:space="preserve">  I, ______________________________________________________________, HAVE CAREFULLY READ AND (</w:t>
      </w:r>
      <w:proofErr w:type="spellStart"/>
      <w:r>
        <w:rPr>
          <w:sz w:val="20"/>
        </w:rPr>
        <w:t>Rentor</w:t>
      </w:r>
      <w:proofErr w:type="spellEnd"/>
      <w:r>
        <w:rPr>
          <w:sz w:val="20"/>
        </w:rPr>
        <w:t xml:space="preserve">) UNDERSTAND </w:t>
      </w:r>
    </w:p>
    <w:p w14:paraId="25496B2F" w14:textId="77777777" w:rsidR="00060800" w:rsidRDefault="00B8380A">
      <w:pPr>
        <w:spacing w:after="3" w:line="265" w:lineRule="auto"/>
        <w:ind w:left="10" w:hanging="10"/>
      </w:pPr>
      <w:r>
        <w:rPr>
          <w:sz w:val="20"/>
        </w:rPr>
        <w:t xml:space="preserve">THE ABOVE AGREEMENT. BY SIGNING THIS AGREEMENT, I EXEMPT AND RELEASE THE RELEASED PARTIES AND ALL RELATED ENTITIES </w:t>
      </w:r>
    </w:p>
    <w:p w14:paraId="0CA1AFD6" w14:textId="77777777" w:rsidR="00060800" w:rsidRDefault="00B8380A">
      <w:pPr>
        <w:spacing w:after="3" w:line="265" w:lineRule="auto"/>
        <w:ind w:left="10" w:hanging="10"/>
      </w:pPr>
      <w:r>
        <w:rPr>
          <w:sz w:val="20"/>
        </w:rPr>
        <w:t xml:space="preserve">AS DEFINED ABOVE, FROM ALL LIABILITY OR RESPONSIBILITY WHATSOEVER FOR PERSONAL INJURY, PROPERTY DAMAGE, OR </w:t>
      </w:r>
    </w:p>
    <w:p w14:paraId="31E35C57" w14:textId="77777777" w:rsidR="00060800" w:rsidRDefault="00B8380A">
      <w:pPr>
        <w:spacing w:after="3" w:line="265" w:lineRule="auto"/>
        <w:ind w:left="10" w:hanging="10"/>
      </w:pPr>
      <w:r>
        <w:rPr>
          <w:sz w:val="20"/>
        </w:rPr>
        <w:t xml:space="preserve">WRONGFUL DEATH AS A RESULT OF RENTING AND/OR USING THE EQUIPMENT, HOWEVER CAUSED, INCLUDING, BUT NOT LIMITED TO PRODUCT LIABILITY OR THE NEGLIGENCE OF THE RELEASED PARTIES, WHETHER PASSIVE OR ACTIVE. I have fully informed myself and my heirs of the contents of this Liability Release and Assumption of Risk Agreement by reading it before I signed it on behalf of myself and my heirs. </w:t>
      </w:r>
    </w:p>
    <w:p w14:paraId="7A5A46E6" w14:textId="77777777" w:rsidR="00060800" w:rsidRDefault="00B8380A">
      <w:pPr>
        <w:spacing w:after="3" w:line="265" w:lineRule="auto"/>
        <w:ind w:left="10" w:hanging="10"/>
      </w:pPr>
      <w:r>
        <w:rPr>
          <w:sz w:val="20"/>
        </w:rPr>
        <w:t xml:space="preserve"> ____________________________________________________________________ _______/________/________ </w:t>
      </w:r>
    </w:p>
    <w:p w14:paraId="745EE8D4" w14:textId="77777777" w:rsidR="00060800" w:rsidRDefault="00B8380A">
      <w:pPr>
        <w:spacing w:after="3" w:line="265" w:lineRule="auto"/>
        <w:ind w:left="10" w:hanging="10"/>
      </w:pPr>
      <w:r>
        <w:rPr>
          <w:sz w:val="20"/>
        </w:rPr>
        <w:t xml:space="preserve">                                     Participant’s Signature                                                                          Date (day/month/year) </w:t>
      </w:r>
    </w:p>
    <w:p w14:paraId="7816EFD8" w14:textId="77777777" w:rsidR="00060800" w:rsidRDefault="00B8380A">
      <w:pPr>
        <w:spacing w:after="3" w:line="265" w:lineRule="auto"/>
        <w:ind w:left="10" w:hanging="10"/>
      </w:pPr>
      <w:r>
        <w:rPr>
          <w:sz w:val="20"/>
        </w:rPr>
        <w:t xml:space="preserve">____________________________________________________________________ ______/________ /________ </w:t>
      </w:r>
    </w:p>
    <w:p w14:paraId="22FC21CA" w14:textId="77777777" w:rsidR="00060800" w:rsidRDefault="00B8380A">
      <w:pPr>
        <w:spacing w:after="3" w:line="265" w:lineRule="auto"/>
        <w:ind w:left="10" w:hanging="10"/>
      </w:pPr>
      <w:r>
        <w:rPr>
          <w:sz w:val="20"/>
        </w:rPr>
        <w:t xml:space="preserve">              Signature of Parent/Guardian (where applicable</w:t>
      </w:r>
      <w:r>
        <w:rPr>
          <w:rFonts w:ascii="Garamond" w:eastAsia="Garamond" w:hAnsi="Garamond" w:cs="Garamond"/>
          <w:b/>
        </w:rPr>
        <w:t xml:space="preserve">                                           </w:t>
      </w:r>
      <w:r>
        <w:rPr>
          <w:sz w:val="20"/>
        </w:rPr>
        <w:t xml:space="preserve">Date (day/month/year) </w:t>
      </w:r>
    </w:p>
    <w:p w14:paraId="78FB3603" w14:textId="77777777" w:rsidR="009846B3" w:rsidRDefault="00B8380A" w:rsidP="009846B3">
      <w:pPr>
        <w:spacing w:after="0"/>
      </w:pPr>
      <w:r>
        <w:t xml:space="preserve"> </w:t>
      </w:r>
    </w:p>
    <w:p w14:paraId="2C9E169E" w14:textId="77777777" w:rsidR="009846B3" w:rsidRDefault="009846B3" w:rsidP="009846B3">
      <w:pPr>
        <w:spacing w:after="0"/>
      </w:pPr>
    </w:p>
    <w:p w14:paraId="38314F47" w14:textId="56BB2431" w:rsidR="009846B3" w:rsidRDefault="009846B3">
      <w:pPr>
        <w:spacing w:after="35"/>
        <w:ind w:left="3967" w:right="3612" w:firstLine="413"/>
        <w:rPr>
          <w:color w:val="2F5496"/>
          <w:sz w:val="32"/>
        </w:rPr>
      </w:pPr>
    </w:p>
    <w:p w14:paraId="64685DFD" w14:textId="15C4C4FF" w:rsidR="009846B3" w:rsidRDefault="009846B3">
      <w:pPr>
        <w:spacing w:after="35"/>
        <w:ind w:left="3967" w:right="3612" w:firstLine="413"/>
        <w:rPr>
          <w:color w:val="2F5496"/>
          <w:sz w:val="32"/>
        </w:rPr>
      </w:pPr>
      <w:r>
        <w:rPr>
          <w:color w:val="2F5496"/>
          <w:sz w:val="32"/>
        </w:rPr>
        <w:lastRenderedPageBreak/>
        <w:t>30 Appendix 18</w:t>
      </w:r>
    </w:p>
    <w:p w14:paraId="3FC092DD" w14:textId="53FF5AB2" w:rsidR="00060800" w:rsidRDefault="009846B3" w:rsidP="009846B3">
      <w:pPr>
        <w:spacing w:after="35"/>
        <w:ind w:right="3612"/>
        <w:jc w:val="center"/>
      </w:pPr>
      <w:r>
        <w:rPr>
          <w:color w:val="2F5496"/>
          <w:sz w:val="32"/>
        </w:rPr>
        <w:t xml:space="preserve">                                            </w:t>
      </w:r>
      <w:r w:rsidR="00B8380A">
        <w:rPr>
          <w:color w:val="2F5496"/>
          <w:sz w:val="32"/>
        </w:rPr>
        <w:t>30.1</w:t>
      </w:r>
      <w:r w:rsidR="00B8380A">
        <w:rPr>
          <w:rFonts w:ascii="Arial" w:eastAsia="Arial" w:hAnsi="Arial" w:cs="Arial"/>
          <w:b/>
          <w:color w:val="2F5496"/>
          <w:sz w:val="32"/>
        </w:rPr>
        <w:t xml:space="preserve"> </w:t>
      </w:r>
      <w:r w:rsidR="00B8380A">
        <w:rPr>
          <w:color w:val="2F5496"/>
          <w:sz w:val="32"/>
        </w:rPr>
        <w:t>Di</w:t>
      </w:r>
      <w:r>
        <w:rPr>
          <w:color w:val="2F5496"/>
          <w:sz w:val="32"/>
        </w:rPr>
        <w:t>ve Plan Flow Chart</w:t>
      </w:r>
    </w:p>
    <w:p w14:paraId="5B4C7DA9" w14:textId="67A1D63C" w:rsidR="00B8380A" w:rsidRDefault="000044DD">
      <w:r w:rsidRPr="000044DD">
        <w:rPr>
          <w:noProof/>
        </w:rPr>
        <w:drawing>
          <wp:inline distT="0" distB="0" distL="0" distR="0" wp14:anchorId="484324C5" wp14:editId="3B46D6C0">
            <wp:extent cx="7048500" cy="7805932"/>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51068" cy="7808776"/>
                    </a:xfrm>
                    <a:prstGeom prst="rect">
                      <a:avLst/>
                    </a:prstGeom>
                    <a:noFill/>
                    <a:ln>
                      <a:noFill/>
                    </a:ln>
                  </pic:spPr>
                </pic:pic>
              </a:graphicData>
            </a:graphic>
          </wp:inline>
        </w:drawing>
      </w:r>
    </w:p>
    <w:sectPr w:rsidR="00B8380A">
      <w:headerReference w:type="even" r:id="rId44"/>
      <w:headerReference w:type="default" r:id="rId45"/>
      <w:footerReference w:type="even" r:id="rId46"/>
      <w:footerReference w:type="default" r:id="rId47"/>
      <w:headerReference w:type="first" r:id="rId48"/>
      <w:footerReference w:type="first" r:id="rId49"/>
      <w:pgSz w:w="12240" w:h="15840"/>
      <w:pgMar w:top="785" w:right="718" w:bottom="1028" w:left="720" w:header="720" w:footer="1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F0AA4" w14:textId="77777777" w:rsidR="00AC13B7" w:rsidRDefault="00AC13B7">
      <w:pPr>
        <w:spacing w:after="0" w:line="240" w:lineRule="auto"/>
      </w:pPr>
      <w:r>
        <w:separator/>
      </w:r>
    </w:p>
  </w:endnote>
  <w:endnote w:type="continuationSeparator" w:id="0">
    <w:p w14:paraId="4DEF56CC" w14:textId="77777777" w:rsidR="00AC13B7" w:rsidRDefault="00AC1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Franklin Gothic">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1524A" w14:textId="77777777" w:rsidR="00060800" w:rsidRDefault="00B8380A">
    <w:pPr>
      <w:spacing w:after="0"/>
      <w:ind w:right="1"/>
      <w:jc w:val="right"/>
    </w:pPr>
    <w:r>
      <w:fldChar w:fldCharType="begin"/>
    </w:r>
    <w:r>
      <w:instrText xml:space="preserve"> PAGE   \* MERGEFORMAT </w:instrText>
    </w:r>
    <w:r>
      <w:fldChar w:fldCharType="separate"/>
    </w:r>
    <w:r>
      <w:t>2</w:t>
    </w:r>
    <w:r>
      <w:fldChar w:fldCharType="end"/>
    </w:r>
    <w:r>
      <w:t xml:space="preserve"> </w:t>
    </w:r>
  </w:p>
  <w:p w14:paraId="245E9DCD" w14:textId="77777777" w:rsidR="00060800" w:rsidRDefault="00B8380A">
    <w:pPr>
      <w:spacing w:after="0"/>
      <w:ind w:left="25"/>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54C82" w14:textId="77777777" w:rsidR="00060800" w:rsidRDefault="00B8380A">
    <w:pPr>
      <w:spacing w:after="0"/>
      <w:jc w:val="right"/>
    </w:pPr>
    <w:r>
      <w:fldChar w:fldCharType="begin"/>
    </w:r>
    <w:r>
      <w:instrText xml:space="preserve"> PAGE   \* MERGEFORMAT </w:instrText>
    </w:r>
    <w:r>
      <w:fldChar w:fldCharType="separate"/>
    </w:r>
    <w:r>
      <w:t>72</w:t>
    </w:r>
    <w:r>
      <w:fldChar w:fldCharType="end"/>
    </w:r>
    <w:r>
      <w:t xml:space="preserve"> </w:t>
    </w:r>
  </w:p>
  <w:p w14:paraId="3C0501DA" w14:textId="77777777" w:rsidR="00060800" w:rsidRDefault="00B8380A">
    <w:pPr>
      <w:spacing w:after="0"/>
    </w:pPr>
    <w:r>
      <w:t xml:space="preserve">CTSA Dive safety manual - 2021 </w:t>
    </w:r>
  </w:p>
  <w:p w14:paraId="2724CDF5" w14:textId="77777777" w:rsidR="00060800" w:rsidRDefault="00B8380A">
    <w:pPr>
      <w:spacing w:after="0"/>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10028" w14:textId="77777777" w:rsidR="00060800" w:rsidRDefault="00B8380A">
    <w:pPr>
      <w:spacing w:after="0"/>
      <w:jc w:val="right"/>
    </w:pPr>
    <w:r>
      <w:fldChar w:fldCharType="begin"/>
    </w:r>
    <w:r>
      <w:instrText xml:space="preserve"> PAGE   \* MERGEFORMAT </w:instrText>
    </w:r>
    <w:r>
      <w:fldChar w:fldCharType="separate"/>
    </w:r>
    <w:r>
      <w:t>72</w:t>
    </w:r>
    <w:r>
      <w:fldChar w:fldCharType="end"/>
    </w:r>
    <w:r>
      <w:t xml:space="preserve"> </w:t>
    </w:r>
  </w:p>
  <w:p w14:paraId="508FC869" w14:textId="77777777" w:rsidR="00060800" w:rsidRDefault="00B8380A">
    <w:pPr>
      <w:spacing w:after="0"/>
    </w:pPr>
    <w:r>
      <w:t xml:space="preserve">CTSA Dive safety manual - 2021 </w:t>
    </w:r>
  </w:p>
  <w:p w14:paraId="370841BB" w14:textId="77777777" w:rsidR="00060800" w:rsidRDefault="00B8380A">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1354" w14:textId="77777777" w:rsidR="00060800" w:rsidRDefault="00B8380A">
    <w:pPr>
      <w:spacing w:after="0"/>
      <w:ind w:right="1"/>
      <w:jc w:val="right"/>
    </w:pPr>
    <w:r>
      <w:fldChar w:fldCharType="begin"/>
    </w:r>
    <w:r>
      <w:instrText xml:space="preserve"> PAGE   \* MERGEFORMAT </w:instrText>
    </w:r>
    <w:r>
      <w:fldChar w:fldCharType="separate"/>
    </w:r>
    <w:r>
      <w:t>2</w:t>
    </w:r>
    <w:r>
      <w:fldChar w:fldCharType="end"/>
    </w:r>
    <w:r>
      <w:t xml:space="preserve"> </w:t>
    </w:r>
  </w:p>
  <w:p w14:paraId="27517AF3" w14:textId="77777777" w:rsidR="00060800" w:rsidRDefault="00B8380A">
    <w:pPr>
      <w:spacing w:after="0"/>
      <w:ind w:left="25"/>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702C5" w14:textId="77777777" w:rsidR="00060800" w:rsidRDefault="00B8380A">
    <w:pPr>
      <w:spacing w:after="0"/>
      <w:jc w:val="right"/>
    </w:pPr>
    <w:r>
      <w:fldChar w:fldCharType="begin"/>
    </w:r>
    <w:r>
      <w:instrText xml:space="preserve"> PAGE   \* MERGEFORMAT </w:instrText>
    </w:r>
    <w:r>
      <w:fldChar w:fldCharType="separate"/>
    </w:r>
    <w:r>
      <w:t>50</w:t>
    </w:r>
    <w:r>
      <w:fldChar w:fldCharType="end"/>
    </w:r>
    <w:r>
      <w:t xml:space="preserve"> </w:t>
    </w:r>
  </w:p>
  <w:p w14:paraId="7311F403" w14:textId="77777777" w:rsidR="00060800" w:rsidRDefault="00B8380A">
    <w:pPr>
      <w:spacing w:after="0"/>
      <w:ind w:left="1"/>
    </w:pPr>
    <w:r>
      <w:t xml:space="preserve">CTSA Dive safety manual - 2021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3E02B" w14:textId="77777777" w:rsidR="00060800" w:rsidRDefault="00B8380A">
    <w:pPr>
      <w:spacing w:after="0"/>
      <w:jc w:val="right"/>
    </w:pPr>
    <w:r>
      <w:fldChar w:fldCharType="begin"/>
    </w:r>
    <w:r>
      <w:instrText xml:space="preserve"> PAGE   \* MERGEFORMAT </w:instrText>
    </w:r>
    <w:r>
      <w:fldChar w:fldCharType="separate"/>
    </w:r>
    <w:r>
      <w:t>50</w:t>
    </w:r>
    <w:r>
      <w:fldChar w:fldCharType="end"/>
    </w:r>
    <w:r>
      <w:t xml:space="preserve"> </w:t>
    </w:r>
  </w:p>
  <w:p w14:paraId="1C5B8553" w14:textId="77777777" w:rsidR="00060800" w:rsidRDefault="00B8380A">
    <w:pPr>
      <w:spacing w:after="0"/>
      <w:ind w:left="1"/>
    </w:pPr>
    <w:r>
      <w:t xml:space="preserve">CTSA Dive safety manual - 2021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B8D37" w14:textId="77777777" w:rsidR="00060800" w:rsidRDefault="0006080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A81C" w14:textId="77777777" w:rsidR="00060800" w:rsidRDefault="00B8380A">
    <w:pPr>
      <w:spacing w:after="0"/>
      <w:ind w:right="-1"/>
      <w:jc w:val="right"/>
    </w:pPr>
    <w:r>
      <w:fldChar w:fldCharType="begin"/>
    </w:r>
    <w:r>
      <w:instrText xml:space="preserve"> PAGE   \* MERGEFORMAT </w:instrText>
    </w:r>
    <w:r>
      <w:fldChar w:fldCharType="separate"/>
    </w:r>
    <w:r>
      <w:t>72</w:t>
    </w:r>
    <w:r>
      <w:fldChar w:fldCharType="end"/>
    </w:r>
    <w:r>
      <w:t xml:space="preserve"> </w:t>
    </w:r>
  </w:p>
  <w:p w14:paraId="433F0EEA" w14:textId="77777777" w:rsidR="00060800" w:rsidRDefault="00B8380A">
    <w:pPr>
      <w:spacing w:after="0"/>
      <w:ind w:left="1"/>
    </w:pPr>
    <w:r>
      <w:t xml:space="preserve">CTSA Dive safety manual - 2021 </w:t>
    </w:r>
  </w:p>
  <w:p w14:paraId="652C118E" w14:textId="77777777" w:rsidR="00060800" w:rsidRDefault="00B8380A">
    <w:pPr>
      <w:spacing w:after="0"/>
      <w:ind w:left="1"/>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A9DF" w14:textId="77777777" w:rsidR="00060800" w:rsidRDefault="00B8380A">
    <w:pPr>
      <w:spacing w:after="0"/>
      <w:ind w:right="-1"/>
      <w:jc w:val="right"/>
    </w:pPr>
    <w:r>
      <w:fldChar w:fldCharType="begin"/>
    </w:r>
    <w:r>
      <w:instrText xml:space="preserve"> PAGE   \* MERGEFORMAT </w:instrText>
    </w:r>
    <w:r>
      <w:fldChar w:fldCharType="separate"/>
    </w:r>
    <w:r>
      <w:t>72</w:t>
    </w:r>
    <w:r>
      <w:fldChar w:fldCharType="end"/>
    </w:r>
    <w:r>
      <w:t xml:space="preserve"> </w:t>
    </w:r>
  </w:p>
  <w:p w14:paraId="6F07A50E" w14:textId="77777777" w:rsidR="00060800" w:rsidRDefault="00B8380A">
    <w:pPr>
      <w:spacing w:after="0"/>
      <w:ind w:left="1"/>
    </w:pPr>
    <w:r>
      <w:t xml:space="preserve">CTSA Dive safety manual - 2021 </w:t>
    </w:r>
  </w:p>
  <w:p w14:paraId="1353EA26" w14:textId="77777777" w:rsidR="00060800" w:rsidRDefault="00B8380A">
    <w:pPr>
      <w:spacing w:after="0"/>
      <w:ind w:left="1"/>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43239" w14:textId="77777777" w:rsidR="00060800" w:rsidRDefault="00B8380A">
    <w:pPr>
      <w:spacing w:after="0"/>
      <w:ind w:right="-1"/>
      <w:jc w:val="right"/>
    </w:pPr>
    <w:r>
      <w:fldChar w:fldCharType="begin"/>
    </w:r>
    <w:r>
      <w:instrText xml:space="preserve"> PAGE   \* MERGEFORMAT </w:instrText>
    </w:r>
    <w:r>
      <w:fldChar w:fldCharType="separate"/>
    </w:r>
    <w:r>
      <w:t>72</w:t>
    </w:r>
    <w:r>
      <w:fldChar w:fldCharType="end"/>
    </w:r>
    <w:r>
      <w:t xml:space="preserve"> </w:t>
    </w:r>
  </w:p>
  <w:p w14:paraId="7BE76362" w14:textId="77777777" w:rsidR="00060800" w:rsidRDefault="00B8380A">
    <w:pPr>
      <w:spacing w:after="0"/>
      <w:ind w:left="1"/>
    </w:pPr>
    <w:r>
      <w:t xml:space="preserve">CTSA Dive safety manual - 2021 </w:t>
    </w:r>
  </w:p>
  <w:p w14:paraId="76DCAD05" w14:textId="77777777" w:rsidR="00060800" w:rsidRDefault="00B8380A">
    <w:pPr>
      <w:spacing w:after="0"/>
      <w:ind w:left="1"/>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C1624" w14:textId="77777777" w:rsidR="00060800" w:rsidRDefault="00B8380A">
    <w:pPr>
      <w:spacing w:after="0"/>
      <w:jc w:val="right"/>
    </w:pPr>
    <w:r>
      <w:fldChar w:fldCharType="begin"/>
    </w:r>
    <w:r>
      <w:instrText xml:space="preserve"> PAGE   \* MERGEFORMAT </w:instrText>
    </w:r>
    <w:r>
      <w:fldChar w:fldCharType="separate"/>
    </w:r>
    <w:r>
      <w:t>50</w:t>
    </w:r>
    <w:r>
      <w:fldChar w:fldCharType="end"/>
    </w:r>
    <w:r>
      <w:t xml:space="preserve"> </w:t>
    </w:r>
  </w:p>
  <w:p w14:paraId="3F7A599D" w14:textId="77777777" w:rsidR="00060800" w:rsidRDefault="00B8380A">
    <w:pPr>
      <w:spacing w:after="0"/>
    </w:pPr>
    <w:r>
      <w:t xml:space="preserve">CTSA Dive safety manual - 2021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A6AF1" w14:textId="77777777" w:rsidR="00AC13B7" w:rsidRDefault="00AC13B7">
      <w:pPr>
        <w:spacing w:after="0" w:line="240" w:lineRule="auto"/>
      </w:pPr>
      <w:r>
        <w:separator/>
      </w:r>
    </w:p>
  </w:footnote>
  <w:footnote w:type="continuationSeparator" w:id="0">
    <w:p w14:paraId="682781E4" w14:textId="77777777" w:rsidR="00AC13B7" w:rsidRDefault="00AC1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2FB7" w14:textId="77777777" w:rsidR="00060800" w:rsidRDefault="000608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BE5C" w14:textId="77777777" w:rsidR="00060800" w:rsidRDefault="000608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DC02D" w14:textId="77777777" w:rsidR="00060800" w:rsidRDefault="0006080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29826" w14:textId="24EDC588" w:rsidR="00060800" w:rsidRDefault="00060800" w:rsidP="00851495">
    <w:pPr>
      <w:spacing w:after="0"/>
      <w:ind w:left="16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428B" w14:textId="1F492FF5" w:rsidR="00060800" w:rsidRDefault="00B8380A">
    <w:pPr>
      <w:spacing w:after="0"/>
      <w:ind w:left="162"/>
      <w:jc w:val="center"/>
    </w:pPr>
    <w:r>
      <w:rPr>
        <w:rFonts w:ascii="Arial" w:eastAsia="Arial" w:hAnsi="Arial" w:cs="Arial"/>
        <w:b/>
        <w:color w:val="2F5496"/>
        <w:sz w:val="3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8F9F" w14:textId="3A938937" w:rsidR="00060800" w:rsidRDefault="00060800" w:rsidP="00851495">
    <w:pP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9BB3" w14:textId="77777777" w:rsidR="00060800" w:rsidRDefault="0006080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9DBA0" w14:textId="77777777" w:rsidR="00060800" w:rsidRDefault="0006080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D03E" w14:textId="77777777" w:rsidR="00060800" w:rsidRDefault="000608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15BD"/>
    <w:multiLevelType w:val="hybridMultilevel"/>
    <w:tmpl w:val="523675BE"/>
    <w:lvl w:ilvl="0" w:tplc="738413A6">
      <w:start w:val="1"/>
      <w:numFmt w:val="decimal"/>
      <w:lvlText w:val="%1."/>
      <w:lvlJc w:val="left"/>
      <w:pPr>
        <w:ind w:left="1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28BDF2">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2AAA2A">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0CE54C0">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289E22">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0466288">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68E40E">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8279EC">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4DC03AA">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4E61E8"/>
    <w:multiLevelType w:val="multilevel"/>
    <w:tmpl w:val="9F2CCA86"/>
    <w:lvl w:ilvl="0">
      <w:start w:val="15"/>
      <w:numFmt w:val="decimal"/>
      <w:lvlText w:val="%1"/>
      <w:lvlJc w:val="left"/>
      <w:pPr>
        <w:ind w:left="6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9A38BA"/>
    <w:multiLevelType w:val="hybridMultilevel"/>
    <w:tmpl w:val="DE46A5B2"/>
    <w:lvl w:ilvl="0" w:tplc="51164A74">
      <w:start w:val="1"/>
      <w:numFmt w:val="decimal"/>
      <w:lvlText w:val="%1."/>
      <w:lvlJc w:val="left"/>
      <w:pPr>
        <w:ind w:left="1465"/>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1" w:tplc="BCBCF77C">
      <w:start w:val="1"/>
      <w:numFmt w:val="lowerLetter"/>
      <w:lvlText w:val="%2"/>
      <w:lvlJc w:val="left"/>
      <w:pPr>
        <w:ind w:left="213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2" w:tplc="0E227710">
      <w:start w:val="1"/>
      <w:numFmt w:val="lowerRoman"/>
      <w:lvlText w:val="%3"/>
      <w:lvlJc w:val="left"/>
      <w:pPr>
        <w:ind w:left="285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3" w:tplc="252A1B26">
      <w:start w:val="1"/>
      <w:numFmt w:val="decimal"/>
      <w:lvlText w:val="%4"/>
      <w:lvlJc w:val="left"/>
      <w:pPr>
        <w:ind w:left="357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4" w:tplc="F086F8FA">
      <w:start w:val="1"/>
      <w:numFmt w:val="lowerLetter"/>
      <w:lvlText w:val="%5"/>
      <w:lvlJc w:val="left"/>
      <w:pPr>
        <w:ind w:left="429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5" w:tplc="59405DBC">
      <w:start w:val="1"/>
      <w:numFmt w:val="lowerRoman"/>
      <w:lvlText w:val="%6"/>
      <w:lvlJc w:val="left"/>
      <w:pPr>
        <w:ind w:left="501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6" w:tplc="5412B240">
      <w:start w:val="1"/>
      <w:numFmt w:val="decimal"/>
      <w:lvlText w:val="%7"/>
      <w:lvlJc w:val="left"/>
      <w:pPr>
        <w:ind w:left="573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7" w:tplc="F52E8848">
      <w:start w:val="1"/>
      <w:numFmt w:val="lowerLetter"/>
      <w:lvlText w:val="%8"/>
      <w:lvlJc w:val="left"/>
      <w:pPr>
        <w:ind w:left="645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8" w:tplc="C1CC28B6">
      <w:start w:val="1"/>
      <w:numFmt w:val="lowerRoman"/>
      <w:lvlText w:val="%9"/>
      <w:lvlJc w:val="left"/>
      <w:pPr>
        <w:ind w:left="717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abstractNum>
  <w:abstractNum w:abstractNumId="3" w15:restartNumberingAfterBreak="0">
    <w:nsid w:val="07C95DF9"/>
    <w:multiLevelType w:val="hybridMultilevel"/>
    <w:tmpl w:val="CB225C1C"/>
    <w:lvl w:ilvl="0" w:tplc="0AA6C744">
      <w:start w:val="1"/>
      <w:numFmt w:val="decimal"/>
      <w:lvlText w:val="%1."/>
      <w:lvlJc w:val="left"/>
      <w:pPr>
        <w:ind w:left="1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A2BC96">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C636BA">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DF8426A">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6EF850">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C44848">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11606A8">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364CFD6">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072FEBC">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4D1528"/>
    <w:multiLevelType w:val="hybridMultilevel"/>
    <w:tmpl w:val="B07AEB90"/>
    <w:lvl w:ilvl="0" w:tplc="794AB110">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BE0FB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7648B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12B8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2849A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544A4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1CFDA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94BAF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44358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146750"/>
    <w:multiLevelType w:val="hybridMultilevel"/>
    <w:tmpl w:val="718EF12C"/>
    <w:lvl w:ilvl="0" w:tplc="CAFCCDE0">
      <w:start w:val="1"/>
      <w:numFmt w:val="upperLetter"/>
      <w:lvlText w:val="%1."/>
      <w:lvlJc w:val="left"/>
      <w:pPr>
        <w:ind w:left="1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F701DC8">
      <w:start w:val="1"/>
      <w:numFmt w:val="decimal"/>
      <w:lvlText w:val="%2."/>
      <w:lvlJc w:val="left"/>
      <w:pPr>
        <w:ind w:left="29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6BEE488">
      <w:start w:val="1"/>
      <w:numFmt w:val="lowerRoman"/>
      <w:lvlText w:val="%3"/>
      <w:lvlJc w:val="left"/>
      <w:pPr>
        <w:ind w:left="19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8A01FFA">
      <w:start w:val="1"/>
      <w:numFmt w:val="decimal"/>
      <w:lvlText w:val="%4"/>
      <w:lvlJc w:val="left"/>
      <w:pPr>
        <w:ind w:left="26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7E397A">
      <w:start w:val="1"/>
      <w:numFmt w:val="lowerLetter"/>
      <w:lvlText w:val="%5"/>
      <w:lvlJc w:val="left"/>
      <w:pPr>
        <w:ind w:left="34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6D66122">
      <w:start w:val="1"/>
      <w:numFmt w:val="lowerRoman"/>
      <w:lvlText w:val="%6"/>
      <w:lvlJc w:val="left"/>
      <w:pPr>
        <w:ind w:left="41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5420BA">
      <w:start w:val="1"/>
      <w:numFmt w:val="decimal"/>
      <w:lvlText w:val="%7"/>
      <w:lvlJc w:val="left"/>
      <w:pPr>
        <w:ind w:left="48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6CB55A">
      <w:start w:val="1"/>
      <w:numFmt w:val="lowerLetter"/>
      <w:lvlText w:val="%8"/>
      <w:lvlJc w:val="left"/>
      <w:pPr>
        <w:ind w:left="55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97A7FEE">
      <w:start w:val="1"/>
      <w:numFmt w:val="lowerRoman"/>
      <w:lvlText w:val="%9"/>
      <w:lvlJc w:val="left"/>
      <w:pPr>
        <w:ind w:left="62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9AF4076"/>
    <w:multiLevelType w:val="hybridMultilevel"/>
    <w:tmpl w:val="3B327084"/>
    <w:lvl w:ilvl="0" w:tplc="D910B450">
      <w:start w:val="1"/>
      <w:numFmt w:val="bullet"/>
      <w:lvlText w:val="•"/>
      <w:lvlJc w:val="left"/>
      <w:pPr>
        <w:ind w:left="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A8CE94">
      <w:start w:val="1"/>
      <w:numFmt w:val="bullet"/>
      <w:lvlText w:val="o"/>
      <w:lvlJc w:val="left"/>
      <w:pPr>
        <w:ind w:left="1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EC5CFC">
      <w:start w:val="1"/>
      <w:numFmt w:val="bullet"/>
      <w:lvlText w:val="▪"/>
      <w:lvlJc w:val="left"/>
      <w:pPr>
        <w:ind w:left="18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428D22">
      <w:start w:val="1"/>
      <w:numFmt w:val="bullet"/>
      <w:lvlText w:val="•"/>
      <w:lvlJc w:val="left"/>
      <w:pPr>
        <w:ind w:left="26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CEB724">
      <w:start w:val="1"/>
      <w:numFmt w:val="bullet"/>
      <w:lvlText w:val="o"/>
      <w:lvlJc w:val="left"/>
      <w:pPr>
        <w:ind w:left="3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DEEE58">
      <w:start w:val="1"/>
      <w:numFmt w:val="bullet"/>
      <w:lvlText w:val="▪"/>
      <w:lvlJc w:val="left"/>
      <w:pPr>
        <w:ind w:left="40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7C96EC">
      <w:start w:val="1"/>
      <w:numFmt w:val="bullet"/>
      <w:lvlText w:val="•"/>
      <w:lvlJc w:val="left"/>
      <w:pPr>
        <w:ind w:left="47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2BF88">
      <w:start w:val="1"/>
      <w:numFmt w:val="bullet"/>
      <w:lvlText w:val="o"/>
      <w:lvlJc w:val="left"/>
      <w:pPr>
        <w:ind w:left="5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528230">
      <w:start w:val="1"/>
      <w:numFmt w:val="bullet"/>
      <w:lvlText w:val="▪"/>
      <w:lvlJc w:val="left"/>
      <w:pPr>
        <w:ind w:left="62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9C15977"/>
    <w:multiLevelType w:val="hybridMultilevel"/>
    <w:tmpl w:val="C25E36E6"/>
    <w:lvl w:ilvl="0" w:tplc="75666D44">
      <w:start w:val="1"/>
      <w:numFmt w:val="bullet"/>
      <w:lvlText w:val="•"/>
      <w:lvlJc w:val="left"/>
      <w:pPr>
        <w:ind w:left="1810"/>
      </w:pPr>
      <w:rPr>
        <w:rFonts w:ascii="Arial" w:eastAsia="Arial" w:hAnsi="Arial" w:cs="Arial"/>
        <w:b w:val="0"/>
        <w:i w:val="0"/>
        <w:strike w:val="0"/>
        <w:dstrike w:val="0"/>
        <w:color w:val="0E101A"/>
        <w:sz w:val="20"/>
        <w:szCs w:val="20"/>
        <w:u w:val="none" w:color="000000"/>
        <w:bdr w:val="none" w:sz="0" w:space="0" w:color="auto"/>
        <w:shd w:val="clear" w:color="auto" w:fill="auto"/>
        <w:vertAlign w:val="baseline"/>
      </w:rPr>
    </w:lvl>
    <w:lvl w:ilvl="1" w:tplc="5934A0E0">
      <w:start w:val="1"/>
      <w:numFmt w:val="bullet"/>
      <w:lvlText w:val="o"/>
      <w:lvlJc w:val="left"/>
      <w:pPr>
        <w:ind w:left="1998"/>
      </w:pPr>
      <w:rPr>
        <w:rFonts w:ascii="Segoe UI Symbol" w:eastAsia="Segoe UI Symbol" w:hAnsi="Segoe UI Symbol" w:cs="Segoe UI Symbol"/>
        <w:b w:val="0"/>
        <w:i w:val="0"/>
        <w:strike w:val="0"/>
        <w:dstrike w:val="0"/>
        <w:color w:val="0E101A"/>
        <w:sz w:val="20"/>
        <w:szCs w:val="20"/>
        <w:u w:val="none" w:color="000000"/>
        <w:bdr w:val="none" w:sz="0" w:space="0" w:color="auto"/>
        <w:shd w:val="clear" w:color="auto" w:fill="auto"/>
        <w:vertAlign w:val="baseline"/>
      </w:rPr>
    </w:lvl>
    <w:lvl w:ilvl="2" w:tplc="3CEECB46">
      <w:start w:val="1"/>
      <w:numFmt w:val="bullet"/>
      <w:lvlText w:val="▪"/>
      <w:lvlJc w:val="left"/>
      <w:pPr>
        <w:ind w:left="2718"/>
      </w:pPr>
      <w:rPr>
        <w:rFonts w:ascii="Segoe UI Symbol" w:eastAsia="Segoe UI Symbol" w:hAnsi="Segoe UI Symbol" w:cs="Segoe UI Symbol"/>
        <w:b w:val="0"/>
        <w:i w:val="0"/>
        <w:strike w:val="0"/>
        <w:dstrike w:val="0"/>
        <w:color w:val="0E101A"/>
        <w:sz w:val="20"/>
        <w:szCs w:val="20"/>
        <w:u w:val="none" w:color="000000"/>
        <w:bdr w:val="none" w:sz="0" w:space="0" w:color="auto"/>
        <w:shd w:val="clear" w:color="auto" w:fill="auto"/>
        <w:vertAlign w:val="baseline"/>
      </w:rPr>
    </w:lvl>
    <w:lvl w:ilvl="3" w:tplc="E4761BBA">
      <w:start w:val="1"/>
      <w:numFmt w:val="bullet"/>
      <w:lvlText w:val="•"/>
      <w:lvlJc w:val="left"/>
      <w:pPr>
        <w:ind w:left="3438"/>
      </w:pPr>
      <w:rPr>
        <w:rFonts w:ascii="Arial" w:eastAsia="Arial" w:hAnsi="Arial" w:cs="Arial"/>
        <w:b w:val="0"/>
        <w:i w:val="0"/>
        <w:strike w:val="0"/>
        <w:dstrike w:val="0"/>
        <w:color w:val="0E101A"/>
        <w:sz w:val="20"/>
        <w:szCs w:val="20"/>
        <w:u w:val="none" w:color="000000"/>
        <w:bdr w:val="none" w:sz="0" w:space="0" w:color="auto"/>
        <w:shd w:val="clear" w:color="auto" w:fill="auto"/>
        <w:vertAlign w:val="baseline"/>
      </w:rPr>
    </w:lvl>
    <w:lvl w:ilvl="4" w:tplc="0750DCFA">
      <w:start w:val="1"/>
      <w:numFmt w:val="bullet"/>
      <w:lvlText w:val="o"/>
      <w:lvlJc w:val="left"/>
      <w:pPr>
        <w:ind w:left="4158"/>
      </w:pPr>
      <w:rPr>
        <w:rFonts w:ascii="Segoe UI Symbol" w:eastAsia="Segoe UI Symbol" w:hAnsi="Segoe UI Symbol" w:cs="Segoe UI Symbol"/>
        <w:b w:val="0"/>
        <w:i w:val="0"/>
        <w:strike w:val="0"/>
        <w:dstrike w:val="0"/>
        <w:color w:val="0E101A"/>
        <w:sz w:val="20"/>
        <w:szCs w:val="20"/>
        <w:u w:val="none" w:color="000000"/>
        <w:bdr w:val="none" w:sz="0" w:space="0" w:color="auto"/>
        <w:shd w:val="clear" w:color="auto" w:fill="auto"/>
        <w:vertAlign w:val="baseline"/>
      </w:rPr>
    </w:lvl>
    <w:lvl w:ilvl="5" w:tplc="27567AB4">
      <w:start w:val="1"/>
      <w:numFmt w:val="bullet"/>
      <w:lvlText w:val="▪"/>
      <w:lvlJc w:val="left"/>
      <w:pPr>
        <w:ind w:left="4878"/>
      </w:pPr>
      <w:rPr>
        <w:rFonts w:ascii="Segoe UI Symbol" w:eastAsia="Segoe UI Symbol" w:hAnsi="Segoe UI Symbol" w:cs="Segoe UI Symbol"/>
        <w:b w:val="0"/>
        <w:i w:val="0"/>
        <w:strike w:val="0"/>
        <w:dstrike w:val="0"/>
        <w:color w:val="0E101A"/>
        <w:sz w:val="20"/>
        <w:szCs w:val="20"/>
        <w:u w:val="none" w:color="000000"/>
        <w:bdr w:val="none" w:sz="0" w:space="0" w:color="auto"/>
        <w:shd w:val="clear" w:color="auto" w:fill="auto"/>
        <w:vertAlign w:val="baseline"/>
      </w:rPr>
    </w:lvl>
    <w:lvl w:ilvl="6" w:tplc="CC06BB84">
      <w:start w:val="1"/>
      <w:numFmt w:val="bullet"/>
      <w:lvlText w:val="•"/>
      <w:lvlJc w:val="left"/>
      <w:pPr>
        <w:ind w:left="5598"/>
      </w:pPr>
      <w:rPr>
        <w:rFonts w:ascii="Arial" w:eastAsia="Arial" w:hAnsi="Arial" w:cs="Arial"/>
        <w:b w:val="0"/>
        <w:i w:val="0"/>
        <w:strike w:val="0"/>
        <w:dstrike w:val="0"/>
        <w:color w:val="0E101A"/>
        <w:sz w:val="20"/>
        <w:szCs w:val="20"/>
        <w:u w:val="none" w:color="000000"/>
        <w:bdr w:val="none" w:sz="0" w:space="0" w:color="auto"/>
        <w:shd w:val="clear" w:color="auto" w:fill="auto"/>
        <w:vertAlign w:val="baseline"/>
      </w:rPr>
    </w:lvl>
    <w:lvl w:ilvl="7" w:tplc="6338C604">
      <w:start w:val="1"/>
      <w:numFmt w:val="bullet"/>
      <w:lvlText w:val="o"/>
      <w:lvlJc w:val="left"/>
      <w:pPr>
        <w:ind w:left="6318"/>
      </w:pPr>
      <w:rPr>
        <w:rFonts w:ascii="Segoe UI Symbol" w:eastAsia="Segoe UI Symbol" w:hAnsi="Segoe UI Symbol" w:cs="Segoe UI Symbol"/>
        <w:b w:val="0"/>
        <w:i w:val="0"/>
        <w:strike w:val="0"/>
        <w:dstrike w:val="0"/>
        <w:color w:val="0E101A"/>
        <w:sz w:val="20"/>
        <w:szCs w:val="20"/>
        <w:u w:val="none" w:color="000000"/>
        <w:bdr w:val="none" w:sz="0" w:space="0" w:color="auto"/>
        <w:shd w:val="clear" w:color="auto" w:fill="auto"/>
        <w:vertAlign w:val="baseline"/>
      </w:rPr>
    </w:lvl>
    <w:lvl w:ilvl="8" w:tplc="271E1ABC">
      <w:start w:val="1"/>
      <w:numFmt w:val="bullet"/>
      <w:lvlText w:val="▪"/>
      <w:lvlJc w:val="left"/>
      <w:pPr>
        <w:ind w:left="7038"/>
      </w:pPr>
      <w:rPr>
        <w:rFonts w:ascii="Segoe UI Symbol" w:eastAsia="Segoe UI Symbol" w:hAnsi="Segoe UI Symbol" w:cs="Segoe UI Symbol"/>
        <w:b w:val="0"/>
        <w:i w:val="0"/>
        <w:strike w:val="0"/>
        <w:dstrike w:val="0"/>
        <w:color w:val="0E101A"/>
        <w:sz w:val="20"/>
        <w:szCs w:val="20"/>
        <w:u w:val="none" w:color="000000"/>
        <w:bdr w:val="none" w:sz="0" w:space="0" w:color="auto"/>
        <w:shd w:val="clear" w:color="auto" w:fill="auto"/>
        <w:vertAlign w:val="baseline"/>
      </w:rPr>
    </w:lvl>
  </w:abstractNum>
  <w:abstractNum w:abstractNumId="8" w15:restartNumberingAfterBreak="0">
    <w:nsid w:val="09E13912"/>
    <w:multiLevelType w:val="hybridMultilevel"/>
    <w:tmpl w:val="3E36EE8C"/>
    <w:lvl w:ilvl="0" w:tplc="0FF20E40">
      <w:start w:val="1"/>
      <w:numFmt w:val="upperLetter"/>
      <w:lvlText w:val="%1."/>
      <w:lvlJc w:val="left"/>
      <w:pPr>
        <w:ind w:left="14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E25044">
      <w:start w:val="1"/>
      <w:numFmt w:val="lowerLetter"/>
      <w:lvlText w:val="%2"/>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E2E918">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440EFE6">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AA0D01A">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E5813D2">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986998">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8613FC">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7F2C9A8">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A6733DE"/>
    <w:multiLevelType w:val="hybridMultilevel"/>
    <w:tmpl w:val="FD24144E"/>
    <w:lvl w:ilvl="0" w:tplc="42787B30">
      <w:start w:val="1"/>
      <w:numFmt w:val="lowerLetter"/>
      <w:lvlText w:val="%1)"/>
      <w:lvlJc w:val="left"/>
      <w:pPr>
        <w:ind w:left="1465"/>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1" w:tplc="496657E0">
      <w:start w:val="1"/>
      <w:numFmt w:val="lowerLetter"/>
      <w:lvlText w:val="%2"/>
      <w:lvlJc w:val="left"/>
      <w:pPr>
        <w:ind w:left="2114"/>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2" w:tplc="C25E17F2">
      <w:start w:val="1"/>
      <w:numFmt w:val="lowerRoman"/>
      <w:lvlText w:val="%3"/>
      <w:lvlJc w:val="left"/>
      <w:pPr>
        <w:ind w:left="2834"/>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3" w:tplc="F45ABA82">
      <w:start w:val="1"/>
      <w:numFmt w:val="decimal"/>
      <w:lvlText w:val="%4"/>
      <w:lvlJc w:val="left"/>
      <w:pPr>
        <w:ind w:left="3554"/>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4" w:tplc="C218CFAC">
      <w:start w:val="1"/>
      <w:numFmt w:val="lowerLetter"/>
      <w:lvlText w:val="%5"/>
      <w:lvlJc w:val="left"/>
      <w:pPr>
        <w:ind w:left="4274"/>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5" w:tplc="A8BCBF58">
      <w:start w:val="1"/>
      <w:numFmt w:val="lowerRoman"/>
      <w:lvlText w:val="%6"/>
      <w:lvlJc w:val="left"/>
      <w:pPr>
        <w:ind w:left="4994"/>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6" w:tplc="37BC9708">
      <w:start w:val="1"/>
      <w:numFmt w:val="decimal"/>
      <w:lvlText w:val="%7"/>
      <w:lvlJc w:val="left"/>
      <w:pPr>
        <w:ind w:left="5714"/>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7" w:tplc="97D43102">
      <w:start w:val="1"/>
      <w:numFmt w:val="lowerLetter"/>
      <w:lvlText w:val="%8"/>
      <w:lvlJc w:val="left"/>
      <w:pPr>
        <w:ind w:left="6434"/>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8" w:tplc="7EF63560">
      <w:start w:val="1"/>
      <w:numFmt w:val="lowerRoman"/>
      <w:lvlText w:val="%9"/>
      <w:lvlJc w:val="left"/>
      <w:pPr>
        <w:ind w:left="7154"/>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abstractNum>
  <w:abstractNum w:abstractNumId="10" w15:restartNumberingAfterBreak="0">
    <w:nsid w:val="0AD07072"/>
    <w:multiLevelType w:val="hybridMultilevel"/>
    <w:tmpl w:val="0C7E9D7C"/>
    <w:lvl w:ilvl="0" w:tplc="0BC61788">
      <w:start w:val="1"/>
      <w:numFmt w:val="decimal"/>
      <w:lvlText w:val="%1."/>
      <w:lvlJc w:val="left"/>
      <w:pPr>
        <w:ind w:left="1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7A913E">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6AE7DC">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9C2800">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E86EF2">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C8BEE2">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0C6BFA">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372C8DE">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0A01A60">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B335A11"/>
    <w:multiLevelType w:val="hybridMultilevel"/>
    <w:tmpl w:val="2EFE47BA"/>
    <w:lvl w:ilvl="0" w:tplc="034E18F8">
      <w:start w:val="1"/>
      <w:numFmt w:val="upperLetter"/>
      <w:lvlText w:val="%1."/>
      <w:lvlJc w:val="left"/>
      <w:pPr>
        <w:ind w:left="10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4E9874">
      <w:start w:val="1"/>
      <w:numFmt w:val="decimal"/>
      <w:lvlText w:val="%2."/>
      <w:lvlJc w:val="left"/>
      <w:pPr>
        <w:ind w:left="17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4A1AE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984830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7C29B8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70360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DA81C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6B6E13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FFC291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CE57118"/>
    <w:multiLevelType w:val="hybridMultilevel"/>
    <w:tmpl w:val="E144A07E"/>
    <w:lvl w:ilvl="0" w:tplc="7FCC538A">
      <w:start w:val="1"/>
      <w:numFmt w:val="lowerLetter"/>
      <w:lvlText w:val="%1."/>
      <w:lvlJc w:val="left"/>
      <w:pPr>
        <w:ind w:left="971"/>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1" w:tplc="31D2D5C8">
      <w:start w:val="1"/>
      <w:numFmt w:val="lowerLetter"/>
      <w:lvlText w:val="%2"/>
      <w:lvlJc w:val="left"/>
      <w:pPr>
        <w:ind w:left="1656"/>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2" w:tplc="FA46FE6A">
      <w:start w:val="1"/>
      <w:numFmt w:val="lowerRoman"/>
      <w:lvlText w:val="%3"/>
      <w:lvlJc w:val="left"/>
      <w:pPr>
        <w:ind w:left="2376"/>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3" w:tplc="F22C3BE4">
      <w:start w:val="1"/>
      <w:numFmt w:val="decimal"/>
      <w:lvlText w:val="%4"/>
      <w:lvlJc w:val="left"/>
      <w:pPr>
        <w:ind w:left="3096"/>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4" w:tplc="E6D40268">
      <w:start w:val="1"/>
      <w:numFmt w:val="lowerLetter"/>
      <w:lvlText w:val="%5"/>
      <w:lvlJc w:val="left"/>
      <w:pPr>
        <w:ind w:left="3816"/>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5" w:tplc="98741C68">
      <w:start w:val="1"/>
      <w:numFmt w:val="lowerRoman"/>
      <w:lvlText w:val="%6"/>
      <w:lvlJc w:val="left"/>
      <w:pPr>
        <w:ind w:left="4536"/>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6" w:tplc="07E4FAD2">
      <w:start w:val="1"/>
      <w:numFmt w:val="decimal"/>
      <w:lvlText w:val="%7"/>
      <w:lvlJc w:val="left"/>
      <w:pPr>
        <w:ind w:left="5256"/>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7" w:tplc="E710EB1A">
      <w:start w:val="1"/>
      <w:numFmt w:val="lowerLetter"/>
      <w:lvlText w:val="%8"/>
      <w:lvlJc w:val="left"/>
      <w:pPr>
        <w:ind w:left="5976"/>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8" w:tplc="FD3C6A54">
      <w:start w:val="1"/>
      <w:numFmt w:val="lowerRoman"/>
      <w:lvlText w:val="%9"/>
      <w:lvlJc w:val="left"/>
      <w:pPr>
        <w:ind w:left="6696"/>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abstractNum>
  <w:abstractNum w:abstractNumId="13" w15:restartNumberingAfterBreak="0">
    <w:nsid w:val="0D7C7934"/>
    <w:multiLevelType w:val="hybridMultilevel"/>
    <w:tmpl w:val="0E2AD86C"/>
    <w:lvl w:ilvl="0" w:tplc="5288A596">
      <w:start w:val="1"/>
      <w:numFmt w:val="decimal"/>
      <w:lvlText w:val="%1."/>
      <w:lvlJc w:val="left"/>
      <w:pPr>
        <w:ind w:left="1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23C68BC">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7A2EE8">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A467E1C">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C8CC63A">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C0B562">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54C1474">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4C6319C">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A8E904">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DDE41F8"/>
    <w:multiLevelType w:val="hybridMultilevel"/>
    <w:tmpl w:val="0860A2C8"/>
    <w:lvl w:ilvl="0" w:tplc="4FF609EE">
      <w:start w:val="1"/>
      <w:numFmt w:val="decimal"/>
      <w:lvlText w:val="%1."/>
      <w:lvlJc w:val="left"/>
      <w:pPr>
        <w:ind w:left="1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8A8183E">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D2B6B2">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B3402CE">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3C0B72">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BCC263C">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4B8A1BA">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86E9D28">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E6C5592">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E505050"/>
    <w:multiLevelType w:val="hybridMultilevel"/>
    <w:tmpl w:val="A5B474F4"/>
    <w:lvl w:ilvl="0" w:tplc="2236EB32">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E8FB70">
      <w:start w:val="1"/>
      <w:numFmt w:val="bullet"/>
      <w:lvlText w:val="o"/>
      <w:lvlJc w:val="left"/>
      <w:pPr>
        <w:ind w:left="13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BC19E0">
      <w:start w:val="1"/>
      <w:numFmt w:val="bullet"/>
      <w:lvlText w:val="▪"/>
      <w:lvlJc w:val="left"/>
      <w:pPr>
        <w:ind w:left="20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D2B89C">
      <w:start w:val="1"/>
      <w:numFmt w:val="bullet"/>
      <w:lvlText w:val="•"/>
      <w:lvlJc w:val="left"/>
      <w:pPr>
        <w:ind w:left="2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F2C858">
      <w:start w:val="1"/>
      <w:numFmt w:val="bullet"/>
      <w:lvlText w:val="o"/>
      <w:lvlJc w:val="left"/>
      <w:pPr>
        <w:ind w:left="34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32C6A4">
      <w:start w:val="1"/>
      <w:numFmt w:val="bullet"/>
      <w:lvlText w:val="▪"/>
      <w:lvlJc w:val="left"/>
      <w:pPr>
        <w:ind w:left="4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D6E4EDC">
      <w:start w:val="1"/>
      <w:numFmt w:val="bullet"/>
      <w:lvlText w:val="•"/>
      <w:lvlJc w:val="left"/>
      <w:pPr>
        <w:ind w:left="4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6CC09E">
      <w:start w:val="1"/>
      <w:numFmt w:val="bullet"/>
      <w:lvlText w:val="o"/>
      <w:lvlJc w:val="left"/>
      <w:pPr>
        <w:ind w:left="56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E835E4">
      <w:start w:val="1"/>
      <w:numFmt w:val="bullet"/>
      <w:lvlText w:val="▪"/>
      <w:lvlJc w:val="left"/>
      <w:pPr>
        <w:ind w:left="6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EBF66E9"/>
    <w:multiLevelType w:val="hybridMultilevel"/>
    <w:tmpl w:val="A496AAD8"/>
    <w:lvl w:ilvl="0" w:tplc="BA527E9C">
      <w:start w:val="1"/>
      <w:numFmt w:val="decimal"/>
      <w:lvlText w:val="%1."/>
      <w:lvlJc w:val="left"/>
      <w:pPr>
        <w:ind w:left="1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F52CB1A">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BE279C">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A6CF0AC">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386E94">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3FCCA44">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E44428">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FAFDCA">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0CE89A">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13E1EFB"/>
    <w:multiLevelType w:val="hybridMultilevel"/>
    <w:tmpl w:val="7E2CC3EE"/>
    <w:lvl w:ilvl="0" w:tplc="F43C37FE">
      <w:start w:val="1"/>
      <w:numFmt w:val="bullet"/>
      <w:lvlText w:val="•"/>
      <w:lvlJc w:val="left"/>
      <w:pPr>
        <w:ind w:left="21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D22C84">
      <w:start w:val="1"/>
      <w:numFmt w:val="bullet"/>
      <w:lvlText w:val="o"/>
      <w:lvlJc w:val="left"/>
      <w:pPr>
        <w:ind w:left="2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1803B0">
      <w:start w:val="1"/>
      <w:numFmt w:val="bullet"/>
      <w:lvlText w:val="▪"/>
      <w:lvlJc w:val="left"/>
      <w:pPr>
        <w:ind w:left="30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5AB010">
      <w:start w:val="1"/>
      <w:numFmt w:val="bullet"/>
      <w:lvlText w:val="•"/>
      <w:lvlJc w:val="left"/>
      <w:pPr>
        <w:ind w:left="3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7E1AD0">
      <w:start w:val="1"/>
      <w:numFmt w:val="bullet"/>
      <w:lvlText w:val="o"/>
      <w:lvlJc w:val="left"/>
      <w:pPr>
        <w:ind w:left="4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E2FF50">
      <w:start w:val="1"/>
      <w:numFmt w:val="bullet"/>
      <w:lvlText w:val="▪"/>
      <w:lvlJc w:val="left"/>
      <w:pPr>
        <w:ind w:left="52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3A6A3E">
      <w:start w:val="1"/>
      <w:numFmt w:val="bullet"/>
      <w:lvlText w:val="•"/>
      <w:lvlJc w:val="left"/>
      <w:pPr>
        <w:ind w:left="5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8C0724">
      <w:start w:val="1"/>
      <w:numFmt w:val="bullet"/>
      <w:lvlText w:val="o"/>
      <w:lvlJc w:val="left"/>
      <w:pPr>
        <w:ind w:left="66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26C21B2">
      <w:start w:val="1"/>
      <w:numFmt w:val="bullet"/>
      <w:lvlText w:val="▪"/>
      <w:lvlJc w:val="left"/>
      <w:pPr>
        <w:ind w:left="73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1E11F75"/>
    <w:multiLevelType w:val="hybridMultilevel"/>
    <w:tmpl w:val="24B46022"/>
    <w:lvl w:ilvl="0" w:tplc="5D2CF238">
      <w:start w:val="1"/>
      <w:numFmt w:val="decimal"/>
      <w:lvlText w:val="%1."/>
      <w:lvlJc w:val="left"/>
      <w:pPr>
        <w:ind w:left="1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CD422DA">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0C4560">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BCE150">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80EC7A">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DA527E">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D26360">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9E04EA">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402958">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20F0A57"/>
    <w:multiLevelType w:val="hybridMultilevel"/>
    <w:tmpl w:val="D2A6E3B2"/>
    <w:lvl w:ilvl="0" w:tplc="A2B8DC20">
      <w:start w:val="1"/>
      <w:numFmt w:val="decimal"/>
      <w:lvlText w:val="%1."/>
      <w:lvlJc w:val="left"/>
      <w:pPr>
        <w:ind w:left="1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48D01E">
      <w:start w:val="1"/>
      <w:numFmt w:val="lowerLetter"/>
      <w:lvlText w:val="%2)"/>
      <w:lvlJc w:val="left"/>
      <w:pPr>
        <w:ind w:left="2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9607F20">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F0DE98">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542252">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3C81DA">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DE74F0">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3560442">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45EF9F4">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3CD50A8"/>
    <w:multiLevelType w:val="hybridMultilevel"/>
    <w:tmpl w:val="F438CBC8"/>
    <w:lvl w:ilvl="0" w:tplc="46FEE446">
      <w:start w:val="30"/>
      <w:numFmt w:val="decimal"/>
      <w:lvlText w:val="%1"/>
      <w:lvlJc w:val="left"/>
      <w:pPr>
        <w:ind w:left="6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3C686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9B86A2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82B17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E30E8E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F98425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AA2778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DC2A25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801DE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3E158AA"/>
    <w:multiLevelType w:val="hybridMultilevel"/>
    <w:tmpl w:val="850237F2"/>
    <w:lvl w:ilvl="0" w:tplc="8E40D980">
      <w:start w:val="1"/>
      <w:numFmt w:val="bullet"/>
      <w:lvlText w:val="•"/>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BCF05C">
      <w:start w:val="1"/>
      <w:numFmt w:val="bullet"/>
      <w:lvlText w:val="o"/>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387220">
      <w:start w:val="1"/>
      <w:numFmt w:val="bullet"/>
      <w:lvlText w:val="▪"/>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E8556E">
      <w:start w:val="1"/>
      <w:numFmt w:val="bullet"/>
      <w:lvlText w:val="•"/>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6CAAE4">
      <w:start w:val="1"/>
      <w:numFmt w:val="bullet"/>
      <w:lvlText w:val="o"/>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660B26">
      <w:start w:val="1"/>
      <w:numFmt w:val="bullet"/>
      <w:lvlText w:val="▪"/>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C65B94">
      <w:start w:val="1"/>
      <w:numFmt w:val="bullet"/>
      <w:lvlText w:val="•"/>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0C4CDA">
      <w:start w:val="1"/>
      <w:numFmt w:val="bullet"/>
      <w:lvlText w:val="o"/>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D0CB58">
      <w:start w:val="1"/>
      <w:numFmt w:val="bullet"/>
      <w:lvlText w:val="▪"/>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4466AD6"/>
    <w:multiLevelType w:val="hybridMultilevel"/>
    <w:tmpl w:val="E35CE56E"/>
    <w:lvl w:ilvl="0" w:tplc="28243C78">
      <w:start w:val="1"/>
      <w:numFmt w:val="decimal"/>
      <w:lvlText w:val="%1."/>
      <w:lvlJc w:val="left"/>
      <w:pPr>
        <w:ind w:left="9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94AB4A">
      <w:start w:val="1"/>
      <w:numFmt w:val="lowerLetter"/>
      <w:lvlText w:val="%2"/>
      <w:lvlJc w:val="left"/>
      <w:pPr>
        <w:ind w:left="1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8A0C6A">
      <w:start w:val="1"/>
      <w:numFmt w:val="lowerRoman"/>
      <w:lvlText w:val="%3"/>
      <w:lvlJc w:val="left"/>
      <w:pPr>
        <w:ind w:left="2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1C971A">
      <w:start w:val="1"/>
      <w:numFmt w:val="decimal"/>
      <w:lvlText w:val="%4"/>
      <w:lvlJc w:val="left"/>
      <w:pPr>
        <w:ind w:left="3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1ADE7E">
      <w:start w:val="1"/>
      <w:numFmt w:val="lowerLetter"/>
      <w:lvlText w:val="%5"/>
      <w:lvlJc w:val="left"/>
      <w:pPr>
        <w:ind w:left="3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9F27BF4">
      <w:start w:val="1"/>
      <w:numFmt w:val="lowerRoman"/>
      <w:lvlText w:val="%6"/>
      <w:lvlJc w:val="left"/>
      <w:pPr>
        <w:ind w:left="4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B298B2">
      <w:start w:val="1"/>
      <w:numFmt w:val="decimal"/>
      <w:lvlText w:val="%7"/>
      <w:lvlJc w:val="left"/>
      <w:pPr>
        <w:ind w:left="5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8628176">
      <w:start w:val="1"/>
      <w:numFmt w:val="lowerLetter"/>
      <w:lvlText w:val="%8"/>
      <w:lvlJc w:val="left"/>
      <w:pPr>
        <w:ind w:left="6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7E9FB6">
      <w:start w:val="1"/>
      <w:numFmt w:val="lowerRoman"/>
      <w:lvlText w:val="%9"/>
      <w:lvlJc w:val="left"/>
      <w:pPr>
        <w:ind w:left="68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5645288"/>
    <w:multiLevelType w:val="hybridMultilevel"/>
    <w:tmpl w:val="CD2A3DC8"/>
    <w:lvl w:ilvl="0" w:tplc="755815B0">
      <w:start w:val="1"/>
      <w:numFmt w:val="lowerLetter"/>
      <w:lvlText w:val="%1)"/>
      <w:lvlJc w:val="left"/>
      <w:pPr>
        <w:ind w:left="2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7DA60A2">
      <w:start w:val="1"/>
      <w:numFmt w:val="lowerLetter"/>
      <w:lvlText w:val="%2"/>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A7ADE62">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0E728E">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821DC2">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865A48">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426A4CA">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226F52">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0200F4">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681755B"/>
    <w:multiLevelType w:val="hybridMultilevel"/>
    <w:tmpl w:val="EDD8007A"/>
    <w:lvl w:ilvl="0" w:tplc="99723FD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0EEE428">
      <w:start w:val="1"/>
      <w:numFmt w:val="decimal"/>
      <w:lvlText w:val="%2."/>
      <w:lvlJc w:val="left"/>
      <w:pPr>
        <w:ind w:left="31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EAC3BE">
      <w:start w:val="1"/>
      <w:numFmt w:val="lowerRoman"/>
      <w:lvlText w:val="%3"/>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3620ABE">
      <w:start w:val="1"/>
      <w:numFmt w:val="decimal"/>
      <w:lvlText w:val="%4"/>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82254E">
      <w:start w:val="1"/>
      <w:numFmt w:val="lowerLetter"/>
      <w:lvlText w:val="%5"/>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B68F2FC">
      <w:start w:val="1"/>
      <w:numFmt w:val="lowerRoman"/>
      <w:lvlText w:val="%6"/>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48E5702">
      <w:start w:val="1"/>
      <w:numFmt w:val="decimal"/>
      <w:lvlText w:val="%7"/>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2F8B4E8">
      <w:start w:val="1"/>
      <w:numFmt w:val="lowerLetter"/>
      <w:lvlText w:val="%8"/>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F04688">
      <w:start w:val="1"/>
      <w:numFmt w:val="lowerRoman"/>
      <w:lvlText w:val="%9"/>
      <w:lvlJc w:val="left"/>
      <w:pPr>
        <w:ind w:left="7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8BC0CAD"/>
    <w:multiLevelType w:val="hybridMultilevel"/>
    <w:tmpl w:val="FBE40A48"/>
    <w:lvl w:ilvl="0" w:tplc="DF86BAE2">
      <w:start w:val="1"/>
      <w:numFmt w:val="upperLetter"/>
      <w:lvlText w:val="%1."/>
      <w:lvlJc w:val="left"/>
      <w:pPr>
        <w:ind w:left="1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DA4B12">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A8BFFA">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B8E3CC">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DC38F8">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06620B6">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C04A0F2">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5443744">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760C25E">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C911FB7"/>
    <w:multiLevelType w:val="hybridMultilevel"/>
    <w:tmpl w:val="F34682E2"/>
    <w:lvl w:ilvl="0" w:tplc="A5E26C58">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60102C">
      <w:start w:val="1"/>
      <w:numFmt w:val="bullet"/>
      <w:lvlText w:val="o"/>
      <w:lvlJc w:val="left"/>
      <w:pPr>
        <w:ind w:left="1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3E29C4">
      <w:start w:val="1"/>
      <w:numFmt w:val="bullet"/>
      <w:lvlText w:val="▪"/>
      <w:lvlJc w:val="left"/>
      <w:pPr>
        <w:ind w:left="22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D4D09E">
      <w:start w:val="1"/>
      <w:numFmt w:val="bullet"/>
      <w:lvlText w:val="•"/>
      <w:lvlJc w:val="left"/>
      <w:pPr>
        <w:ind w:left="29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E7A13F0">
      <w:start w:val="1"/>
      <w:numFmt w:val="bullet"/>
      <w:lvlText w:val="o"/>
      <w:lvlJc w:val="left"/>
      <w:pPr>
        <w:ind w:left="37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FEE55E">
      <w:start w:val="1"/>
      <w:numFmt w:val="bullet"/>
      <w:lvlText w:val="▪"/>
      <w:lvlJc w:val="left"/>
      <w:pPr>
        <w:ind w:left="4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4A4BB6">
      <w:start w:val="1"/>
      <w:numFmt w:val="bullet"/>
      <w:lvlText w:val="•"/>
      <w:lvlJc w:val="left"/>
      <w:pPr>
        <w:ind w:left="5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99A0EC4">
      <w:start w:val="1"/>
      <w:numFmt w:val="bullet"/>
      <w:lvlText w:val="o"/>
      <w:lvlJc w:val="left"/>
      <w:pPr>
        <w:ind w:left="58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A80814">
      <w:start w:val="1"/>
      <w:numFmt w:val="bullet"/>
      <w:lvlText w:val="▪"/>
      <w:lvlJc w:val="left"/>
      <w:pPr>
        <w:ind w:left="65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CFC3315"/>
    <w:multiLevelType w:val="hybridMultilevel"/>
    <w:tmpl w:val="AF0E2046"/>
    <w:lvl w:ilvl="0" w:tplc="A82890F8">
      <w:start w:val="1"/>
      <w:numFmt w:val="lowerLetter"/>
      <w:lvlText w:val="%1)"/>
      <w:lvlJc w:val="left"/>
      <w:pPr>
        <w:ind w:left="2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8620CC">
      <w:start w:val="1"/>
      <w:numFmt w:val="lowerLetter"/>
      <w:lvlText w:val="%2"/>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1EAA0A">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896A67C">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A68964">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C7AB472">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608194">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E9445D0">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D0655E2">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E53118A"/>
    <w:multiLevelType w:val="hybridMultilevel"/>
    <w:tmpl w:val="1E9E1B72"/>
    <w:lvl w:ilvl="0" w:tplc="4DBA3E4E">
      <w:start w:val="1"/>
      <w:numFmt w:val="lowerLetter"/>
      <w:lvlText w:val="%1)"/>
      <w:lvlJc w:val="left"/>
      <w:pPr>
        <w:ind w:left="14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0DC9554">
      <w:start w:val="1"/>
      <w:numFmt w:val="lowerLetter"/>
      <w:lvlText w:val="%2"/>
      <w:lvlJc w:val="left"/>
      <w:pPr>
        <w:ind w:left="22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0688C2A">
      <w:start w:val="1"/>
      <w:numFmt w:val="lowerRoman"/>
      <w:lvlText w:val="%3"/>
      <w:lvlJc w:val="left"/>
      <w:pPr>
        <w:ind w:left="29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58C98F6">
      <w:start w:val="1"/>
      <w:numFmt w:val="decimal"/>
      <w:lvlText w:val="%4"/>
      <w:lvlJc w:val="left"/>
      <w:pPr>
        <w:ind w:left="36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866BD2">
      <w:start w:val="1"/>
      <w:numFmt w:val="lowerLetter"/>
      <w:lvlText w:val="%5"/>
      <w:lvlJc w:val="left"/>
      <w:pPr>
        <w:ind w:left="43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CE7216">
      <w:start w:val="1"/>
      <w:numFmt w:val="lowerRoman"/>
      <w:lvlText w:val="%6"/>
      <w:lvlJc w:val="left"/>
      <w:pPr>
        <w:ind w:left="50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1CA490">
      <w:start w:val="1"/>
      <w:numFmt w:val="decimal"/>
      <w:lvlText w:val="%7"/>
      <w:lvlJc w:val="left"/>
      <w:pPr>
        <w:ind w:left="58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D000C8">
      <w:start w:val="1"/>
      <w:numFmt w:val="lowerLetter"/>
      <w:lvlText w:val="%8"/>
      <w:lvlJc w:val="left"/>
      <w:pPr>
        <w:ind w:left="65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183426">
      <w:start w:val="1"/>
      <w:numFmt w:val="lowerRoman"/>
      <w:lvlText w:val="%9"/>
      <w:lvlJc w:val="left"/>
      <w:pPr>
        <w:ind w:left="72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FCF7EE4"/>
    <w:multiLevelType w:val="hybridMultilevel"/>
    <w:tmpl w:val="8AE0535E"/>
    <w:lvl w:ilvl="0" w:tplc="B1CC66EE">
      <w:start w:val="1"/>
      <w:numFmt w:val="upperLetter"/>
      <w:lvlText w:val="%1."/>
      <w:lvlJc w:val="left"/>
      <w:pPr>
        <w:ind w:left="1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7EE1D8">
      <w:start w:val="1"/>
      <w:numFmt w:val="decimal"/>
      <w:lvlText w:val="%2."/>
      <w:lvlJc w:val="left"/>
      <w:pPr>
        <w:ind w:left="17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64FAB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288E28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B6C58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36691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460F5A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BC324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0A190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0DB1BAA"/>
    <w:multiLevelType w:val="hybridMultilevel"/>
    <w:tmpl w:val="F96AF798"/>
    <w:lvl w:ilvl="0" w:tplc="3D622CD4">
      <w:start w:val="1"/>
      <w:numFmt w:val="decimal"/>
      <w:lvlText w:val="%1."/>
      <w:lvlJc w:val="left"/>
      <w:pPr>
        <w:ind w:left="14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CD82534">
      <w:start w:val="1"/>
      <w:numFmt w:val="lowerLetter"/>
      <w:lvlText w:val="%2"/>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35E9674">
      <w:start w:val="1"/>
      <w:numFmt w:val="lowerRoman"/>
      <w:lvlText w:val="%3"/>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DE67A8">
      <w:start w:val="1"/>
      <w:numFmt w:val="decimal"/>
      <w:lvlText w:val="%4"/>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F260E86">
      <w:start w:val="1"/>
      <w:numFmt w:val="lowerLetter"/>
      <w:lvlText w:val="%5"/>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14C7AC6">
      <w:start w:val="1"/>
      <w:numFmt w:val="lowerRoman"/>
      <w:lvlText w:val="%6"/>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B369BE6">
      <w:start w:val="1"/>
      <w:numFmt w:val="decimal"/>
      <w:lvlText w:val="%7"/>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57C7DAC">
      <w:start w:val="1"/>
      <w:numFmt w:val="lowerLetter"/>
      <w:lvlText w:val="%8"/>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5E0A43A">
      <w:start w:val="1"/>
      <w:numFmt w:val="lowerRoman"/>
      <w:lvlText w:val="%9"/>
      <w:lvlJc w:val="left"/>
      <w:pPr>
        <w:ind w:left="6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0E3500D"/>
    <w:multiLevelType w:val="multilevel"/>
    <w:tmpl w:val="84C86236"/>
    <w:lvl w:ilvl="0">
      <w:start w:val="2"/>
      <w:numFmt w:val="decimal"/>
      <w:lvlText w:val="%1"/>
      <w:lvlJc w:val="left"/>
      <w:pPr>
        <w:ind w:left="4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1E57C5F"/>
    <w:multiLevelType w:val="hybridMultilevel"/>
    <w:tmpl w:val="41363118"/>
    <w:lvl w:ilvl="0" w:tplc="D756A80A">
      <w:start w:val="1"/>
      <w:numFmt w:val="decimal"/>
      <w:lvlText w:val="%1."/>
      <w:lvlJc w:val="left"/>
      <w:pPr>
        <w:ind w:left="21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AACBACA">
      <w:start w:val="1"/>
      <w:numFmt w:val="lowerLetter"/>
      <w:lvlText w:val="%2"/>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A427C5A">
      <w:start w:val="1"/>
      <w:numFmt w:val="lowerRoman"/>
      <w:lvlText w:val="%3"/>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2346D42">
      <w:start w:val="1"/>
      <w:numFmt w:val="decimal"/>
      <w:lvlText w:val="%4"/>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D86E45E">
      <w:start w:val="1"/>
      <w:numFmt w:val="lowerLetter"/>
      <w:lvlText w:val="%5"/>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112261A">
      <w:start w:val="1"/>
      <w:numFmt w:val="lowerRoman"/>
      <w:lvlText w:val="%6"/>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4824494">
      <w:start w:val="1"/>
      <w:numFmt w:val="decimal"/>
      <w:lvlText w:val="%7"/>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AFE280E">
      <w:start w:val="1"/>
      <w:numFmt w:val="lowerLetter"/>
      <w:lvlText w:val="%8"/>
      <w:lvlJc w:val="left"/>
      <w:pPr>
        <w:ind w:left="6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42895E0">
      <w:start w:val="1"/>
      <w:numFmt w:val="lowerRoman"/>
      <w:lvlText w:val="%9"/>
      <w:lvlJc w:val="left"/>
      <w:pPr>
        <w:ind w:left="75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24865CA"/>
    <w:multiLevelType w:val="hybridMultilevel"/>
    <w:tmpl w:val="657822AA"/>
    <w:lvl w:ilvl="0" w:tplc="351CC174">
      <w:start w:val="1"/>
      <w:numFmt w:val="upperLetter"/>
      <w:lvlText w:val="%1."/>
      <w:lvlJc w:val="left"/>
      <w:pPr>
        <w:ind w:left="1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FAFC26">
      <w:start w:val="1"/>
      <w:numFmt w:val="bullet"/>
      <w:lvlText w:val="•"/>
      <w:lvlJc w:val="left"/>
      <w:pPr>
        <w:ind w:left="2545"/>
      </w:pPr>
      <w:rPr>
        <w:rFonts w:ascii="Arial" w:eastAsia="Arial" w:hAnsi="Arial" w:cs="Arial"/>
        <w:b w:val="0"/>
        <w:i w:val="0"/>
        <w:strike w:val="0"/>
        <w:dstrike w:val="0"/>
        <w:color w:val="0E101A"/>
        <w:sz w:val="24"/>
        <w:szCs w:val="24"/>
        <w:u w:val="none" w:color="000000"/>
        <w:bdr w:val="none" w:sz="0" w:space="0" w:color="auto"/>
        <w:shd w:val="clear" w:color="auto" w:fill="auto"/>
        <w:vertAlign w:val="baseline"/>
      </w:rPr>
    </w:lvl>
    <w:lvl w:ilvl="2" w:tplc="D5FA7CDC">
      <w:start w:val="1"/>
      <w:numFmt w:val="bullet"/>
      <w:lvlText w:val="▪"/>
      <w:lvlJc w:val="left"/>
      <w:pPr>
        <w:ind w:left="2160"/>
      </w:pPr>
      <w:rPr>
        <w:rFonts w:ascii="Segoe UI Symbol" w:eastAsia="Segoe UI Symbol" w:hAnsi="Segoe UI Symbol" w:cs="Segoe UI Symbol"/>
        <w:b w:val="0"/>
        <w:i w:val="0"/>
        <w:strike w:val="0"/>
        <w:dstrike w:val="0"/>
        <w:color w:val="0E101A"/>
        <w:sz w:val="24"/>
        <w:szCs w:val="24"/>
        <w:u w:val="none" w:color="000000"/>
        <w:bdr w:val="none" w:sz="0" w:space="0" w:color="auto"/>
        <w:shd w:val="clear" w:color="auto" w:fill="auto"/>
        <w:vertAlign w:val="baseline"/>
      </w:rPr>
    </w:lvl>
    <w:lvl w:ilvl="3" w:tplc="A920C51C">
      <w:start w:val="1"/>
      <w:numFmt w:val="bullet"/>
      <w:lvlText w:val="•"/>
      <w:lvlJc w:val="left"/>
      <w:pPr>
        <w:ind w:left="2880"/>
      </w:pPr>
      <w:rPr>
        <w:rFonts w:ascii="Arial" w:eastAsia="Arial" w:hAnsi="Arial" w:cs="Arial"/>
        <w:b w:val="0"/>
        <w:i w:val="0"/>
        <w:strike w:val="0"/>
        <w:dstrike w:val="0"/>
        <w:color w:val="0E101A"/>
        <w:sz w:val="24"/>
        <w:szCs w:val="24"/>
        <w:u w:val="none" w:color="000000"/>
        <w:bdr w:val="none" w:sz="0" w:space="0" w:color="auto"/>
        <w:shd w:val="clear" w:color="auto" w:fill="auto"/>
        <w:vertAlign w:val="baseline"/>
      </w:rPr>
    </w:lvl>
    <w:lvl w:ilvl="4" w:tplc="3B440FA4">
      <w:start w:val="1"/>
      <w:numFmt w:val="bullet"/>
      <w:lvlText w:val="o"/>
      <w:lvlJc w:val="left"/>
      <w:pPr>
        <w:ind w:left="3600"/>
      </w:pPr>
      <w:rPr>
        <w:rFonts w:ascii="Segoe UI Symbol" w:eastAsia="Segoe UI Symbol" w:hAnsi="Segoe UI Symbol" w:cs="Segoe UI Symbol"/>
        <w:b w:val="0"/>
        <w:i w:val="0"/>
        <w:strike w:val="0"/>
        <w:dstrike w:val="0"/>
        <w:color w:val="0E101A"/>
        <w:sz w:val="24"/>
        <w:szCs w:val="24"/>
        <w:u w:val="none" w:color="000000"/>
        <w:bdr w:val="none" w:sz="0" w:space="0" w:color="auto"/>
        <w:shd w:val="clear" w:color="auto" w:fill="auto"/>
        <w:vertAlign w:val="baseline"/>
      </w:rPr>
    </w:lvl>
    <w:lvl w:ilvl="5" w:tplc="55F28B0C">
      <w:start w:val="1"/>
      <w:numFmt w:val="bullet"/>
      <w:lvlText w:val="▪"/>
      <w:lvlJc w:val="left"/>
      <w:pPr>
        <w:ind w:left="4320"/>
      </w:pPr>
      <w:rPr>
        <w:rFonts w:ascii="Segoe UI Symbol" w:eastAsia="Segoe UI Symbol" w:hAnsi="Segoe UI Symbol" w:cs="Segoe UI Symbol"/>
        <w:b w:val="0"/>
        <w:i w:val="0"/>
        <w:strike w:val="0"/>
        <w:dstrike w:val="0"/>
        <w:color w:val="0E101A"/>
        <w:sz w:val="24"/>
        <w:szCs w:val="24"/>
        <w:u w:val="none" w:color="000000"/>
        <w:bdr w:val="none" w:sz="0" w:space="0" w:color="auto"/>
        <w:shd w:val="clear" w:color="auto" w:fill="auto"/>
        <w:vertAlign w:val="baseline"/>
      </w:rPr>
    </w:lvl>
    <w:lvl w:ilvl="6" w:tplc="C78854FE">
      <w:start w:val="1"/>
      <w:numFmt w:val="bullet"/>
      <w:lvlText w:val="•"/>
      <w:lvlJc w:val="left"/>
      <w:pPr>
        <w:ind w:left="5040"/>
      </w:pPr>
      <w:rPr>
        <w:rFonts w:ascii="Arial" w:eastAsia="Arial" w:hAnsi="Arial" w:cs="Arial"/>
        <w:b w:val="0"/>
        <w:i w:val="0"/>
        <w:strike w:val="0"/>
        <w:dstrike w:val="0"/>
        <w:color w:val="0E101A"/>
        <w:sz w:val="24"/>
        <w:szCs w:val="24"/>
        <w:u w:val="none" w:color="000000"/>
        <w:bdr w:val="none" w:sz="0" w:space="0" w:color="auto"/>
        <w:shd w:val="clear" w:color="auto" w:fill="auto"/>
        <w:vertAlign w:val="baseline"/>
      </w:rPr>
    </w:lvl>
    <w:lvl w:ilvl="7" w:tplc="F7482DBC">
      <w:start w:val="1"/>
      <w:numFmt w:val="bullet"/>
      <w:lvlText w:val="o"/>
      <w:lvlJc w:val="left"/>
      <w:pPr>
        <w:ind w:left="5760"/>
      </w:pPr>
      <w:rPr>
        <w:rFonts w:ascii="Segoe UI Symbol" w:eastAsia="Segoe UI Symbol" w:hAnsi="Segoe UI Symbol" w:cs="Segoe UI Symbol"/>
        <w:b w:val="0"/>
        <w:i w:val="0"/>
        <w:strike w:val="0"/>
        <w:dstrike w:val="0"/>
        <w:color w:val="0E101A"/>
        <w:sz w:val="24"/>
        <w:szCs w:val="24"/>
        <w:u w:val="none" w:color="000000"/>
        <w:bdr w:val="none" w:sz="0" w:space="0" w:color="auto"/>
        <w:shd w:val="clear" w:color="auto" w:fill="auto"/>
        <w:vertAlign w:val="baseline"/>
      </w:rPr>
    </w:lvl>
    <w:lvl w:ilvl="8" w:tplc="F6329148">
      <w:start w:val="1"/>
      <w:numFmt w:val="bullet"/>
      <w:lvlText w:val="▪"/>
      <w:lvlJc w:val="left"/>
      <w:pPr>
        <w:ind w:left="6480"/>
      </w:pPr>
      <w:rPr>
        <w:rFonts w:ascii="Segoe UI Symbol" w:eastAsia="Segoe UI Symbol" w:hAnsi="Segoe UI Symbol" w:cs="Segoe UI Symbol"/>
        <w:b w:val="0"/>
        <w:i w:val="0"/>
        <w:strike w:val="0"/>
        <w:dstrike w:val="0"/>
        <w:color w:val="0E101A"/>
        <w:sz w:val="24"/>
        <w:szCs w:val="24"/>
        <w:u w:val="none" w:color="000000"/>
        <w:bdr w:val="none" w:sz="0" w:space="0" w:color="auto"/>
        <w:shd w:val="clear" w:color="auto" w:fill="auto"/>
        <w:vertAlign w:val="baseline"/>
      </w:rPr>
    </w:lvl>
  </w:abstractNum>
  <w:abstractNum w:abstractNumId="34" w15:restartNumberingAfterBreak="0">
    <w:nsid w:val="22EF754B"/>
    <w:multiLevelType w:val="hybridMultilevel"/>
    <w:tmpl w:val="22625BC6"/>
    <w:lvl w:ilvl="0" w:tplc="3B0833D6">
      <w:start w:val="1"/>
      <w:numFmt w:val="lowerLetter"/>
      <w:lvlText w:val="%1)"/>
      <w:lvlJc w:val="left"/>
      <w:pPr>
        <w:ind w:left="1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6E4366">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D42EFDE">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306DDA">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C213DC">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ECE98E">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20315C">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C8AECF8">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646C17C">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4EF2C1E"/>
    <w:multiLevelType w:val="hybridMultilevel"/>
    <w:tmpl w:val="644E8E82"/>
    <w:lvl w:ilvl="0" w:tplc="BD1C900E">
      <w:start w:val="1"/>
      <w:numFmt w:val="decimal"/>
      <w:lvlText w:val="%1."/>
      <w:lvlJc w:val="left"/>
      <w:pPr>
        <w:ind w:left="1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A40EB6">
      <w:start w:val="1"/>
      <w:numFmt w:val="lowerLetter"/>
      <w:lvlText w:val="%2"/>
      <w:lvlJc w:val="left"/>
      <w:pPr>
        <w:ind w:left="1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CC2C35E">
      <w:start w:val="1"/>
      <w:numFmt w:val="lowerRoman"/>
      <w:lvlText w:val="%3"/>
      <w:lvlJc w:val="left"/>
      <w:pPr>
        <w:ind w:left="2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BAB358">
      <w:start w:val="1"/>
      <w:numFmt w:val="decimal"/>
      <w:lvlText w:val="%4"/>
      <w:lvlJc w:val="left"/>
      <w:pPr>
        <w:ind w:left="3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A6B0AA">
      <w:start w:val="1"/>
      <w:numFmt w:val="lowerLetter"/>
      <w:lvlText w:val="%5"/>
      <w:lvlJc w:val="left"/>
      <w:pPr>
        <w:ind w:left="3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6C583A">
      <w:start w:val="1"/>
      <w:numFmt w:val="lowerRoman"/>
      <w:lvlText w:val="%6"/>
      <w:lvlJc w:val="left"/>
      <w:pPr>
        <w:ind w:left="4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472CB42">
      <w:start w:val="1"/>
      <w:numFmt w:val="decimal"/>
      <w:lvlText w:val="%7"/>
      <w:lvlJc w:val="left"/>
      <w:pPr>
        <w:ind w:left="5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C046A0E">
      <w:start w:val="1"/>
      <w:numFmt w:val="lowerLetter"/>
      <w:lvlText w:val="%8"/>
      <w:lvlJc w:val="left"/>
      <w:pPr>
        <w:ind w:left="6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EC2BB4">
      <w:start w:val="1"/>
      <w:numFmt w:val="lowerRoman"/>
      <w:lvlText w:val="%9"/>
      <w:lvlJc w:val="left"/>
      <w:pPr>
        <w:ind w:left="68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6E301F7"/>
    <w:multiLevelType w:val="multilevel"/>
    <w:tmpl w:val="158E6018"/>
    <w:lvl w:ilvl="0">
      <w:start w:val="5"/>
      <w:numFmt w:val="decimal"/>
      <w:lvlText w:val="%1"/>
      <w:lvlJc w:val="left"/>
      <w:pPr>
        <w:ind w:left="6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7034B79"/>
    <w:multiLevelType w:val="hybridMultilevel"/>
    <w:tmpl w:val="6FB604DC"/>
    <w:lvl w:ilvl="0" w:tplc="C32849AA">
      <w:start w:val="1"/>
      <w:numFmt w:val="decimal"/>
      <w:lvlText w:val="%1."/>
      <w:lvlJc w:val="left"/>
      <w:pPr>
        <w:ind w:left="1705"/>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1" w:tplc="8334DDFE">
      <w:start w:val="1"/>
      <w:numFmt w:val="lowerLetter"/>
      <w:lvlText w:val="%2"/>
      <w:lvlJc w:val="left"/>
      <w:pPr>
        <w:ind w:left="216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2" w:tplc="D30AC9DE">
      <w:start w:val="1"/>
      <w:numFmt w:val="lowerRoman"/>
      <w:lvlText w:val="%3"/>
      <w:lvlJc w:val="left"/>
      <w:pPr>
        <w:ind w:left="288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3" w:tplc="DAD6D0EE">
      <w:start w:val="1"/>
      <w:numFmt w:val="decimal"/>
      <w:lvlText w:val="%4"/>
      <w:lvlJc w:val="left"/>
      <w:pPr>
        <w:ind w:left="360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4" w:tplc="B58E963E">
      <w:start w:val="1"/>
      <w:numFmt w:val="lowerLetter"/>
      <w:lvlText w:val="%5"/>
      <w:lvlJc w:val="left"/>
      <w:pPr>
        <w:ind w:left="432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5" w:tplc="2ED8A49A">
      <w:start w:val="1"/>
      <w:numFmt w:val="lowerRoman"/>
      <w:lvlText w:val="%6"/>
      <w:lvlJc w:val="left"/>
      <w:pPr>
        <w:ind w:left="504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6" w:tplc="1728BC5C">
      <w:start w:val="1"/>
      <w:numFmt w:val="decimal"/>
      <w:lvlText w:val="%7"/>
      <w:lvlJc w:val="left"/>
      <w:pPr>
        <w:ind w:left="576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7" w:tplc="B19E9970">
      <w:start w:val="1"/>
      <w:numFmt w:val="lowerLetter"/>
      <w:lvlText w:val="%8"/>
      <w:lvlJc w:val="left"/>
      <w:pPr>
        <w:ind w:left="648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8" w:tplc="02ACEA50">
      <w:start w:val="1"/>
      <w:numFmt w:val="lowerRoman"/>
      <w:lvlText w:val="%9"/>
      <w:lvlJc w:val="left"/>
      <w:pPr>
        <w:ind w:left="720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abstractNum>
  <w:abstractNum w:abstractNumId="38" w15:restartNumberingAfterBreak="0">
    <w:nsid w:val="27E52C7C"/>
    <w:multiLevelType w:val="hybridMultilevel"/>
    <w:tmpl w:val="AC38771E"/>
    <w:lvl w:ilvl="0" w:tplc="15189AF4">
      <w:start w:val="1"/>
      <w:numFmt w:val="bullet"/>
      <w:lvlText w:val=""/>
      <w:lvlJc w:val="left"/>
      <w:pPr>
        <w:ind w:left="72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2B2EF896">
      <w:start w:val="1"/>
      <w:numFmt w:val="bullet"/>
      <w:lvlText w:val="o"/>
      <w:lvlJc w:val="left"/>
      <w:pPr>
        <w:ind w:left="155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378C51E6">
      <w:start w:val="1"/>
      <w:numFmt w:val="bullet"/>
      <w:lvlText w:val="▪"/>
      <w:lvlJc w:val="left"/>
      <w:pPr>
        <w:ind w:left="227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44C4817A">
      <w:start w:val="1"/>
      <w:numFmt w:val="bullet"/>
      <w:lvlText w:val="•"/>
      <w:lvlJc w:val="left"/>
      <w:pPr>
        <w:ind w:left="299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C3B4820C">
      <w:start w:val="1"/>
      <w:numFmt w:val="bullet"/>
      <w:lvlText w:val="o"/>
      <w:lvlJc w:val="left"/>
      <w:pPr>
        <w:ind w:left="371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929AA54A">
      <w:start w:val="1"/>
      <w:numFmt w:val="bullet"/>
      <w:lvlText w:val="▪"/>
      <w:lvlJc w:val="left"/>
      <w:pPr>
        <w:ind w:left="443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B7A49174">
      <w:start w:val="1"/>
      <w:numFmt w:val="bullet"/>
      <w:lvlText w:val="•"/>
      <w:lvlJc w:val="left"/>
      <w:pPr>
        <w:ind w:left="515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96B05AFA">
      <w:start w:val="1"/>
      <w:numFmt w:val="bullet"/>
      <w:lvlText w:val="o"/>
      <w:lvlJc w:val="left"/>
      <w:pPr>
        <w:ind w:left="587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90160948">
      <w:start w:val="1"/>
      <w:numFmt w:val="bullet"/>
      <w:lvlText w:val="▪"/>
      <w:lvlJc w:val="left"/>
      <w:pPr>
        <w:ind w:left="659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39" w15:restartNumberingAfterBreak="0">
    <w:nsid w:val="28BD1123"/>
    <w:multiLevelType w:val="hybridMultilevel"/>
    <w:tmpl w:val="1C96113A"/>
    <w:lvl w:ilvl="0" w:tplc="226E3CE6">
      <w:start w:val="1"/>
      <w:numFmt w:val="decimal"/>
      <w:lvlText w:val="%1."/>
      <w:lvlJc w:val="left"/>
      <w:pPr>
        <w:ind w:left="1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F2BAA8">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C0D88C">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BBC1138">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F68D4A">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484952">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EF48EC6">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D6AA384">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5A26F8">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8C300AD"/>
    <w:multiLevelType w:val="hybridMultilevel"/>
    <w:tmpl w:val="5A94447C"/>
    <w:lvl w:ilvl="0" w:tplc="BF5A7B66">
      <w:start w:val="1"/>
      <w:numFmt w:val="decimal"/>
      <w:lvlText w:val="%1."/>
      <w:lvlJc w:val="left"/>
      <w:pPr>
        <w:ind w:left="1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CE3582">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F41D70">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30C3D4">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8C9A0E">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1DA4A8C">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BAFD4A">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0E59B4">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3DA03C4">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A4B3A42"/>
    <w:multiLevelType w:val="hybridMultilevel"/>
    <w:tmpl w:val="82C2B286"/>
    <w:lvl w:ilvl="0" w:tplc="7472DD6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720FA4">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120204">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4830CC">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6A9C2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78348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54F8D8">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24D048">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3EC436">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ABA685E"/>
    <w:multiLevelType w:val="hybridMultilevel"/>
    <w:tmpl w:val="49441AC4"/>
    <w:lvl w:ilvl="0" w:tplc="3E1E64F4">
      <w:start w:val="1"/>
      <w:numFmt w:val="lowerLetter"/>
      <w:lvlText w:val="%1)"/>
      <w:lvlJc w:val="left"/>
      <w:pPr>
        <w:ind w:left="2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3AF13E">
      <w:start w:val="2"/>
      <w:numFmt w:val="decimal"/>
      <w:lvlText w:val="%2."/>
      <w:lvlJc w:val="left"/>
      <w:pPr>
        <w:ind w:left="31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C0B162">
      <w:start w:val="1"/>
      <w:numFmt w:val="lowerRoman"/>
      <w:lvlText w:val="%3"/>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92F17A">
      <w:start w:val="1"/>
      <w:numFmt w:val="decimal"/>
      <w:lvlText w:val="%4"/>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88BAFA">
      <w:start w:val="1"/>
      <w:numFmt w:val="lowerLetter"/>
      <w:lvlText w:val="%5"/>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D6C8EFA">
      <w:start w:val="1"/>
      <w:numFmt w:val="lowerRoman"/>
      <w:lvlText w:val="%6"/>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20257A">
      <w:start w:val="1"/>
      <w:numFmt w:val="decimal"/>
      <w:lvlText w:val="%7"/>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E44B014">
      <w:start w:val="1"/>
      <w:numFmt w:val="lowerLetter"/>
      <w:lvlText w:val="%8"/>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6F2E290">
      <w:start w:val="1"/>
      <w:numFmt w:val="lowerRoman"/>
      <w:lvlText w:val="%9"/>
      <w:lvlJc w:val="left"/>
      <w:pPr>
        <w:ind w:left="7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C823444"/>
    <w:multiLevelType w:val="hybridMultilevel"/>
    <w:tmpl w:val="AE707DD2"/>
    <w:lvl w:ilvl="0" w:tplc="59B04C40">
      <w:start w:val="2"/>
      <w:numFmt w:val="upperLetter"/>
      <w:lvlText w:val="%1."/>
      <w:lvlJc w:val="left"/>
      <w:pPr>
        <w:ind w:left="1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6E0EE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949D5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C8A30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C8F8A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4064D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76C4C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B3657C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DEA39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DA0177C"/>
    <w:multiLevelType w:val="hybridMultilevel"/>
    <w:tmpl w:val="4FD63780"/>
    <w:lvl w:ilvl="0" w:tplc="A12EEEE0">
      <w:start w:val="1"/>
      <w:numFmt w:val="decimal"/>
      <w:lvlText w:val="%1."/>
      <w:lvlJc w:val="left"/>
      <w:pPr>
        <w:ind w:left="14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8D8EF78">
      <w:start w:val="1"/>
      <w:numFmt w:val="lowerLetter"/>
      <w:lvlText w:val="%2"/>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60A71A2">
      <w:start w:val="1"/>
      <w:numFmt w:val="lowerRoman"/>
      <w:lvlText w:val="%3"/>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7949886">
      <w:start w:val="1"/>
      <w:numFmt w:val="decimal"/>
      <w:lvlText w:val="%4"/>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2D2863E">
      <w:start w:val="1"/>
      <w:numFmt w:val="lowerLetter"/>
      <w:lvlText w:val="%5"/>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FE4C0B6">
      <w:start w:val="1"/>
      <w:numFmt w:val="lowerRoman"/>
      <w:lvlText w:val="%6"/>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AC66100">
      <w:start w:val="1"/>
      <w:numFmt w:val="decimal"/>
      <w:lvlText w:val="%7"/>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742109E">
      <w:start w:val="1"/>
      <w:numFmt w:val="lowerLetter"/>
      <w:lvlText w:val="%8"/>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6B834E0">
      <w:start w:val="1"/>
      <w:numFmt w:val="lowerRoman"/>
      <w:lvlText w:val="%9"/>
      <w:lvlJc w:val="left"/>
      <w:pPr>
        <w:ind w:left="72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2E302808"/>
    <w:multiLevelType w:val="hybridMultilevel"/>
    <w:tmpl w:val="C9A8AD62"/>
    <w:lvl w:ilvl="0" w:tplc="23A6E9C0">
      <w:start w:val="1"/>
      <w:numFmt w:val="decimal"/>
      <w:lvlText w:val="%1."/>
      <w:lvlJc w:val="left"/>
      <w:pPr>
        <w:ind w:left="1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E04C4E">
      <w:start w:val="1"/>
      <w:numFmt w:val="lowerLetter"/>
      <w:lvlText w:val="%2"/>
      <w:lvlJc w:val="left"/>
      <w:pPr>
        <w:ind w:left="21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007EA4">
      <w:start w:val="1"/>
      <w:numFmt w:val="lowerRoman"/>
      <w:lvlText w:val="%3"/>
      <w:lvlJc w:val="left"/>
      <w:pPr>
        <w:ind w:left="28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B29358">
      <w:start w:val="1"/>
      <w:numFmt w:val="decimal"/>
      <w:lvlText w:val="%4"/>
      <w:lvlJc w:val="left"/>
      <w:pPr>
        <w:ind w:left="36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55459EC">
      <w:start w:val="1"/>
      <w:numFmt w:val="lowerLetter"/>
      <w:lvlText w:val="%5"/>
      <w:lvlJc w:val="left"/>
      <w:pPr>
        <w:ind w:left="43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810976C">
      <w:start w:val="1"/>
      <w:numFmt w:val="lowerRoman"/>
      <w:lvlText w:val="%6"/>
      <w:lvlJc w:val="left"/>
      <w:pPr>
        <w:ind w:left="50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4EC3D6">
      <w:start w:val="1"/>
      <w:numFmt w:val="decimal"/>
      <w:lvlText w:val="%7"/>
      <w:lvlJc w:val="left"/>
      <w:pPr>
        <w:ind w:left="57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54253E">
      <w:start w:val="1"/>
      <w:numFmt w:val="lowerLetter"/>
      <w:lvlText w:val="%8"/>
      <w:lvlJc w:val="left"/>
      <w:pPr>
        <w:ind w:left="64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1EEE614">
      <w:start w:val="1"/>
      <w:numFmt w:val="lowerRoman"/>
      <w:lvlText w:val="%9"/>
      <w:lvlJc w:val="left"/>
      <w:pPr>
        <w:ind w:left="72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EAA7DDF"/>
    <w:multiLevelType w:val="hybridMultilevel"/>
    <w:tmpl w:val="55A87AD6"/>
    <w:lvl w:ilvl="0" w:tplc="FBFEE758">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BEF66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5299C2">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DA758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186A1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5CB37A">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F8B6B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2451DE">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64390C">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04578B4"/>
    <w:multiLevelType w:val="hybridMultilevel"/>
    <w:tmpl w:val="A61859E2"/>
    <w:lvl w:ilvl="0" w:tplc="B436EEC8">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16204CA">
      <w:start w:val="1"/>
      <w:numFmt w:val="bullet"/>
      <w:lvlText w:val="o"/>
      <w:lvlJc w:val="left"/>
      <w:pPr>
        <w:ind w:left="15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404275E">
      <w:start w:val="1"/>
      <w:numFmt w:val="bullet"/>
      <w:lvlText w:val="▪"/>
      <w:lvlJc w:val="left"/>
      <w:pPr>
        <w:ind w:left="22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086AFD4">
      <w:start w:val="1"/>
      <w:numFmt w:val="bullet"/>
      <w:lvlText w:val="•"/>
      <w:lvlJc w:val="left"/>
      <w:pPr>
        <w:ind w:left="29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8F4BBDC">
      <w:start w:val="1"/>
      <w:numFmt w:val="bullet"/>
      <w:lvlText w:val="o"/>
      <w:lvlJc w:val="left"/>
      <w:pPr>
        <w:ind w:left="37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F64A9D4">
      <w:start w:val="1"/>
      <w:numFmt w:val="bullet"/>
      <w:lvlText w:val="▪"/>
      <w:lvlJc w:val="left"/>
      <w:pPr>
        <w:ind w:left="44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6507858">
      <w:start w:val="1"/>
      <w:numFmt w:val="bullet"/>
      <w:lvlText w:val="•"/>
      <w:lvlJc w:val="left"/>
      <w:pPr>
        <w:ind w:left="51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06A2068">
      <w:start w:val="1"/>
      <w:numFmt w:val="bullet"/>
      <w:lvlText w:val="o"/>
      <w:lvlJc w:val="left"/>
      <w:pPr>
        <w:ind w:left="58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9A2F680">
      <w:start w:val="1"/>
      <w:numFmt w:val="bullet"/>
      <w:lvlText w:val="▪"/>
      <w:lvlJc w:val="left"/>
      <w:pPr>
        <w:ind w:left="65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368E304A"/>
    <w:multiLevelType w:val="hybridMultilevel"/>
    <w:tmpl w:val="A314B3A4"/>
    <w:lvl w:ilvl="0" w:tplc="34C264AC">
      <w:start w:val="3"/>
      <w:numFmt w:val="decimal"/>
      <w:lvlText w:val="%1."/>
      <w:lvlJc w:val="left"/>
      <w:pPr>
        <w:ind w:left="6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50A155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CD665D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6368B5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B2A4CBC">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9E8C8F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5727A9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C5C174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9B4BA28">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36FD53C8"/>
    <w:multiLevelType w:val="hybridMultilevel"/>
    <w:tmpl w:val="E990D9B2"/>
    <w:lvl w:ilvl="0" w:tplc="45A8A2A2">
      <w:start w:val="1"/>
      <w:numFmt w:val="upperLetter"/>
      <w:lvlText w:val="%1."/>
      <w:lvlJc w:val="left"/>
      <w:pPr>
        <w:ind w:left="1011"/>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1" w:tplc="CD1AD448">
      <w:start w:val="1"/>
      <w:numFmt w:val="lowerLetter"/>
      <w:lvlText w:val="%2"/>
      <w:lvlJc w:val="left"/>
      <w:pPr>
        <w:ind w:left="144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2" w:tplc="7D3A9AB8">
      <w:start w:val="1"/>
      <w:numFmt w:val="lowerRoman"/>
      <w:lvlText w:val="%3"/>
      <w:lvlJc w:val="left"/>
      <w:pPr>
        <w:ind w:left="216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3" w:tplc="079C69F4">
      <w:start w:val="1"/>
      <w:numFmt w:val="decimal"/>
      <w:lvlText w:val="%4"/>
      <w:lvlJc w:val="left"/>
      <w:pPr>
        <w:ind w:left="288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4" w:tplc="327AE5DC">
      <w:start w:val="1"/>
      <w:numFmt w:val="lowerLetter"/>
      <w:lvlText w:val="%5"/>
      <w:lvlJc w:val="left"/>
      <w:pPr>
        <w:ind w:left="360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5" w:tplc="A7747D42">
      <w:start w:val="1"/>
      <w:numFmt w:val="lowerRoman"/>
      <w:lvlText w:val="%6"/>
      <w:lvlJc w:val="left"/>
      <w:pPr>
        <w:ind w:left="432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6" w:tplc="E17C0E3C">
      <w:start w:val="1"/>
      <w:numFmt w:val="decimal"/>
      <w:lvlText w:val="%7"/>
      <w:lvlJc w:val="left"/>
      <w:pPr>
        <w:ind w:left="504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7" w:tplc="86D06E6C">
      <w:start w:val="1"/>
      <w:numFmt w:val="lowerLetter"/>
      <w:lvlText w:val="%8"/>
      <w:lvlJc w:val="left"/>
      <w:pPr>
        <w:ind w:left="576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8" w:tplc="8CDEB8AA">
      <w:start w:val="1"/>
      <w:numFmt w:val="lowerRoman"/>
      <w:lvlText w:val="%9"/>
      <w:lvlJc w:val="left"/>
      <w:pPr>
        <w:ind w:left="648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abstractNum>
  <w:abstractNum w:abstractNumId="50" w15:restartNumberingAfterBreak="0">
    <w:nsid w:val="377B2CDA"/>
    <w:multiLevelType w:val="hybridMultilevel"/>
    <w:tmpl w:val="DF927782"/>
    <w:lvl w:ilvl="0" w:tplc="1B0E49A8">
      <w:start w:val="1"/>
      <w:numFmt w:val="lowerLetter"/>
      <w:lvlText w:val="%1."/>
      <w:lvlJc w:val="left"/>
      <w:pPr>
        <w:ind w:left="1345"/>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1" w:tplc="318C2FB4">
      <w:start w:val="1"/>
      <w:numFmt w:val="decimal"/>
      <w:lvlText w:val="%2."/>
      <w:lvlJc w:val="left"/>
      <w:pPr>
        <w:ind w:left="2425"/>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2" w:tplc="6DE69AFA">
      <w:start w:val="1"/>
      <w:numFmt w:val="lowerRoman"/>
      <w:lvlText w:val="%3"/>
      <w:lvlJc w:val="left"/>
      <w:pPr>
        <w:ind w:left="288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3" w:tplc="F23A534E">
      <w:start w:val="1"/>
      <w:numFmt w:val="decimal"/>
      <w:lvlText w:val="%4"/>
      <w:lvlJc w:val="left"/>
      <w:pPr>
        <w:ind w:left="360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4" w:tplc="65749DEC">
      <w:start w:val="1"/>
      <w:numFmt w:val="lowerLetter"/>
      <w:lvlText w:val="%5"/>
      <w:lvlJc w:val="left"/>
      <w:pPr>
        <w:ind w:left="432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5" w:tplc="F4A4F00A">
      <w:start w:val="1"/>
      <w:numFmt w:val="lowerRoman"/>
      <w:lvlText w:val="%6"/>
      <w:lvlJc w:val="left"/>
      <w:pPr>
        <w:ind w:left="504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6" w:tplc="566CEFAA">
      <w:start w:val="1"/>
      <w:numFmt w:val="decimal"/>
      <w:lvlText w:val="%7"/>
      <w:lvlJc w:val="left"/>
      <w:pPr>
        <w:ind w:left="576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7" w:tplc="DA488C2A">
      <w:start w:val="1"/>
      <w:numFmt w:val="lowerLetter"/>
      <w:lvlText w:val="%8"/>
      <w:lvlJc w:val="left"/>
      <w:pPr>
        <w:ind w:left="648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8" w:tplc="9CE6C754">
      <w:start w:val="1"/>
      <w:numFmt w:val="lowerRoman"/>
      <w:lvlText w:val="%9"/>
      <w:lvlJc w:val="left"/>
      <w:pPr>
        <w:ind w:left="720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abstractNum>
  <w:abstractNum w:abstractNumId="51" w15:restartNumberingAfterBreak="0">
    <w:nsid w:val="3A0F123B"/>
    <w:multiLevelType w:val="hybridMultilevel"/>
    <w:tmpl w:val="2214D644"/>
    <w:lvl w:ilvl="0" w:tplc="9E0EF69A">
      <w:start w:val="1"/>
      <w:numFmt w:val="lowerLetter"/>
      <w:lvlText w:val="%1)"/>
      <w:lvlJc w:val="left"/>
      <w:pPr>
        <w:ind w:left="1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AA03B4">
      <w:start w:val="1"/>
      <w:numFmt w:val="bullet"/>
      <w:lvlText w:val="•"/>
      <w:lvlJc w:val="left"/>
      <w:pPr>
        <w:ind w:left="2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E6A1D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BE2B9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7AD2C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9479E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509F5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D8E7E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E2973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B8B134A"/>
    <w:multiLevelType w:val="hybridMultilevel"/>
    <w:tmpl w:val="3F10A946"/>
    <w:lvl w:ilvl="0" w:tplc="74E263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B0F126">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D4B758">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5E565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EADF36">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E892B0">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7E43B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F00514">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E22F22">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D0243A1"/>
    <w:multiLevelType w:val="hybridMultilevel"/>
    <w:tmpl w:val="8D80079A"/>
    <w:lvl w:ilvl="0" w:tplc="14544AE8">
      <w:start w:val="1"/>
      <w:numFmt w:val="lowerLetter"/>
      <w:lvlText w:val="%1)"/>
      <w:lvlJc w:val="left"/>
      <w:pPr>
        <w:ind w:left="2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51E6DD2">
      <w:start w:val="1"/>
      <w:numFmt w:val="lowerLetter"/>
      <w:lvlText w:val="%2"/>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92C2772">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E2D42E">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8CE123E">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30D14E">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F8AC70">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049198">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22053DA">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F03283F"/>
    <w:multiLevelType w:val="hybridMultilevel"/>
    <w:tmpl w:val="7076E0D6"/>
    <w:lvl w:ilvl="0" w:tplc="15D4B8BE">
      <w:start w:val="1"/>
      <w:numFmt w:val="bullet"/>
      <w:lvlText w:val="•"/>
      <w:lvlJc w:val="left"/>
      <w:pPr>
        <w:ind w:left="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B6E4FA">
      <w:start w:val="1"/>
      <w:numFmt w:val="bullet"/>
      <w:lvlText w:val="o"/>
      <w:lvlJc w:val="left"/>
      <w:pPr>
        <w:ind w:left="1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10BE80">
      <w:start w:val="1"/>
      <w:numFmt w:val="bullet"/>
      <w:lvlText w:val="▪"/>
      <w:lvlJc w:val="left"/>
      <w:pPr>
        <w:ind w:left="19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7087BC">
      <w:start w:val="1"/>
      <w:numFmt w:val="bullet"/>
      <w:lvlText w:val="•"/>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92BDC6">
      <w:start w:val="1"/>
      <w:numFmt w:val="bullet"/>
      <w:lvlText w:val="o"/>
      <w:lvlJc w:val="left"/>
      <w:pPr>
        <w:ind w:left="3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2EC070">
      <w:start w:val="1"/>
      <w:numFmt w:val="bullet"/>
      <w:lvlText w:val="▪"/>
      <w:lvlJc w:val="left"/>
      <w:pPr>
        <w:ind w:left="4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0CDD78">
      <w:start w:val="1"/>
      <w:numFmt w:val="bullet"/>
      <w:lvlText w:val="•"/>
      <w:lvlJc w:val="left"/>
      <w:pPr>
        <w:ind w:left="4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206C24">
      <w:start w:val="1"/>
      <w:numFmt w:val="bullet"/>
      <w:lvlText w:val="o"/>
      <w:lvlJc w:val="left"/>
      <w:pPr>
        <w:ind w:left="5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006F9E">
      <w:start w:val="1"/>
      <w:numFmt w:val="bullet"/>
      <w:lvlText w:val="▪"/>
      <w:lvlJc w:val="left"/>
      <w:pPr>
        <w:ind w:left="6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27F4D46"/>
    <w:multiLevelType w:val="hybridMultilevel"/>
    <w:tmpl w:val="89642BB2"/>
    <w:lvl w:ilvl="0" w:tplc="A1689E9A">
      <w:start w:val="1"/>
      <w:numFmt w:val="upperLetter"/>
      <w:lvlText w:val="%1."/>
      <w:lvlJc w:val="left"/>
      <w:pPr>
        <w:ind w:left="7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2C6D8A">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2A90B0">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BCEE1BA">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4ACA750">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AEB9B2">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5B8DADE">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C380C20">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78EB44">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42EA5F13"/>
    <w:multiLevelType w:val="hybridMultilevel"/>
    <w:tmpl w:val="71E61BC6"/>
    <w:lvl w:ilvl="0" w:tplc="DFFECC72">
      <w:start w:val="1"/>
      <w:numFmt w:val="bullet"/>
      <w:lvlText w:val="•"/>
      <w:lvlJc w:val="left"/>
      <w:pPr>
        <w:ind w:left="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A82C12">
      <w:start w:val="1"/>
      <w:numFmt w:val="bullet"/>
      <w:lvlText w:val="o"/>
      <w:lvlJc w:val="left"/>
      <w:pPr>
        <w:ind w:left="13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78682A">
      <w:start w:val="1"/>
      <w:numFmt w:val="bullet"/>
      <w:lvlText w:val="▪"/>
      <w:lvlJc w:val="left"/>
      <w:pPr>
        <w:ind w:left="20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D8A2FE">
      <w:start w:val="1"/>
      <w:numFmt w:val="bullet"/>
      <w:lvlText w:val="•"/>
      <w:lvlJc w:val="left"/>
      <w:pPr>
        <w:ind w:left="2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28C8CC">
      <w:start w:val="1"/>
      <w:numFmt w:val="bullet"/>
      <w:lvlText w:val="o"/>
      <w:lvlJc w:val="left"/>
      <w:pPr>
        <w:ind w:left="35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965FEC">
      <w:start w:val="1"/>
      <w:numFmt w:val="bullet"/>
      <w:lvlText w:val="▪"/>
      <w:lvlJc w:val="left"/>
      <w:pPr>
        <w:ind w:left="42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704A50">
      <w:start w:val="1"/>
      <w:numFmt w:val="bullet"/>
      <w:lvlText w:val="•"/>
      <w:lvlJc w:val="left"/>
      <w:pPr>
        <w:ind w:left="4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4207AC">
      <w:start w:val="1"/>
      <w:numFmt w:val="bullet"/>
      <w:lvlText w:val="o"/>
      <w:lvlJc w:val="left"/>
      <w:pPr>
        <w:ind w:left="56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EA482C">
      <w:start w:val="1"/>
      <w:numFmt w:val="bullet"/>
      <w:lvlText w:val="▪"/>
      <w:lvlJc w:val="left"/>
      <w:pPr>
        <w:ind w:left="63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48D2A3B"/>
    <w:multiLevelType w:val="hybridMultilevel"/>
    <w:tmpl w:val="8C229258"/>
    <w:lvl w:ilvl="0" w:tplc="AF0A8500">
      <w:start w:val="1"/>
      <w:numFmt w:val="upperLetter"/>
      <w:lvlText w:val="%1."/>
      <w:lvlJc w:val="left"/>
      <w:pPr>
        <w:ind w:left="1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F7812A8">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6CDB22">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B940FF0">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D0137A">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44DBC6">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6F672D6">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DAD2B2">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EEA80EA">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44FA66A1"/>
    <w:multiLevelType w:val="hybridMultilevel"/>
    <w:tmpl w:val="E1CE3CF6"/>
    <w:lvl w:ilvl="0" w:tplc="17207F58">
      <w:start w:val="1"/>
      <w:numFmt w:val="decimal"/>
      <w:lvlText w:val="%1."/>
      <w:lvlJc w:val="left"/>
      <w:pPr>
        <w:ind w:left="2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9C62BD8">
      <w:start w:val="1"/>
      <w:numFmt w:val="lowerLetter"/>
      <w:lvlText w:val="%2)"/>
      <w:lvlJc w:val="left"/>
      <w:pPr>
        <w:ind w:left="25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99CCDBC">
      <w:start w:val="1"/>
      <w:numFmt w:val="lowerRoman"/>
      <w:lvlText w:val="%3"/>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49A5EF2">
      <w:start w:val="1"/>
      <w:numFmt w:val="decimal"/>
      <w:lvlText w:val="%4"/>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7742F3A">
      <w:start w:val="1"/>
      <w:numFmt w:val="lowerLetter"/>
      <w:lvlText w:val="%5"/>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901B9E">
      <w:start w:val="1"/>
      <w:numFmt w:val="lowerRoman"/>
      <w:lvlText w:val="%6"/>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E9C9670">
      <w:start w:val="1"/>
      <w:numFmt w:val="decimal"/>
      <w:lvlText w:val="%7"/>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32E3878">
      <w:start w:val="1"/>
      <w:numFmt w:val="lowerLetter"/>
      <w:lvlText w:val="%8"/>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DC4713E">
      <w:start w:val="1"/>
      <w:numFmt w:val="lowerRoman"/>
      <w:lvlText w:val="%9"/>
      <w:lvlJc w:val="left"/>
      <w:pPr>
        <w:ind w:left="72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474C68E7"/>
    <w:multiLevelType w:val="hybridMultilevel"/>
    <w:tmpl w:val="643A7F8A"/>
    <w:lvl w:ilvl="0" w:tplc="5054058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340AD2">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F2CB06">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3A811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AE5DE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96F5A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125976">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DE7F3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7095B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7CF1A5A"/>
    <w:multiLevelType w:val="hybridMultilevel"/>
    <w:tmpl w:val="66C03EA8"/>
    <w:lvl w:ilvl="0" w:tplc="3EE40804">
      <w:start w:val="2"/>
      <w:numFmt w:val="upperLetter"/>
      <w:lvlText w:val="%1."/>
      <w:lvlJc w:val="left"/>
      <w:pPr>
        <w:ind w:left="4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3BA6ABE">
      <w:start w:val="1"/>
      <w:numFmt w:val="lowerLetter"/>
      <w:lvlText w:val="%2"/>
      <w:lvlJc w:val="left"/>
      <w:pPr>
        <w:ind w:left="12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52EFF78">
      <w:start w:val="1"/>
      <w:numFmt w:val="lowerRoman"/>
      <w:lvlText w:val="%3"/>
      <w:lvlJc w:val="left"/>
      <w:pPr>
        <w:ind w:left="19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00A4368">
      <w:start w:val="1"/>
      <w:numFmt w:val="decimal"/>
      <w:lvlText w:val="%4"/>
      <w:lvlJc w:val="left"/>
      <w:pPr>
        <w:ind w:left="26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E60651A">
      <w:start w:val="1"/>
      <w:numFmt w:val="lowerLetter"/>
      <w:lvlText w:val="%5"/>
      <w:lvlJc w:val="left"/>
      <w:pPr>
        <w:ind w:left="34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37258BE">
      <w:start w:val="1"/>
      <w:numFmt w:val="lowerRoman"/>
      <w:lvlText w:val="%6"/>
      <w:lvlJc w:val="left"/>
      <w:pPr>
        <w:ind w:left="41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7D68816">
      <w:start w:val="1"/>
      <w:numFmt w:val="decimal"/>
      <w:lvlText w:val="%7"/>
      <w:lvlJc w:val="left"/>
      <w:pPr>
        <w:ind w:left="48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250D9BE">
      <w:start w:val="1"/>
      <w:numFmt w:val="lowerLetter"/>
      <w:lvlText w:val="%8"/>
      <w:lvlJc w:val="left"/>
      <w:pPr>
        <w:ind w:left="55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102F0E4">
      <w:start w:val="1"/>
      <w:numFmt w:val="lowerRoman"/>
      <w:lvlText w:val="%9"/>
      <w:lvlJc w:val="left"/>
      <w:pPr>
        <w:ind w:left="62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82273D0"/>
    <w:multiLevelType w:val="hybridMultilevel"/>
    <w:tmpl w:val="95BA65A6"/>
    <w:lvl w:ilvl="0" w:tplc="19E243E0">
      <w:start w:val="1"/>
      <w:numFmt w:val="decimal"/>
      <w:lvlText w:val="%1."/>
      <w:lvlJc w:val="left"/>
      <w:pPr>
        <w:ind w:left="1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E604BE">
      <w:start w:val="1"/>
      <w:numFmt w:val="lowerLetter"/>
      <w:lvlText w:val="%2"/>
      <w:lvlJc w:val="left"/>
      <w:pPr>
        <w:ind w:left="16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8A7284">
      <w:start w:val="1"/>
      <w:numFmt w:val="lowerRoman"/>
      <w:lvlText w:val="%3"/>
      <w:lvlJc w:val="left"/>
      <w:pPr>
        <w:ind w:left="2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E6E8EB8">
      <w:start w:val="1"/>
      <w:numFmt w:val="decimal"/>
      <w:lvlText w:val="%4"/>
      <w:lvlJc w:val="left"/>
      <w:pPr>
        <w:ind w:left="30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40F71E">
      <w:start w:val="1"/>
      <w:numFmt w:val="lowerLetter"/>
      <w:lvlText w:val="%5"/>
      <w:lvlJc w:val="left"/>
      <w:pPr>
        <w:ind w:left="3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EE337A">
      <w:start w:val="1"/>
      <w:numFmt w:val="lowerRoman"/>
      <w:lvlText w:val="%6"/>
      <w:lvlJc w:val="left"/>
      <w:pPr>
        <w:ind w:left="45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D06068">
      <w:start w:val="1"/>
      <w:numFmt w:val="decimal"/>
      <w:lvlText w:val="%7"/>
      <w:lvlJc w:val="left"/>
      <w:pPr>
        <w:ind w:left="52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B46C304">
      <w:start w:val="1"/>
      <w:numFmt w:val="lowerLetter"/>
      <w:lvlText w:val="%8"/>
      <w:lvlJc w:val="left"/>
      <w:pPr>
        <w:ind w:left="59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9BA430A">
      <w:start w:val="1"/>
      <w:numFmt w:val="lowerRoman"/>
      <w:lvlText w:val="%9"/>
      <w:lvlJc w:val="left"/>
      <w:pPr>
        <w:ind w:left="66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98A768E"/>
    <w:multiLevelType w:val="hybridMultilevel"/>
    <w:tmpl w:val="E07C7C6A"/>
    <w:lvl w:ilvl="0" w:tplc="94364F0A">
      <w:start w:val="1"/>
      <w:numFmt w:val="decimal"/>
      <w:lvlText w:val="%1."/>
      <w:lvlJc w:val="left"/>
      <w:pPr>
        <w:ind w:left="2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AC08BA">
      <w:start w:val="1"/>
      <w:numFmt w:val="lowerLetter"/>
      <w:lvlText w:val="%2)"/>
      <w:lvlJc w:val="left"/>
      <w:pPr>
        <w:ind w:left="29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F660CAA">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BE8766">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0E86C6">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4E1E4C">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4A4317A">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B6FA02">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0FA545A">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A2705C3"/>
    <w:multiLevelType w:val="hybridMultilevel"/>
    <w:tmpl w:val="5F1C4680"/>
    <w:lvl w:ilvl="0" w:tplc="30129700">
      <w:start w:val="1"/>
      <w:numFmt w:val="bullet"/>
      <w:lvlText w:val=""/>
      <w:lvlJc w:val="left"/>
      <w:pPr>
        <w:ind w:left="7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CB65B84">
      <w:start w:val="1"/>
      <w:numFmt w:val="bullet"/>
      <w:lvlText w:val="o"/>
      <w:lvlJc w:val="left"/>
      <w:pPr>
        <w:ind w:left="15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08A23E2">
      <w:start w:val="1"/>
      <w:numFmt w:val="bullet"/>
      <w:lvlText w:val="▪"/>
      <w:lvlJc w:val="left"/>
      <w:pPr>
        <w:ind w:left="22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FCAE28A">
      <w:start w:val="1"/>
      <w:numFmt w:val="bullet"/>
      <w:lvlText w:val="•"/>
      <w:lvlJc w:val="left"/>
      <w:pPr>
        <w:ind w:left="29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A227068">
      <w:start w:val="1"/>
      <w:numFmt w:val="bullet"/>
      <w:lvlText w:val="o"/>
      <w:lvlJc w:val="left"/>
      <w:pPr>
        <w:ind w:left="37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5BE2B98">
      <w:start w:val="1"/>
      <w:numFmt w:val="bullet"/>
      <w:lvlText w:val="▪"/>
      <w:lvlJc w:val="left"/>
      <w:pPr>
        <w:ind w:left="44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D240EBA">
      <w:start w:val="1"/>
      <w:numFmt w:val="bullet"/>
      <w:lvlText w:val="•"/>
      <w:lvlJc w:val="left"/>
      <w:pPr>
        <w:ind w:left="51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7842DB4">
      <w:start w:val="1"/>
      <w:numFmt w:val="bullet"/>
      <w:lvlText w:val="o"/>
      <w:lvlJc w:val="left"/>
      <w:pPr>
        <w:ind w:left="58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10235D4">
      <w:start w:val="1"/>
      <w:numFmt w:val="bullet"/>
      <w:lvlText w:val="▪"/>
      <w:lvlJc w:val="left"/>
      <w:pPr>
        <w:ind w:left="65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4BB51CB7"/>
    <w:multiLevelType w:val="hybridMultilevel"/>
    <w:tmpl w:val="B43A8726"/>
    <w:lvl w:ilvl="0" w:tplc="34B8D67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4A7FF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8E0406">
      <w:start w:val="1"/>
      <w:numFmt w:val="bullet"/>
      <w:lvlRestart w:val="0"/>
      <w:lvlText w:val="•"/>
      <w:lvlJc w:val="left"/>
      <w:pPr>
        <w:ind w:left="29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C23AE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A0E71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CAA53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0C9B5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442F4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60C34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EC10B67"/>
    <w:multiLevelType w:val="hybridMultilevel"/>
    <w:tmpl w:val="46FE07A2"/>
    <w:lvl w:ilvl="0" w:tplc="1F984BBE">
      <w:start w:val="1"/>
      <w:numFmt w:val="decimal"/>
      <w:lvlText w:val="%1."/>
      <w:lvlJc w:val="left"/>
      <w:pPr>
        <w:ind w:left="6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F805F2">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62CB6A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EECF6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24EDF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A6C3C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AA8DC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3C0CC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908D08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4FFF30BF"/>
    <w:multiLevelType w:val="hybridMultilevel"/>
    <w:tmpl w:val="9BE89726"/>
    <w:lvl w:ilvl="0" w:tplc="21F61D4A">
      <w:start w:val="1"/>
      <w:numFmt w:val="upperLetter"/>
      <w:lvlText w:val="%1."/>
      <w:lvlJc w:val="left"/>
      <w:pPr>
        <w:ind w:left="10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3CEF29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3CBA6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F427E9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184693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6C9AE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68CED2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4A274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CB2A42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52B9521C"/>
    <w:multiLevelType w:val="hybridMultilevel"/>
    <w:tmpl w:val="A8262A74"/>
    <w:lvl w:ilvl="0" w:tplc="2FD68738">
      <w:start w:val="1"/>
      <w:numFmt w:val="bullet"/>
      <w:lvlText w:val="•"/>
      <w:lvlJc w:val="left"/>
      <w:pPr>
        <w:ind w:left="1465"/>
      </w:pPr>
      <w:rPr>
        <w:rFonts w:ascii="Arial" w:eastAsia="Arial" w:hAnsi="Arial" w:cs="Arial"/>
        <w:b w:val="0"/>
        <w:i w:val="0"/>
        <w:strike w:val="0"/>
        <w:dstrike w:val="0"/>
        <w:color w:val="0E101A"/>
        <w:sz w:val="24"/>
        <w:szCs w:val="24"/>
        <w:u w:val="none" w:color="000000"/>
        <w:bdr w:val="none" w:sz="0" w:space="0" w:color="auto"/>
        <w:shd w:val="clear" w:color="auto" w:fill="auto"/>
        <w:vertAlign w:val="baseline"/>
      </w:rPr>
    </w:lvl>
    <w:lvl w:ilvl="1" w:tplc="DDD23F98">
      <w:start w:val="1"/>
      <w:numFmt w:val="bullet"/>
      <w:lvlText w:val="o"/>
      <w:lvlJc w:val="left"/>
      <w:pPr>
        <w:ind w:left="1800"/>
      </w:pPr>
      <w:rPr>
        <w:rFonts w:ascii="Segoe UI Symbol" w:eastAsia="Segoe UI Symbol" w:hAnsi="Segoe UI Symbol" w:cs="Segoe UI Symbol"/>
        <w:b w:val="0"/>
        <w:i w:val="0"/>
        <w:strike w:val="0"/>
        <w:dstrike w:val="0"/>
        <w:color w:val="0E101A"/>
        <w:sz w:val="24"/>
        <w:szCs w:val="24"/>
        <w:u w:val="none" w:color="000000"/>
        <w:bdr w:val="none" w:sz="0" w:space="0" w:color="auto"/>
        <w:shd w:val="clear" w:color="auto" w:fill="auto"/>
        <w:vertAlign w:val="baseline"/>
      </w:rPr>
    </w:lvl>
    <w:lvl w:ilvl="2" w:tplc="33468ECA">
      <w:start w:val="1"/>
      <w:numFmt w:val="bullet"/>
      <w:lvlText w:val="▪"/>
      <w:lvlJc w:val="left"/>
      <w:pPr>
        <w:ind w:left="2520"/>
      </w:pPr>
      <w:rPr>
        <w:rFonts w:ascii="Segoe UI Symbol" w:eastAsia="Segoe UI Symbol" w:hAnsi="Segoe UI Symbol" w:cs="Segoe UI Symbol"/>
        <w:b w:val="0"/>
        <w:i w:val="0"/>
        <w:strike w:val="0"/>
        <w:dstrike w:val="0"/>
        <w:color w:val="0E101A"/>
        <w:sz w:val="24"/>
        <w:szCs w:val="24"/>
        <w:u w:val="none" w:color="000000"/>
        <w:bdr w:val="none" w:sz="0" w:space="0" w:color="auto"/>
        <w:shd w:val="clear" w:color="auto" w:fill="auto"/>
        <w:vertAlign w:val="baseline"/>
      </w:rPr>
    </w:lvl>
    <w:lvl w:ilvl="3" w:tplc="3F726F4A">
      <w:start w:val="1"/>
      <w:numFmt w:val="bullet"/>
      <w:lvlText w:val="•"/>
      <w:lvlJc w:val="left"/>
      <w:pPr>
        <w:ind w:left="3240"/>
      </w:pPr>
      <w:rPr>
        <w:rFonts w:ascii="Arial" w:eastAsia="Arial" w:hAnsi="Arial" w:cs="Arial"/>
        <w:b w:val="0"/>
        <w:i w:val="0"/>
        <w:strike w:val="0"/>
        <w:dstrike w:val="0"/>
        <w:color w:val="0E101A"/>
        <w:sz w:val="24"/>
        <w:szCs w:val="24"/>
        <w:u w:val="none" w:color="000000"/>
        <w:bdr w:val="none" w:sz="0" w:space="0" w:color="auto"/>
        <w:shd w:val="clear" w:color="auto" w:fill="auto"/>
        <w:vertAlign w:val="baseline"/>
      </w:rPr>
    </w:lvl>
    <w:lvl w:ilvl="4" w:tplc="097C5438">
      <w:start w:val="1"/>
      <w:numFmt w:val="bullet"/>
      <w:lvlText w:val="o"/>
      <w:lvlJc w:val="left"/>
      <w:pPr>
        <w:ind w:left="3960"/>
      </w:pPr>
      <w:rPr>
        <w:rFonts w:ascii="Segoe UI Symbol" w:eastAsia="Segoe UI Symbol" w:hAnsi="Segoe UI Symbol" w:cs="Segoe UI Symbol"/>
        <w:b w:val="0"/>
        <w:i w:val="0"/>
        <w:strike w:val="0"/>
        <w:dstrike w:val="0"/>
        <w:color w:val="0E101A"/>
        <w:sz w:val="24"/>
        <w:szCs w:val="24"/>
        <w:u w:val="none" w:color="000000"/>
        <w:bdr w:val="none" w:sz="0" w:space="0" w:color="auto"/>
        <w:shd w:val="clear" w:color="auto" w:fill="auto"/>
        <w:vertAlign w:val="baseline"/>
      </w:rPr>
    </w:lvl>
    <w:lvl w:ilvl="5" w:tplc="7DA20C42">
      <w:start w:val="1"/>
      <w:numFmt w:val="bullet"/>
      <w:lvlText w:val="▪"/>
      <w:lvlJc w:val="left"/>
      <w:pPr>
        <w:ind w:left="4680"/>
      </w:pPr>
      <w:rPr>
        <w:rFonts w:ascii="Segoe UI Symbol" w:eastAsia="Segoe UI Symbol" w:hAnsi="Segoe UI Symbol" w:cs="Segoe UI Symbol"/>
        <w:b w:val="0"/>
        <w:i w:val="0"/>
        <w:strike w:val="0"/>
        <w:dstrike w:val="0"/>
        <w:color w:val="0E101A"/>
        <w:sz w:val="24"/>
        <w:szCs w:val="24"/>
        <w:u w:val="none" w:color="000000"/>
        <w:bdr w:val="none" w:sz="0" w:space="0" w:color="auto"/>
        <w:shd w:val="clear" w:color="auto" w:fill="auto"/>
        <w:vertAlign w:val="baseline"/>
      </w:rPr>
    </w:lvl>
    <w:lvl w:ilvl="6" w:tplc="C0CE5B52">
      <w:start w:val="1"/>
      <w:numFmt w:val="bullet"/>
      <w:lvlText w:val="•"/>
      <w:lvlJc w:val="left"/>
      <w:pPr>
        <w:ind w:left="5400"/>
      </w:pPr>
      <w:rPr>
        <w:rFonts w:ascii="Arial" w:eastAsia="Arial" w:hAnsi="Arial" w:cs="Arial"/>
        <w:b w:val="0"/>
        <w:i w:val="0"/>
        <w:strike w:val="0"/>
        <w:dstrike w:val="0"/>
        <w:color w:val="0E101A"/>
        <w:sz w:val="24"/>
        <w:szCs w:val="24"/>
        <w:u w:val="none" w:color="000000"/>
        <w:bdr w:val="none" w:sz="0" w:space="0" w:color="auto"/>
        <w:shd w:val="clear" w:color="auto" w:fill="auto"/>
        <w:vertAlign w:val="baseline"/>
      </w:rPr>
    </w:lvl>
    <w:lvl w:ilvl="7" w:tplc="D75A2EA2">
      <w:start w:val="1"/>
      <w:numFmt w:val="bullet"/>
      <w:lvlText w:val="o"/>
      <w:lvlJc w:val="left"/>
      <w:pPr>
        <w:ind w:left="6120"/>
      </w:pPr>
      <w:rPr>
        <w:rFonts w:ascii="Segoe UI Symbol" w:eastAsia="Segoe UI Symbol" w:hAnsi="Segoe UI Symbol" w:cs="Segoe UI Symbol"/>
        <w:b w:val="0"/>
        <w:i w:val="0"/>
        <w:strike w:val="0"/>
        <w:dstrike w:val="0"/>
        <w:color w:val="0E101A"/>
        <w:sz w:val="24"/>
        <w:szCs w:val="24"/>
        <w:u w:val="none" w:color="000000"/>
        <w:bdr w:val="none" w:sz="0" w:space="0" w:color="auto"/>
        <w:shd w:val="clear" w:color="auto" w:fill="auto"/>
        <w:vertAlign w:val="baseline"/>
      </w:rPr>
    </w:lvl>
    <w:lvl w:ilvl="8" w:tplc="85A460EE">
      <w:start w:val="1"/>
      <w:numFmt w:val="bullet"/>
      <w:lvlText w:val="▪"/>
      <w:lvlJc w:val="left"/>
      <w:pPr>
        <w:ind w:left="6840"/>
      </w:pPr>
      <w:rPr>
        <w:rFonts w:ascii="Segoe UI Symbol" w:eastAsia="Segoe UI Symbol" w:hAnsi="Segoe UI Symbol" w:cs="Segoe UI Symbol"/>
        <w:b w:val="0"/>
        <w:i w:val="0"/>
        <w:strike w:val="0"/>
        <w:dstrike w:val="0"/>
        <w:color w:val="0E101A"/>
        <w:sz w:val="24"/>
        <w:szCs w:val="24"/>
        <w:u w:val="none" w:color="000000"/>
        <w:bdr w:val="none" w:sz="0" w:space="0" w:color="auto"/>
        <w:shd w:val="clear" w:color="auto" w:fill="auto"/>
        <w:vertAlign w:val="baseline"/>
      </w:rPr>
    </w:lvl>
  </w:abstractNum>
  <w:abstractNum w:abstractNumId="68" w15:restartNumberingAfterBreak="0">
    <w:nsid w:val="54DF3D9C"/>
    <w:multiLevelType w:val="hybridMultilevel"/>
    <w:tmpl w:val="7A28DF74"/>
    <w:lvl w:ilvl="0" w:tplc="EA8EFB6A">
      <w:start w:val="1"/>
      <w:numFmt w:val="bullet"/>
      <w:lvlText w:val="•"/>
      <w:lvlJc w:val="left"/>
      <w:pPr>
        <w:ind w:left="1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7202F0">
      <w:start w:val="1"/>
      <w:numFmt w:val="decimal"/>
      <w:lvlText w:val="%2."/>
      <w:lvlJc w:val="left"/>
      <w:pPr>
        <w:ind w:left="1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00CD5E">
      <w:start w:val="1"/>
      <w:numFmt w:val="lowerRoman"/>
      <w:lvlText w:val="%3"/>
      <w:lvlJc w:val="left"/>
      <w:pPr>
        <w:ind w:left="2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A6E420">
      <w:start w:val="1"/>
      <w:numFmt w:val="decimal"/>
      <w:lvlText w:val="%4"/>
      <w:lvlJc w:val="left"/>
      <w:pPr>
        <w:ind w:left="3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72B656">
      <w:start w:val="1"/>
      <w:numFmt w:val="lowerLetter"/>
      <w:lvlText w:val="%5"/>
      <w:lvlJc w:val="left"/>
      <w:pPr>
        <w:ind w:left="3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388A3A">
      <w:start w:val="1"/>
      <w:numFmt w:val="lowerRoman"/>
      <w:lvlText w:val="%6"/>
      <w:lvlJc w:val="left"/>
      <w:pPr>
        <w:ind w:left="4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8CCAE2">
      <w:start w:val="1"/>
      <w:numFmt w:val="decimal"/>
      <w:lvlText w:val="%7"/>
      <w:lvlJc w:val="left"/>
      <w:pPr>
        <w:ind w:left="5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3C318E">
      <w:start w:val="1"/>
      <w:numFmt w:val="lowerLetter"/>
      <w:lvlText w:val="%8"/>
      <w:lvlJc w:val="left"/>
      <w:pPr>
        <w:ind w:left="6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CE66E4">
      <w:start w:val="1"/>
      <w:numFmt w:val="lowerRoman"/>
      <w:lvlText w:val="%9"/>
      <w:lvlJc w:val="left"/>
      <w:pPr>
        <w:ind w:left="6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55E8766A"/>
    <w:multiLevelType w:val="hybridMultilevel"/>
    <w:tmpl w:val="04128132"/>
    <w:lvl w:ilvl="0" w:tplc="F9C249FA">
      <w:start w:val="1"/>
      <w:numFmt w:val="decimal"/>
      <w:lvlText w:val="%1."/>
      <w:lvlJc w:val="left"/>
      <w:pPr>
        <w:ind w:left="361"/>
      </w:pPr>
      <w:rPr>
        <w:rFonts w:ascii="Garamond" w:eastAsia="Garamond" w:hAnsi="Garamond" w:cs="Garamond"/>
        <w:b w:val="0"/>
        <w:i w:val="0"/>
        <w:strike w:val="0"/>
        <w:dstrike w:val="0"/>
        <w:color w:val="000000"/>
        <w:sz w:val="22"/>
        <w:szCs w:val="22"/>
        <w:u w:val="single" w:color="000000"/>
        <w:bdr w:val="none" w:sz="0" w:space="0" w:color="auto"/>
        <w:shd w:val="clear" w:color="auto" w:fill="auto"/>
        <w:vertAlign w:val="baseline"/>
      </w:rPr>
    </w:lvl>
    <w:lvl w:ilvl="1" w:tplc="56E62894">
      <w:start w:val="1"/>
      <w:numFmt w:val="lowerLetter"/>
      <w:lvlText w:val="%2"/>
      <w:lvlJc w:val="left"/>
      <w:pPr>
        <w:ind w:left="2016"/>
      </w:pPr>
      <w:rPr>
        <w:rFonts w:ascii="Garamond" w:eastAsia="Garamond" w:hAnsi="Garamond" w:cs="Garamond"/>
        <w:b w:val="0"/>
        <w:i w:val="0"/>
        <w:strike w:val="0"/>
        <w:dstrike w:val="0"/>
        <w:color w:val="000000"/>
        <w:sz w:val="22"/>
        <w:szCs w:val="22"/>
        <w:u w:val="single" w:color="000000"/>
        <w:bdr w:val="none" w:sz="0" w:space="0" w:color="auto"/>
        <w:shd w:val="clear" w:color="auto" w:fill="auto"/>
        <w:vertAlign w:val="baseline"/>
      </w:rPr>
    </w:lvl>
    <w:lvl w:ilvl="2" w:tplc="40C089DC">
      <w:start w:val="1"/>
      <w:numFmt w:val="lowerRoman"/>
      <w:lvlText w:val="%3"/>
      <w:lvlJc w:val="left"/>
      <w:pPr>
        <w:ind w:left="2736"/>
      </w:pPr>
      <w:rPr>
        <w:rFonts w:ascii="Garamond" w:eastAsia="Garamond" w:hAnsi="Garamond" w:cs="Garamond"/>
        <w:b w:val="0"/>
        <w:i w:val="0"/>
        <w:strike w:val="0"/>
        <w:dstrike w:val="0"/>
        <w:color w:val="000000"/>
        <w:sz w:val="22"/>
        <w:szCs w:val="22"/>
        <w:u w:val="single" w:color="000000"/>
        <w:bdr w:val="none" w:sz="0" w:space="0" w:color="auto"/>
        <w:shd w:val="clear" w:color="auto" w:fill="auto"/>
        <w:vertAlign w:val="baseline"/>
      </w:rPr>
    </w:lvl>
    <w:lvl w:ilvl="3" w:tplc="26562270">
      <w:start w:val="1"/>
      <w:numFmt w:val="decimal"/>
      <w:lvlText w:val="%4"/>
      <w:lvlJc w:val="left"/>
      <w:pPr>
        <w:ind w:left="3456"/>
      </w:pPr>
      <w:rPr>
        <w:rFonts w:ascii="Garamond" w:eastAsia="Garamond" w:hAnsi="Garamond" w:cs="Garamond"/>
        <w:b w:val="0"/>
        <w:i w:val="0"/>
        <w:strike w:val="0"/>
        <w:dstrike w:val="0"/>
        <w:color w:val="000000"/>
        <w:sz w:val="22"/>
        <w:szCs w:val="22"/>
        <w:u w:val="single" w:color="000000"/>
        <w:bdr w:val="none" w:sz="0" w:space="0" w:color="auto"/>
        <w:shd w:val="clear" w:color="auto" w:fill="auto"/>
        <w:vertAlign w:val="baseline"/>
      </w:rPr>
    </w:lvl>
    <w:lvl w:ilvl="4" w:tplc="7B06F4A2">
      <w:start w:val="1"/>
      <w:numFmt w:val="lowerLetter"/>
      <w:lvlText w:val="%5"/>
      <w:lvlJc w:val="left"/>
      <w:pPr>
        <w:ind w:left="4176"/>
      </w:pPr>
      <w:rPr>
        <w:rFonts w:ascii="Garamond" w:eastAsia="Garamond" w:hAnsi="Garamond" w:cs="Garamond"/>
        <w:b w:val="0"/>
        <w:i w:val="0"/>
        <w:strike w:val="0"/>
        <w:dstrike w:val="0"/>
        <w:color w:val="000000"/>
        <w:sz w:val="22"/>
        <w:szCs w:val="22"/>
        <w:u w:val="single" w:color="000000"/>
        <w:bdr w:val="none" w:sz="0" w:space="0" w:color="auto"/>
        <w:shd w:val="clear" w:color="auto" w:fill="auto"/>
        <w:vertAlign w:val="baseline"/>
      </w:rPr>
    </w:lvl>
    <w:lvl w:ilvl="5" w:tplc="9D5088A6">
      <w:start w:val="1"/>
      <w:numFmt w:val="lowerRoman"/>
      <w:lvlText w:val="%6"/>
      <w:lvlJc w:val="left"/>
      <w:pPr>
        <w:ind w:left="4896"/>
      </w:pPr>
      <w:rPr>
        <w:rFonts w:ascii="Garamond" w:eastAsia="Garamond" w:hAnsi="Garamond" w:cs="Garamond"/>
        <w:b w:val="0"/>
        <w:i w:val="0"/>
        <w:strike w:val="0"/>
        <w:dstrike w:val="0"/>
        <w:color w:val="000000"/>
        <w:sz w:val="22"/>
        <w:szCs w:val="22"/>
        <w:u w:val="single" w:color="000000"/>
        <w:bdr w:val="none" w:sz="0" w:space="0" w:color="auto"/>
        <w:shd w:val="clear" w:color="auto" w:fill="auto"/>
        <w:vertAlign w:val="baseline"/>
      </w:rPr>
    </w:lvl>
    <w:lvl w:ilvl="6" w:tplc="F168A806">
      <w:start w:val="1"/>
      <w:numFmt w:val="decimal"/>
      <w:lvlText w:val="%7"/>
      <w:lvlJc w:val="left"/>
      <w:pPr>
        <w:ind w:left="5616"/>
      </w:pPr>
      <w:rPr>
        <w:rFonts w:ascii="Garamond" w:eastAsia="Garamond" w:hAnsi="Garamond" w:cs="Garamond"/>
        <w:b w:val="0"/>
        <w:i w:val="0"/>
        <w:strike w:val="0"/>
        <w:dstrike w:val="0"/>
        <w:color w:val="000000"/>
        <w:sz w:val="22"/>
        <w:szCs w:val="22"/>
        <w:u w:val="single" w:color="000000"/>
        <w:bdr w:val="none" w:sz="0" w:space="0" w:color="auto"/>
        <w:shd w:val="clear" w:color="auto" w:fill="auto"/>
        <w:vertAlign w:val="baseline"/>
      </w:rPr>
    </w:lvl>
    <w:lvl w:ilvl="7" w:tplc="88802E7E">
      <w:start w:val="1"/>
      <w:numFmt w:val="lowerLetter"/>
      <w:lvlText w:val="%8"/>
      <w:lvlJc w:val="left"/>
      <w:pPr>
        <w:ind w:left="6336"/>
      </w:pPr>
      <w:rPr>
        <w:rFonts w:ascii="Garamond" w:eastAsia="Garamond" w:hAnsi="Garamond" w:cs="Garamond"/>
        <w:b w:val="0"/>
        <w:i w:val="0"/>
        <w:strike w:val="0"/>
        <w:dstrike w:val="0"/>
        <w:color w:val="000000"/>
        <w:sz w:val="22"/>
        <w:szCs w:val="22"/>
        <w:u w:val="single" w:color="000000"/>
        <w:bdr w:val="none" w:sz="0" w:space="0" w:color="auto"/>
        <w:shd w:val="clear" w:color="auto" w:fill="auto"/>
        <w:vertAlign w:val="baseline"/>
      </w:rPr>
    </w:lvl>
    <w:lvl w:ilvl="8" w:tplc="21B6966A">
      <w:start w:val="1"/>
      <w:numFmt w:val="lowerRoman"/>
      <w:lvlText w:val="%9"/>
      <w:lvlJc w:val="left"/>
      <w:pPr>
        <w:ind w:left="7056"/>
      </w:pPr>
      <w:rPr>
        <w:rFonts w:ascii="Garamond" w:eastAsia="Garamond" w:hAnsi="Garamond" w:cs="Garamond"/>
        <w:b w:val="0"/>
        <w:i w:val="0"/>
        <w:strike w:val="0"/>
        <w:dstrike w:val="0"/>
        <w:color w:val="000000"/>
        <w:sz w:val="22"/>
        <w:szCs w:val="22"/>
        <w:u w:val="single" w:color="000000"/>
        <w:bdr w:val="none" w:sz="0" w:space="0" w:color="auto"/>
        <w:shd w:val="clear" w:color="auto" w:fill="auto"/>
        <w:vertAlign w:val="baseline"/>
      </w:rPr>
    </w:lvl>
  </w:abstractNum>
  <w:abstractNum w:abstractNumId="70" w15:restartNumberingAfterBreak="0">
    <w:nsid w:val="59C80886"/>
    <w:multiLevelType w:val="hybridMultilevel"/>
    <w:tmpl w:val="4A32E53E"/>
    <w:lvl w:ilvl="0" w:tplc="199820B2">
      <w:start w:val="1"/>
      <w:numFmt w:val="lowerLetter"/>
      <w:lvlText w:val="%1)"/>
      <w:lvlJc w:val="left"/>
      <w:pPr>
        <w:ind w:left="1465"/>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1" w:tplc="9F1A0FF4">
      <w:start w:val="1"/>
      <w:numFmt w:val="lowerLetter"/>
      <w:lvlText w:val="%2"/>
      <w:lvlJc w:val="left"/>
      <w:pPr>
        <w:ind w:left="180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2" w:tplc="5B9A9E9A">
      <w:start w:val="1"/>
      <w:numFmt w:val="lowerRoman"/>
      <w:lvlText w:val="%3"/>
      <w:lvlJc w:val="left"/>
      <w:pPr>
        <w:ind w:left="252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3" w:tplc="20024DA0">
      <w:start w:val="1"/>
      <w:numFmt w:val="decimal"/>
      <w:lvlText w:val="%4"/>
      <w:lvlJc w:val="left"/>
      <w:pPr>
        <w:ind w:left="324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4" w:tplc="78B88CD8">
      <w:start w:val="1"/>
      <w:numFmt w:val="lowerLetter"/>
      <w:lvlText w:val="%5"/>
      <w:lvlJc w:val="left"/>
      <w:pPr>
        <w:ind w:left="396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5" w:tplc="BD20F932">
      <w:start w:val="1"/>
      <w:numFmt w:val="lowerRoman"/>
      <w:lvlText w:val="%6"/>
      <w:lvlJc w:val="left"/>
      <w:pPr>
        <w:ind w:left="468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6" w:tplc="BE6E339A">
      <w:start w:val="1"/>
      <w:numFmt w:val="decimal"/>
      <w:lvlText w:val="%7"/>
      <w:lvlJc w:val="left"/>
      <w:pPr>
        <w:ind w:left="540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7" w:tplc="E68ABC4A">
      <w:start w:val="1"/>
      <w:numFmt w:val="lowerLetter"/>
      <w:lvlText w:val="%8"/>
      <w:lvlJc w:val="left"/>
      <w:pPr>
        <w:ind w:left="612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8" w:tplc="013A5BD8">
      <w:start w:val="1"/>
      <w:numFmt w:val="lowerRoman"/>
      <w:lvlText w:val="%9"/>
      <w:lvlJc w:val="left"/>
      <w:pPr>
        <w:ind w:left="684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abstractNum>
  <w:abstractNum w:abstractNumId="71" w15:restartNumberingAfterBreak="0">
    <w:nsid w:val="5AFC46DB"/>
    <w:multiLevelType w:val="hybridMultilevel"/>
    <w:tmpl w:val="F4F615C0"/>
    <w:lvl w:ilvl="0" w:tplc="B766734C">
      <w:start w:val="1"/>
      <w:numFmt w:val="decimal"/>
      <w:lvlText w:val="%1."/>
      <w:lvlJc w:val="left"/>
      <w:pPr>
        <w:ind w:left="1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04F5B2">
      <w:start w:val="1"/>
      <w:numFmt w:val="decimal"/>
      <w:lvlText w:val="%2."/>
      <w:lvlJc w:val="left"/>
      <w:pPr>
        <w:ind w:left="1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DAF26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A74FBD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C186D8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B0376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3EAFE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0EB6C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6C9B5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5B86670E"/>
    <w:multiLevelType w:val="hybridMultilevel"/>
    <w:tmpl w:val="9076A362"/>
    <w:lvl w:ilvl="0" w:tplc="6262A094">
      <w:start w:val="1"/>
      <w:numFmt w:val="decimal"/>
      <w:lvlText w:val="%1."/>
      <w:lvlJc w:val="left"/>
      <w:pPr>
        <w:ind w:left="1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2E56EE">
      <w:start w:val="1"/>
      <w:numFmt w:val="lowerLetter"/>
      <w:lvlText w:val="%2)"/>
      <w:lvlJc w:val="left"/>
      <w:pPr>
        <w:ind w:left="2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265B76">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C64A8E">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EACEEE6">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CED2A0">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4F46B24">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A2B9B2">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07A61F8">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5FEB0E8F"/>
    <w:multiLevelType w:val="hybridMultilevel"/>
    <w:tmpl w:val="68669F6A"/>
    <w:lvl w:ilvl="0" w:tplc="47120076">
      <w:start w:val="1"/>
      <w:numFmt w:val="upperLetter"/>
      <w:lvlText w:val="%1."/>
      <w:lvlJc w:val="left"/>
      <w:pPr>
        <w:ind w:left="1011"/>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1" w:tplc="FD72A5B0">
      <w:start w:val="1"/>
      <w:numFmt w:val="lowerLetter"/>
      <w:lvlText w:val="%2"/>
      <w:lvlJc w:val="left"/>
      <w:pPr>
        <w:ind w:left="146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2" w:tplc="C262CE3C">
      <w:start w:val="1"/>
      <w:numFmt w:val="lowerRoman"/>
      <w:lvlText w:val="%3"/>
      <w:lvlJc w:val="left"/>
      <w:pPr>
        <w:ind w:left="218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3" w:tplc="7A5A6A8C">
      <w:start w:val="1"/>
      <w:numFmt w:val="decimal"/>
      <w:lvlText w:val="%4"/>
      <w:lvlJc w:val="left"/>
      <w:pPr>
        <w:ind w:left="290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4" w:tplc="07245E44">
      <w:start w:val="1"/>
      <w:numFmt w:val="lowerLetter"/>
      <w:lvlText w:val="%5"/>
      <w:lvlJc w:val="left"/>
      <w:pPr>
        <w:ind w:left="362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5" w:tplc="ECD09CD4">
      <w:start w:val="1"/>
      <w:numFmt w:val="lowerRoman"/>
      <w:lvlText w:val="%6"/>
      <w:lvlJc w:val="left"/>
      <w:pPr>
        <w:ind w:left="434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6" w:tplc="06B0DBFC">
      <w:start w:val="1"/>
      <w:numFmt w:val="decimal"/>
      <w:lvlText w:val="%7"/>
      <w:lvlJc w:val="left"/>
      <w:pPr>
        <w:ind w:left="506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7" w:tplc="D35290F0">
      <w:start w:val="1"/>
      <w:numFmt w:val="lowerLetter"/>
      <w:lvlText w:val="%8"/>
      <w:lvlJc w:val="left"/>
      <w:pPr>
        <w:ind w:left="578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8" w:tplc="C36CB8F8">
      <w:start w:val="1"/>
      <w:numFmt w:val="lowerRoman"/>
      <w:lvlText w:val="%9"/>
      <w:lvlJc w:val="left"/>
      <w:pPr>
        <w:ind w:left="650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abstractNum>
  <w:abstractNum w:abstractNumId="74" w15:restartNumberingAfterBreak="0">
    <w:nsid w:val="60294930"/>
    <w:multiLevelType w:val="hybridMultilevel"/>
    <w:tmpl w:val="FA622CB8"/>
    <w:lvl w:ilvl="0" w:tplc="0B84289C">
      <w:start w:val="1"/>
      <w:numFmt w:val="lowerLetter"/>
      <w:lvlText w:val="%1)"/>
      <w:lvlJc w:val="left"/>
      <w:pPr>
        <w:ind w:left="1465"/>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1" w:tplc="55CE2220">
      <w:start w:val="1"/>
      <w:numFmt w:val="lowerLetter"/>
      <w:lvlText w:val="%2"/>
      <w:lvlJc w:val="left"/>
      <w:pPr>
        <w:ind w:left="216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2" w:tplc="7ED8A4DA">
      <w:start w:val="1"/>
      <w:numFmt w:val="lowerRoman"/>
      <w:lvlText w:val="%3"/>
      <w:lvlJc w:val="left"/>
      <w:pPr>
        <w:ind w:left="288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3" w:tplc="C922A6F2">
      <w:start w:val="1"/>
      <w:numFmt w:val="decimal"/>
      <w:lvlText w:val="%4"/>
      <w:lvlJc w:val="left"/>
      <w:pPr>
        <w:ind w:left="360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4" w:tplc="2DF6917C">
      <w:start w:val="1"/>
      <w:numFmt w:val="lowerLetter"/>
      <w:lvlText w:val="%5"/>
      <w:lvlJc w:val="left"/>
      <w:pPr>
        <w:ind w:left="432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5" w:tplc="D95C371E">
      <w:start w:val="1"/>
      <w:numFmt w:val="lowerRoman"/>
      <w:lvlText w:val="%6"/>
      <w:lvlJc w:val="left"/>
      <w:pPr>
        <w:ind w:left="504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6" w:tplc="DCE49348">
      <w:start w:val="1"/>
      <w:numFmt w:val="decimal"/>
      <w:lvlText w:val="%7"/>
      <w:lvlJc w:val="left"/>
      <w:pPr>
        <w:ind w:left="576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7" w:tplc="B0FC5C1C">
      <w:start w:val="1"/>
      <w:numFmt w:val="lowerLetter"/>
      <w:lvlText w:val="%8"/>
      <w:lvlJc w:val="left"/>
      <w:pPr>
        <w:ind w:left="648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8" w:tplc="1332AF98">
      <w:start w:val="1"/>
      <w:numFmt w:val="lowerRoman"/>
      <w:lvlText w:val="%9"/>
      <w:lvlJc w:val="left"/>
      <w:pPr>
        <w:ind w:left="720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abstractNum>
  <w:abstractNum w:abstractNumId="75" w15:restartNumberingAfterBreak="0">
    <w:nsid w:val="61C348B4"/>
    <w:multiLevelType w:val="hybridMultilevel"/>
    <w:tmpl w:val="EC0E5B68"/>
    <w:lvl w:ilvl="0" w:tplc="0F745AB6">
      <w:start w:val="1"/>
      <w:numFmt w:val="decimal"/>
      <w:lvlText w:val="%1."/>
      <w:lvlJc w:val="left"/>
      <w:pPr>
        <w:ind w:left="8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C7420E4">
      <w:start w:val="1"/>
      <w:numFmt w:val="lowerLetter"/>
      <w:lvlText w:val="%2"/>
      <w:lvlJc w:val="left"/>
      <w:pPr>
        <w:ind w:left="16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6447A84">
      <w:start w:val="1"/>
      <w:numFmt w:val="lowerRoman"/>
      <w:lvlText w:val="%3"/>
      <w:lvlJc w:val="left"/>
      <w:pPr>
        <w:ind w:left="23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77C2020">
      <w:start w:val="1"/>
      <w:numFmt w:val="decimal"/>
      <w:lvlText w:val="%4"/>
      <w:lvlJc w:val="left"/>
      <w:pPr>
        <w:ind w:left="30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C186226">
      <w:start w:val="1"/>
      <w:numFmt w:val="lowerLetter"/>
      <w:lvlText w:val="%5"/>
      <w:lvlJc w:val="left"/>
      <w:pPr>
        <w:ind w:left="37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D48214E">
      <w:start w:val="1"/>
      <w:numFmt w:val="lowerRoman"/>
      <w:lvlText w:val="%6"/>
      <w:lvlJc w:val="left"/>
      <w:pPr>
        <w:ind w:left="44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7AACD4E">
      <w:start w:val="1"/>
      <w:numFmt w:val="decimal"/>
      <w:lvlText w:val="%7"/>
      <w:lvlJc w:val="left"/>
      <w:pPr>
        <w:ind w:left="52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97C3E88">
      <w:start w:val="1"/>
      <w:numFmt w:val="lowerLetter"/>
      <w:lvlText w:val="%8"/>
      <w:lvlJc w:val="left"/>
      <w:pPr>
        <w:ind w:left="59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4B04C92">
      <w:start w:val="1"/>
      <w:numFmt w:val="lowerRoman"/>
      <w:lvlText w:val="%9"/>
      <w:lvlJc w:val="left"/>
      <w:pPr>
        <w:ind w:left="66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648350CA"/>
    <w:multiLevelType w:val="hybridMultilevel"/>
    <w:tmpl w:val="29F4E900"/>
    <w:lvl w:ilvl="0" w:tplc="651427F0">
      <w:start w:val="1"/>
      <w:numFmt w:val="decimal"/>
      <w:lvlText w:val="%1."/>
      <w:lvlJc w:val="left"/>
      <w:pPr>
        <w:ind w:left="2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1F8CD94">
      <w:start w:val="1"/>
      <w:numFmt w:val="lowerLetter"/>
      <w:lvlText w:val="%2"/>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B0001E">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32B114">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16BABE">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ABA8772">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020CAA">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54D0FC">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32DA7A">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51825B1"/>
    <w:multiLevelType w:val="hybridMultilevel"/>
    <w:tmpl w:val="5026389A"/>
    <w:lvl w:ilvl="0" w:tplc="DD4E9420">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54D794">
      <w:start w:val="1"/>
      <w:numFmt w:val="bullet"/>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22C661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B8EC12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2047F2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1A89EA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ABA8F4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1605EE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D7AA21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635496D"/>
    <w:multiLevelType w:val="hybridMultilevel"/>
    <w:tmpl w:val="3D80BA42"/>
    <w:lvl w:ilvl="0" w:tplc="EA404FD8">
      <w:start w:val="1"/>
      <w:numFmt w:val="lowerLetter"/>
      <w:lvlText w:val="%1)"/>
      <w:lvlJc w:val="left"/>
      <w:pPr>
        <w:ind w:left="16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FEAD46">
      <w:start w:val="1"/>
      <w:numFmt w:val="decimal"/>
      <w:lvlText w:val="%2."/>
      <w:lvlJc w:val="left"/>
      <w:pPr>
        <w:ind w:left="2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5661C6">
      <w:start w:val="1"/>
      <w:numFmt w:val="lowerRoman"/>
      <w:lvlText w:val="%3"/>
      <w:lvlJc w:val="left"/>
      <w:pPr>
        <w:ind w:left="3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E8DEDA">
      <w:start w:val="1"/>
      <w:numFmt w:val="decimal"/>
      <w:lvlText w:val="%4"/>
      <w:lvlJc w:val="left"/>
      <w:pPr>
        <w:ind w:left="4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CCB86E">
      <w:start w:val="1"/>
      <w:numFmt w:val="lowerLetter"/>
      <w:lvlText w:val="%5"/>
      <w:lvlJc w:val="left"/>
      <w:pPr>
        <w:ind w:left="4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8ACFF66">
      <w:start w:val="1"/>
      <w:numFmt w:val="lowerRoman"/>
      <w:lvlText w:val="%6"/>
      <w:lvlJc w:val="left"/>
      <w:pPr>
        <w:ind w:left="5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E85F56">
      <w:start w:val="1"/>
      <w:numFmt w:val="decimal"/>
      <w:lvlText w:val="%7"/>
      <w:lvlJc w:val="left"/>
      <w:pPr>
        <w:ind w:left="6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1C8A902">
      <w:start w:val="1"/>
      <w:numFmt w:val="lowerLetter"/>
      <w:lvlText w:val="%8"/>
      <w:lvlJc w:val="left"/>
      <w:pPr>
        <w:ind w:left="6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E0E580">
      <w:start w:val="1"/>
      <w:numFmt w:val="lowerRoman"/>
      <w:lvlText w:val="%9"/>
      <w:lvlJc w:val="left"/>
      <w:pPr>
        <w:ind w:left="76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6BB5646"/>
    <w:multiLevelType w:val="hybridMultilevel"/>
    <w:tmpl w:val="EF401B84"/>
    <w:lvl w:ilvl="0" w:tplc="0846C8CC">
      <w:start w:val="1"/>
      <w:numFmt w:val="lowerLetter"/>
      <w:lvlText w:val="%1)"/>
      <w:lvlJc w:val="left"/>
      <w:pPr>
        <w:ind w:left="2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C27C56">
      <w:start w:val="1"/>
      <w:numFmt w:val="lowerLetter"/>
      <w:lvlText w:val="%2"/>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50234BC">
      <w:start w:val="1"/>
      <w:numFmt w:val="lowerRoman"/>
      <w:lvlText w:val="%3"/>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5FA74A0">
      <w:start w:val="1"/>
      <w:numFmt w:val="decimal"/>
      <w:lvlText w:val="%4"/>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794E696">
      <w:start w:val="1"/>
      <w:numFmt w:val="lowerLetter"/>
      <w:lvlText w:val="%5"/>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7BE928A">
      <w:start w:val="1"/>
      <w:numFmt w:val="lowerRoman"/>
      <w:lvlText w:val="%6"/>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B6800D8">
      <w:start w:val="1"/>
      <w:numFmt w:val="decimal"/>
      <w:lvlText w:val="%7"/>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58C14C">
      <w:start w:val="1"/>
      <w:numFmt w:val="lowerLetter"/>
      <w:lvlText w:val="%8"/>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8B246E4">
      <w:start w:val="1"/>
      <w:numFmt w:val="lowerRoman"/>
      <w:lvlText w:val="%9"/>
      <w:lvlJc w:val="left"/>
      <w:pPr>
        <w:ind w:left="7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68920518"/>
    <w:multiLevelType w:val="hybridMultilevel"/>
    <w:tmpl w:val="23C0CE7A"/>
    <w:lvl w:ilvl="0" w:tplc="A336D8C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12F69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C4AC92">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EE7E9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204D9E">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B2023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30BC78">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60E8EA">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482F6A">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6896102F"/>
    <w:multiLevelType w:val="hybridMultilevel"/>
    <w:tmpl w:val="098C9E46"/>
    <w:lvl w:ilvl="0" w:tplc="510A3DD6">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E28C44">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528D3A">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386F70">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7A8F34">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D80C5C">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4C8FD6">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F0A4E6">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FA43EE">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6A004F63"/>
    <w:multiLevelType w:val="hybridMultilevel"/>
    <w:tmpl w:val="7FCC3C5A"/>
    <w:lvl w:ilvl="0" w:tplc="AF5A8F4E">
      <w:start w:val="29"/>
      <w:numFmt w:val="decimal"/>
      <w:lvlText w:val="%1"/>
      <w:lvlJc w:val="left"/>
      <w:pPr>
        <w:ind w:left="793"/>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1" w:tplc="0B2C1832">
      <w:start w:val="1"/>
      <w:numFmt w:val="lowerLetter"/>
      <w:lvlText w:val="%2"/>
      <w:lvlJc w:val="left"/>
      <w:pPr>
        <w:ind w:left="546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2" w:tplc="A4CEE23C">
      <w:start w:val="1"/>
      <w:numFmt w:val="lowerRoman"/>
      <w:lvlText w:val="%3"/>
      <w:lvlJc w:val="left"/>
      <w:pPr>
        <w:ind w:left="618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3" w:tplc="C47A1B92">
      <w:start w:val="1"/>
      <w:numFmt w:val="decimal"/>
      <w:lvlText w:val="%4"/>
      <w:lvlJc w:val="left"/>
      <w:pPr>
        <w:ind w:left="690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4" w:tplc="39D2B4AA">
      <w:start w:val="1"/>
      <w:numFmt w:val="lowerLetter"/>
      <w:lvlText w:val="%5"/>
      <w:lvlJc w:val="left"/>
      <w:pPr>
        <w:ind w:left="762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5" w:tplc="4F364D50">
      <w:start w:val="1"/>
      <w:numFmt w:val="lowerRoman"/>
      <w:lvlText w:val="%6"/>
      <w:lvlJc w:val="left"/>
      <w:pPr>
        <w:ind w:left="834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6" w:tplc="49325068">
      <w:start w:val="1"/>
      <w:numFmt w:val="decimal"/>
      <w:lvlText w:val="%7"/>
      <w:lvlJc w:val="left"/>
      <w:pPr>
        <w:ind w:left="906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7" w:tplc="225C769E">
      <w:start w:val="1"/>
      <w:numFmt w:val="lowerLetter"/>
      <w:lvlText w:val="%8"/>
      <w:lvlJc w:val="left"/>
      <w:pPr>
        <w:ind w:left="978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8" w:tplc="1828175A">
      <w:start w:val="1"/>
      <w:numFmt w:val="lowerRoman"/>
      <w:lvlText w:val="%9"/>
      <w:lvlJc w:val="left"/>
      <w:pPr>
        <w:ind w:left="1050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abstractNum>
  <w:abstractNum w:abstractNumId="83" w15:restartNumberingAfterBreak="0">
    <w:nsid w:val="6C0A1696"/>
    <w:multiLevelType w:val="hybridMultilevel"/>
    <w:tmpl w:val="4FC842D8"/>
    <w:lvl w:ilvl="0" w:tplc="C5BE90E6">
      <w:start w:val="1"/>
      <w:numFmt w:val="decimal"/>
      <w:lvlText w:val="%1."/>
      <w:lvlJc w:val="left"/>
      <w:pPr>
        <w:ind w:left="1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24C898">
      <w:start w:val="1"/>
      <w:numFmt w:val="lowerLetter"/>
      <w:lvlText w:val="%2"/>
      <w:lvlJc w:val="left"/>
      <w:pPr>
        <w:ind w:left="2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9878D4">
      <w:start w:val="1"/>
      <w:numFmt w:val="lowerRoman"/>
      <w:lvlText w:val="%3"/>
      <w:lvlJc w:val="left"/>
      <w:pPr>
        <w:ind w:left="2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2D0F42C">
      <w:start w:val="1"/>
      <w:numFmt w:val="decimal"/>
      <w:lvlText w:val="%4"/>
      <w:lvlJc w:val="left"/>
      <w:pPr>
        <w:ind w:left="3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9EEFC0">
      <w:start w:val="1"/>
      <w:numFmt w:val="lowerLetter"/>
      <w:lvlText w:val="%5"/>
      <w:lvlJc w:val="left"/>
      <w:pPr>
        <w:ind w:left="4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0B823E8">
      <w:start w:val="1"/>
      <w:numFmt w:val="lowerRoman"/>
      <w:lvlText w:val="%6"/>
      <w:lvlJc w:val="left"/>
      <w:pPr>
        <w:ind w:left="5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AD87276">
      <w:start w:val="1"/>
      <w:numFmt w:val="decimal"/>
      <w:lvlText w:val="%7"/>
      <w:lvlJc w:val="left"/>
      <w:pPr>
        <w:ind w:left="5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781CAE">
      <w:start w:val="1"/>
      <w:numFmt w:val="lowerLetter"/>
      <w:lvlText w:val="%8"/>
      <w:lvlJc w:val="left"/>
      <w:pPr>
        <w:ind w:left="6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D169298">
      <w:start w:val="1"/>
      <w:numFmt w:val="lowerRoman"/>
      <w:lvlText w:val="%9"/>
      <w:lvlJc w:val="left"/>
      <w:pPr>
        <w:ind w:left="7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6CAD0391"/>
    <w:multiLevelType w:val="hybridMultilevel"/>
    <w:tmpl w:val="0E88BAA8"/>
    <w:lvl w:ilvl="0" w:tplc="4DBA4022">
      <w:start w:val="19"/>
      <w:numFmt w:val="decimal"/>
      <w:lvlText w:val="%1"/>
      <w:lvlJc w:val="left"/>
      <w:pPr>
        <w:ind w:left="793"/>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1" w:tplc="C52A9720">
      <w:start w:val="1"/>
      <w:numFmt w:val="lowerLetter"/>
      <w:lvlText w:val="%2"/>
      <w:lvlJc w:val="left"/>
      <w:pPr>
        <w:ind w:left="5496"/>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2" w:tplc="3B2A074C">
      <w:start w:val="1"/>
      <w:numFmt w:val="lowerRoman"/>
      <w:lvlText w:val="%3"/>
      <w:lvlJc w:val="left"/>
      <w:pPr>
        <w:ind w:left="6216"/>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3" w:tplc="5F6E79B2">
      <w:start w:val="1"/>
      <w:numFmt w:val="decimal"/>
      <w:lvlText w:val="%4"/>
      <w:lvlJc w:val="left"/>
      <w:pPr>
        <w:ind w:left="6936"/>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4" w:tplc="10641CE8">
      <w:start w:val="1"/>
      <w:numFmt w:val="lowerLetter"/>
      <w:lvlText w:val="%5"/>
      <w:lvlJc w:val="left"/>
      <w:pPr>
        <w:ind w:left="7656"/>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5" w:tplc="73563564">
      <w:start w:val="1"/>
      <w:numFmt w:val="lowerRoman"/>
      <w:lvlText w:val="%6"/>
      <w:lvlJc w:val="left"/>
      <w:pPr>
        <w:ind w:left="8376"/>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6" w:tplc="91CA7E64">
      <w:start w:val="1"/>
      <w:numFmt w:val="decimal"/>
      <w:lvlText w:val="%7"/>
      <w:lvlJc w:val="left"/>
      <w:pPr>
        <w:ind w:left="9096"/>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7" w:tplc="4244B000">
      <w:start w:val="1"/>
      <w:numFmt w:val="lowerLetter"/>
      <w:lvlText w:val="%8"/>
      <w:lvlJc w:val="left"/>
      <w:pPr>
        <w:ind w:left="9816"/>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8" w:tplc="5BC4E6BE">
      <w:start w:val="1"/>
      <w:numFmt w:val="lowerRoman"/>
      <w:lvlText w:val="%9"/>
      <w:lvlJc w:val="left"/>
      <w:pPr>
        <w:ind w:left="10536"/>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abstractNum>
  <w:abstractNum w:abstractNumId="85" w15:restartNumberingAfterBreak="0">
    <w:nsid w:val="6E1E3406"/>
    <w:multiLevelType w:val="hybridMultilevel"/>
    <w:tmpl w:val="F014B7D2"/>
    <w:lvl w:ilvl="0" w:tplc="7D0CC7AA">
      <w:start w:val="4"/>
      <w:numFmt w:val="lowerLetter"/>
      <w:lvlText w:val="%1."/>
      <w:lvlJc w:val="left"/>
      <w:pPr>
        <w:ind w:left="958"/>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1" w:tplc="4DC60EE2">
      <w:start w:val="1"/>
      <w:numFmt w:val="decimal"/>
      <w:lvlText w:val="%2."/>
      <w:lvlJc w:val="left"/>
      <w:pPr>
        <w:ind w:left="1705"/>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2" w:tplc="60866AD4">
      <w:start w:val="1"/>
      <w:numFmt w:val="lowerRoman"/>
      <w:lvlText w:val="%3"/>
      <w:lvlJc w:val="left"/>
      <w:pPr>
        <w:ind w:left="216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3" w:tplc="E2E28D3E">
      <w:start w:val="1"/>
      <w:numFmt w:val="decimal"/>
      <w:lvlText w:val="%4"/>
      <w:lvlJc w:val="left"/>
      <w:pPr>
        <w:ind w:left="288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4" w:tplc="25C8DECC">
      <w:start w:val="1"/>
      <w:numFmt w:val="lowerLetter"/>
      <w:lvlText w:val="%5"/>
      <w:lvlJc w:val="left"/>
      <w:pPr>
        <w:ind w:left="360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5" w:tplc="BC1E4846">
      <w:start w:val="1"/>
      <w:numFmt w:val="lowerRoman"/>
      <w:lvlText w:val="%6"/>
      <w:lvlJc w:val="left"/>
      <w:pPr>
        <w:ind w:left="432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6" w:tplc="0C34AAAC">
      <w:start w:val="1"/>
      <w:numFmt w:val="decimal"/>
      <w:lvlText w:val="%7"/>
      <w:lvlJc w:val="left"/>
      <w:pPr>
        <w:ind w:left="504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7" w:tplc="2184134A">
      <w:start w:val="1"/>
      <w:numFmt w:val="lowerLetter"/>
      <w:lvlText w:val="%8"/>
      <w:lvlJc w:val="left"/>
      <w:pPr>
        <w:ind w:left="576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8" w:tplc="7A188092">
      <w:start w:val="1"/>
      <w:numFmt w:val="lowerRoman"/>
      <w:lvlText w:val="%9"/>
      <w:lvlJc w:val="left"/>
      <w:pPr>
        <w:ind w:left="648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abstractNum>
  <w:abstractNum w:abstractNumId="86" w15:restartNumberingAfterBreak="0">
    <w:nsid w:val="700E1299"/>
    <w:multiLevelType w:val="hybridMultilevel"/>
    <w:tmpl w:val="4268FF70"/>
    <w:lvl w:ilvl="0" w:tplc="09C8996C">
      <w:start w:val="1"/>
      <w:numFmt w:val="bullet"/>
      <w:lvlText w:val="•"/>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1C8780">
      <w:start w:val="1"/>
      <w:numFmt w:val="bullet"/>
      <w:lvlText w:val="o"/>
      <w:lvlJc w:val="left"/>
      <w:pPr>
        <w:ind w:left="14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3AE99A">
      <w:start w:val="1"/>
      <w:numFmt w:val="bullet"/>
      <w:lvlText w:val="▪"/>
      <w:lvlJc w:val="left"/>
      <w:pPr>
        <w:ind w:left="2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316E12A">
      <w:start w:val="1"/>
      <w:numFmt w:val="bullet"/>
      <w:lvlText w:val="•"/>
      <w:lvlJc w:val="left"/>
      <w:pPr>
        <w:ind w:left="28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B09068">
      <w:start w:val="1"/>
      <w:numFmt w:val="bullet"/>
      <w:lvlText w:val="o"/>
      <w:lvlJc w:val="left"/>
      <w:pPr>
        <w:ind w:left="36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8071BC">
      <w:start w:val="1"/>
      <w:numFmt w:val="bullet"/>
      <w:lvlText w:val="▪"/>
      <w:lvlJc w:val="left"/>
      <w:pPr>
        <w:ind w:left="43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D6FECE">
      <w:start w:val="1"/>
      <w:numFmt w:val="bullet"/>
      <w:lvlText w:val="•"/>
      <w:lvlJc w:val="left"/>
      <w:pPr>
        <w:ind w:left="50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86C23F6">
      <w:start w:val="1"/>
      <w:numFmt w:val="bullet"/>
      <w:lvlText w:val="o"/>
      <w:lvlJc w:val="left"/>
      <w:pPr>
        <w:ind w:left="57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776644E">
      <w:start w:val="1"/>
      <w:numFmt w:val="bullet"/>
      <w:lvlText w:val="▪"/>
      <w:lvlJc w:val="left"/>
      <w:pPr>
        <w:ind w:left="64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0540CB1"/>
    <w:multiLevelType w:val="hybridMultilevel"/>
    <w:tmpl w:val="3DE86596"/>
    <w:lvl w:ilvl="0" w:tplc="CA104EBA">
      <w:start w:val="1"/>
      <w:numFmt w:val="upperLetter"/>
      <w:lvlText w:val="%1."/>
      <w:lvlJc w:val="left"/>
      <w:pPr>
        <w:ind w:left="145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1" w:tplc="A7EEE698">
      <w:start w:val="1"/>
      <w:numFmt w:val="lowerLetter"/>
      <w:lvlText w:val="%2"/>
      <w:lvlJc w:val="left"/>
      <w:pPr>
        <w:ind w:left="144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2" w:tplc="0EBEFD6E">
      <w:start w:val="1"/>
      <w:numFmt w:val="lowerRoman"/>
      <w:lvlText w:val="%3"/>
      <w:lvlJc w:val="left"/>
      <w:pPr>
        <w:ind w:left="216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3" w:tplc="F38847F2">
      <w:start w:val="1"/>
      <w:numFmt w:val="decimal"/>
      <w:lvlText w:val="%4"/>
      <w:lvlJc w:val="left"/>
      <w:pPr>
        <w:ind w:left="288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4" w:tplc="7A602E7C">
      <w:start w:val="1"/>
      <w:numFmt w:val="lowerLetter"/>
      <w:lvlText w:val="%5"/>
      <w:lvlJc w:val="left"/>
      <w:pPr>
        <w:ind w:left="360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5" w:tplc="AB0C6BDA">
      <w:start w:val="1"/>
      <w:numFmt w:val="lowerRoman"/>
      <w:lvlText w:val="%6"/>
      <w:lvlJc w:val="left"/>
      <w:pPr>
        <w:ind w:left="432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6" w:tplc="1A8CF1FC">
      <w:start w:val="1"/>
      <w:numFmt w:val="decimal"/>
      <w:lvlText w:val="%7"/>
      <w:lvlJc w:val="left"/>
      <w:pPr>
        <w:ind w:left="504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7" w:tplc="04406562">
      <w:start w:val="1"/>
      <w:numFmt w:val="lowerLetter"/>
      <w:lvlText w:val="%8"/>
      <w:lvlJc w:val="left"/>
      <w:pPr>
        <w:ind w:left="576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8" w:tplc="F4BE9C8A">
      <w:start w:val="1"/>
      <w:numFmt w:val="lowerRoman"/>
      <w:lvlText w:val="%9"/>
      <w:lvlJc w:val="left"/>
      <w:pPr>
        <w:ind w:left="648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abstractNum>
  <w:abstractNum w:abstractNumId="88" w15:restartNumberingAfterBreak="0">
    <w:nsid w:val="71B27B69"/>
    <w:multiLevelType w:val="hybridMultilevel"/>
    <w:tmpl w:val="6C9405D8"/>
    <w:lvl w:ilvl="0" w:tplc="94BA43EE">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37EE70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C18430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B2B25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52ED4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652C41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D22EB2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24C6A6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72A00E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73FB3469"/>
    <w:multiLevelType w:val="hybridMultilevel"/>
    <w:tmpl w:val="C1149BEA"/>
    <w:lvl w:ilvl="0" w:tplc="DE74B840">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E0A6D4">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0CC678">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2A18FC">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A422CE">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3A8A5A">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681764">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584642">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B87C5E">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50E605E"/>
    <w:multiLevelType w:val="hybridMultilevel"/>
    <w:tmpl w:val="83829BD2"/>
    <w:lvl w:ilvl="0" w:tplc="65F0252E">
      <w:start w:val="25"/>
      <w:numFmt w:val="decimal"/>
      <w:lvlText w:val="%1"/>
      <w:lvlJc w:val="left"/>
      <w:pPr>
        <w:ind w:left="2238"/>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1" w:tplc="9EE643C0">
      <w:start w:val="1"/>
      <w:numFmt w:val="lowerLetter"/>
      <w:lvlText w:val="%2"/>
      <w:lvlJc w:val="left"/>
      <w:pPr>
        <w:ind w:left="546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2" w:tplc="ACF007F6">
      <w:start w:val="1"/>
      <w:numFmt w:val="lowerRoman"/>
      <w:lvlText w:val="%3"/>
      <w:lvlJc w:val="left"/>
      <w:pPr>
        <w:ind w:left="618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3" w:tplc="ED907120">
      <w:start w:val="1"/>
      <w:numFmt w:val="decimal"/>
      <w:lvlText w:val="%4"/>
      <w:lvlJc w:val="left"/>
      <w:pPr>
        <w:ind w:left="690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4" w:tplc="6AA838D0">
      <w:start w:val="1"/>
      <w:numFmt w:val="lowerLetter"/>
      <w:lvlText w:val="%5"/>
      <w:lvlJc w:val="left"/>
      <w:pPr>
        <w:ind w:left="762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5" w:tplc="DBAE6538">
      <w:start w:val="1"/>
      <w:numFmt w:val="lowerRoman"/>
      <w:lvlText w:val="%6"/>
      <w:lvlJc w:val="left"/>
      <w:pPr>
        <w:ind w:left="834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6" w:tplc="81DEB4BA">
      <w:start w:val="1"/>
      <w:numFmt w:val="decimal"/>
      <w:lvlText w:val="%7"/>
      <w:lvlJc w:val="left"/>
      <w:pPr>
        <w:ind w:left="906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7" w:tplc="D8A24412">
      <w:start w:val="1"/>
      <w:numFmt w:val="lowerLetter"/>
      <w:lvlText w:val="%8"/>
      <w:lvlJc w:val="left"/>
      <w:pPr>
        <w:ind w:left="978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8" w:tplc="F1C84EE4">
      <w:start w:val="1"/>
      <w:numFmt w:val="lowerRoman"/>
      <w:lvlText w:val="%9"/>
      <w:lvlJc w:val="left"/>
      <w:pPr>
        <w:ind w:left="1050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abstractNum>
  <w:abstractNum w:abstractNumId="91" w15:restartNumberingAfterBreak="0">
    <w:nsid w:val="766C6F98"/>
    <w:multiLevelType w:val="hybridMultilevel"/>
    <w:tmpl w:val="F2787C6A"/>
    <w:lvl w:ilvl="0" w:tplc="789A140A">
      <w:start w:val="3"/>
      <w:numFmt w:val="decimal"/>
      <w:lvlText w:val="%1."/>
      <w:lvlJc w:val="left"/>
      <w:pPr>
        <w:ind w:left="7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E4B7E4">
      <w:start w:val="1"/>
      <w:numFmt w:val="bullet"/>
      <w:lvlText w:val="•"/>
      <w:lvlJc w:val="left"/>
      <w:pPr>
        <w:ind w:left="81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5EFC5BC8">
      <w:start w:val="1"/>
      <w:numFmt w:val="bullet"/>
      <w:lvlText w:val="▪"/>
      <w:lvlJc w:val="left"/>
      <w:pPr>
        <w:ind w:left="151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5F68AE62">
      <w:start w:val="1"/>
      <w:numFmt w:val="bullet"/>
      <w:lvlText w:val="•"/>
      <w:lvlJc w:val="left"/>
      <w:pPr>
        <w:ind w:left="223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04A5E46">
      <w:start w:val="1"/>
      <w:numFmt w:val="bullet"/>
      <w:lvlText w:val="o"/>
      <w:lvlJc w:val="left"/>
      <w:pPr>
        <w:ind w:left="295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3F061CD2">
      <w:start w:val="1"/>
      <w:numFmt w:val="bullet"/>
      <w:lvlText w:val="▪"/>
      <w:lvlJc w:val="left"/>
      <w:pPr>
        <w:ind w:left="367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041027DC">
      <w:start w:val="1"/>
      <w:numFmt w:val="bullet"/>
      <w:lvlText w:val="•"/>
      <w:lvlJc w:val="left"/>
      <w:pPr>
        <w:ind w:left="439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750844B2">
      <w:start w:val="1"/>
      <w:numFmt w:val="bullet"/>
      <w:lvlText w:val="o"/>
      <w:lvlJc w:val="left"/>
      <w:pPr>
        <w:ind w:left="511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BAC6D004">
      <w:start w:val="1"/>
      <w:numFmt w:val="bullet"/>
      <w:lvlText w:val="▪"/>
      <w:lvlJc w:val="left"/>
      <w:pPr>
        <w:ind w:left="583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92" w15:restartNumberingAfterBreak="0">
    <w:nsid w:val="772634B5"/>
    <w:multiLevelType w:val="hybridMultilevel"/>
    <w:tmpl w:val="92A2E2C6"/>
    <w:lvl w:ilvl="0" w:tplc="4BD69F5C">
      <w:start w:val="1"/>
      <w:numFmt w:val="bullet"/>
      <w:lvlText w:val="•"/>
      <w:lvlJc w:val="left"/>
      <w:pPr>
        <w:ind w:left="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E8FE00">
      <w:start w:val="1"/>
      <w:numFmt w:val="bullet"/>
      <w:lvlText w:val="o"/>
      <w:lvlJc w:val="left"/>
      <w:pPr>
        <w:ind w:left="16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068F44">
      <w:start w:val="1"/>
      <w:numFmt w:val="bullet"/>
      <w:lvlText w:val="▪"/>
      <w:lvlJc w:val="left"/>
      <w:pPr>
        <w:ind w:left="23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C02548">
      <w:start w:val="1"/>
      <w:numFmt w:val="bullet"/>
      <w:lvlText w:val="•"/>
      <w:lvlJc w:val="left"/>
      <w:pPr>
        <w:ind w:left="30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DAB63E">
      <w:start w:val="1"/>
      <w:numFmt w:val="bullet"/>
      <w:lvlText w:val="o"/>
      <w:lvlJc w:val="left"/>
      <w:pPr>
        <w:ind w:left="37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E0CBB0">
      <w:start w:val="1"/>
      <w:numFmt w:val="bullet"/>
      <w:lvlText w:val="▪"/>
      <w:lvlJc w:val="left"/>
      <w:pPr>
        <w:ind w:left="44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E0A66E">
      <w:start w:val="1"/>
      <w:numFmt w:val="bullet"/>
      <w:lvlText w:val="•"/>
      <w:lvlJc w:val="left"/>
      <w:pPr>
        <w:ind w:left="52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1CB812">
      <w:start w:val="1"/>
      <w:numFmt w:val="bullet"/>
      <w:lvlText w:val="o"/>
      <w:lvlJc w:val="left"/>
      <w:pPr>
        <w:ind w:left="59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1EFCDE">
      <w:start w:val="1"/>
      <w:numFmt w:val="bullet"/>
      <w:lvlText w:val="▪"/>
      <w:lvlJc w:val="left"/>
      <w:pPr>
        <w:ind w:left="66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79FF0C4C"/>
    <w:multiLevelType w:val="hybridMultilevel"/>
    <w:tmpl w:val="F96EAAF0"/>
    <w:lvl w:ilvl="0" w:tplc="5C269FBE">
      <w:start w:val="1"/>
      <w:numFmt w:val="decimal"/>
      <w:lvlText w:val="%1."/>
      <w:lvlJc w:val="left"/>
      <w:pPr>
        <w:ind w:left="14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C9CD79A">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BABA04">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E0C5E84">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C66ADE">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DE27B4">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963192">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92ECC4">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F38CBC6">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7B9603FC"/>
    <w:multiLevelType w:val="hybridMultilevel"/>
    <w:tmpl w:val="0DA604F6"/>
    <w:lvl w:ilvl="0" w:tplc="D59E93AA">
      <w:start w:val="1"/>
      <w:numFmt w:val="upperLetter"/>
      <w:lvlText w:val="%1."/>
      <w:lvlJc w:val="left"/>
      <w:pPr>
        <w:ind w:left="1023"/>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1" w:tplc="4CA0FADC">
      <w:start w:val="1"/>
      <w:numFmt w:val="lowerLetter"/>
      <w:lvlText w:val="%2"/>
      <w:lvlJc w:val="left"/>
      <w:pPr>
        <w:ind w:left="144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2" w:tplc="742A1176">
      <w:start w:val="1"/>
      <w:numFmt w:val="lowerRoman"/>
      <w:lvlText w:val="%3"/>
      <w:lvlJc w:val="left"/>
      <w:pPr>
        <w:ind w:left="216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3" w:tplc="3B021F46">
      <w:start w:val="1"/>
      <w:numFmt w:val="decimal"/>
      <w:lvlText w:val="%4"/>
      <w:lvlJc w:val="left"/>
      <w:pPr>
        <w:ind w:left="288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4" w:tplc="4802F108">
      <w:start w:val="1"/>
      <w:numFmt w:val="lowerLetter"/>
      <w:lvlText w:val="%5"/>
      <w:lvlJc w:val="left"/>
      <w:pPr>
        <w:ind w:left="360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5" w:tplc="69569C48">
      <w:start w:val="1"/>
      <w:numFmt w:val="lowerRoman"/>
      <w:lvlText w:val="%6"/>
      <w:lvlJc w:val="left"/>
      <w:pPr>
        <w:ind w:left="432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6" w:tplc="F79EEF0A">
      <w:start w:val="1"/>
      <w:numFmt w:val="decimal"/>
      <w:lvlText w:val="%7"/>
      <w:lvlJc w:val="left"/>
      <w:pPr>
        <w:ind w:left="504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7" w:tplc="D38C1C94">
      <w:start w:val="1"/>
      <w:numFmt w:val="lowerLetter"/>
      <w:lvlText w:val="%8"/>
      <w:lvlJc w:val="left"/>
      <w:pPr>
        <w:ind w:left="576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lvl w:ilvl="8" w:tplc="C4AC9118">
      <w:start w:val="1"/>
      <w:numFmt w:val="lowerRoman"/>
      <w:lvlText w:val="%9"/>
      <w:lvlJc w:val="left"/>
      <w:pPr>
        <w:ind w:left="6480"/>
      </w:pPr>
      <w:rPr>
        <w:rFonts w:ascii="Times New Roman" w:eastAsia="Times New Roman" w:hAnsi="Times New Roman" w:cs="Times New Roman"/>
        <w:b w:val="0"/>
        <w:i w:val="0"/>
        <w:strike w:val="0"/>
        <w:dstrike w:val="0"/>
        <w:color w:val="0E101A"/>
        <w:sz w:val="24"/>
        <w:szCs w:val="24"/>
        <w:u w:val="none" w:color="000000"/>
        <w:bdr w:val="none" w:sz="0" w:space="0" w:color="auto"/>
        <w:shd w:val="clear" w:color="auto" w:fill="auto"/>
        <w:vertAlign w:val="baseline"/>
      </w:rPr>
    </w:lvl>
  </w:abstractNum>
  <w:abstractNum w:abstractNumId="95" w15:restartNumberingAfterBreak="0">
    <w:nsid w:val="7BBB017A"/>
    <w:multiLevelType w:val="multilevel"/>
    <w:tmpl w:val="AE880E8A"/>
    <w:lvl w:ilvl="0">
      <w:start w:val="19"/>
      <w:numFmt w:val="decimal"/>
      <w:lvlText w:val="%1"/>
      <w:lvlJc w:val="left"/>
      <w:pPr>
        <w:ind w:left="6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7BC15F8C"/>
    <w:multiLevelType w:val="hybridMultilevel"/>
    <w:tmpl w:val="91B8B05C"/>
    <w:lvl w:ilvl="0" w:tplc="25B4DA2E">
      <w:start w:val="1"/>
      <w:numFmt w:val="decimal"/>
      <w:lvlText w:val="%1."/>
      <w:lvlJc w:val="left"/>
      <w:pPr>
        <w:ind w:left="1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F969192">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2E7196">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3FCE128">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04E540">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EDE8E7C">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FEC62E">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F29FE0">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96ADD4">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7C1B70D6"/>
    <w:multiLevelType w:val="multilevel"/>
    <w:tmpl w:val="334AF916"/>
    <w:lvl w:ilvl="0">
      <w:start w:val="1"/>
      <w:numFmt w:val="decimal"/>
      <w:lvlText w:val="%1"/>
      <w:lvlJc w:val="left"/>
      <w:pPr>
        <w:ind w:left="4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7C4A6F7D"/>
    <w:multiLevelType w:val="hybridMultilevel"/>
    <w:tmpl w:val="AEC2B3F6"/>
    <w:lvl w:ilvl="0" w:tplc="810E7EF8">
      <w:start w:val="23"/>
      <w:numFmt w:val="decimal"/>
      <w:lvlText w:val="%1"/>
      <w:lvlJc w:val="left"/>
      <w:pPr>
        <w:ind w:left="793"/>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1" w:tplc="65F4B3BE">
      <w:start w:val="1"/>
      <w:numFmt w:val="lowerLetter"/>
      <w:lvlText w:val="%2"/>
      <w:lvlJc w:val="left"/>
      <w:pPr>
        <w:ind w:left="546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2" w:tplc="191CB632">
      <w:start w:val="1"/>
      <w:numFmt w:val="lowerRoman"/>
      <w:lvlText w:val="%3"/>
      <w:lvlJc w:val="left"/>
      <w:pPr>
        <w:ind w:left="618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3" w:tplc="4CC0E4FE">
      <w:start w:val="1"/>
      <w:numFmt w:val="decimal"/>
      <w:lvlText w:val="%4"/>
      <w:lvlJc w:val="left"/>
      <w:pPr>
        <w:ind w:left="690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4" w:tplc="6E9A78D8">
      <w:start w:val="1"/>
      <w:numFmt w:val="lowerLetter"/>
      <w:lvlText w:val="%5"/>
      <w:lvlJc w:val="left"/>
      <w:pPr>
        <w:ind w:left="762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5" w:tplc="53542D8A">
      <w:start w:val="1"/>
      <w:numFmt w:val="lowerRoman"/>
      <w:lvlText w:val="%6"/>
      <w:lvlJc w:val="left"/>
      <w:pPr>
        <w:ind w:left="834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6" w:tplc="521C4E32">
      <w:start w:val="1"/>
      <w:numFmt w:val="decimal"/>
      <w:lvlText w:val="%7"/>
      <w:lvlJc w:val="left"/>
      <w:pPr>
        <w:ind w:left="906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7" w:tplc="30A46348">
      <w:start w:val="1"/>
      <w:numFmt w:val="lowerLetter"/>
      <w:lvlText w:val="%8"/>
      <w:lvlJc w:val="left"/>
      <w:pPr>
        <w:ind w:left="978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8" w:tplc="2DF45602">
      <w:start w:val="1"/>
      <w:numFmt w:val="lowerRoman"/>
      <w:lvlText w:val="%9"/>
      <w:lvlJc w:val="left"/>
      <w:pPr>
        <w:ind w:left="10500"/>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abstractNum>
  <w:abstractNum w:abstractNumId="99" w15:restartNumberingAfterBreak="0">
    <w:nsid w:val="7DE62F7A"/>
    <w:multiLevelType w:val="hybridMultilevel"/>
    <w:tmpl w:val="528667C2"/>
    <w:lvl w:ilvl="0" w:tplc="11E24696">
      <w:start w:val="1"/>
      <w:numFmt w:val="decimal"/>
      <w:lvlText w:val="%1."/>
      <w:lvlJc w:val="left"/>
      <w:pPr>
        <w:ind w:left="1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204560">
      <w:start w:val="1"/>
      <w:numFmt w:val="lowerLetter"/>
      <w:lvlText w:val="%2"/>
      <w:lvlJc w:val="left"/>
      <w:pPr>
        <w:ind w:left="1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78694A">
      <w:start w:val="1"/>
      <w:numFmt w:val="lowerRoman"/>
      <w:lvlText w:val="%3"/>
      <w:lvlJc w:val="left"/>
      <w:pPr>
        <w:ind w:left="2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7F0528E">
      <w:start w:val="1"/>
      <w:numFmt w:val="decimal"/>
      <w:lvlText w:val="%4"/>
      <w:lvlJc w:val="left"/>
      <w:pPr>
        <w:ind w:left="3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8B06C16">
      <w:start w:val="1"/>
      <w:numFmt w:val="lowerLetter"/>
      <w:lvlText w:val="%5"/>
      <w:lvlJc w:val="left"/>
      <w:pPr>
        <w:ind w:left="3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CAEE7AE">
      <w:start w:val="1"/>
      <w:numFmt w:val="lowerRoman"/>
      <w:lvlText w:val="%6"/>
      <w:lvlJc w:val="left"/>
      <w:pPr>
        <w:ind w:left="4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9237BA">
      <w:start w:val="1"/>
      <w:numFmt w:val="decimal"/>
      <w:lvlText w:val="%7"/>
      <w:lvlJc w:val="left"/>
      <w:pPr>
        <w:ind w:left="5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B2AE1E0">
      <w:start w:val="1"/>
      <w:numFmt w:val="lowerLetter"/>
      <w:lvlText w:val="%8"/>
      <w:lvlJc w:val="left"/>
      <w:pPr>
        <w:ind w:left="6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10A668">
      <w:start w:val="1"/>
      <w:numFmt w:val="lowerRoman"/>
      <w:lvlText w:val="%9"/>
      <w:lvlJc w:val="left"/>
      <w:pPr>
        <w:ind w:left="68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7E3758C3"/>
    <w:multiLevelType w:val="hybridMultilevel"/>
    <w:tmpl w:val="0F8AA884"/>
    <w:lvl w:ilvl="0" w:tplc="794A8648">
      <w:start w:val="26"/>
      <w:numFmt w:val="decimal"/>
      <w:lvlText w:val="%1"/>
      <w:lvlJc w:val="left"/>
      <w:pPr>
        <w:ind w:left="2238"/>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1" w:tplc="F2F413D0">
      <w:start w:val="1"/>
      <w:numFmt w:val="lowerLetter"/>
      <w:lvlText w:val="%2"/>
      <w:lvlJc w:val="left"/>
      <w:pPr>
        <w:ind w:left="5461"/>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2" w:tplc="7EEEDA0A">
      <w:start w:val="1"/>
      <w:numFmt w:val="lowerRoman"/>
      <w:lvlText w:val="%3"/>
      <w:lvlJc w:val="left"/>
      <w:pPr>
        <w:ind w:left="6181"/>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3" w:tplc="4320AD04">
      <w:start w:val="1"/>
      <w:numFmt w:val="decimal"/>
      <w:lvlText w:val="%4"/>
      <w:lvlJc w:val="left"/>
      <w:pPr>
        <w:ind w:left="6901"/>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4" w:tplc="0A46744E">
      <w:start w:val="1"/>
      <w:numFmt w:val="lowerLetter"/>
      <w:lvlText w:val="%5"/>
      <w:lvlJc w:val="left"/>
      <w:pPr>
        <w:ind w:left="7621"/>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5" w:tplc="345621C4">
      <w:start w:val="1"/>
      <w:numFmt w:val="lowerRoman"/>
      <w:lvlText w:val="%6"/>
      <w:lvlJc w:val="left"/>
      <w:pPr>
        <w:ind w:left="8341"/>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6" w:tplc="B16ADE42">
      <w:start w:val="1"/>
      <w:numFmt w:val="decimal"/>
      <w:lvlText w:val="%7"/>
      <w:lvlJc w:val="left"/>
      <w:pPr>
        <w:ind w:left="9061"/>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7" w:tplc="4ECC5FEC">
      <w:start w:val="1"/>
      <w:numFmt w:val="lowerLetter"/>
      <w:lvlText w:val="%8"/>
      <w:lvlJc w:val="left"/>
      <w:pPr>
        <w:ind w:left="9781"/>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lvl w:ilvl="8" w:tplc="78DCF110">
      <w:start w:val="1"/>
      <w:numFmt w:val="lowerRoman"/>
      <w:lvlText w:val="%9"/>
      <w:lvlJc w:val="left"/>
      <w:pPr>
        <w:ind w:left="10501"/>
      </w:pPr>
      <w:rPr>
        <w:rFonts w:ascii="Calibri" w:eastAsia="Calibri" w:hAnsi="Calibri" w:cs="Calibri"/>
        <w:b w:val="0"/>
        <w:i w:val="0"/>
        <w:strike w:val="0"/>
        <w:dstrike w:val="0"/>
        <w:color w:val="2F5496"/>
        <w:sz w:val="32"/>
        <w:szCs w:val="32"/>
        <w:u w:val="none" w:color="000000"/>
        <w:bdr w:val="none" w:sz="0" w:space="0" w:color="auto"/>
        <w:shd w:val="clear" w:color="auto" w:fill="auto"/>
        <w:vertAlign w:val="baseline"/>
      </w:rPr>
    </w:lvl>
  </w:abstractNum>
  <w:abstractNum w:abstractNumId="101" w15:restartNumberingAfterBreak="0">
    <w:nsid w:val="7EF14A4B"/>
    <w:multiLevelType w:val="hybridMultilevel"/>
    <w:tmpl w:val="CEF2AD8E"/>
    <w:lvl w:ilvl="0" w:tplc="ACD260B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707B22">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F6E3AA">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98C6D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264C18">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ECB860">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F2508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2A3486">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EE37F6">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7F0B1517"/>
    <w:multiLevelType w:val="hybridMultilevel"/>
    <w:tmpl w:val="91CA65DE"/>
    <w:lvl w:ilvl="0" w:tplc="790E98D8">
      <w:start w:val="1"/>
      <w:numFmt w:val="bullet"/>
      <w:lvlText w:val="•"/>
      <w:lvlJc w:val="left"/>
      <w:pPr>
        <w:ind w:left="5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7A1AB0">
      <w:start w:val="1"/>
      <w:numFmt w:val="bullet"/>
      <w:lvlText w:val="o"/>
      <w:lvlJc w:val="left"/>
      <w:pPr>
        <w:ind w:left="13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E89180">
      <w:start w:val="1"/>
      <w:numFmt w:val="bullet"/>
      <w:lvlText w:val="▪"/>
      <w:lvlJc w:val="left"/>
      <w:pPr>
        <w:ind w:left="20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BE0FF4">
      <w:start w:val="1"/>
      <w:numFmt w:val="bullet"/>
      <w:lvlText w:val="•"/>
      <w:lvlJc w:val="left"/>
      <w:pPr>
        <w:ind w:left="2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283F6A">
      <w:start w:val="1"/>
      <w:numFmt w:val="bullet"/>
      <w:lvlText w:val="o"/>
      <w:lvlJc w:val="left"/>
      <w:pPr>
        <w:ind w:left="34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E4F5DE">
      <w:start w:val="1"/>
      <w:numFmt w:val="bullet"/>
      <w:lvlText w:val="▪"/>
      <w:lvlJc w:val="left"/>
      <w:pPr>
        <w:ind w:left="41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42AF84">
      <w:start w:val="1"/>
      <w:numFmt w:val="bullet"/>
      <w:lvlText w:val="•"/>
      <w:lvlJc w:val="left"/>
      <w:pPr>
        <w:ind w:left="4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1874F8">
      <w:start w:val="1"/>
      <w:numFmt w:val="bullet"/>
      <w:lvlText w:val="o"/>
      <w:lvlJc w:val="left"/>
      <w:pPr>
        <w:ind w:left="56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1E22DE">
      <w:start w:val="1"/>
      <w:numFmt w:val="bullet"/>
      <w:lvlText w:val="▪"/>
      <w:lvlJc w:val="left"/>
      <w:pPr>
        <w:ind w:left="63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7F483169"/>
    <w:multiLevelType w:val="hybridMultilevel"/>
    <w:tmpl w:val="B046EE86"/>
    <w:lvl w:ilvl="0" w:tplc="29949984">
      <w:start w:val="1"/>
      <w:numFmt w:val="lowerLetter"/>
      <w:lvlText w:val="%1)"/>
      <w:lvlJc w:val="left"/>
      <w:pPr>
        <w:ind w:left="1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36C577C">
      <w:start w:val="1"/>
      <w:numFmt w:val="lowerLetter"/>
      <w:lvlText w:val="%2"/>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51E56BA">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4CD78C">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042DE2">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EA61464">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D092C0">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10177E">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1BC384C">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97"/>
  </w:num>
  <w:num w:numId="2">
    <w:abstractNumId w:val="31"/>
  </w:num>
  <w:num w:numId="3">
    <w:abstractNumId w:val="36"/>
  </w:num>
  <w:num w:numId="4">
    <w:abstractNumId w:val="1"/>
  </w:num>
  <w:num w:numId="5">
    <w:abstractNumId w:val="95"/>
  </w:num>
  <w:num w:numId="6">
    <w:abstractNumId w:val="20"/>
  </w:num>
  <w:num w:numId="7">
    <w:abstractNumId w:val="28"/>
  </w:num>
  <w:num w:numId="8">
    <w:abstractNumId w:val="86"/>
  </w:num>
  <w:num w:numId="9">
    <w:abstractNumId w:val="57"/>
  </w:num>
  <w:num w:numId="10">
    <w:abstractNumId w:val="93"/>
  </w:num>
  <w:num w:numId="11">
    <w:abstractNumId w:val="11"/>
  </w:num>
  <w:num w:numId="12">
    <w:abstractNumId w:val="5"/>
  </w:num>
  <w:num w:numId="13">
    <w:abstractNumId w:val="34"/>
  </w:num>
  <w:num w:numId="14">
    <w:abstractNumId w:val="29"/>
  </w:num>
  <w:num w:numId="15">
    <w:abstractNumId w:val="66"/>
  </w:num>
  <w:num w:numId="16">
    <w:abstractNumId w:val="78"/>
  </w:num>
  <w:num w:numId="17">
    <w:abstractNumId w:val="8"/>
  </w:num>
  <w:num w:numId="18">
    <w:abstractNumId w:val="68"/>
  </w:num>
  <w:num w:numId="19">
    <w:abstractNumId w:val="62"/>
  </w:num>
  <w:num w:numId="20">
    <w:abstractNumId w:val="53"/>
  </w:num>
  <w:num w:numId="21">
    <w:abstractNumId w:val="27"/>
  </w:num>
  <w:num w:numId="22">
    <w:abstractNumId w:val="42"/>
  </w:num>
  <w:num w:numId="23">
    <w:abstractNumId w:val="24"/>
  </w:num>
  <w:num w:numId="24">
    <w:abstractNumId w:val="23"/>
  </w:num>
  <w:num w:numId="25">
    <w:abstractNumId w:val="79"/>
  </w:num>
  <w:num w:numId="26">
    <w:abstractNumId w:val="7"/>
  </w:num>
  <w:num w:numId="27">
    <w:abstractNumId w:val="17"/>
  </w:num>
  <w:num w:numId="28">
    <w:abstractNumId w:val="25"/>
  </w:num>
  <w:num w:numId="29">
    <w:abstractNumId w:val="22"/>
  </w:num>
  <w:num w:numId="30">
    <w:abstractNumId w:val="55"/>
  </w:num>
  <w:num w:numId="31">
    <w:abstractNumId w:val="43"/>
  </w:num>
  <w:num w:numId="32">
    <w:abstractNumId w:val="33"/>
  </w:num>
  <w:num w:numId="33">
    <w:abstractNumId w:val="12"/>
  </w:num>
  <w:num w:numId="34">
    <w:abstractNumId w:val="50"/>
  </w:num>
  <w:num w:numId="35">
    <w:abstractNumId w:val="49"/>
  </w:num>
  <w:num w:numId="36">
    <w:abstractNumId w:val="85"/>
  </w:num>
  <w:num w:numId="37">
    <w:abstractNumId w:val="94"/>
  </w:num>
  <w:num w:numId="38">
    <w:abstractNumId w:val="87"/>
  </w:num>
  <w:num w:numId="39">
    <w:abstractNumId w:val="73"/>
  </w:num>
  <w:num w:numId="40">
    <w:abstractNumId w:val="67"/>
  </w:num>
  <w:num w:numId="41">
    <w:abstractNumId w:val="9"/>
  </w:num>
  <w:num w:numId="42">
    <w:abstractNumId w:val="2"/>
  </w:num>
  <w:num w:numId="43">
    <w:abstractNumId w:val="37"/>
  </w:num>
  <w:num w:numId="44">
    <w:abstractNumId w:val="70"/>
  </w:num>
  <w:num w:numId="45">
    <w:abstractNumId w:val="74"/>
  </w:num>
  <w:num w:numId="46">
    <w:abstractNumId w:val="76"/>
  </w:num>
  <w:num w:numId="47">
    <w:abstractNumId w:val="103"/>
  </w:num>
  <w:num w:numId="48">
    <w:abstractNumId w:val="10"/>
  </w:num>
  <w:num w:numId="49">
    <w:abstractNumId w:val="13"/>
  </w:num>
  <w:num w:numId="50">
    <w:abstractNumId w:val="0"/>
  </w:num>
  <w:num w:numId="51">
    <w:abstractNumId w:val="3"/>
  </w:num>
  <w:num w:numId="52">
    <w:abstractNumId w:val="14"/>
  </w:num>
  <w:num w:numId="53">
    <w:abstractNumId w:val="35"/>
  </w:num>
  <w:num w:numId="54">
    <w:abstractNumId w:val="16"/>
  </w:num>
  <w:num w:numId="55">
    <w:abstractNumId w:val="96"/>
  </w:num>
  <w:num w:numId="56">
    <w:abstractNumId w:val="18"/>
  </w:num>
  <w:num w:numId="57">
    <w:abstractNumId w:val="51"/>
  </w:num>
  <w:num w:numId="58">
    <w:abstractNumId w:val="58"/>
  </w:num>
  <w:num w:numId="59">
    <w:abstractNumId w:val="72"/>
  </w:num>
  <w:num w:numId="60">
    <w:abstractNumId w:val="99"/>
  </w:num>
  <w:num w:numId="61">
    <w:abstractNumId w:val="39"/>
  </w:num>
  <w:num w:numId="62">
    <w:abstractNumId w:val="30"/>
  </w:num>
  <w:num w:numId="63">
    <w:abstractNumId w:val="71"/>
  </w:num>
  <w:num w:numId="64">
    <w:abstractNumId w:val="64"/>
  </w:num>
  <w:num w:numId="65">
    <w:abstractNumId w:val="19"/>
  </w:num>
  <w:num w:numId="66">
    <w:abstractNumId w:val="61"/>
  </w:num>
  <w:num w:numId="67">
    <w:abstractNumId w:val="44"/>
  </w:num>
  <w:num w:numId="68">
    <w:abstractNumId w:val="83"/>
  </w:num>
  <w:num w:numId="69">
    <w:abstractNumId w:val="45"/>
  </w:num>
  <w:num w:numId="70">
    <w:abstractNumId w:val="32"/>
  </w:num>
  <w:num w:numId="71">
    <w:abstractNumId w:val="40"/>
  </w:num>
  <w:num w:numId="72">
    <w:abstractNumId w:val="88"/>
  </w:num>
  <w:num w:numId="73">
    <w:abstractNumId w:val="75"/>
  </w:num>
  <w:num w:numId="74">
    <w:abstractNumId w:val="92"/>
  </w:num>
  <w:num w:numId="75">
    <w:abstractNumId w:val="60"/>
  </w:num>
  <w:num w:numId="76">
    <w:abstractNumId w:val="84"/>
  </w:num>
  <w:num w:numId="77">
    <w:abstractNumId w:val="65"/>
  </w:num>
  <w:num w:numId="78">
    <w:abstractNumId w:val="48"/>
  </w:num>
  <w:num w:numId="79">
    <w:abstractNumId w:val="4"/>
  </w:num>
  <w:num w:numId="80">
    <w:abstractNumId w:val="77"/>
  </w:num>
  <w:num w:numId="81">
    <w:abstractNumId w:val="98"/>
  </w:num>
  <w:num w:numId="82">
    <w:abstractNumId w:val="91"/>
  </w:num>
  <w:num w:numId="83">
    <w:abstractNumId w:val="90"/>
  </w:num>
  <w:num w:numId="84">
    <w:abstractNumId w:val="100"/>
  </w:num>
  <w:num w:numId="85">
    <w:abstractNumId w:val="69"/>
  </w:num>
  <w:num w:numId="86">
    <w:abstractNumId w:val="82"/>
  </w:num>
  <w:num w:numId="87">
    <w:abstractNumId w:val="46"/>
  </w:num>
  <w:num w:numId="88">
    <w:abstractNumId w:val="80"/>
  </w:num>
  <w:num w:numId="89">
    <w:abstractNumId w:val="41"/>
  </w:num>
  <w:num w:numId="90">
    <w:abstractNumId w:val="81"/>
  </w:num>
  <w:num w:numId="91">
    <w:abstractNumId w:val="52"/>
  </w:num>
  <w:num w:numId="92">
    <w:abstractNumId w:val="59"/>
  </w:num>
  <w:num w:numId="93">
    <w:abstractNumId w:val="101"/>
  </w:num>
  <w:num w:numId="94">
    <w:abstractNumId w:val="26"/>
  </w:num>
  <w:num w:numId="95">
    <w:abstractNumId w:val="21"/>
  </w:num>
  <w:num w:numId="96">
    <w:abstractNumId w:val="56"/>
  </w:num>
  <w:num w:numId="97">
    <w:abstractNumId w:val="15"/>
  </w:num>
  <w:num w:numId="98">
    <w:abstractNumId w:val="102"/>
  </w:num>
  <w:num w:numId="99">
    <w:abstractNumId w:val="6"/>
  </w:num>
  <w:num w:numId="100">
    <w:abstractNumId w:val="89"/>
  </w:num>
  <w:num w:numId="101">
    <w:abstractNumId w:val="54"/>
  </w:num>
  <w:num w:numId="102">
    <w:abstractNumId w:val="63"/>
  </w:num>
  <w:num w:numId="103">
    <w:abstractNumId w:val="47"/>
  </w:num>
  <w:num w:numId="104">
    <w:abstractNumId w:val="3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800"/>
    <w:rsid w:val="000044DD"/>
    <w:rsid w:val="00056524"/>
    <w:rsid w:val="00060800"/>
    <w:rsid w:val="004A216E"/>
    <w:rsid w:val="00593270"/>
    <w:rsid w:val="005B115A"/>
    <w:rsid w:val="0066172E"/>
    <w:rsid w:val="0075522B"/>
    <w:rsid w:val="00851495"/>
    <w:rsid w:val="00964F4E"/>
    <w:rsid w:val="009846B3"/>
    <w:rsid w:val="00A16D58"/>
    <w:rsid w:val="00AC13B7"/>
    <w:rsid w:val="00AC2DEC"/>
    <w:rsid w:val="00B7775D"/>
    <w:rsid w:val="00B8380A"/>
    <w:rsid w:val="00B91DDB"/>
    <w:rsid w:val="00BB0F89"/>
    <w:rsid w:val="00C26163"/>
    <w:rsid w:val="00C97A87"/>
    <w:rsid w:val="00DF7F4D"/>
    <w:rsid w:val="00E54C7F"/>
    <w:rsid w:val="00EC3BA2"/>
    <w:rsid w:val="00EC7361"/>
    <w:rsid w:val="00F76EB8"/>
    <w:rsid w:val="00F95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89822"/>
  <w15:docId w15:val="{221B0AE8-738E-41AA-B5DA-180C7076D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5"/>
      <w:outlineLvl w:val="0"/>
    </w:pPr>
    <w:rPr>
      <w:rFonts w:ascii="Calibri" w:eastAsia="Calibri" w:hAnsi="Calibri" w:cs="Calibri"/>
      <w:color w:val="000000"/>
      <w:sz w:val="56"/>
    </w:rPr>
  </w:style>
  <w:style w:type="paragraph" w:styleId="Heading2">
    <w:name w:val="heading 2"/>
    <w:next w:val="Normal"/>
    <w:link w:val="Heading2Char"/>
    <w:uiPriority w:val="9"/>
    <w:unhideWhenUsed/>
    <w:qFormat/>
    <w:pPr>
      <w:keepNext/>
      <w:keepLines/>
      <w:spacing w:after="0"/>
      <w:ind w:left="23"/>
      <w:jc w:val="center"/>
      <w:outlineLvl w:val="1"/>
    </w:pPr>
    <w:rPr>
      <w:rFonts w:ascii="Calibri" w:eastAsia="Calibri" w:hAnsi="Calibri" w:cs="Calibri"/>
      <w:color w:val="2F5496"/>
      <w:sz w:val="48"/>
    </w:rPr>
  </w:style>
  <w:style w:type="paragraph" w:styleId="Heading3">
    <w:name w:val="heading 3"/>
    <w:next w:val="Normal"/>
    <w:link w:val="Heading3Char"/>
    <w:uiPriority w:val="9"/>
    <w:unhideWhenUsed/>
    <w:qFormat/>
    <w:pPr>
      <w:keepNext/>
      <w:keepLines/>
      <w:spacing w:after="0"/>
      <w:ind w:left="25"/>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
      <w:ind w:left="31" w:hanging="10"/>
      <w:jc w:val="center"/>
      <w:outlineLvl w:val="3"/>
    </w:pPr>
    <w:rPr>
      <w:rFonts w:ascii="Calibri" w:eastAsia="Calibri" w:hAnsi="Calibri" w:cs="Calibri"/>
      <w:color w:val="2F5496"/>
      <w:sz w:val="36"/>
    </w:rPr>
  </w:style>
  <w:style w:type="paragraph" w:styleId="Heading5">
    <w:name w:val="heading 5"/>
    <w:next w:val="Normal"/>
    <w:link w:val="Heading5Char"/>
    <w:uiPriority w:val="9"/>
    <w:unhideWhenUsed/>
    <w:qFormat/>
    <w:pPr>
      <w:keepNext/>
      <w:keepLines/>
      <w:spacing w:after="0" w:line="261" w:lineRule="auto"/>
      <w:ind w:left="395" w:hanging="10"/>
      <w:outlineLvl w:val="4"/>
    </w:pPr>
    <w:rPr>
      <w:rFonts w:ascii="Calibri" w:eastAsia="Calibri" w:hAnsi="Calibri" w:cs="Calibri"/>
      <w:color w:val="1F3763"/>
      <w:sz w:val="28"/>
    </w:rPr>
  </w:style>
  <w:style w:type="paragraph" w:styleId="Heading6">
    <w:name w:val="heading 6"/>
    <w:next w:val="Normal"/>
    <w:link w:val="Heading6Char"/>
    <w:uiPriority w:val="9"/>
    <w:unhideWhenUsed/>
    <w:qFormat/>
    <w:pPr>
      <w:keepNext/>
      <w:keepLines/>
      <w:spacing w:after="0" w:line="261" w:lineRule="auto"/>
      <w:ind w:left="395" w:hanging="10"/>
      <w:outlineLvl w:val="5"/>
    </w:pPr>
    <w:rPr>
      <w:rFonts w:ascii="Calibri" w:eastAsia="Calibri" w:hAnsi="Calibri" w:cs="Calibri"/>
      <w:color w:val="1F3763"/>
      <w:sz w:val="28"/>
    </w:rPr>
  </w:style>
  <w:style w:type="paragraph" w:styleId="Heading7">
    <w:name w:val="heading 7"/>
    <w:next w:val="Normal"/>
    <w:link w:val="Heading7Char"/>
    <w:uiPriority w:val="9"/>
    <w:unhideWhenUsed/>
    <w:qFormat/>
    <w:pPr>
      <w:keepNext/>
      <w:keepLines/>
      <w:spacing w:after="3"/>
      <w:ind w:left="395" w:hanging="10"/>
      <w:outlineLvl w:val="6"/>
    </w:pPr>
    <w:rPr>
      <w:rFonts w:ascii="Calibri" w:eastAsia="Calibri" w:hAnsi="Calibri" w:cs="Calibri"/>
      <w:color w:val="2F5496"/>
      <w:sz w:val="32"/>
    </w:rPr>
  </w:style>
  <w:style w:type="paragraph" w:styleId="Heading8">
    <w:name w:val="heading 8"/>
    <w:next w:val="Normal"/>
    <w:link w:val="Heading8Char"/>
    <w:uiPriority w:val="9"/>
    <w:unhideWhenUsed/>
    <w:qFormat/>
    <w:pPr>
      <w:keepNext/>
      <w:keepLines/>
      <w:spacing w:after="114"/>
      <w:ind w:left="255" w:hanging="10"/>
      <w:outlineLvl w:val="7"/>
    </w:pPr>
    <w:rPr>
      <w:rFonts w:ascii="Calibri" w:eastAsia="Calibri" w:hAnsi="Calibri" w:cs="Calibri"/>
      <w:b/>
      <w:color w:val="000000"/>
    </w:rPr>
  </w:style>
  <w:style w:type="paragraph" w:styleId="Heading9">
    <w:name w:val="heading 9"/>
    <w:basedOn w:val="Normal"/>
    <w:next w:val="Normal"/>
    <w:link w:val="Heading9Char"/>
    <w:uiPriority w:val="9"/>
    <w:unhideWhenUsed/>
    <w:qFormat/>
    <w:rsid w:val="004A216E"/>
    <w:pPr>
      <w:keepNext/>
      <w:spacing w:after="0" w:line="265" w:lineRule="auto"/>
      <w:ind w:left="20" w:hanging="10"/>
      <w:outlineLvl w:val="8"/>
    </w:pPr>
    <w:rPr>
      <w:rFonts w:ascii="Times New Roman" w:eastAsia="Times New Roman" w:hAnsi="Times New Roman" w:cs="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2Char">
    <w:name w:val="Heading 2 Char"/>
    <w:link w:val="Heading2"/>
    <w:rPr>
      <w:rFonts w:ascii="Calibri" w:eastAsia="Calibri" w:hAnsi="Calibri" w:cs="Calibri"/>
      <w:color w:val="2F5496"/>
      <w:sz w:val="48"/>
    </w:rPr>
  </w:style>
  <w:style w:type="character" w:customStyle="1" w:styleId="Heading1Char">
    <w:name w:val="Heading 1 Char"/>
    <w:link w:val="Heading1"/>
    <w:rPr>
      <w:rFonts w:ascii="Calibri" w:eastAsia="Calibri" w:hAnsi="Calibri" w:cs="Calibri"/>
      <w:color w:val="000000"/>
      <w:sz w:val="56"/>
    </w:rPr>
  </w:style>
  <w:style w:type="character" w:customStyle="1" w:styleId="Heading5Char">
    <w:name w:val="Heading 5 Char"/>
    <w:link w:val="Heading5"/>
    <w:rPr>
      <w:rFonts w:ascii="Calibri" w:eastAsia="Calibri" w:hAnsi="Calibri" w:cs="Calibri"/>
      <w:color w:val="1F3763"/>
      <w:sz w:val="28"/>
    </w:rPr>
  </w:style>
  <w:style w:type="character" w:customStyle="1" w:styleId="Heading6Char">
    <w:name w:val="Heading 6 Char"/>
    <w:link w:val="Heading6"/>
    <w:rPr>
      <w:rFonts w:ascii="Calibri" w:eastAsia="Calibri" w:hAnsi="Calibri" w:cs="Calibri"/>
      <w:color w:val="1F3763"/>
      <w:sz w:val="28"/>
    </w:rPr>
  </w:style>
  <w:style w:type="character" w:customStyle="1" w:styleId="Heading8Char">
    <w:name w:val="Heading 8 Char"/>
    <w:link w:val="Heading8"/>
    <w:rPr>
      <w:rFonts w:ascii="Calibri" w:eastAsia="Calibri" w:hAnsi="Calibri" w:cs="Calibri"/>
      <w:b/>
      <w:color w:val="000000"/>
      <w:sz w:val="22"/>
    </w:rPr>
  </w:style>
  <w:style w:type="character" w:customStyle="1" w:styleId="Heading7Char">
    <w:name w:val="Heading 7 Char"/>
    <w:link w:val="Heading7"/>
    <w:rPr>
      <w:rFonts w:ascii="Calibri" w:eastAsia="Calibri" w:hAnsi="Calibri" w:cs="Calibri"/>
      <w:color w:val="2F5496"/>
      <w:sz w:val="32"/>
    </w:rPr>
  </w:style>
  <w:style w:type="character" w:customStyle="1" w:styleId="Heading4Char">
    <w:name w:val="Heading 4 Char"/>
    <w:link w:val="Heading4"/>
    <w:rPr>
      <w:rFonts w:ascii="Calibri" w:eastAsia="Calibri" w:hAnsi="Calibri" w:cs="Calibri"/>
      <w:color w:val="2F5496"/>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lockText">
    <w:name w:val="Block Text"/>
    <w:basedOn w:val="Normal"/>
    <w:uiPriority w:val="99"/>
    <w:unhideWhenUsed/>
    <w:rsid w:val="0066172E"/>
    <w:pPr>
      <w:spacing w:after="0" w:line="266" w:lineRule="auto"/>
      <w:ind w:left="755" w:right="10" w:hanging="10"/>
    </w:pPr>
    <w:rPr>
      <w:sz w:val="24"/>
    </w:rPr>
  </w:style>
  <w:style w:type="paragraph" w:styleId="Header">
    <w:name w:val="header"/>
    <w:basedOn w:val="Normal"/>
    <w:link w:val="HeaderChar"/>
    <w:uiPriority w:val="99"/>
    <w:unhideWhenUsed/>
    <w:rsid w:val="00B91D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DDB"/>
    <w:rPr>
      <w:rFonts w:ascii="Calibri" w:eastAsia="Calibri" w:hAnsi="Calibri" w:cs="Calibri"/>
      <w:color w:val="000000"/>
    </w:rPr>
  </w:style>
  <w:style w:type="paragraph" w:styleId="Footer">
    <w:name w:val="footer"/>
    <w:basedOn w:val="Normal"/>
    <w:link w:val="FooterChar"/>
    <w:uiPriority w:val="99"/>
    <w:unhideWhenUsed/>
    <w:rsid w:val="00B91D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DDB"/>
    <w:rPr>
      <w:rFonts w:ascii="Calibri" w:eastAsia="Calibri" w:hAnsi="Calibri" w:cs="Calibri"/>
      <w:color w:val="000000"/>
    </w:rPr>
  </w:style>
  <w:style w:type="paragraph" w:styleId="BodyTextIndent">
    <w:name w:val="Body Text Indent"/>
    <w:basedOn w:val="Normal"/>
    <w:link w:val="BodyTextIndentChar"/>
    <w:uiPriority w:val="99"/>
    <w:unhideWhenUsed/>
    <w:rsid w:val="00056524"/>
    <w:pPr>
      <w:spacing w:after="120" w:line="248" w:lineRule="auto"/>
      <w:ind w:left="740" w:hanging="10"/>
    </w:pPr>
    <w:rPr>
      <w:rFonts w:ascii="Times New Roman" w:eastAsia="Times New Roman" w:hAnsi="Times New Roman" w:cs="Times New Roman"/>
      <w:color w:val="0E101A"/>
      <w:sz w:val="24"/>
    </w:rPr>
  </w:style>
  <w:style w:type="character" w:customStyle="1" w:styleId="BodyTextIndentChar">
    <w:name w:val="Body Text Indent Char"/>
    <w:basedOn w:val="DefaultParagraphFont"/>
    <w:link w:val="BodyTextIndent"/>
    <w:uiPriority w:val="99"/>
    <w:rsid w:val="00056524"/>
    <w:rPr>
      <w:rFonts w:ascii="Times New Roman" w:eastAsia="Times New Roman" w:hAnsi="Times New Roman" w:cs="Times New Roman"/>
      <w:color w:val="0E101A"/>
      <w:sz w:val="24"/>
    </w:rPr>
  </w:style>
  <w:style w:type="character" w:customStyle="1" w:styleId="Heading9Char">
    <w:name w:val="Heading 9 Char"/>
    <w:basedOn w:val="DefaultParagraphFont"/>
    <w:link w:val="Heading9"/>
    <w:uiPriority w:val="9"/>
    <w:rsid w:val="004A216E"/>
    <w:rPr>
      <w:rFonts w:ascii="Times New Roman" w:eastAsia="Times New Roman" w:hAnsi="Times New Roman" w:cs="Times New Roman"/>
      <w:b/>
      <w:color w:val="000000"/>
      <w:sz w:val="20"/>
    </w:rPr>
  </w:style>
  <w:style w:type="character" w:styleId="Hyperlink">
    <w:name w:val="Hyperlink"/>
    <w:basedOn w:val="DefaultParagraphFont"/>
    <w:uiPriority w:val="99"/>
    <w:unhideWhenUsed/>
    <w:rsid w:val="00593270"/>
    <w:rPr>
      <w:color w:val="0563C1" w:themeColor="hyperlink"/>
      <w:u w:val="single"/>
    </w:rPr>
  </w:style>
  <w:style w:type="character" w:styleId="UnresolvedMention">
    <w:name w:val="Unresolved Mention"/>
    <w:basedOn w:val="DefaultParagraphFont"/>
    <w:uiPriority w:val="99"/>
    <w:semiHidden/>
    <w:unhideWhenUsed/>
    <w:rsid w:val="00593270"/>
    <w:rPr>
      <w:color w:val="605E5C"/>
      <w:shd w:val="clear" w:color="auto" w:fill="E1DFDD"/>
    </w:rPr>
  </w:style>
  <w:style w:type="paragraph" w:styleId="ListParagraph">
    <w:name w:val="List Paragraph"/>
    <w:basedOn w:val="Normal"/>
    <w:uiPriority w:val="34"/>
    <w:qFormat/>
    <w:rsid w:val="00E54C7F"/>
    <w:pPr>
      <w:ind w:left="720"/>
      <w:contextualSpacing/>
    </w:pPr>
  </w:style>
  <w:style w:type="character" w:styleId="CommentReference">
    <w:name w:val="annotation reference"/>
    <w:basedOn w:val="DefaultParagraphFont"/>
    <w:uiPriority w:val="99"/>
    <w:semiHidden/>
    <w:unhideWhenUsed/>
    <w:rsid w:val="005B115A"/>
    <w:rPr>
      <w:sz w:val="16"/>
      <w:szCs w:val="16"/>
    </w:rPr>
  </w:style>
  <w:style w:type="paragraph" w:styleId="CommentText">
    <w:name w:val="annotation text"/>
    <w:basedOn w:val="Normal"/>
    <w:link w:val="CommentTextChar"/>
    <w:uiPriority w:val="99"/>
    <w:semiHidden/>
    <w:unhideWhenUsed/>
    <w:rsid w:val="005B115A"/>
    <w:pPr>
      <w:spacing w:line="240" w:lineRule="auto"/>
    </w:pPr>
    <w:rPr>
      <w:sz w:val="20"/>
      <w:szCs w:val="20"/>
    </w:rPr>
  </w:style>
  <w:style w:type="character" w:customStyle="1" w:styleId="CommentTextChar">
    <w:name w:val="Comment Text Char"/>
    <w:basedOn w:val="DefaultParagraphFont"/>
    <w:link w:val="CommentText"/>
    <w:uiPriority w:val="99"/>
    <w:semiHidden/>
    <w:rsid w:val="005B115A"/>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5B115A"/>
    <w:rPr>
      <w:b/>
      <w:bCs/>
    </w:rPr>
  </w:style>
  <w:style w:type="character" w:customStyle="1" w:styleId="CommentSubjectChar">
    <w:name w:val="Comment Subject Char"/>
    <w:basedOn w:val="CommentTextChar"/>
    <w:link w:val="CommentSubject"/>
    <w:uiPriority w:val="99"/>
    <w:semiHidden/>
    <w:rsid w:val="005B115A"/>
    <w:rPr>
      <w:rFonts w:ascii="Calibri" w:eastAsia="Calibri" w:hAnsi="Calibri" w:cs="Calibri"/>
      <w:b/>
      <w:bCs/>
      <w:color w:val="000000"/>
      <w:sz w:val="20"/>
      <w:szCs w:val="20"/>
    </w:rPr>
  </w:style>
  <w:style w:type="paragraph" w:styleId="BodyTextIndent2">
    <w:name w:val="Body Text Indent 2"/>
    <w:basedOn w:val="Normal"/>
    <w:link w:val="BodyTextIndent2Char"/>
    <w:uiPriority w:val="99"/>
    <w:unhideWhenUsed/>
    <w:rsid w:val="009846B3"/>
    <w:pPr>
      <w:spacing w:after="0" w:line="248" w:lineRule="auto"/>
      <w:ind w:left="113" w:hanging="9"/>
      <w:jc w:val="both"/>
    </w:pPr>
    <w:rPr>
      <w:rFonts w:ascii="Garamond" w:eastAsia="Garamond" w:hAnsi="Garamond" w:cs="Garamond"/>
    </w:rPr>
  </w:style>
  <w:style w:type="character" w:customStyle="1" w:styleId="BodyTextIndent2Char">
    <w:name w:val="Body Text Indent 2 Char"/>
    <w:basedOn w:val="DefaultParagraphFont"/>
    <w:link w:val="BodyTextIndent2"/>
    <w:uiPriority w:val="99"/>
    <w:rsid w:val="009846B3"/>
    <w:rPr>
      <w:rFonts w:ascii="Garamond" w:eastAsia="Garamond" w:hAnsi="Garamond" w:cs="Garamond"/>
      <w:color w:val="000000"/>
    </w:rPr>
  </w:style>
  <w:style w:type="paragraph" w:styleId="BodyTextIndent3">
    <w:name w:val="Body Text Indent 3"/>
    <w:basedOn w:val="Normal"/>
    <w:link w:val="BodyTextIndent3Char"/>
    <w:uiPriority w:val="99"/>
    <w:unhideWhenUsed/>
    <w:rsid w:val="009846B3"/>
    <w:pPr>
      <w:spacing w:after="0" w:line="265" w:lineRule="auto"/>
      <w:ind w:left="10" w:hanging="10"/>
    </w:pPr>
    <w:rPr>
      <w:sz w:val="20"/>
    </w:rPr>
  </w:style>
  <w:style w:type="character" w:customStyle="1" w:styleId="BodyTextIndent3Char">
    <w:name w:val="Body Text Indent 3 Char"/>
    <w:basedOn w:val="DefaultParagraphFont"/>
    <w:link w:val="BodyTextIndent3"/>
    <w:uiPriority w:val="99"/>
    <w:rsid w:val="009846B3"/>
    <w:rPr>
      <w:rFonts w:ascii="Calibri" w:eastAsia="Calibri" w:hAnsi="Calibri" w:cs="Calibri"/>
      <w:color w:val="000000"/>
      <w:sz w:val="20"/>
    </w:rPr>
  </w:style>
  <w:style w:type="paragraph" w:styleId="BodyText">
    <w:name w:val="Body Text"/>
    <w:basedOn w:val="Normal"/>
    <w:link w:val="BodyTextChar"/>
    <w:uiPriority w:val="99"/>
    <w:unhideWhenUsed/>
    <w:rsid w:val="009846B3"/>
    <w:pPr>
      <w:spacing w:after="120"/>
    </w:pPr>
    <w:rPr>
      <w:sz w:val="20"/>
    </w:rPr>
  </w:style>
  <w:style w:type="character" w:customStyle="1" w:styleId="BodyTextChar">
    <w:name w:val="Body Text Char"/>
    <w:basedOn w:val="DefaultParagraphFont"/>
    <w:link w:val="BodyText"/>
    <w:uiPriority w:val="99"/>
    <w:rsid w:val="009846B3"/>
    <w:rPr>
      <w:rFonts w:ascii="Calibri" w:eastAsia="Calibri" w:hAnsi="Calibri" w:cs="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rstc.com/" TargetMode="External"/><Relationship Id="rId18" Type="http://schemas.openxmlformats.org/officeDocument/2006/relationships/hyperlink" Target="http://content.onlinejacc.org/cgi/content/short/34/4/1348" TargetMode="External"/><Relationship Id="rId26" Type="http://schemas.openxmlformats.org/officeDocument/2006/relationships/image" Target="media/image5.jpg"/><Relationship Id="rId39" Type="http://schemas.openxmlformats.org/officeDocument/2006/relationships/footer" Target="footer6.xml"/><Relationship Id="rId21" Type="http://schemas.openxmlformats.org/officeDocument/2006/relationships/hyperlink" Target="https://www.uhms.org/resources/diving-medical-examiners-list.html" TargetMode="External"/><Relationship Id="rId34" Type="http://schemas.openxmlformats.org/officeDocument/2006/relationships/header" Target="header3.xml"/><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8.jpg"/><Relationship Id="rId11" Type="http://schemas.openxmlformats.org/officeDocument/2006/relationships/hyperlink" Target="http://www.ctscuba.org/" TargetMode="External"/><Relationship Id="rId24" Type="http://schemas.openxmlformats.org/officeDocument/2006/relationships/image" Target="media/image3.png"/><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footer" Target="footer7.xml"/><Relationship Id="rId45"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yperlink" Target="http://www.iso.org/" TargetMode="External"/><Relationship Id="rId23" Type="http://schemas.openxmlformats.org/officeDocument/2006/relationships/hyperlink" Target="https://www.diversalertnetwork.org/medical/physicians.asp" TargetMode="External"/><Relationship Id="rId28" Type="http://schemas.openxmlformats.org/officeDocument/2006/relationships/image" Target="media/image7.jpg"/><Relationship Id="rId36" Type="http://schemas.openxmlformats.org/officeDocument/2006/relationships/image" Target="media/image9.emf"/><Relationship Id="rId49" Type="http://schemas.openxmlformats.org/officeDocument/2006/relationships/footer" Target="footer11.xml"/><Relationship Id="rId10" Type="http://schemas.openxmlformats.org/officeDocument/2006/relationships/hyperlink" Target="http://www.ctscuba.org/" TargetMode="External"/><Relationship Id="rId19" Type="http://schemas.openxmlformats.org/officeDocument/2006/relationships/hyperlink" Target="http://content.onlinejacc.org/cgi/content/short/34/4/1348" TargetMode="External"/><Relationship Id="rId31" Type="http://schemas.openxmlformats.org/officeDocument/2006/relationships/header" Target="header2.xml"/><Relationship Id="rId44"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iso.org/" TargetMode="External"/><Relationship Id="rId22" Type="http://schemas.openxmlformats.org/officeDocument/2006/relationships/hyperlink" Target="https://.diversalertnetwork.org/medical/physicians.asp" TargetMode="External"/><Relationship Id="rId27" Type="http://schemas.openxmlformats.org/officeDocument/2006/relationships/image" Target="media/image6.jpg"/><Relationship Id="rId30" Type="http://schemas.openxmlformats.org/officeDocument/2006/relationships/header" Target="header1.xml"/><Relationship Id="rId35" Type="http://schemas.openxmlformats.org/officeDocument/2006/relationships/footer" Target="footer5.xml"/><Relationship Id="rId43" Type="http://schemas.openxmlformats.org/officeDocument/2006/relationships/image" Target="media/image10.emf"/><Relationship Id="rId48" Type="http://schemas.openxmlformats.org/officeDocument/2006/relationships/header" Target="header9.xml"/><Relationship Id="rId8" Type="http://schemas.openxmlformats.org/officeDocument/2006/relationships/hyperlink" Target="mailto:CTScubaAcademy@ctscuba.org"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wrstc.com/" TargetMode="External"/><Relationship Id="rId17" Type="http://schemas.openxmlformats.org/officeDocument/2006/relationships/footer" Target="footer2.xml"/><Relationship Id="rId25" Type="http://schemas.openxmlformats.org/officeDocument/2006/relationships/image" Target="media/image4.jpg"/><Relationship Id="rId33" Type="http://schemas.openxmlformats.org/officeDocument/2006/relationships/footer" Target="footer4.xml"/><Relationship Id="rId38" Type="http://schemas.openxmlformats.org/officeDocument/2006/relationships/header" Target="header5.xml"/><Relationship Id="rId46" Type="http://schemas.openxmlformats.org/officeDocument/2006/relationships/footer" Target="footer9.xml"/><Relationship Id="rId20" Type="http://schemas.openxmlformats.org/officeDocument/2006/relationships/hyperlink" Target="https://www.uhms.org/resources/diving-medical-examiners-list.html" TargetMode="External"/><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79</Pages>
  <Words>23278</Words>
  <Characters>132690</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CTSA</dc:creator>
  <cp:keywords/>
  <cp:lastModifiedBy>Tom Montuori</cp:lastModifiedBy>
  <cp:revision>7</cp:revision>
  <dcterms:created xsi:type="dcterms:W3CDTF">2021-08-25T21:50:00Z</dcterms:created>
  <dcterms:modified xsi:type="dcterms:W3CDTF">2021-08-27T11:14:00Z</dcterms:modified>
</cp:coreProperties>
</file>